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5445" w14:textId="56456945" w:rsidR="0099452A" w:rsidRPr="00DD56D8" w:rsidRDefault="006B5EF6" w:rsidP="0099452A">
      <w:pPr>
        <w:spacing w:line="276" w:lineRule="auto"/>
        <w:rPr>
          <w:b/>
          <w:bCs/>
          <w:color w:val="000000" w:themeColor="text1"/>
          <w:sz w:val="26"/>
          <w:szCs w:val="26"/>
        </w:rPr>
      </w:pPr>
      <w:r w:rsidRPr="00DD56D8">
        <w:rPr>
          <w:b/>
          <w:bCs/>
          <w:color w:val="000000" w:themeColor="text1"/>
          <w:sz w:val="26"/>
          <w:szCs w:val="26"/>
        </w:rPr>
        <w:t xml:space="preserve">             SỞ Y TẾ TỈNH ĐĂK NÔNG</w:t>
      </w:r>
    </w:p>
    <w:p w14:paraId="5A05D9EF" w14:textId="6A7D32AD" w:rsidR="0099452A" w:rsidRPr="00DD56D8" w:rsidRDefault="0099452A" w:rsidP="0099452A">
      <w:pPr>
        <w:spacing w:line="276" w:lineRule="auto"/>
        <w:rPr>
          <w:b/>
          <w:bCs/>
          <w:color w:val="000000" w:themeColor="text1"/>
          <w:sz w:val="26"/>
          <w:szCs w:val="26"/>
        </w:rPr>
      </w:pPr>
      <w:r w:rsidRPr="00DD56D8">
        <w:rPr>
          <w:b/>
          <w:bCs/>
          <w:color w:val="000000" w:themeColor="text1"/>
          <w:sz w:val="26"/>
          <w:szCs w:val="26"/>
        </w:rPr>
        <w:t xml:space="preserve"> </w:t>
      </w:r>
      <w:r w:rsidR="006B5EF6" w:rsidRPr="00DD56D8">
        <w:rPr>
          <w:b/>
          <w:bCs/>
          <w:color w:val="000000" w:themeColor="text1"/>
          <w:sz w:val="26"/>
          <w:szCs w:val="26"/>
        </w:rPr>
        <w:t>HỘI ĐỒNG TUYỂN DỤNG VIÊN CHỨC</w:t>
      </w:r>
    </w:p>
    <w:p w14:paraId="0BFB1687" w14:textId="593DB509" w:rsidR="006B5EF6" w:rsidRPr="00DD56D8" w:rsidRDefault="006B5EF6" w:rsidP="0099452A">
      <w:pPr>
        <w:spacing w:line="276" w:lineRule="auto"/>
        <w:rPr>
          <w:b/>
          <w:bCs/>
          <w:color w:val="000000" w:themeColor="text1"/>
          <w:sz w:val="26"/>
          <w:szCs w:val="26"/>
        </w:rPr>
      </w:pPr>
      <w:r w:rsidRPr="00DD56D8">
        <w:rPr>
          <w:b/>
          <w:bCs/>
          <w:color w:val="000000" w:themeColor="text1"/>
          <w:sz w:val="26"/>
          <w:szCs w:val="26"/>
        </w:rPr>
        <w:t xml:space="preserve">    SỰ NGHIỆP NGÀNH Y TẾ NĂM 2022</w:t>
      </w:r>
    </w:p>
    <w:p w14:paraId="2DCEA055" w14:textId="600DF7BA" w:rsidR="0099452A" w:rsidRPr="00DD56D8" w:rsidRDefault="006B5EF6" w:rsidP="00AA50DE">
      <w:pPr>
        <w:spacing w:line="276" w:lineRule="auto"/>
        <w:jc w:val="center"/>
        <w:rPr>
          <w:b/>
          <w:bCs/>
          <w:color w:val="000000" w:themeColor="text1"/>
          <w:sz w:val="26"/>
          <w:szCs w:val="26"/>
        </w:rPr>
      </w:pPr>
      <w:r w:rsidRPr="00DD56D8">
        <w:rPr>
          <w:b/>
          <w:bCs/>
          <w:noProof/>
          <w:color w:val="000000" w:themeColor="text1"/>
          <w:sz w:val="26"/>
          <w:szCs w:val="26"/>
        </w:rPr>
        <mc:AlternateContent>
          <mc:Choice Requires="wps">
            <w:drawing>
              <wp:anchor distT="0" distB="0" distL="114300" distR="114300" simplePos="0" relativeHeight="251659264" behindDoc="0" locked="0" layoutInCell="1" allowOverlap="1" wp14:anchorId="447C9BAE" wp14:editId="2069A082">
                <wp:simplePos x="0" y="0"/>
                <wp:positionH relativeFrom="column">
                  <wp:posOffset>709930</wp:posOffset>
                </wp:positionH>
                <wp:positionV relativeFrom="paragraph">
                  <wp:posOffset>8255</wp:posOffset>
                </wp:positionV>
                <wp:extent cx="17754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flipV="1">
                          <a:off x="0" y="0"/>
                          <a:ext cx="17754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07EE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65pt" to="195.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" strokecolor="#5b9bd5 [3204]" strokeweight=".5pt">
                <v:stroke joinstyle="miter"/>
              </v:line>
            </w:pict>
          </mc:Fallback>
        </mc:AlternateContent>
      </w:r>
    </w:p>
    <w:p w14:paraId="7AA1A84B" w14:textId="3B8623A2" w:rsidR="006B5EF6" w:rsidRPr="0007287A" w:rsidRDefault="00AA50DE" w:rsidP="006B5EF6">
      <w:pPr>
        <w:ind w:firstLine="720"/>
        <w:jc w:val="center"/>
        <w:rPr>
          <w:b/>
          <w:bCs/>
          <w:color w:val="000000" w:themeColor="text1"/>
          <w:sz w:val="32"/>
          <w:szCs w:val="32"/>
        </w:rPr>
      </w:pPr>
      <w:r w:rsidRPr="0007287A">
        <w:rPr>
          <w:b/>
          <w:bCs/>
          <w:color w:val="000000" w:themeColor="text1"/>
          <w:sz w:val="32"/>
          <w:szCs w:val="32"/>
        </w:rPr>
        <w:t xml:space="preserve">DANH MỤC </w:t>
      </w:r>
      <w:r w:rsidR="0007287A" w:rsidRPr="0007287A">
        <w:rPr>
          <w:b/>
          <w:bCs/>
          <w:color w:val="000000" w:themeColor="text1"/>
          <w:sz w:val="32"/>
          <w:szCs w:val="32"/>
        </w:rPr>
        <w:t>TÀI LIỆU</w:t>
      </w:r>
    </w:p>
    <w:p w14:paraId="413FEDAE" w14:textId="0D15C42C" w:rsidR="00363D93" w:rsidRPr="00DD56D8" w:rsidRDefault="00AA50DE" w:rsidP="006B5EF6">
      <w:pPr>
        <w:ind w:firstLine="720"/>
        <w:jc w:val="center"/>
        <w:rPr>
          <w:b/>
          <w:bCs/>
          <w:color w:val="000000" w:themeColor="text1"/>
          <w:sz w:val="26"/>
          <w:szCs w:val="26"/>
        </w:rPr>
      </w:pPr>
      <w:r w:rsidRPr="00DD56D8">
        <w:rPr>
          <w:b/>
          <w:bCs/>
          <w:color w:val="000000" w:themeColor="text1"/>
          <w:sz w:val="26"/>
          <w:szCs w:val="26"/>
        </w:rPr>
        <w:t xml:space="preserve">ÔN TẬP </w:t>
      </w:r>
      <w:r w:rsidR="0007287A">
        <w:rPr>
          <w:b/>
          <w:bCs/>
          <w:color w:val="000000" w:themeColor="text1"/>
          <w:sz w:val="26"/>
          <w:szCs w:val="26"/>
        </w:rPr>
        <w:t xml:space="preserve">THI XÉT TUYỂN VIÊN CHỨC SỰ NGHIỆP NGÀNH Y TẾ </w:t>
      </w:r>
      <w:r w:rsidRPr="00DD56D8">
        <w:rPr>
          <w:b/>
          <w:bCs/>
          <w:color w:val="000000" w:themeColor="text1"/>
          <w:sz w:val="26"/>
          <w:szCs w:val="26"/>
        </w:rPr>
        <w:t>NĂM 2022</w:t>
      </w:r>
    </w:p>
    <w:p w14:paraId="573C8238" w14:textId="77777777" w:rsidR="006B5EF6" w:rsidRPr="00DD56D8" w:rsidRDefault="006B5EF6" w:rsidP="006B5EF6">
      <w:pPr>
        <w:ind w:firstLine="720"/>
        <w:jc w:val="center"/>
        <w:rPr>
          <w:b/>
          <w:bCs/>
          <w:color w:val="000000" w:themeColor="text1"/>
          <w:sz w:val="26"/>
          <w:szCs w:val="26"/>
        </w:rPr>
      </w:pPr>
    </w:p>
    <w:tbl>
      <w:tblPr>
        <w:tblW w:w="141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70"/>
        <w:gridCol w:w="5912"/>
        <w:gridCol w:w="1478"/>
        <w:gridCol w:w="4379"/>
      </w:tblGrid>
      <w:tr w:rsidR="006B5EF6" w:rsidRPr="00DD56D8" w14:paraId="197F5BA0" w14:textId="600C1D03" w:rsidTr="00AE1638">
        <w:trPr>
          <w:trHeight w:val="1212"/>
        </w:trPr>
        <w:tc>
          <w:tcPr>
            <w:tcW w:w="708" w:type="dxa"/>
            <w:shd w:val="clear" w:color="auto" w:fill="auto"/>
            <w:vAlign w:val="center"/>
          </w:tcPr>
          <w:p w14:paraId="211FC8CC" w14:textId="45C5ADA4" w:rsidR="00E32A9D" w:rsidRPr="00DD56D8" w:rsidRDefault="00E32A9D" w:rsidP="00BF0F04">
            <w:pPr>
              <w:jc w:val="center"/>
              <w:rPr>
                <w:b/>
                <w:color w:val="000000" w:themeColor="text1"/>
                <w:sz w:val="26"/>
                <w:szCs w:val="26"/>
              </w:rPr>
            </w:pPr>
            <w:r w:rsidRPr="00DD56D8">
              <w:rPr>
                <w:b/>
                <w:color w:val="000000" w:themeColor="text1"/>
                <w:sz w:val="26"/>
                <w:szCs w:val="26"/>
              </w:rPr>
              <w:t>TT</w:t>
            </w:r>
          </w:p>
        </w:tc>
        <w:tc>
          <w:tcPr>
            <w:tcW w:w="1670" w:type="dxa"/>
            <w:shd w:val="clear" w:color="auto" w:fill="auto"/>
            <w:vAlign w:val="center"/>
          </w:tcPr>
          <w:p w14:paraId="5B67069C" w14:textId="2C6C358B" w:rsidR="00E32A9D" w:rsidRPr="00DD56D8" w:rsidRDefault="00E32A9D" w:rsidP="00E32A9D">
            <w:pPr>
              <w:jc w:val="center"/>
              <w:rPr>
                <w:b/>
                <w:color w:val="000000" w:themeColor="text1"/>
                <w:sz w:val="26"/>
                <w:szCs w:val="26"/>
              </w:rPr>
            </w:pPr>
            <w:r w:rsidRPr="00DD56D8">
              <w:rPr>
                <w:b/>
                <w:bCs/>
                <w:color w:val="000000" w:themeColor="text1"/>
                <w:sz w:val="26"/>
                <w:szCs w:val="26"/>
              </w:rPr>
              <w:t>NHÓM</w:t>
            </w:r>
          </w:p>
        </w:tc>
        <w:tc>
          <w:tcPr>
            <w:tcW w:w="5912" w:type="dxa"/>
            <w:shd w:val="clear" w:color="auto" w:fill="auto"/>
            <w:vAlign w:val="center"/>
          </w:tcPr>
          <w:p w14:paraId="1A7579F9" w14:textId="0D264925" w:rsidR="00E32A9D" w:rsidRPr="00DD56D8" w:rsidRDefault="00E32A9D" w:rsidP="000C1FA4">
            <w:pPr>
              <w:jc w:val="center"/>
              <w:rPr>
                <w:b/>
                <w:color w:val="000000" w:themeColor="text1"/>
                <w:sz w:val="26"/>
                <w:szCs w:val="26"/>
              </w:rPr>
            </w:pPr>
            <w:r w:rsidRPr="00DD56D8">
              <w:rPr>
                <w:b/>
                <w:color w:val="000000" w:themeColor="text1"/>
                <w:sz w:val="26"/>
                <w:szCs w:val="26"/>
              </w:rPr>
              <w:t xml:space="preserve">TÀI LIỆU </w:t>
            </w:r>
            <w:r w:rsidR="000C1FA4" w:rsidRPr="00DD56D8">
              <w:rPr>
                <w:b/>
                <w:color w:val="000000" w:themeColor="text1"/>
                <w:sz w:val="26"/>
                <w:szCs w:val="26"/>
              </w:rPr>
              <w:t>LÝ THUYẾT</w:t>
            </w:r>
          </w:p>
        </w:tc>
        <w:tc>
          <w:tcPr>
            <w:tcW w:w="1478" w:type="dxa"/>
            <w:vAlign w:val="center"/>
          </w:tcPr>
          <w:p w14:paraId="7B568137" w14:textId="77777777" w:rsidR="00E32A9D" w:rsidRPr="00DD56D8" w:rsidRDefault="00E32A9D" w:rsidP="00BF0F04">
            <w:pPr>
              <w:jc w:val="center"/>
              <w:rPr>
                <w:b/>
                <w:color w:val="000000" w:themeColor="text1"/>
                <w:sz w:val="26"/>
                <w:szCs w:val="26"/>
              </w:rPr>
            </w:pPr>
          </w:p>
          <w:p w14:paraId="444669F3" w14:textId="725E13CD" w:rsidR="00E32A9D" w:rsidRPr="00DD56D8" w:rsidRDefault="00E32A9D" w:rsidP="00BF0F04">
            <w:pPr>
              <w:jc w:val="center"/>
              <w:rPr>
                <w:b/>
                <w:color w:val="000000" w:themeColor="text1"/>
                <w:sz w:val="26"/>
                <w:szCs w:val="26"/>
              </w:rPr>
            </w:pPr>
            <w:r w:rsidRPr="00DD56D8">
              <w:rPr>
                <w:b/>
                <w:color w:val="000000" w:themeColor="text1"/>
                <w:sz w:val="26"/>
                <w:szCs w:val="26"/>
              </w:rPr>
              <w:t>NHÓM</w:t>
            </w:r>
          </w:p>
        </w:tc>
        <w:tc>
          <w:tcPr>
            <w:tcW w:w="4379" w:type="dxa"/>
            <w:vAlign w:val="center"/>
          </w:tcPr>
          <w:p w14:paraId="079031D0" w14:textId="55735310" w:rsidR="00E32A9D" w:rsidRPr="00DD56D8" w:rsidRDefault="00E32A9D" w:rsidP="00BF0F04">
            <w:pPr>
              <w:jc w:val="center"/>
              <w:rPr>
                <w:b/>
                <w:color w:val="000000" w:themeColor="text1"/>
                <w:sz w:val="26"/>
                <w:szCs w:val="26"/>
              </w:rPr>
            </w:pPr>
          </w:p>
          <w:p w14:paraId="4BC1F33A" w14:textId="4135B679" w:rsidR="00E32A9D" w:rsidRPr="00DD56D8" w:rsidRDefault="00E32A9D" w:rsidP="00E32A9D">
            <w:pPr>
              <w:jc w:val="center"/>
              <w:rPr>
                <w:b/>
                <w:color w:val="000000" w:themeColor="text1"/>
                <w:sz w:val="26"/>
                <w:szCs w:val="26"/>
              </w:rPr>
            </w:pPr>
            <w:r w:rsidRPr="00DD56D8">
              <w:rPr>
                <w:b/>
                <w:color w:val="000000" w:themeColor="text1"/>
                <w:sz w:val="26"/>
                <w:szCs w:val="26"/>
              </w:rPr>
              <w:t>TÀI LIỆU VỊ TRÍ VIỆC LÀM</w:t>
            </w:r>
          </w:p>
        </w:tc>
      </w:tr>
      <w:tr w:rsidR="006B5EF6" w:rsidRPr="00DD56D8" w14:paraId="0BEE3EF3" w14:textId="77777777" w:rsidTr="00AE1638">
        <w:trPr>
          <w:trHeight w:val="484"/>
        </w:trPr>
        <w:tc>
          <w:tcPr>
            <w:tcW w:w="708" w:type="dxa"/>
            <w:shd w:val="clear" w:color="auto" w:fill="0070C0"/>
            <w:vAlign w:val="center"/>
          </w:tcPr>
          <w:p w14:paraId="5EC5BE26" w14:textId="4DF196DD" w:rsidR="00E32A9D" w:rsidRPr="00DD56D8" w:rsidRDefault="00E32A9D" w:rsidP="00BF0F04">
            <w:pPr>
              <w:jc w:val="center"/>
              <w:rPr>
                <w:b/>
                <w:color w:val="000000" w:themeColor="text1"/>
                <w:sz w:val="26"/>
                <w:szCs w:val="26"/>
              </w:rPr>
            </w:pPr>
            <w:r w:rsidRPr="00DD56D8">
              <w:rPr>
                <w:b/>
                <w:color w:val="000000" w:themeColor="text1"/>
                <w:sz w:val="26"/>
                <w:szCs w:val="26"/>
              </w:rPr>
              <w:t xml:space="preserve">I </w:t>
            </w:r>
          </w:p>
        </w:tc>
        <w:tc>
          <w:tcPr>
            <w:tcW w:w="13439" w:type="dxa"/>
            <w:gridSpan w:val="4"/>
            <w:shd w:val="clear" w:color="auto" w:fill="0070C0"/>
            <w:vAlign w:val="center"/>
          </w:tcPr>
          <w:p w14:paraId="6F3CD618" w14:textId="7B3EEA8E" w:rsidR="00E32A9D" w:rsidRPr="00DD56D8" w:rsidRDefault="00E32A9D" w:rsidP="00E32A9D">
            <w:pPr>
              <w:jc w:val="both"/>
              <w:rPr>
                <w:color w:val="000000" w:themeColor="text1"/>
                <w:sz w:val="26"/>
                <w:szCs w:val="26"/>
              </w:rPr>
            </w:pPr>
            <w:r w:rsidRPr="00DD56D8">
              <w:rPr>
                <w:b/>
                <w:color w:val="000000" w:themeColor="text1"/>
                <w:sz w:val="26"/>
                <w:szCs w:val="26"/>
              </w:rPr>
              <w:t>BÁC SĨ ĐA KHOA</w:t>
            </w:r>
          </w:p>
        </w:tc>
      </w:tr>
      <w:tr w:rsidR="006B5EF6" w:rsidRPr="00DD56D8" w14:paraId="655551A4" w14:textId="77777777" w:rsidTr="00AE1638">
        <w:trPr>
          <w:trHeight w:val="3656"/>
        </w:trPr>
        <w:tc>
          <w:tcPr>
            <w:tcW w:w="708" w:type="dxa"/>
            <w:vMerge w:val="restart"/>
            <w:shd w:val="clear" w:color="auto" w:fill="auto"/>
            <w:vAlign w:val="center"/>
          </w:tcPr>
          <w:p w14:paraId="48CA959F" w14:textId="1529EEE0" w:rsidR="006713F3" w:rsidRPr="00DD56D8" w:rsidRDefault="006713F3" w:rsidP="00BF0F04">
            <w:pPr>
              <w:jc w:val="center"/>
              <w:rPr>
                <w:b/>
                <w:color w:val="000000" w:themeColor="text1"/>
                <w:sz w:val="26"/>
                <w:szCs w:val="26"/>
              </w:rPr>
            </w:pPr>
            <w:r w:rsidRPr="00DD56D8">
              <w:rPr>
                <w:b/>
                <w:color w:val="000000" w:themeColor="text1"/>
                <w:sz w:val="26"/>
                <w:szCs w:val="26"/>
              </w:rPr>
              <w:t>1</w:t>
            </w:r>
          </w:p>
        </w:tc>
        <w:tc>
          <w:tcPr>
            <w:tcW w:w="1670" w:type="dxa"/>
            <w:vMerge w:val="restart"/>
            <w:shd w:val="clear" w:color="auto" w:fill="auto"/>
            <w:vAlign w:val="center"/>
          </w:tcPr>
          <w:p w14:paraId="1EDAC8C2" w14:textId="0204D3E9" w:rsidR="006713F3" w:rsidRPr="00DD56D8" w:rsidRDefault="006713F3" w:rsidP="00BF0F04">
            <w:pPr>
              <w:rPr>
                <w:b/>
                <w:color w:val="000000" w:themeColor="text1"/>
                <w:sz w:val="26"/>
                <w:szCs w:val="26"/>
              </w:rPr>
            </w:pPr>
            <w:r w:rsidRPr="00DD56D8">
              <w:rPr>
                <w:b/>
                <w:color w:val="000000" w:themeColor="text1"/>
                <w:sz w:val="26"/>
                <w:szCs w:val="26"/>
              </w:rPr>
              <w:t>NỘI KHOA</w:t>
            </w:r>
          </w:p>
        </w:tc>
        <w:tc>
          <w:tcPr>
            <w:tcW w:w="5912" w:type="dxa"/>
            <w:vMerge w:val="restart"/>
            <w:shd w:val="clear" w:color="auto" w:fill="auto"/>
            <w:vAlign w:val="center"/>
          </w:tcPr>
          <w:p w14:paraId="6578C9DB" w14:textId="28A5AD2A" w:rsidR="006713F3" w:rsidRPr="00DD56D8" w:rsidRDefault="006B5EF6" w:rsidP="00FA6FFB">
            <w:pPr>
              <w:rPr>
                <w:color w:val="000000" w:themeColor="text1"/>
                <w:sz w:val="26"/>
                <w:szCs w:val="26"/>
                <w:lang w:val="nl-NL"/>
              </w:rPr>
            </w:pPr>
            <w:r w:rsidRPr="00DD56D8">
              <w:rPr>
                <w:color w:val="000000" w:themeColor="text1"/>
                <w:sz w:val="26"/>
                <w:szCs w:val="26"/>
                <w:lang w:val="nl-NL"/>
              </w:rPr>
              <w:t xml:space="preserve">1- </w:t>
            </w:r>
            <w:r w:rsidR="006713F3" w:rsidRPr="00DD56D8">
              <w:rPr>
                <w:color w:val="000000" w:themeColor="text1"/>
                <w:sz w:val="26"/>
                <w:szCs w:val="26"/>
                <w:lang w:val="nl-NL"/>
              </w:rPr>
              <w:t>Quyết định 3610/QĐ-BYT ngày 31/8/2015 của Bộ Y tế về ban  hành tài liệu chuyên môn “hướng dẫn chẩn đoán và xử trí ngộ độc”</w:t>
            </w:r>
          </w:p>
          <w:p w14:paraId="65E4B81D" w14:textId="6CECDA9F" w:rsidR="006713F3" w:rsidRPr="00DD56D8" w:rsidRDefault="006B5EF6" w:rsidP="00FA6FFB">
            <w:pPr>
              <w:rPr>
                <w:color w:val="000000" w:themeColor="text1"/>
                <w:sz w:val="26"/>
                <w:szCs w:val="26"/>
                <w:lang w:val="nl-NL"/>
              </w:rPr>
            </w:pPr>
            <w:r w:rsidRPr="00DD56D8">
              <w:rPr>
                <w:color w:val="000000" w:themeColor="text1"/>
                <w:sz w:val="26"/>
                <w:szCs w:val="26"/>
                <w:lang w:val="nl-NL"/>
              </w:rPr>
              <w:t xml:space="preserve">2- </w:t>
            </w:r>
            <w:r w:rsidR="006713F3" w:rsidRPr="00DD56D8">
              <w:rPr>
                <w:color w:val="000000" w:themeColor="text1"/>
                <w:sz w:val="26"/>
                <w:szCs w:val="26"/>
                <w:lang w:val="nl-NL"/>
              </w:rPr>
              <w:t xml:space="preserve">Quyết </w:t>
            </w:r>
            <w:r w:rsidR="006713F3" w:rsidRPr="00DD56D8">
              <w:rPr>
                <w:color w:val="000000" w:themeColor="text1"/>
                <w:spacing w:val="-3"/>
                <w:sz w:val="26"/>
                <w:szCs w:val="26"/>
                <w:lang w:val="nl-NL"/>
              </w:rPr>
              <w:t>đ</w:t>
            </w:r>
            <w:r w:rsidR="006713F3" w:rsidRPr="00DD56D8">
              <w:rPr>
                <w:color w:val="000000" w:themeColor="text1"/>
                <w:sz w:val="26"/>
                <w:szCs w:val="26"/>
                <w:lang w:val="nl-NL"/>
              </w:rPr>
              <w:t>ịnh</w:t>
            </w:r>
            <w:r w:rsidR="006713F3" w:rsidRPr="00DD56D8">
              <w:rPr>
                <w:color w:val="000000" w:themeColor="text1"/>
                <w:spacing w:val="2"/>
                <w:sz w:val="26"/>
                <w:szCs w:val="26"/>
                <w:lang w:val="nl-NL"/>
              </w:rPr>
              <w:t xml:space="preserve"> </w:t>
            </w:r>
            <w:r w:rsidR="006713F3" w:rsidRPr="00DD56D8">
              <w:rPr>
                <w:color w:val="000000" w:themeColor="text1"/>
                <w:sz w:val="26"/>
                <w:szCs w:val="26"/>
                <w:lang w:val="nl-NL"/>
              </w:rPr>
              <w:t>số 5642/QĐ</w:t>
            </w:r>
            <w:r w:rsidR="006713F3" w:rsidRPr="00DD56D8">
              <w:rPr>
                <w:color w:val="000000" w:themeColor="text1"/>
                <w:spacing w:val="-4"/>
                <w:sz w:val="26"/>
                <w:szCs w:val="26"/>
                <w:lang w:val="nl-NL"/>
              </w:rPr>
              <w:t>-</w:t>
            </w:r>
            <w:r w:rsidR="006713F3" w:rsidRPr="00DD56D8">
              <w:rPr>
                <w:color w:val="000000" w:themeColor="text1"/>
                <w:sz w:val="26"/>
                <w:szCs w:val="26"/>
                <w:lang w:val="nl-NL"/>
              </w:rPr>
              <w:t>BYT</w:t>
            </w:r>
            <w:r w:rsidR="006713F3" w:rsidRPr="00DD56D8">
              <w:rPr>
                <w:color w:val="000000" w:themeColor="text1"/>
                <w:spacing w:val="-4"/>
                <w:sz w:val="26"/>
                <w:szCs w:val="26"/>
                <w:lang w:val="nl-NL"/>
              </w:rPr>
              <w:t xml:space="preserve"> </w:t>
            </w:r>
            <w:r w:rsidR="006713F3" w:rsidRPr="00DD56D8">
              <w:rPr>
                <w:color w:val="000000" w:themeColor="text1"/>
                <w:sz w:val="26"/>
                <w:szCs w:val="26"/>
                <w:lang w:val="nl-NL"/>
              </w:rPr>
              <w:t>ngày 31/12</w:t>
            </w:r>
            <w:r w:rsidR="006713F3" w:rsidRPr="00DD56D8">
              <w:rPr>
                <w:color w:val="000000" w:themeColor="text1"/>
                <w:spacing w:val="2"/>
                <w:sz w:val="26"/>
                <w:szCs w:val="26"/>
                <w:lang w:val="nl-NL"/>
              </w:rPr>
              <w:t>/</w:t>
            </w:r>
            <w:r w:rsidR="006713F3" w:rsidRPr="00DD56D8">
              <w:rPr>
                <w:color w:val="000000" w:themeColor="text1"/>
                <w:sz w:val="26"/>
                <w:szCs w:val="26"/>
                <w:lang w:val="nl-NL"/>
              </w:rPr>
              <w:t xml:space="preserve">2015 của </w:t>
            </w:r>
            <w:r w:rsidR="006713F3" w:rsidRPr="00DD56D8">
              <w:rPr>
                <w:color w:val="000000" w:themeColor="text1"/>
                <w:spacing w:val="3"/>
                <w:sz w:val="26"/>
                <w:szCs w:val="26"/>
                <w:lang w:val="nl-NL"/>
              </w:rPr>
              <w:t>B</w:t>
            </w:r>
            <w:r w:rsidR="006713F3" w:rsidRPr="00DD56D8">
              <w:rPr>
                <w:color w:val="000000" w:themeColor="text1"/>
                <w:sz w:val="26"/>
                <w:szCs w:val="26"/>
                <w:lang w:val="nl-NL"/>
              </w:rPr>
              <w:t>ộ</w:t>
            </w:r>
            <w:r w:rsidR="006713F3" w:rsidRPr="00DD56D8">
              <w:rPr>
                <w:color w:val="000000" w:themeColor="text1"/>
                <w:spacing w:val="2"/>
                <w:sz w:val="26"/>
                <w:szCs w:val="26"/>
                <w:lang w:val="nl-NL"/>
              </w:rPr>
              <w:t xml:space="preserve"> </w:t>
            </w:r>
            <w:r w:rsidR="006713F3" w:rsidRPr="00DD56D8">
              <w:rPr>
                <w:color w:val="000000" w:themeColor="text1"/>
                <w:sz w:val="26"/>
                <w:szCs w:val="26"/>
                <w:lang w:val="nl-NL"/>
              </w:rPr>
              <w:t>tr</w:t>
            </w:r>
            <w:r w:rsidR="006713F3" w:rsidRPr="00DD56D8">
              <w:rPr>
                <w:color w:val="000000" w:themeColor="text1"/>
                <w:spacing w:val="-3"/>
                <w:sz w:val="26"/>
                <w:szCs w:val="26"/>
                <w:lang w:val="nl-NL"/>
              </w:rPr>
              <w:t>ư</w:t>
            </w:r>
            <w:r w:rsidR="006713F3" w:rsidRPr="00DD56D8">
              <w:rPr>
                <w:color w:val="000000" w:themeColor="text1"/>
                <w:sz w:val="26"/>
                <w:szCs w:val="26"/>
                <w:lang w:val="nl-NL"/>
              </w:rPr>
              <w:t>ởng</w:t>
            </w:r>
            <w:r w:rsidR="006713F3" w:rsidRPr="00DD56D8">
              <w:rPr>
                <w:color w:val="000000" w:themeColor="text1"/>
                <w:spacing w:val="-1"/>
                <w:sz w:val="26"/>
                <w:szCs w:val="26"/>
                <w:lang w:val="nl-NL"/>
              </w:rPr>
              <w:t xml:space="preserve"> </w:t>
            </w:r>
            <w:r w:rsidR="006713F3" w:rsidRPr="00DD56D8">
              <w:rPr>
                <w:color w:val="000000" w:themeColor="text1"/>
                <w:sz w:val="26"/>
                <w:szCs w:val="26"/>
                <w:lang w:val="nl-NL"/>
              </w:rPr>
              <w:t>Bộ</w:t>
            </w:r>
            <w:r w:rsidR="006713F3" w:rsidRPr="00DD56D8">
              <w:rPr>
                <w:color w:val="000000" w:themeColor="text1"/>
                <w:spacing w:val="4"/>
                <w:sz w:val="26"/>
                <w:szCs w:val="26"/>
                <w:lang w:val="nl-NL"/>
              </w:rPr>
              <w:t xml:space="preserve"> </w:t>
            </w:r>
            <w:r w:rsidR="006713F3" w:rsidRPr="00DD56D8">
              <w:rPr>
                <w:color w:val="000000" w:themeColor="text1"/>
                <w:sz w:val="26"/>
                <w:szCs w:val="26"/>
                <w:lang w:val="nl-NL"/>
              </w:rPr>
              <w:t>Y</w:t>
            </w:r>
            <w:r w:rsidR="006713F3" w:rsidRPr="00DD56D8">
              <w:rPr>
                <w:color w:val="000000" w:themeColor="text1"/>
                <w:spacing w:val="-2"/>
                <w:sz w:val="26"/>
                <w:szCs w:val="26"/>
                <w:lang w:val="nl-NL"/>
              </w:rPr>
              <w:t xml:space="preserve"> </w:t>
            </w:r>
            <w:r w:rsidR="006713F3" w:rsidRPr="00DD56D8">
              <w:rPr>
                <w:color w:val="000000" w:themeColor="text1"/>
                <w:sz w:val="26"/>
                <w:szCs w:val="26"/>
                <w:lang w:val="nl-NL"/>
              </w:rPr>
              <w:t>tế về ban  hành tài liệu chuyên môn “hướng dẫn chẩn đoán và điều trị một số bệnh truyền nhiễm”</w:t>
            </w:r>
            <w:r w:rsidRPr="00DD56D8">
              <w:rPr>
                <w:color w:val="000000" w:themeColor="text1"/>
                <w:sz w:val="26"/>
                <w:szCs w:val="26"/>
                <w:lang w:val="nl-NL"/>
              </w:rPr>
              <w:t>;</w:t>
            </w:r>
          </w:p>
          <w:p w14:paraId="12781D69" w14:textId="17B98F08" w:rsidR="006713F3" w:rsidRPr="00DD56D8" w:rsidRDefault="006B5EF6" w:rsidP="00FA6FFB">
            <w:pPr>
              <w:rPr>
                <w:color w:val="000000" w:themeColor="text1"/>
                <w:sz w:val="26"/>
                <w:szCs w:val="26"/>
                <w:lang w:val="nl-NL"/>
              </w:rPr>
            </w:pPr>
            <w:r w:rsidRPr="00DD56D8">
              <w:rPr>
                <w:color w:val="000000" w:themeColor="text1"/>
                <w:sz w:val="26"/>
                <w:szCs w:val="26"/>
                <w:lang w:val="nl-NL"/>
              </w:rPr>
              <w:t xml:space="preserve">3- </w:t>
            </w:r>
            <w:r w:rsidR="006713F3" w:rsidRPr="00DD56D8">
              <w:rPr>
                <w:color w:val="000000" w:themeColor="text1"/>
                <w:sz w:val="26"/>
                <w:szCs w:val="26"/>
                <w:lang w:val="nl-NL"/>
              </w:rPr>
              <w:t xml:space="preserve">Quyết </w:t>
            </w:r>
            <w:r w:rsidR="006713F3" w:rsidRPr="00DD56D8">
              <w:rPr>
                <w:color w:val="000000" w:themeColor="text1"/>
                <w:spacing w:val="-3"/>
                <w:sz w:val="26"/>
                <w:szCs w:val="26"/>
                <w:lang w:val="nl-NL"/>
              </w:rPr>
              <w:t>đ</w:t>
            </w:r>
            <w:r w:rsidR="006713F3" w:rsidRPr="00DD56D8">
              <w:rPr>
                <w:color w:val="000000" w:themeColor="text1"/>
                <w:sz w:val="26"/>
                <w:szCs w:val="26"/>
                <w:lang w:val="nl-NL"/>
              </w:rPr>
              <w:t>ịnh</w:t>
            </w:r>
            <w:r w:rsidR="006713F3" w:rsidRPr="00DD56D8">
              <w:rPr>
                <w:color w:val="000000" w:themeColor="text1"/>
                <w:spacing w:val="2"/>
                <w:sz w:val="26"/>
                <w:szCs w:val="26"/>
                <w:lang w:val="nl-NL"/>
              </w:rPr>
              <w:t xml:space="preserve"> </w:t>
            </w:r>
            <w:r w:rsidR="006713F3" w:rsidRPr="00DD56D8">
              <w:rPr>
                <w:color w:val="000000" w:themeColor="text1"/>
                <w:sz w:val="26"/>
                <w:szCs w:val="26"/>
                <w:lang w:val="nl-NL"/>
              </w:rPr>
              <w:t>số 3312/QĐ</w:t>
            </w:r>
            <w:r w:rsidR="006713F3" w:rsidRPr="00DD56D8">
              <w:rPr>
                <w:color w:val="000000" w:themeColor="text1"/>
                <w:spacing w:val="-4"/>
                <w:sz w:val="26"/>
                <w:szCs w:val="26"/>
                <w:lang w:val="nl-NL"/>
              </w:rPr>
              <w:t>-</w:t>
            </w:r>
            <w:r w:rsidR="006713F3" w:rsidRPr="00DD56D8">
              <w:rPr>
                <w:color w:val="000000" w:themeColor="text1"/>
                <w:sz w:val="26"/>
                <w:szCs w:val="26"/>
                <w:lang w:val="nl-NL"/>
              </w:rPr>
              <w:t>BYT</w:t>
            </w:r>
            <w:r w:rsidR="006713F3" w:rsidRPr="00DD56D8">
              <w:rPr>
                <w:color w:val="000000" w:themeColor="text1"/>
                <w:spacing w:val="-4"/>
                <w:sz w:val="26"/>
                <w:szCs w:val="26"/>
                <w:lang w:val="nl-NL"/>
              </w:rPr>
              <w:t xml:space="preserve"> </w:t>
            </w:r>
            <w:r w:rsidR="006713F3" w:rsidRPr="00DD56D8">
              <w:rPr>
                <w:color w:val="000000" w:themeColor="text1"/>
                <w:sz w:val="26"/>
                <w:szCs w:val="26"/>
                <w:lang w:val="nl-NL"/>
              </w:rPr>
              <w:t>ngày 07/8</w:t>
            </w:r>
            <w:r w:rsidR="006713F3" w:rsidRPr="00DD56D8">
              <w:rPr>
                <w:color w:val="000000" w:themeColor="text1"/>
                <w:spacing w:val="2"/>
                <w:sz w:val="26"/>
                <w:szCs w:val="26"/>
                <w:lang w:val="nl-NL"/>
              </w:rPr>
              <w:t>/</w:t>
            </w:r>
            <w:r w:rsidR="006713F3" w:rsidRPr="00DD56D8">
              <w:rPr>
                <w:color w:val="000000" w:themeColor="text1"/>
                <w:sz w:val="26"/>
                <w:szCs w:val="26"/>
                <w:lang w:val="nl-NL"/>
              </w:rPr>
              <w:t xml:space="preserve">2015 của </w:t>
            </w:r>
            <w:r w:rsidR="006713F3" w:rsidRPr="00DD56D8">
              <w:rPr>
                <w:color w:val="000000" w:themeColor="text1"/>
                <w:spacing w:val="3"/>
                <w:sz w:val="26"/>
                <w:szCs w:val="26"/>
                <w:lang w:val="nl-NL"/>
              </w:rPr>
              <w:t>B</w:t>
            </w:r>
            <w:r w:rsidR="006713F3" w:rsidRPr="00DD56D8">
              <w:rPr>
                <w:color w:val="000000" w:themeColor="text1"/>
                <w:sz w:val="26"/>
                <w:szCs w:val="26"/>
                <w:lang w:val="nl-NL"/>
              </w:rPr>
              <w:t>ộ</w:t>
            </w:r>
            <w:r w:rsidR="006713F3" w:rsidRPr="00DD56D8">
              <w:rPr>
                <w:color w:val="000000" w:themeColor="text1"/>
                <w:spacing w:val="2"/>
                <w:sz w:val="26"/>
                <w:szCs w:val="26"/>
                <w:lang w:val="nl-NL"/>
              </w:rPr>
              <w:t xml:space="preserve"> </w:t>
            </w:r>
            <w:r w:rsidR="006713F3" w:rsidRPr="00DD56D8">
              <w:rPr>
                <w:color w:val="000000" w:themeColor="text1"/>
                <w:sz w:val="26"/>
                <w:szCs w:val="26"/>
                <w:lang w:val="nl-NL"/>
              </w:rPr>
              <w:t>tr</w:t>
            </w:r>
            <w:r w:rsidR="006713F3" w:rsidRPr="00DD56D8">
              <w:rPr>
                <w:color w:val="000000" w:themeColor="text1"/>
                <w:spacing w:val="-3"/>
                <w:sz w:val="26"/>
                <w:szCs w:val="26"/>
                <w:lang w:val="nl-NL"/>
              </w:rPr>
              <w:t>ư</w:t>
            </w:r>
            <w:r w:rsidR="006713F3" w:rsidRPr="00DD56D8">
              <w:rPr>
                <w:color w:val="000000" w:themeColor="text1"/>
                <w:sz w:val="26"/>
                <w:szCs w:val="26"/>
                <w:lang w:val="nl-NL"/>
              </w:rPr>
              <w:t>ởng</w:t>
            </w:r>
            <w:r w:rsidR="006713F3" w:rsidRPr="00DD56D8">
              <w:rPr>
                <w:color w:val="000000" w:themeColor="text1"/>
                <w:spacing w:val="-1"/>
                <w:sz w:val="26"/>
                <w:szCs w:val="26"/>
                <w:lang w:val="nl-NL"/>
              </w:rPr>
              <w:t xml:space="preserve"> </w:t>
            </w:r>
            <w:r w:rsidR="006713F3" w:rsidRPr="00DD56D8">
              <w:rPr>
                <w:color w:val="000000" w:themeColor="text1"/>
                <w:sz w:val="26"/>
                <w:szCs w:val="26"/>
                <w:lang w:val="nl-NL"/>
              </w:rPr>
              <w:t>Bộ</w:t>
            </w:r>
            <w:r w:rsidR="006713F3" w:rsidRPr="00DD56D8">
              <w:rPr>
                <w:color w:val="000000" w:themeColor="text1"/>
                <w:spacing w:val="4"/>
                <w:sz w:val="26"/>
                <w:szCs w:val="26"/>
                <w:lang w:val="nl-NL"/>
              </w:rPr>
              <w:t xml:space="preserve"> </w:t>
            </w:r>
            <w:r w:rsidR="006713F3" w:rsidRPr="00DD56D8">
              <w:rPr>
                <w:color w:val="000000" w:themeColor="text1"/>
                <w:sz w:val="26"/>
                <w:szCs w:val="26"/>
                <w:lang w:val="nl-NL"/>
              </w:rPr>
              <w:t>Y</w:t>
            </w:r>
            <w:r w:rsidR="006713F3" w:rsidRPr="00DD56D8">
              <w:rPr>
                <w:color w:val="000000" w:themeColor="text1"/>
                <w:spacing w:val="-2"/>
                <w:sz w:val="26"/>
                <w:szCs w:val="26"/>
                <w:lang w:val="nl-NL"/>
              </w:rPr>
              <w:t xml:space="preserve"> </w:t>
            </w:r>
            <w:r w:rsidR="006713F3" w:rsidRPr="00DD56D8">
              <w:rPr>
                <w:color w:val="000000" w:themeColor="text1"/>
                <w:sz w:val="26"/>
                <w:szCs w:val="26"/>
                <w:lang w:val="nl-NL"/>
              </w:rPr>
              <w:t xml:space="preserve">tế về ban hành tài liệu chuyên môn “hướng dẫn chẩn đoán và điều </w:t>
            </w:r>
            <w:r w:rsidRPr="00DD56D8">
              <w:rPr>
                <w:color w:val="000000" w:themeColor="text1"/>
                <w:sz w:val="26"/>
                <w:szCs w:val="26"/>
                <w:lang w:val="nl-NL"/>
              </w:rPr>
              <w:t>;</w:t>
            </w:r>
            <w:r w:rsidR="006713F3" w:rsidRPr="00DD56D8">
              <w:rPr>
                <w:color w:val="000000" w:themeColor="text1"/>
                <w:sz w:val="26"/>
                <w:szCs w:val="26"/>
                <w:lang w:val="nl-NL"/>
              </w:rPr>
              <w:t>trị một số bệnh thường gặp ở trẻ em”</w:t>
            </w:r>
            <w:r w:rsidRPr="00DD56D8">
              <w:rPr>
                <w:color w:val="000000" w:themeColor="text1"/>
                <w:sz w:val="26"/>
                <w:szCs w:val="26"/>
                <w:lang w:val="nl-NL"/>
              </w:rPr>
              <w:t>;</w:t>
            </w:r>
          </w:p>
          <w:p w14:paraId="250CF5B3" w14:textId="0C20E204" w:rsidR="006713F3" w:rsidRPr="00DD56D8" w:rsidRDefault="006B5EF6" w:rsidP="00FA6FFB">
            <w:pPr>
              <w:rPr>
                <w:color w:val="000000" w:themeColor="text1"/>
                <w:sz w:val="26"/>
                <w:szCs w:val="26"/>
                <w:lang w:val="nl-NL"/>
              </w:rPr>
            </w:pPr>
            <w:r w:rsidRPr="00DD56D8">
              <w:rPr>
                <w:color w:val="000000" w:themeColor="text1"/>
                <w:sz w:val="26"/>
                <w:szCs w:val="26"/>
                <w:lang w:val="nl-NL"/>
              </w:rPr>
              <w:t xml:space="preserve">4- </w:t>
            </w:r>
            <w:r w:rsidR="006713F3" w:rsidRPr="00DD56D8">
              <w:rPr>
                <w:color w:val="000000" w:themeColor="text1"/>
                <w:sz w:val="26"/>
                <w:szCs w:val="26"/>
                <w:lang w:val="nl-NL"/>
              </w:rPr>
              <w:t>Quyết định số 1493/QĐ-BYT ngày 22/4/2015 của Bộ Y tế</w:t>
            </w:r>
            <w:r w:rsidRPr="00DD56D8">
              <w:rPr>
                <w:color w:val="000000" w:themeColor="text1"/>
                <w:sz w:val="26"/>
                <w:szCs w:val="26"/>
                <w:lang w:val="nl-NL"/>
              </w:rPr>
              <w:t>;</w:t>
            </w:r>
          </w:p>
          <w:p w14:paraId="7D3AA279" w14:textId="708AEC87" w:rsidR="006713F3" w:rsidRPr="00DD56D8" w:rsidRDefault="006B5EF6" w:rsidP="00FA6FFB">
            <w:pPr>
              <w:rPr>
                <w:color w:val="000000" w:themeColor="text1"/>
                <w:sz w:val="26"/>
                <w:szCs w:val="26"/>
                <w:lang w:val="nl-NL"/>
              </w:rPr>
            </w:pPr>
            <w:r w:rsidRPr="00DD56D8">
              <w:rPr>
                <w:color w:val="000000" w:themeColor="text1"/>
                <w:sz w:val="26"/>
                <w:szCs w:val="26"/>
                <w:lang w:val="nl-NL"/>
              </w:rPr>
              <w:t xml:space="preserve">5- </w:t>
            </w:r>
            <w:r w:rsidR="006713F3" w:rsidRPr="00DD56D8">
              <w:rPr>
                <w:color w:val="000000" w:themeColor="text1"/>
                <w:sz w:val="26"/>
                <w:szCs w:val="26"/>
                <w:lang w:val="nl-NL"/>
              </w:rPr>
              <w:t>Quyết định số 5152/QĐ-BYT ngày 12/12/2014 của Bộ Y tế”</w:t>
            </w:r>
            <w:r w:rsidRPr="00DD56D8">
              <w:rPr>
                <w:color w:val="000000" w:themeColor="text1"/>
                <w:sz w:val="26"/>
                <w:szCs w:val="26"/>
                <w:lang w:val="nl-NL"/>
              </w:rPr>
              <w:t>;</w:t>
            </w:r>
          </w:p>
          <w:p w14:paraId="4D7802FA" w14:textId="7D6A39E7" w:rsidR="006713F3" w:rsidRPr="00DD56D8" w:rsidRDefault="006B5EF6" w:rsidP="00FA6FFB">
            <w:pPr>
              <w:rPr>
                <w:color w:val="000000" w:themeColor="text1"/>
                <w:sz w:val="26"/>
                <w:szCs w:val="26"/>
                <w:lang w:val="nl-NL"/>
              </w:rPr>
            </w:pPr>
            <w:r w:rsidRPr="00DD56D8">
              <w:rPr>
                <w:color w:val="000000" w:themeColor="text1"/>
                <w:sz w:val="26"/>
                <w:szCs w:val="26"/>
                <w:lang w:val="nl-NL"/>
              </w:rPr>
              <w:t xml:space="preserve">6- </w:t>
            </w:r>
            <w:r w:rsidR="006713F3" w:rsidRPr="00DD56D8">
              <w:rPr>
                <w:color w:val="000000" w:themeColor="text1"/>
                <w:sz w:val="26"/>
                <w:szCs w:val="26"/>
                <w:lang w:val="nl-NL"/>
              </w:rPr>
              <w:t>Quyết định số 5643/QĐ-BYT ngày 31/12/2015 của Bộ Y tế”</w:t>
            </w:r>
            <w:r w:rsidRPr="00DD56D8">
              <w:rPr>
                <w:color w:val="000000" w:themeColor="text1"/>
                <w:sz w:val="26"/>
                <w:szCs w:val="26"/>
                <w:lang w:val="nl-NL"/>
              </w:rPr>
              <w:t>;</w:t>
            </w:r>
          </w:p>
          <w:p w14:paraId="101716F3" w14:textId="0E0AB1CD" w:rsidR="006713F3" w:rsidRPr="00DD56D8" w:rsidRDefault="006B5EF6" w:rsidP="006B5EF6">
            <w:pPr>
              <w:spacing w:before="120" w:after="120"/>
              <w:jc w:val="both"/>
              <w:rPr>
                <w:bCs/>
                <w:iCs/>
                <w:color w:val="000000" w:themeColor="text1"/>
                <w:sz w:val="26"/>
                <w:szCs w:val="26"/>
              </w:rPr>
            </w:pPr>
            <w:r w:rsidRPr="00DD56D8">
              <w:rPr>
                <w:color w:val="000000" w:themeColor="text1"/>
                <w:sz w:val="26"/>
                <w:szCs w:val="26"/>
                <w:shd w:val="clear" w:color="auto" w:fill="FFFFFF"/>
              </w:rPr>
              <w:t xml:space="preserve">7 - </w:t>
            </w:r>
            <w:r w:rsidR="006713F3" w:rsidRPr="00DD56D8">
              <w:rPr>
                <w:color w:val="000000" w:themeColor="text1"/>
                <w:sz w:val="26"/>
                <w:szCs w:val="26"/>
                <w:shd w:val="clear" w:color="auto" w:fill="FFFFFF"/>
              </w:rPr>
              <w:t xml:space="preserve">Quyết định số 2699/QĐ-BYT </w:t>
            </w:r>
            <w:r w:rsidR="006713F3" w:rsidRPr="00DD56D8">
              <w:rPr>
                <w:iCs/>
                <w:color w:val="000000" w:themeColor="text1"/>
                <w:sz w:val="26"/>
                <w:szCs w:val="26"/>
                <w:shd w:val="clear" w:color="auto" w:fill="FFFFFF"/>
              </w:rPr>
              <w:t>ngày 26/6/2020</w:t>
            </w:r>
            <w:r w:rsidR="006713F3" w:rsidRPr="00DD56D8">
              <w:rPr>
                <w:i/>
                <w:iCs/>
                <w:color w:val="000000" w:themeColor="text1"/>
                <w:sz w:val="26"/>
                <w:szCs w:val="26"/>
                <w:shd w:val="clear" w:color="auto" w:fill="FFFFFF"/>
              </w:rPr>
              <w:t xml:space="preserve"> </w:t>
            </w:r>
            <w:r w:rsidR="006713F3" w:rsidRPr="00DD56D8">
              <w:rPr>
                <w:iCs/>
                <w:color w:val="000000" w:themeColor="text1"/>
                <w:sz w:val="26"/>
                <w:szCs w:val="26"/>
                <w:shd w:val="clear" w:color="auto" w:fill="FFFFFF"/>
              </w:rPr>
              <w:t>của</w:t>
            </w:r>
            <w:r w:rsidR="006713F3" w:rsidRPr="00DD56D8">
              <w:rPr>
                <w:i/>
                <w:iCs/>
                <w:color w:val="000000" w:themeColor="text1"/>
                <w:sz w:val="26"/>
                <w:szCs w:val="26"/>
                <w:shd w:val="clear" w:color="auto" w:fill="FFFFFF"/>
              </w:rPr>
              <w:t xml:space="preserve"> </w:t>
            </w:r>
            <w:r w:rsidR="006713F3" w:rsidRPr="00DD56D8">
              <w:rPr>
                <w:iCs/>
                <w:color w:val="000000" w:themeColor="text1"/>
                <w:sz w:val="26"/>
                <w:szCs w:val="26"/>
                <w:shd w:val="clear" w:color="auto" w:fill="FFFFFF"/>
              </w:rPr>
              <w:t>Bộ Y tế về chẩn đoán và điều trị bệnh Sốt rét</w:t>
            </w:r>
            <w:r w:rsidRPr="00DD56D8">
              <w:rPr>
                <w:iCs/>
                <w:color w:val="000000" w:themeColor="text1"/>
                <w:sz w:val="26"/>
                <w:szCs w:val="26"/>
                <w:shd w:val="clear" w:color="auto" w:fill="FFFFFF"/>
              </w:rPr>
              <w:t>;</w:t>
            </w:r>
          </w:p>
          <w:p w14:paraId="60D831DB" w14:textId="0BB9FC6D" w:rsidR="006713F3" w:rsidRPr="00DD56D8" w:rsidRDefault="006B5EF6" w:rsidP="00FA6FFB">
            <w:pPr>
              <w:rPr>
                <w:iCs/>
                <w:color w:val="000000" w:themeColor="text1"/>
                <w:sz w:val="26"/>
                <w:szCs w:val="26"/>
              </w:rPr>
            </w:pPr>
            <w:r w:rsidRPr="00DD56D8">
              <w:rPr>
                <w:iCs/>
                <w:color w:val="000000" w:themeColor="text1"/>
                <w:sz w:val="26"/>
                <w:szCs w:val="26"/>
              </w:rPr>
              <w:t xml:space="preserve">8- </w:t>
            </w:r>
            <w:r w:rsidR="006713F3" w:rsidRPr="00DD56D8">
              <w:rPr>
                <w:iCs/>
                <w:color w:val="000000" w:themeColor="text1"/>
                <w:sz w:val="26"/>
                <w:szCs w:val="26"/>
              </w:rPr>
              <w:t>Quyết định số 3705/QĐ-BYT ngày 22 tháng 8 năm 2019 của Bộ trưởng Bộ Y tế ban hành Hướng dẫn chẩn đoán, điều trị sốt xuất huyết Dengue</w:t>
            </w:r>
            <w:r w:rsidRPr="00DD56D8">
              <w:rPr>
                <w:iCs/>
                <w:color w:val="000000" w:themeColor="text1"/>
                <w:sz w:val="26"/>
                <w:szCs w:val="26"/>
              </w:rPr>
              <w:t>;</w:t>
            </w:r>
          </w:p>
          <w:p w14:paraId="60FD86A2" w14:textId="4E011173" w:rsidR="006713F3" w:rsidRPr="00DD56D8" w:rsidRDefault="006B5EF6" w:rsidP="00FA6FFB">
            <w:pPr>
              <w:rPr>
                <w:bCs/>
                <w:color w:val="000000" w:themeColor="text1"/>
                <w:sz w:val="26"/>
                <w:szCs w:val="26"/>
              </w:rPr>
            </w:pPr>
            <w:r w:rsidRPr="00DD56D8">
              <w:rPr>
                <w:bCs/>
                <w:color w:val="000000" w:themeColor="text1"/>
                <w:sz w:val="26"/>
                <w:szCs w:val="26"/>
              </w:rPr>
              <w:t xml:space="preserve">- </w:t>
            </w:r>
            <w:r w:rsidR="006713F3" w:rsidRPr="00DD56D8">
              <w:rPr>
                <w:bCs/>
                <w:color w:val="000000" w:themeColor="text1"/>
                <w:sz w:val="26"/>
                <w:szCs w:val="26"/>
              </w:rPr>
              <w:t>Quyết định số 1327/QĐ-BYT ngày 18/4/2014 của Bộ Y tế</w:t>
            </w:r>
            <w:r w:rsidRPr="00DD56D8">
              <w:rPr>
                <w:bCs/>
                <w:color w:val="000000" w:themeColor="text1"/>
                <w:sz w:val="26"/>
                <w:szCs w:val="26"/>
              </w:rPr>
              <w:t>;</w:t>
            </w:r>
          </w:p>
          <w:p w14:paraId="7922DA27" w14:textId="7FD3615F" w:rsidR="006713F3" w:rsidRPr="00DD56D8" w:rsidRDefault="006B5EF6" w:rsidP="00FA6FFB">
            <w:pPr>
              <w:rPr>
                <w:color w:val="000000" w:themeColor="text1"/>
                <w:sz w:val="26"/>
                <w:szCs w:val="26"/>
              </w:rPr>
            </w:pPr>
            <w:r w:rsidRPr="00DD56D8">
              <w:rPr>
                <w:color w:val="000000" w:themeColor="text1"/>
                <w:sz w:val="26"/>
                <w:szCs w:val="26"/>
              </w:rPr>
              <w:t xml:space="preserve">9- </w:t>
            </w:r>
            <w:r w:rsidR="006713F3" w:rsidRPr="00DD56D8">
              <w:rPr>
                <w:color w:val="000000" w:themeColor="text1"/>
                <w:sz w:val="26"/>
                <w:szCs w:val="26"/>
              </w:rPr>
              <w:t>Quyết định 2355/QĐ-BYT ngày 30/8/2022 của Bộ Y tế</w:t>
            </w:r>
            <w:r w:rsidRPr="00DD56D8">
              <w:rPr>
                <w:color w:val="000000" w:themeColor="text1"/>
                <w:sz w:val="26"/>
                <w:szCs w:val="26"/>
              </w:rPr>
              <w:t>;</w:t>
            </w:r>
          </w:p>
          <w:p w14:paraId="4917FA2F" w14:textId="6A7AA452" w:rsidR="006713F3" w:rsidRPr="00DD56D8" w:rsidRDefault="006B5EF6" w:rsidP="00FA6FFB">
            <w:pPr>
              <w:rPr>
                <w:color w:val="000000" w:themeColor="text1"/>
                <w:sz w:val="26"/>
                <w:szCs w:val="26"/>
              </w:rPr>
            </w:pPr>
            <w:r w:rsidRPr="00DD56D8">
              <w:rPr>
                <w:color w:val="000000" w:themeColor="text1"/>
                <w:sz w:val="26"/>
                <w:szCs w:val="26"/>
              </w:rPr>
              <w:t xml:space="preserve">10- </w:t>
            </w:r>
            <w:r w:rsidR="006713F3" w:rsidRPr="00DD56D8">
              <w:rPr>
                <w:color w:val="000000" w:themeColor="text1"/>
                <w:sz w:val="26"/>
                <w:szCs w:val="26"/>
              </w:rPr>
              <w:t>Quyết định số 1857/QĐ-BYT ngày 05 tháng 7 năm 2022 của Bộ trưởng Bộ Y tế</w:t>
            </w:r>
            <w:r w:rsidRPr="00DD56D8">
              <w:rPr>
                <w:color w:val="000000" w:themeColor="text1"/>
                <w:sz w:val="26"/>
                <w:szCs w:val="26"/>
              </w:rPr>
              <w:t>;</w:t>
            </w:r>
          </w:p>
          <w:p w14:paraId="37E5CC32" w14:textId="646D583E" w:rsidR="006713F3" w:rsidRPr="00DD56D8" w:rsidRDefault="006B5EF6" w:rsidP="00FA6FFB">
            <w:pPr>
              <w:rPr>
                <w:rFonts w:eastAsia="Calibri"/>
                <w:color w:val="000000" w:themeColor="text1"/>
                <w:sz w:val="26"/>
                <w:szCs w:val="26"/>
                <w:lang w:val="nl-NL"/>
              </w:rPr>
            </w:pPr>
            <w:r w:rsidRPr="00DD56D8">
              <w:rPr>
                <w:rFonts w:eastAsia="Calibri"/>
                <w:color w:val="000000" w:themeColor="text1"/>
                <w:sz w:val="26"/>
                <w:szCs w:val="26"/>
                <w:lang w:val="nl-NL"/>
              </w:rPr>
              <w:t xml:space="preserve">11- </w:t>
            </w:r>
            <w:r w:rsidR="006713F3" w:rsidRPr="00DD56D8">
              <w:rPr>
                <w:rFonts w:eastAsia="Calibri"/>
                <w:color w:val="000000" w:themeColor="text1"/>
                <w:sz w:val="26"/>
                <w:szCs w:val="26"/>
                <w:lang w:val="nl-NL"/>
              </w:rPr>
              <w:t>Quyết định số 3336/QĐ-BYT ngày 20/7/2017 của Bộ Y tế ban hành tài liệu chuyên môn hướng dẫn quy trình kỹ thuật huyết học truyền máu miễn dịch di truyền sinh học phân tử</w:t>
            </w:r>
            <w:r w:rsidRPr="00DD56D8">
              <w:rPr>
                <w:rFonts w:eastAsia="Calibri"/>
                <w:color w:val="000000" w:themeColor="text1"/>
                <w:sz w:val="26"/>
                <w:szCs w:val="26"/>
                <w:lang w:val="nl-NL"/>
              </w:rPr>
              <w:t>;</w:t>
            </w:r>
          </w:p>
          <w:p w14:paraId="05D75BF4" w14:textId="20ACC9A2" w:rsidR="006713F3" w:rsidRPr="00DD56D8" w:rsidRDefault="00DD56D8" w:rsidP="00FA6FFB">
            <w:pPr>
              <w:rPr>
                <w:color w:val="000000" w:themeColor="text1"/>
                <w:sz w:val="26"/>
                <w:szCs w:val="26"/>
                <w:lang w:val="nl-NL"/>
              </w:rPr>
            </w:pPr>
            <w:r w:rsidRPr="00DD56D8">
              <w:rPr>
                <w:color w:val="000000" w:themeColor="text1"/>
                <w:sz w:val="26"/>
                <w:szCs w:val="26"/>
                <w:lang w:val="nl-NL"/>
              </w:rPr>
              <w:t>12</w:t>
            </w:r>
            <w:r w:rsidR="006B5EF6" w:rsidRPr="00DD56D8">
              <w:rPr>
                <w:color w:val="000000" w:themeColor="text1"/>
                <w:sz w:val="26"/>
                <w:szCs w:val="26"/>
                <w:lang w:val="nl-NL"/>
              </w:rPr>
              <w:t xml:space="preserve">- </w:t>
            </w:r>
            <w:r w:rsidR="006713F3" w:rsidRPr="00DD56D8">
              <w:rPr>
                <w:color w:val="000000" w:themeColor="text1"/>
                <w:sz w:val="26"/>
                <w:szCs w:val="26"/>
                <w:lang w:val="nl-NL"/>
              </w:rPr>
              <w:t>Quyết định số 5728/QĐ-BYT ngày 21/12/2017 của Bộ Y tế ban hành tài liệu chuyên môn hướng dẫn quy trình kỹ thuật ngoại khoa chu</w:t>
            </w:r>
            <w:r w:rsidR="006B5EF6" w:rsidRPr="00DD56D8">
              <w:rPr>
                <w:color w:val="000000" w:themeColor="text1"/>
                <w:sz w:val="26"/>
                <w:szCs w:val="26"/>
                <w:lang w:val="nl-NL"/>
              </w:rPr>
              <w:t>yên khoa chấn thương chỉnh hình;</w:t>
            </w:r>
          </w:p>
          <w:p w14:paraId="31EF658D" w14:textId="131C03EA" w:rsidR="006713F3" w:rsidRPr="00DD56D8" w:rsidRDefault="00DD56D8" w:rsidP="006B5EF6">
            <w:pPr>
              <w:shd w:val="clear" w:color="auto" w:fill="FFFFFF"/>
              <w:spacing w:before="120" w:after="120"/>
              <w:jc w:val="both"/>
              <w:textAlignment w:val="baseline"/>
              <w:rPr>
                <w:bCs/>
                <w:iCs/>
                <w:color w:val="000000" w:themeColor="text1"/>
                <w:sz w:val="26"/>
                <w:szCs w:val="26"/>
              </w:rPr>
            </w:pPr>
            <w:r w:rsidRPr="00DD56D8">
              <w:rPr>
                <w:bCs/>
                <w:iCs/>
                <w:color w:val="000000" w:themeColor="text1"/>
                <w:sz w:val="26"/>
                <w:szCs w:val="26"/>
              </w:rPr>
              <w:t>3</w:t>
            </w:r>
            <w:r w:rsidR="006B5EF6" w:rsidRPr="00DD56D8">
              <w:rPr>
                <w:bCs/>
                <w:iCs/>
                <w:color w:val="000000" w:themeColor="text1"/>
                <w:sz w:val="26"/>
                <w:szCs w:val="26"/>
              </w:rPr>
              <w:t xml:space="preserve">- </w:t>
            </w:r>
            <w:r w:rsidR="006713F3" w:rsidRPr="00DD56D8">
              <w:rPr>
                <w:bCs/>
                <w:iCs/>
                <w:color w:val="000000" w:themeColor="text1"/>
                <w:sz w:val="26"/>
                <w:szCs w:val="26"/>
              </w:rPr>
              <w:t>Thông tư số 51/2017/TT-BYT ngày 29 tháng 12 năm 2017 của Bộ trưởng Bộ Y tế</w:t>
            </w:r>
            <w:r w:rsidR="006B5EF6" w:rsidRPr="00DD56D8">
              <w:rPr>
                <w:bCs/>
                <w:iCs/>
                <w:color w:val="000000" w:themeColor="text1"/>
                <w:sz w:val="26"/>
                <w:szCs w:val="26"/>
              </w:rPr>
              <w:t>;</w:t>
            </w:r>
          </w:p>
          <w:p w14:paraId="481797C2" w14:textId="7BCB78C7" w:rsidR="006713F3" w:rsidRPr="00DD56D8" w:rsidRDefault="00DD56D8" w:rsidP="00FA6FFB">
            <w:pPr>
              <w:rPr>
                <w:color w:val="000000" w:themeColor="text1"/>
                <w:sz w:val="26"/>
                <w:szCs w:val="26"/>
              </w:rPr>
            </w:pPr>
            <w:r w:rsidRPr="00DD56D8">
              <w:rPr>
                <w:color w:val="000000" w:themeColor="text1"/>
                <w:sz w:val="26"/>
                <w:szCs w:val="26"/>
                <w:lang w:val="nl-NL"/>
              </w:rPr>
              <w:t>14</w:t>
            </w:r>
            <w:r w:rsidR="006B5EF6" w:rsidRPr="00DD56D8">
              <w:rPr>
                <w:color w:val="000000" w:themeColor="text1"/>
                <w:sz w:val="26"/>
                <w:szCs w:val="26"/>
                <w:lang w:val="nl-NL"/>
              </w:rPr>
              <w:t xml:space="preserve">- </w:t>
            </w:r>
            <w:r w:rsidR="006713F3" w:rsidRPr="00DD56D8">
              <w:rPr>
                <w:color w:val="000000" w:themeColor="text1"/>
                <w:sz w:val="26"/>
                <w:szCs w:val="26"/>
                <w:lang w:val="nl-NL"/>
              </w:rPr>
              <w:t>Quyết định số 3931/QĐ-BYT ngày 21/9/2015 của Bộ Y tế ban hành tài liệu chuyên môn hướn dẫn chẩn đoán và điều trị một số bệnh về thận-tiết niệu</w:t>
            </w:r>
            <w:r w:rsidR="006B5EF6" w:rsidRPr="00DD56D8">
              <w:rPr>
                <w:color w:val="000000" w:themeColor="text1"/>
                <w:sz w:val="26"/>
                <w:szCs w:val="26"/>
                <w:lang w:val="nl-NL"/>
              </w:rPr>
              <w:t>;</w:t>
            </w:r>
          </w:p>
          <w:p w14:paraId="4A5485B4" w14:textId="77777777" w:rsidR="006713F3" w:rsidRPr="00DD56D8" w:rsidRDefault="006713F3" w:rsidP="00BF0F04">
            <w:pPr>
              <w:jc w:val="center"/>
              <w:rPr>
                <w:color w:val="000000" w:themeColor="text1"/>
                <w:sz w:val="26"/>
                <w:szCs w:val="26"/>
              </w:rPr>
            </w:pPr>
          </w:p>
        </w:tc>
        <w:tc>
          <w:tcPr>
            <w:tcW w:w="1478" w:type="dxa"/>
            <w:vAlign w:val="center"/>
          </w:tcPr>
          <w:p w14:paraId="6BCA71B4" w14:textId="77777777" w:rsidR="006713F3" w:rsidRPr="00DD56D8" w:rsidRDefault="006713F3" w:rsidP="00BF0F04">
            <w:pPr>
              <w:jc w:val="center"/>
              <w:rPr>
                <w:color w:val="000000" w:themeColor="text1"/>
                <w:sz w:val="26"/>
                <w:szCs w:val="26"/>
              </w:rPr>
            </w:pPr>
          </w:p>
          <w:p w14:paraId="50790971" w14:textId="77777777" w:rsidR="006713F3" w:rsidRPr="00DD56D8" w:rsidRDefault="006713F3" w:rsidP="00BF0F04">
            <w:pPr>
              <w:jc w:val="center"/>
              <w:rPr>
                <w:color w:val="000000" w:themeColor="text1"/>
                <w:sz w:val="26"/>
                <w:szCs w:val="26"/>
              </w:rPr>
            </w:pPr>
          </w:p>
          <w:p w14:paraId="4E6C020D" w14:textId="77777777" w:rsidR="006713F3" w:rsidRPr="00DD56D8" w:rsidRDefault="006713F3" w:rsidP="00BF0F04">
            <w:pPr>
              <w:jc w:val="center"/>
              <w:rPr>
                <w:color w:val="000000" w:themeColor="text1"/>
                <w:sz w:val="26"/>
                <w:szCs w:val="26"/>
              </w:rPr>
            </w:pPr>
          </w:p>
          <w:p w14:paraId="209789F0" w14:textId="77777777" w:rsidR="006713F3" w:rsidRPr="00DD56D8" w:rsidRDefault="006713F3" w:rsidP="00BF0F04">
            <w:pPr>
              <w:jc w:val="center"/>
              <w:rPr>
                <w:b/>
                <w:color w:val="000000" w:themeColor="text1"/>
                <w:sz w:val="26"/>
                <w:szCs w:val="26"/>
              </w:rPr>
            </w:pPr>
            <w:r w:rsidRPr="00DD56D8">
              <w:rPr>
                <w:b/>
                <w:color w:val="000000" w:themeColor="text1"/>
                <w:sz w:val="26"/>
                <w:szCs w:val="26"/>
              </w:rPr>
              <w:t>KẾ HOẠCH NGHIỆP VỤ</w:t>
            </w:r>
          </w:p>
          <w:p w14:paraId="279A3251" w14:textId="77777777" w:rsidR="006713F3" w:rsidRPr="00DD56D8" w:rsidRDefault="006713F3" w:rsidP="0083037D">
            <w:pPr>
              <w:jc w:val="center"/>
              <w:rPr>
                <w:color w:val="000000" w:themeColor="text1"/>
                <w:sz w:val="26"/>
                <w:szCs w:val="26"/>
              </w:rPr>
            </w:pPr>
          </w:p>
        </w:tc>
        <w:tc>
          <w:tcPr>
            <w:tcW w:w="4379" w:type="dxa"/>
            <w:vAlign w:val="center"/>
          </w:tcPr>
          <w:p w14:paraId="37069CB5" w14:textId="77777777" w:rsidR="006713F3" w:rsidRPr="00DD56D8" w:rsidRDefault="000A7FFD" w:rsidP="006B5EF6">
            <w:pPr>
              <w:rPr>
                <w:color w:val="000000" w:themeColor="text1"/>
                <w:sz w:val="26"/>
                <w:szCs w:val="26"/>
              </w:rPr>
            </w:pPr>
            <w:r w:rsidRPr="00DD56D8">
              <w:rPr>
                <w:color w:val="000000" w:themeColor="text1"/>
                <w:sz w:val="26"/>
                <w:szCs w:val="26"/>
              </w:rPr>
              <w:t xml:space="preserve">1. </w:t>
            </w:r>
            <w:r w:rsidRPr="00DD56D8">
              <w:rPr>
                <w:color w:val="000000" w:themeColor="text1"/>
                <w:sz w:val="26"/>
                <w:szCs w:val="26"/>
                <w:lang w:val="nl-NL"/>
              </w:rPr>
              <w:t xml:space="preserve">Luật khám bệnh, chữa bệnh </w:t>
            </w:r>
            <w:r w:rsidRPr="00DD56D8">
              <w:rPr>
                <w:color w:val="000000" w:themeColor="text1"/>
                <w:sz w:val="26"/>
                <w:szCs w:val="26"/>
              </w:rPr>
              <w:t>số: 40/2009/QH12 ngày 23 tháng 11 năm 2009;</w:t>
            </w:r>
          </w:p>
          <w:p w14:paraId="491FDC11" w14:textId="77777777" w:rsidR="000A7FFD" w:rsidRPr="00DD56D8" w:rsidRDefault="000A7FFD" w:rsidP="006B5EF6">
            <w:pPr>
              <w:rPr>
                <w:color w:val="000000" w:themeColor="text1"/>
                <w:sz w:val="26"/>
                <w:szCs w:val="26"/>
              </w:rPr>
            </w:pPr>
            <w:r w:rsidRPr="00DD56D8">
              <w:rPr>
                <w:color w:val="000000" w:themeColor="text1"/>
                <w:sz w:val="26"/>
                <w:szCs w:val="26"/>
              </w:rPr>
              <w:t xml:space="preserve">2. </w:t>
            </w:r>
            <w:r w:rsidRPr="00DD56D8">
              <w:rPr>
                <w:color w:val="000000" w:themeColor="text1"/>
                <w:sz w:val="26"/>
                <w:szCs w:val="26"/>
                <w:lang w:val="nl-NL"/>
              </w:rPr>
              <w:t xml:space="preserve">Thông tư </w:t>
            </w:r>
            <w:r w:rsidRPr="00DD56D8">
              <w:rPr>
                <w:color w:val="000000" w:themeColor="text1"/>
                <w:sz w:val="26"/>
                <w:szCs w:val="26"/>
              </w:rPr>
              <w:t>43/2013/TT-BYT ngày 11 tháng 12 năm 2013 của Bộ Y tế quy định chi tiết phân tuyến chuyên môn kỹ thuật đối với hệ thống cơ sở khám bệnh, chữa bệnh</w:t>
            </w:r>
            <w:r w:rsidR="00733067" w:rsidRPr="00DD56D8">
              <w:rPr>
                <w:color w:val="000000" w:themeColor="text1"/>
                <w:sz w:val="26"/>
                <w:szCs w:val="26"/>
              </w:rPr>
              <w:t>;</w:t>
            </w:r>
          </w:p>
          <w:p w14:paraId="618924CA" w14:textId="5F8E2401" w:rsidR="00733067" w:rsidRPr="00DD56D8" w:rsidRDefault="00733067" w:rsidP="006B5EF6">
            <w:pPr>
              <w:rPr>
                <w:color w:val="000000" w:themeColor="text1"/>
                <w:sz w:val="26"/>
                <w:szCs w:val="26"/>
              </w:rPr>
            </w:pPr>
            <w:r w:rsidRPr="00DD56D8">
              <w:rPr>
                <w:color w:val="000000" w:themeColor="text1"/>
                <w:sz w:val="26"/>
                <w:szCs w:val="26"/>
              </w:rPr>
              <w:t xml:space="preserve">3. </w:t>
            </w:r>
            <w:r w:rsidRPr="00DD56D8">
              <w:rPr>
                <w:color w:val="000000" w:themeColor="text1"/>
                <w:sz w:val="26"/>
                <w:szCs w:val="26"/>
                <w:lang w:val="nl-NL"/>
              </w:rPr>
              <w:t>Kế hoạch và lập kế hoạch y tế của nhà xuất bản Bộ Y tế năm 2006</w:t>
            </w:r>
            <w:r w:rsidR="00351F17">
              <w:rPr>
                <w:color w:val="000000" w:themeColor="text1"/>
                <w:sz w:val="26"/>
                <w:szCs w:val="26"/>
                <w:lang w:val="nl-NL"/>
              </w:rPr>
              <w:t>;</w:t>
            </w:r>
          </w:p>
        </w:tc>
      </w:tr>
      <w:tr w:rsidR="006B5EF6" w:rsidRPr="00DD56D8" w14:paraId="535C1ECA" w14:textId="1BCC48DD" w:rsidTr="0007287A">
        <w:trPr>
          <w:trHeight w:val="6174"/>
        </w:trPr>
        <w:tc>
          <w:tcPr>
            <w:tcW w:w="708" w:type="dxa"/>
            <w:vMerge/>
            <w:tcBorders>
              <w:bottom w:val="single" w:sz="4" w:space="0" w:color="auto"/>
            </w:tcBorders>
            <w:shd w:val="clear" w:color="auto" w:fill="auto"/>
            <w:vAlign w:val="center"/>
          </w:tcPr>
          <w:p w14:paraId="4A606578" w14:textId="664A52FD" w:rsidR="00FA6FFB" w:rsidRPr="00DD56D8" w:rsidRDefault="00FA6FFB" w:rsidP="007E6217">
            <w:pPr>
              <w:jc w:val="center"/>
              <w:rPr>
                <w:color w:val="000000" w:themeColor="text1"/>
                <w:sz w:val="26"/>
                <w:szCs w:val="26"/>
              </w:rPr>
            </w:pPr>
          </w:p>
        </w:tc>
        <w:tc>
          <w:tcPr>
            <w:tcW w:w="1670" w:type="dxa"/>
            <w:vMerge/>
            <w:tcBorders>
              <w:bottom w:val="single" w:sz="4" w:space="0" w:color="auto"/>
            </w:tcBorders>
            <w:shd w:val="clear" w:color="auto" w:fill="auto"/>
            <w:vAlign w:val="center"/>
          </w:tcPr>
          <w:p w14:paraId="6F219544" w14:textId="4582C1BD" w:rsidR="00FA6FFB" w:rsidRPr="00DD56D8" w:rsidRDefault="00FA6FFB" w:rsidP="007E6217">
            <w:pPr>
              <w:rPr>
                <w:color w:val="000000" w:themeColor="text1"/>
                <w:sz w:val="26"/>
                <w:szCs w:val="26"/>
              </w:rPr>
            </w:pPr>
          </w:p>
        </w:tc>
        <w:tc>
          <w:tcPr>
            <w:tcW w:w="5912" w:type="dxa"/>
            <w:vMerge/>
            <w:tcBorders>
              <w:bottom w:val="single" w:sz="4" w:space="0" w:color="auto"/>
            </w:tcBorders>
            <w:shd w:val="clear" w:color="auto" w:fill="auto"/>
            <w:vAlign w:val="center"/>
          </w:tcPr>
          <w:p w14:paraId="766853DA" w14:textId="4AEEC830" w:rsidR="00FA6FFB" w:rsidRPr="00DD56D8" w:rsidRDefault="00FA6FFB" w:rsidP="007E6217">
            <w:pPr>
              <w:jc w:val="center"/>
              <w:rPr>
                <w:color w:val="000000" w:themeColor="text1"/>
                <w:sz w:val="26"/>
                <w:szCs w:val="26"/>
              </w:rPr>
            </w:pPr>
          </w:p>
        </w:tc>
        <w:tc>
          <w:tcPr>
            <w:tcW w:w="1478" w:type="dxa"/>
            <w:tcBorders>
              <w:bottom w:val="single" w:sz="4" w:space="0" w:color="auto"/>
            </w:tcBorders>
            <w:vAlign w:val="center"/>
          </w:tcPr>
          <w:p w14:paraId="27D8213F" w14:textId="77777777" w:rsidR="00FA6FFB" w:rsidRPr="00DD56D8" w:rsidRDefault="00FA6FFB" w:rsidP="00D458CC">
            <w:pPr>
              <w:jc w:val="center"/>
              <w:rPr>
                <w:color w:val="000000" w:themeColor="text1"/>
                <w:sz w:val="26"/>
                <w:szCs w:val="26"/>
              </w:rPr>
            </w:pPr>
          </w:p>
          <w:p w14:paraId="29802303" w14:textId="77777777" w:rsidR="00FA6FFB" w:rsidRPr="00DD56D8" w:rsidRDefault="00FA6FFB" w:rsidP="00D458CC">
            <w:pPr>
              <w:jc w:val="center"/>
              <w:rPr>
                <w:color w:val="000000" w:themeColor="text1"/>
                <w:sz w:val="26"/>
                <w:szCs w:val="26"/>
              </w:rPr>
            </w:pPr>
          </w:p>
          <w:p w14:paraId="33CBFB9D" w14:textId="77777777" w:rsidR="00FA6FFB" w:rsidRPr="00DD56D8" w:rsidRDefault="00FA6FFB" w:rsidP="00D458CC">
            <w:pPr>
              <w:jc w:val="center"/>
              <w:rPr>
                <w:color w:val="000000" w:themeColor="text1"/>
                <w:sz w:val="26"/>
                <w:szCs w:val="26"/>
              </w:rPr>
            </w:pPr>
          </w:p>
          <w:p w14:paraId="3380817D" w14:textId="77777777" w:rsidR="00FA6FFB" w:rsidRPr="00DD56D8" w:rsidRDefault="00FA6FFB" w:rsidP="00D458CC">
            <w:pPr>
              <w:jc w:val="center"/>
              <w:rPr>
                <w:color w:val="000000" w:themeColor="text1"/>
                <w:sz w:val="26"/>
                <w:szCs w:val="26"/>
              </w:rPr>
            </w:pPr>
          </w:p>
          <w:p w14:paraId="0E704BBA" w14:textId="1CAE9DF7" w:rsidR="00FA6FFB" w:rsidRPr="00DD56D8" w:rsidRDefault="00FA6FFB" w:rsidP="00D458CC">
            <w:pPr>
              <w:jc w:val="center"/>
              <w:rPr>
                <w:b/>
                <w:color w:val="000000" w:themeColor="text1"/>
                <w:sz w:val="26"/>
                <w:szCs w:val="26"/>
              </w:rPr>
            </w:pPr>
            <w:r w:rsidRPr="00DD56D8">
              <w:rPr>
                <w:b/>
                <w:color w:val="000000" w:themeColor="text1"/>
                <w:sz w:val="26"/>
                <w:szCs w:val="26"/>
              </w:rPr>
              <w:t>KHÁM, CẤP CỨU NỘI KHOA</w:t>
            </w:r>
          </w:p>
          <w:p w14:paraId="5DF4BA8E" w14:textId="32269D18" w:rsidR="00FA6FFB" w:rsidRPr="00DD56D8" w:rsidRDefault="00FA6FFB" w:rsidP="0083037D">
            <w:pPr>
              <w:rPr>
                <w:color w:val="000000" w:themeColor="text1"/>
                <w:sz w:val="26"/>
                <w:szCs w:val="26"/>
              </w:rPr>
            </w:pPr>
          </w:p>
        </w:tc>
        <w:tc>
          <w:tcPr>
            <w:tcW w:w="4379" w:type="dxa"/>
            <w:tcBorders>
              <w:bottom w:val="single" w:sz="4" w:space="0" w:color="auto"/>
            </w:tcBorders>
            <w:vAlign w:val="center"/>
          </w:tcPr>
          <w:p w14:paraId="79A198CC" w14:textId="77777777" w:rsidR="00CE4E45" w:rsidRPr="00DD56D8" w:rsidRDefault="00257E1D" w:rsidP="006B5EF6">
            <w:pPr>
              <w:rPr>
                <w:color w:val="000000" w:themeColor="text1"/>
                <w:sz w:val="26"/>
                <w:szCs w:val="26"/>
                <w:lang w:val="de-DE" w:bidi="th-TH"/>
              </w:rPr>
            </w:pPr>
            <w:r w:rsidRPr="00DD56D8">
              <w:rPr>
                <w:color w:val="000000" w:themeColor="text1"/>
                <w:sz w:val="26"/>
                <w:szCs w:val="26"/>
              </w:rPr>
              <w:t xml:space="preserve">1. </w:t>
            </w:r>
            <w:r w:rsidRPr="00DD56D8">
              <w:rPr>
                <w:color w:val="000000" w:themeColor="text1"/>
                <w:sz w:val="26"/>
                <w:szCs w:val="26"/>
                <w:lang w:val="de-DE" w:bidi="th-TH"/>
              </w:rPr>
              <w:t>Hướng dẫn chẩn đoán và điều trị bệnh nội khoa – Chủ biên: Nguyễn Quốc Anh, Ngô Qúy Châu - Nhà xuất bản y học</w:t>
            </w:r>
            <w:r w:rsidR="00DD3A89" w:rsidRPr="00DD56D8">
              <w:rPr>
                <w:color w:val="000000" w:themeColor="text1"/>
                <w:sz w:val="26"/>
                <w:szCs w:val="26"/>
                <w:lang w:val="de-DE" w:bidi="th-TH"/>
              </w:rPr>
              <w:t>;</w:t>
            </w:r>
          </w:p>
          <w:p w14:paraId="0DB6AC30" w14:textId="77777777" w:rsidR="00DD3A89" w:rsidRPr="00DD56D8" w:rsidRDefault="00DD3A89" w:rsidP="006B5EF6">
            <w:pPr>
              <w:rPr>
                <w:color w:val="000000" w:themeColor="text1"/>
                <w:sz w:val="26"/>
                <w:szCs w:val="26"/>
                <w:lang w:bidi="th-TH"/>
              </w:rPr>
            </w:pPr>
            <w:r w:rsidRPr="00DD56D8">
              <w:rPr>
                <w:color w:val="000000" w:themeColor="text1"/>
                <w:sz w:val="26"/>
                <w:szCs w:val="26"/>
                <w:lang w:val="de-DE" w:bidi="th-TH"/>
              </w:rPr>
              <w:t>2.</w:t>
            </w:r>
            <w:r w:rsidRPr="00DD56D8">
              <w:rPr>
                <w:b/>
                <w:color w:val="000000" w:themeColor="text1"/>
                <w:sz w:val="26"/>
                <w:szCs w:val="26"/>
                <w:lang w:val="de-DE" w:bidi="th-TH"/>
              </w:rPr>
              <w:t xml:space="preserve"> </w:t>
            </w:r>
            <w:r w:rsidRPr="00DD56D8">
              <w:rPr>
                <w:color w:val="000000" w:themeColor="text1"/>
                <w:sz w:val="26"/>
                <w:szCs w:val="26"/>
                <w:lang w:bidi="th-TH"/>
              </w:rPr>
              <w:t>Phác đồ điều trị nội khoa – bệnh viện Chợ Rẫy – Chủ biên: Nguyễn Trường Sơn</w:t>
            </w:r>
            <w:r w:rsidR="001D7E16" w:rsidRPr="00DD56D8">
              <w:rPr>
                <w:color w:val="000000" w:themeColor="text1"/>
                <w:sz w:val="26"/>
                <w:szCs w:val="26"/>
                <w:lang w:bidi="th-TH"/>
              </w:rPr>
              <w:t>;</w:t>
            </w:r>
          </w:p>
          <w:p w14:paraId="28282A59" w14:textId="77777777" w:rsidR="001D7E16" w:rsidRPr="00DD56D8" w:rsidRDefault="001D7E16" w:rsidP="006B5EF6">
            <w:pPr>
              <w:rPr>
                <w:rFonts w:eastAsia="Calibri"/>
                <w:bCs/>
                <w:color w:val="000000" w:themeColor="text1"/>
                <w:sz w:val="26"/>
                <w:szCs w:val="26"/>
                <w:lang w:val="de-DE"/>
              </w:rPr>
            </w:pPr>
            <w:r w:rsidRPr="00DD56D8">
              <w:rPr>
                <w:color w:val="000000" w:themeColor="text1"/>
                <w:sz w:val="26"/>
                <w:szCs w:val="26"/>
                <w:lang w:bidi="th-TH"/>
              </w:rPr>
              <w:t xml:space="preserve">3. </w:t>
            </w:r>
            <w:r w:rsidRPr="00DD56D8">
              <w:rPr>
                <w:rFonts w:eastAsia="Calibri"/>
                <w:bCs/>
                <w:color w:val="000000" w:themeColor="text1"/>
                <w:sz w:val="26"/>
                <w:szCs w:val="26"/>
                <w:lang w:val="vi-VN"/>
              </w:rPr>
              <w:t>T</w:t>
            </w:r>
            <w:r w:rsidRPr="00DD56D8">
              <w:rPr>
                <w:rFonts w:eastAsia="Calibri"/>
                <w:bCs/>
                <w:color w:val="000000" w:themeColor="text1"/>
                <w:sz w:val="26"/>
                <w:szCs w:val="26"/>
                <w:lang w:val="de-DE"/>
              </w:rPr>
              <w:t>hông tư số 51/2017/TT-BYT ngày 29 tháng 12 năm 2017 của Bộ trưởng Bộ Y tế</w:t>
            </w:r>
            <w:r w:rsidR="00F819DB" w:rsidRPr="00DD56D8">
              <w:rPr>
                <w:rFonts w:eastAsia="Calibri"/>
                <w:bCs/>
                <w:color w:val="000000" w:themeColor="text1"/>
                <w:sz w:val="26"/>
                <w:szCs w:val="26"/>
                <w:lang w:val="de-DE"/>
              </w:rPr>
              <w:t>;</w:t>
            </w:r>
          </w:p>
          <w:p w14:paraId="19789ADA" w14:textId="77777777" w:rsidR="00F819DB" w:rsidRPr="00DD56D8" w:rsidRDefault="00F819DB" w:rsidP="00F819DB">
            <w:pPr>
              <w:rPr>
                <w:color w:val="000000" w:themeColor="text1"/>
                <w:sz w:val="26"/>
                <w:szCs w:val="26"/>
              </w:rPr>
            </w:pPr>
            <w:r w:rsidRPr="00DD56D8">
              <w:rPr>
                <w:rFonts w:eastAsia="Calibri"/>
                <w:bCs/>
                <w:color w:val="000000" w:themeColor="text1"/>
                <w:sz w:val="26"/>
                <w:szCs w:val="26"/>
                <w:lang w:val="de-DE"/>
              </w:rPr>
              <w:t xml:space="preserve">4. </w:t>
            </w:r>
            <w:r w:rsidRPr="00DD56D8">
              <w:rPr>
                <w:color w:val="000000" w:themeColor="text1"/>
                <w:sz w:val="26"/>
                <w:szCs w:val="26"/>
              </w:rPr>
              <w:t>Sách: Tiếp cận điều trị bệnh nội khoa thường gặp (2021) – Chủ biên Hoàng Văn Sỹ - Đại học y dược TP. HCM. Nhà xuất bản đại học quốc gia TP.HCM.</w:t>
            </w:r>
          </w:p>
          <w:p w14:paraId="1475D218" w14:textId="16552805" w:rsidR="006D793A" w:rsidRPr="00DD56D8" w:rsidRDefault="006D793A" w:rsidP="00F819DB">
            <w:pPr>
              <w:rPr>
                <w:color w:val="000000" w:themeColor="text1"/>
                <w:sz w:val="26"/>
                <w:szCs w:val="26"/>
              </w:rPr>
            </w:pPr>
            <w:r w:rsidRPr="00DD56D8">
              <w:rPr>
                <w:color w:val="000000" w:themeColor="text1"/>
                <w:sz w:val="26"/>
                <w:szCs w:val="26"/>
              </w:rPr>
              <w:t>5. Sách: Tiếp cận các vấn đề nội khoa thường gặp (2020) – Chủ biên Hoàng Văn Sỹ - Đại học y dược TP. HCM. Nhà xuất bản y học.</w:t>
            </w:r>
          </w:p>
          <w:p w14:paraId="07141A0F" w14:textId="590E6D01" w:rsidR="00F819DB" w:rsidRPr="00DD56D8" w:rsidRDefault="00F819DB" w:rsidP="007E6217">
            <w:pPr>
              <w:jc w:val="center"/>
              <w:rPr>
                <w:color w:val="000000" w:themeColor="text1"/>
                <w:sz w:val="26"/>
                <w:szCs w:val="26"/>
              </w:rPr>
            </w:pPr>
          </w:p>
        </w:tc>
      </w:tr>
      <w:tr w:rsidR="006B5EF6" w:rsidRPr="00DD56D8" w14:paraId="1B55F567" w14:textId="77777777" w:rsidTr="0007287A">
        <w:trPr>
          <w:trHeight w:val="8958"/>
        </w:trPr>
        <w:tc>
          <w:tcPr>
            <w:tcW w:w="708" w:type="dxa"/>
            <w:vMerge/>
            <w:tcBorders>
              <w:bottom w:val="single" w:sz="4" w:space="0" w:color="auto"/>
            </w:tcBorders>
            <w:shd w:val="clear" w:color="auto" w:fill="auto"/>
            <w:vAlign w:val="center"/>
          </w:tcPr>
          <w:p w14:paraId="1F2B3F38" w14:textId="27ED637D" w:rsidR="00FA6FFB" w:rsidRPr="00DD56D8" w:rsidRDefault="00FA6FFB" w:rsidP="002458C2">
            <w:pPr>
              <w:jc w:val="center"/>
              <w:rPr>
                <w:color w:val="000000" w:themeColor="text1"/>
                <w:sz w:val="26"/>
                <w:szCs w:val="26"/>
              </w:rPr>
            </w:pPr>
          </w:p>
        </w:tc>
        <w:tc>
          <w:tcPr>
            <w:tcW w:w="1670" w:type="dxa"/>
            <w:vMerge/>
            <w:tcBorders>
              <w:bottom w:val="single" w:sz="4" w:space="0" w:color="auto"/>
            </w:tcBorders>
            <w:shd w:val="clear" w:color="auto" w:fill="auto"/>
            <w:vAlign w:val="center"/>
          </w:tcPr>
          <w:p w14:paraId="5924FAD1" w14:textId="42632027" w:rsidR="00FA6FFB" w:rsidRPr="00DD56D8" w:rsidRDefault="00FA6FFB" w:rsidP="002458C2">
            <w:pPr>
              <w:rPr>
                <w:color w:val="000000" w:themeColor="text1"/>
                <w:sz w:val="26"/>
                <w:szCs w:val="26"/>
              </w:rPr>
            </w:pPr>
          </w:p>
        </w:tc>
        <w:tc>
          <w:tcPr>
            <w:tcW w:w="5912" w:type="dxa"/>
            <w:vMerge/>
            <w:tcBorders>
              <w:bottom w:val="single" w:sz="4" w:space="0" w:color="auto"/>
            </w:tcBorders>
            <w:shd w:val="clear" w:color="auto" w:fill="auto"/>
            <w:vAlign w:val="center"/>
          </w:tcPr>
          <w:p w14:paraId="7AB71BF5" w14:textId="4CF08675" w:rsidR="00FA6FFB" w:rsidRPr="00DD56D8" w:rsidRDefault="00FA6FFB" w:rsidP="002458C2">
            <w:pPr>
              <w:jc w:val="center"/>
              <w:rPr>
                <w:color w:val="000000" w:themeColor="text1"/>
                <w:sz w:val="26"/>
                <w:szCs w:val="26"/>
              </w:rPr>
            </w:pPr>
          </w:p>
        </w:tc>
        <w:tc>
          <w:tcPr>
            <w:tcW w:w="1478" w:type="dxa"/>
            <w:tcBorders>
              <w:bottom w:val="single" w:sz="4" w:space="0" w:color="auto"/>
            </w:tcBorders>
            <w:vAlign w:val="center"/>
          </w:tcPr>
          <w:p w14:paraId="16A076F6" w14:textId="52D42C15" w:rsidR="00FA6FFB" w:rsidRPr="00DD56D8" w:rsidRDefault="00FA6FFB" w:rsidP="00DD56D8">
            <w:pPr>
              <w:jc w:val="center"/>
              <w:rPr>
                <w:color w:val="000000" w:themeColor="text1"/>
                <w:sz w:val="26"/>
                <w:szCs w:val="26"/>
              </w:rPr>
            </w:pPr>
          </w:p>
        </w:tc>
        <w:tc>
          <w:tcPr>
            <w:tcW w:w="4379" w:type="dxa"/>
            <w:tcBorders>
              <w:bottom w:val="single" w:sz="4" w:space="0" w:color="auto"/>
            </w:tcBorders>
            <w:vAlign w:val="center"/>
          </w:tcPr>
          <w:p w14:paraId="25006601" w14:textId="34020537" w:rsidR="00FA6FFB" w:rsidRPr="00DD56D8" w:rsidRDefault="00FA6FFB" w:rsidP="009A152C">
            <w:pPr>
              <w:jc w:val="center"/>
              <w:rPr>
                <w:color w:val="000000" w:themeColor="text1"/>
                <w:sz w:val="26"/>
                <w:szCs w:val="26"/>
              </w:rPr>
            </w:pPr>
          </w:p>
        </w:tc>
      </w:tr>
      <w:tr w:rsidR="006B5EF6" w:rsidRPr="00DD56D8" w14:paraId="268C2FC4" w14:textId="77777777" w:rsidTr="0007287A">
        <w:trPr>
          <w:trHeight w:val="990"/>
        </w:trPr>
        <w:tc>
          <w:tcPr>
            <w:tcW w:w="708" w:type="dxa"/>
            <w:vMerge/>
            <w:shd w:val="clear" w:color="auto" w:fill="auto"/>
            <w:vAlign w:val="center"/>
          </w:tcPr>
          <w:p w14:paraId="09948E81" w14:textId="77777777" w:rsidR="006B69D8" w:rsidRPr="00DD56D8" w:rsidRDefault="006B69D8" w:rsidP="002458C2">
            <w:pPr>
              <w:jc w:val="center"/>
              <w:rPr>
                <w:color w:val="000000" w:themeColor="text1"/>
                <w:sz w:val="26"/>
                <w:szCs w:val="26"/>
              </w:rPr>
            </w:pPr>
          </w:p>
        </w:tc>
        <w:tc>
          <w:tcPr>
            <w:tcW w:w="1670" w:type="dxa"/>
            <w:vMerge/>
            <w:shd w:val="clear" w:color="auto" w:fill="auto"/>
            <w:vAlign w:val="center"/>
          </w:tcPr>
          <w:p w14:paraId="232BAA54" w14:textId="77777777" w:rsidR="006B69D8" w:rsidRPr="00DD56D8" w:rsidRDefault="006B69D8" w:rsidP="002458C2">
            <w:pPr>
              <w:rPr>
                <w:color w:val="000000" w:themeColor="text1"/>
                <w:sz w:val="26"/>
                <w:szCs w:val="26"/>
              </w:rPr>
            </w:pPr>
          </w:p>
        </w:tc>
        <w:tc>
          <w:tcPr>
            <w:tcW w:w="5912" w:type="dxa"/>
            <w:vMerge/>
            <w:shd w:val="clear" w:color="auto" w:fill="auto"/>
            <w:vAlign w:val="center"/>
          </w:tcPr>
          <w:p w14:paraId="5D322C95" w14:textId="77777777" w:rsidR="006B69D8" w:rsidRPr="00DD56D8" w:rsidRDefault="006B69D8" w:rsidP="002458C2">
            <w:pPr>
              <w:jc w:val="center"/>
              <w:rPr>
                <w:color w:val="000000" w:themeColor="text1"/>
                <w:sz w:val="26"/>
                <w:szCs w:val="26"/>
              </w:rPr>
            </w:pPr>
          </w:p>
        </w:tc>
        <w:tc>
          <w:tcPr>
            <w:tcW w:w="1478" w:type="dxa"/>
            <w:vAlign w:val="center"/>
          </w:tcPr>
          <w:p w14:paraId="68E548B0" w14:textId="36AD1751" w:rsidR="006B69D8" w:rsidRPr="00DD56D8" w:rsidRDefault="006B69D8" w:rsidP="002458C2">
            <w:pPr>
              <w:jc w:val="center"/>
              <w:rPr>
                <w:b/>
                <w:color w:val="000000" w:themeColor="text1"/>
                <w:sz w:val="26"/>
                <w:szCs w:val="26"/>
              </w:rPr>
            </w:pPr>
            <w:r w:rsidRPr="00DD56D8">
              <w:rPr>
                <w:b/>
                <w:color w:val="000000" w:themeColor="text1"/>
                <w:sz w:val="26"/>
                <w:szCs w:val="26"/>
              </w:rPr>
              <w:t>KHÁM ĐIỀU TRỊ NỘI KHOA</w:t>
            </w:r>
          </w:p>
        </w:tc>
        <w:tc>
          <w:tcPr>
            <w:tcW w:w="4379" w:type="dxa"/>
            <w:vAlign w:val="center"/>
          </w:tcPr>
          <w:p w14:paraId="72240D99" w14:textId="77777777" w:rsidR="006B69D8" w:rsidRPr="00DD56D8" w:rsidRDefault="006B69D8" w:rsidP="001B6BE0">
            <w:pPr>
              <w:rPr>
                <w:rFonts w:eastAsia="Calibri"/>
                <w:color w:val="000000" w:themeColor="text1"/>
                <w:sz w:val="26"/>
                <w:szCs w:val="26"/>
              </w:rPr>
            </w:pPr>
            <w:r w:rsidRPr="00DD56D8">
              <w:rPr>
                <w:color w:val="000000" w:themeColor="text1"/>
                <w:sz w:val="26"/>
                <w:szCs w:val="26"/>
              </w:rPr>
              <w:t xml:space="preserve">1. </w:t>
            </w:r>
            <w:r w:rsidRPr="00DD56D8">
              <w:rPr>
                <w:rFonts w:eastAsia="Calibri"/>
                <w:color w:val="000000" w:themeColor="text1"/>
                <w:sz w:val="26"/>
                <w:szCs w:val="26"/>
                <w:lang w:val="vi-VN"/>
              </w:rPr>
              <w:t>T</w:t>
            </w:r>
            <w:r w:rsidRPr="00DD56D8">
              <w:rPr>
                <w:rFonts w:eastAsia="Calibri"/>
                <w:color w:val="000000" w:themeColor="text1"/>
                <w:sz w:val="26"/>
                <w:szCs w:val="26"/>
              </w:rPr>
              <w:t xml:space="preserve">hông tư </w:t>
            </w:r>
            <w:r w:rsidRPr="00DD56D8">
              <w:rPr>
                <w:rFonts w:eastAsia="Calibri"/>
                <w:color w:val="000000" w:themeColor="text1"/>
                <w:sz w:val="26"/>
                <w:szCs w:val="26"/>
                <w:lang w:val="vi-VN"/>
              </w:rPr>
              <w:t>số 51/2017/TT-BYT ngày 29 tháng 12 năm 2017 của Bộ trưởng Bộ Y tế</w:t>
            </w:r>
            <w:r w:rsidR="00747838" w:rsidRPr="00DD56D8">
              <w:rPr>
                <w:rFonts w:eastAsia="Calibri"/>
                <w:color w:val="000000" w:themeColor="text1"/>
                <w:sz w:val="26"/>
                <w:szCs w:val="26"/>
              </w:rPr>
              <w:t>;</w:t>
            </w:r>
          </w:p>
          <w:p w14:paraId="762DD4D8" w14:textId="77777777" w:rsidR="00747838" w:rsidRPr="00DD56D8" w:rsidRDefault="00747838" w:rsidP="001B6BE0">
            <w:pPr>
              <w:rPr>
                <w:rFonts w:eastAsia="SimSun"/>
                <w:iCs/>
                <w:noProof/>
                <w:color w:val="000000" w:themeColor="text1"/>
                <w:sz w:val="26"/>
                <w:szCs w:val="26"/>
              </w:rPr>
            </w:pPr>
            <w:r w:rsidRPr="00DD56D8">
              <w:rPr>
                <w:rFonts w:eastAsia="Calibri"/>
                <w:color w:val="000000" w:themeColor="text1"/>
                <w:sz w:val="26"/>
                <w:szCs w:val="26"/>
              </w:rPr>
              <w:t xml:space="preserve">2. </w:t>
            </w:r>
            <w:r w:rsidRPr="00DD56D8">
              <w:rPr>
                <w:rFonts w:eastAsia="SimSun"/>
                <w:iCs/>
                <w:noProof/>
                <w:color w:val="000000" w:themeColor="text1"/>
                <w:sz w:val="26"/>
                <w:szCs w:val="26"/>
                <w:lang w:val="vi-VN"/>
              </w:rPr>
              <w:t>Quyết định số</w:t>
            </w:r>
            <w:r w:rsidRPr="00DD56D8">
              <w:rPr>
                <w:rFonts w:eastAsia="SimSun"/>
                <w:iCs/>
                <w:noProof/>
                <w:color w:val="000000" w:themeColor="text1"/>
                <w:sz w:val="26"/>
                <w:szCs w:val="26"/>
              </w:rPr>
              <w:t xml:space="preserve"> </w:t>
            </w:r>
            <w:r w:rsidRPr="00DD56D8">
              <w:rPr>
                <w:rFonts w:eastAsia="SimSun"/>
                <w:iCs/>
                <w:noProof/>
                <w:color w:val="000000" w:themeColor="text1"/>
                <w:sz w:val="26"/>
                <w:szCs w:val="26"/>
                <w:lang w:val="vi-VN"/>
              </w:rPr>
              <w:t>3916/QĐ-BYT ngày 28/8/2017 của Bộ trưởng Bộ Y tế</w:t>
            </w:r>
            <w:r w:rsidR="00FB480F" w:rsidRPr="00DD56D8">
              <w:rPr>
                <w:rFonts w:eastAsia="SimSun"/>
                <w:iCs/>
                <w:noProof/>
                <w:color w:val="000000" w:themeColor="text1"/>
                <w:sz w:val="26"/>
                <w:szCs w:val="26"/>
              </w:rPr>
              <w:t>;</w:t>
            </w:r>
          </w:p>
          <w:p w14:paraId="24A1DDA8" w14:textId="77777777" w:rsidR="00FB480F" w:rsidRPr="00E33C0F" w:rsidRDefault="00FB480F" w:rsidP="001B6BE0">
            <w:pPr>
              <w:rPr>
                <w:color w:val="000000" w:themeColor="text1"/>
                <w:sz w:val="26"/>
                <w:szCs w:val="26"/>
                <w:lang w:val="de-DE" w:bidi="th-TH"/>
              </w:rPr>
            </w:pPr>
            <w:r w:rsidRPr="00DD56D8">
              <w:rPr>
                <w:rFonts w:eastAsia="SimSun"/>
                <w:iCs/>
                <w:noProof/>
                <w:color w:val="000000" w:themeColor="text1"/>
                <w:sz w:val="26"/>
                <w:szCs w:val="26"/>
              </w:rPr>
              <w:t>3</w:t>
            </w:r>
            <w:r w:rsidRPr="00E33C0F">
              <w:rPr>
                <w:rFonts w:eastAsia="SimSun"/>
                <w:iCs/>
                <w:noProof/>
                <w:color w:val="000000" w:themeColor="text1"/>
                <w:sz w:val="26"/>
                <w:szCs w:val="26"/>
              </w:rPr>
              <w:t xml:space="preserve">. </w:t>
            </w:r>
            <w:r w:rsidRPr="00E33C0F">
              <w:rPr>
                <w:color w:val="000000" w:themeColor="text1"/>
                <w:sz w:val="26"/>
                <w:szCs w:val="26"/>
                <w:lang w:val="de-DE" w:bidi="th-TH"/>
              </w:rPr>
              <w:t>Hướng dẫn chẩn đoán và điều trị bệnh nội khoa – Chủ biên: Nguyễn Quốc Anh, Ngô Qúy Châu - Nhà xuất bản y học</w:t>
            </w:r>
          </w:p>
          <w:p w14:paraId="3F226BBE" w14:textId="781A83AB" w:rsidR="00C30C45" w:rsidRPr="00DD56D8" w:rsidRDefault="00C30C45" w:rsidP="001B6BE0">
            <w:pPr>
              <w:rPr>
                <w:color w:val="000000" w:themeColor="text1"/>
                <w:sz w:val="26"/>
                <w:szCs w:val="26"/>
              </w:rPr>
            </w:pPr>
            <w:r w:rsidRPr="00E33C0F">
              <w:rPr>
                <w:color w:val="000000" w:themeColor="text1"/>
                <w:sz w:val="26"/>
                <w:szCs w:val="26"/>
                <w:lang w:val="de-DE" w:bidi="th-TH"/>
              </w:rPr>
              <w:t>4.</w:t>
            </w:r>
            <w:r w:rsidRPr="00DD56D8">
              <w:rPr>
                <w:b/>
                <w:color w:val="000000" w:themeColor="text1"/>
                <w:sz w:val="26"/>
                <w:szCs w:val="26"/>
                <w:lang w:val="de-DE" w:bidi="th-TH"/>
              </w:rPr>
              <w:t xml:space="preserve"> </w:t>
            </w:r>
            <w:r w:rsidRPr="00DD56D8">
              <w:rPr>
                <w:color w:val="000000" w:themeColor="text1"/>
                <w:sz w:val="26"/>
                <w:szCs w:val="26"/>
                <w:lang w:bidi="th-TH"/>
              </w:rPr>
              <w:t>Phác đồ điều trị nội khoa – bệnh viện Chợ Rẫy – Chủ biên: Nguyễn Trường Sơn</w:t>
            </w:r>
            <w:r w:rsidR="00351F17">
              <w:rPr>
                <w:color w:val="000000" w:themeColor="text1"/>
                <w:sz w:val="26"/>
                <w:szCs w:val="26"/>
                <w:lang w:bidi="th-TH"/>
              </w:rPr>
              <w:t>.</w:t>
            </w:r>
          </w:p>
        </w:tc>
      </w:tr>
      <w:tr w:rsidR="006B5EF6" w:rsidRPr="00DD56D8" w14:paraId="718F7552" w14:textId="77777777" w:rsidTr="0007287A">
        <w:trPr>
          <w:trHeight w:val="990"/>
        </w:trPr>
        <w:tc>
          <w:tcPr>
            <w:tcW w:w="708" w:type="dxa"/>
            <w:vMerge/>
            <w:shd w:val="clear" w:color="auto" w:fill="auto"/>
            <w:vAlign w:val="center"/>
          </w:tcPr>
          <w:p w14:paraId="11AAF350" w14:textId="1587CDCD" w:rsidR="00FA6FFB" w:rsidRPr="00DD56D8" w:rsidRDefault="00FA6FFB" w:rsidP="002458C2">
            <w:pPr>
              <w:jc w:val="center"/>
              <w:rPr>
                <w:color w:val="000000" w:themeColor="text1"/>
                <w:sz w:val="26"/>
                <w:szCs w:val="26"/>
              </w:rPr>
            </w:pPr>
          </w:p>
        </w:tc>
        <w:tc>
          <w:tcPr>
            <w:tcW w:w="1670" w:type="dxa"/>
            <w:vMerge/>
            <w:shd w:val="clear" w:color="auto" w:fill="auto"/>
            <w:vAlign w:val="center"/>
          </w:tcPr>
          <w:p w14:paraId="6645083F" w14:textId="73DC1EF3" w:rsidR="00FA6FFB" w:rsidRPr="00DD56D8" w:rsidRDefault="00FA6FFB" w:rsidP="002458C2">
            <w:pPr>
              <w:rPr>
                <w:color w:val="000000" w:themeColor="text1"/>
                <w:sz w:val="26"/>
                <w:szCs w:val="26"/>
              </w:rPr>
            </w:pPr>
          </w:p>
        </w:tc>
        <w:tc>
          <w:tcPr>
            <w:tcW w:w="5912" w:type="dxa"/>
            <w:vMerge/>
            <w:shd w:val="clear" w:color="auto" w:fill="auto"/>
            <w:vAlign w:val="center"/>
          </w:tcPr>
          <w:p w14:paraId="015A3DF8" w14:textId="3737D466" w:rsidR="00FA6FFB" w:rsidRPr="00DD56D8" w:rsidRDefault="00FA6FFB" w:rsidP="002458C2">
            <w:pPr>
              <w:jc w:val="center"/>
              <w:rPr>
                <w:color w:val="000000" w:themeColor="text1"/>
                <w:sz w:val="26"/>
                <w:szCs w:val="26"/>
              </w:rPr>
            </w:pPr>
          </w:p>
        </w:tc>
        <w:tc>
          <w:tcPr>
            <w:tcW w:w="1478" w:type="dxa"/>
            <w:vAlign w:val="center"/>
          </w:tcPr>
          <w:p w14:paraId="1871D8DC" w14:textId="77777777" w:rsidR="00FA6FFB" w:rsidRPr="00DD56D8" w:rsidRDefault="00FA6FFB" w:rsidP="002458C2">
            <w:pPr>
              <w:jc w:val="center"/>
              <w:rPr>
                <w:color w:val="000000" w:themeColor="text1"/>
                <w:sz w:val="26"/>
                <w:szCs w:val="26"/>
              </w:rPr>
            </w:pPr>
          </w:p>
          <w:p w14:paraId="10A4BD53" w14:textId="66134F54" w:rsidR="00FA6FFB" w:rsidRPr="00DD56D8" w:rsidRDefault="00FA6FFB" w:rsidP="002458C2">
            <w:pPr>
              <w:jc w:val="center"/>
              <w:rPr>
                <w:b/>
                <w:color w:val="000000" w:themeColor="text1"/>
                <w:sz w:val="26"/>
                <w:szCs w:val="26"/>
              </w:rPr>
            </w:pPr>
            <w:r w:rsidRPr="00DD56D8">
              <w:rPr>
                <w:b/>
                <w:color w:val="000000" w:themeColor="text1"/>
                <w:sz w:val="26"/>
                <w:szCs w:val="26"/>
              </w:rPr>
              <w:t>TAI MŨI HỌNG</w:t>
            </w:r>
          </w:p>
          <w:p w14:paraId="4016D438" w14:textId="14E67E9E" w:rsidR="00FA6FFB" w:rsidRPr="00DD56D8" w:rsidRDefault="00FA6FFB" w:rsidP="0083037D">
            <w:pPr>
              <w:jc w:val="center"/>
              <w:rPr>
                <w:color w:val="000000" w:themeColor="text1"/>
                <w:sz w:val="26"/>
                <w:szCs w:val="26"/>
              </w:rPr>
            </w:pPr>
          </w:p>
        </w:tc>
        <w:tc>
          <w:tcPr>
            <w:tcW w:w="4379" w:type="dxa"/>
            <w:vAlign w:val="center"/>
          </w:tcPr>
          <w:p w14:paraId="46D84302" w14:textId="49BA8308" w:rsidR="00FA6FFB" w:rsidRPr="00DD56D8" w:rsidRDefault="00FA6FFB" w:rsidP="001B6BE0">
            <w:pPr>
              <w:rPr>
                <w:color w:val="000000" w:themeColor="text1"/>
                <w:sz w:val="26"/>
                <w:szCs w:val="26"/>
              </w:rPr>
            </w:pPr>
            <w:r w:rsidRPr="00DD56D8">
              <w:rPr>
                <w:color w:val="000000" w:themeColor="text1"/>
                <w:sz w:val="26"/>
                <w:szCs w:val="26"/>
              </w:rPr>
              <w:t>Bài giảng lâm sàng Tai Mũi Họng- Chủ biên PGS. TS Nguyễn Hữu Khôi. Nhà xuất bản Y học- Chi nhánh Thành phố Hồ Chí Minh 2007.</w:t>
            </w:r>
          </w:p>
        </w:tc>
      </w:tr>
      <w:tr w:rsidR="006B5EF6" w:rsidRPr="00DD56D8" w14:paraId="2246AE5E" w14:textId="77777777" w:rsidTr="0007287A">
        <w:trPr>
          <w:trHeight w:val="990"/>
        </w:trPr>
        <w:tc>
          <w:tcPr>
            <w:tcW w:w="708" w:type="dxa"/>
            <w:vMerge/>
            <w:shd w:val="clear" w:color="auto" w:fill="auto"/>
            <w:vAlign w:val="center"/>
          </w:tcPr>
          <w:p w14:paraId="73C16BE2" w14:textId="77777777" w:rsidR="00794CA5" w:rsidRPr="00DD56D8" w:rsidRDefault="00794CA5" w:rsidP="002458C2">
            <w:pPr>
              <w:jc w:val="center"/>
              <w:rPr>
                <w:color w:val="000000" w:themeColor="text1"/>
                <w:sz w:val="26"/>
                <w:szCs w:val="26"/>
              </w:rPr>
            </w:pPr>
          </w:p>
        </w:tc>
        <w:tc>
          <w:tcPr>
            <w:tcW w:w="1670" w:type="dxa"/>
            <w:vMerge/>
            <w:shd w:val="clear" w:color="auto" w:fill="auto"/>
            <w:vAlign w:val="center"/>
          </w:tcPr>
          <w:p w14:paraId="5E549FB5" w14:textId="77777777" w:rsidR="00794CA5" w:rsidRPr="00DD56D8" w:rsidRDefault="00794CA5" w:rsidP="002458C2">
            <w:pPr>
              <w:rPr>
                <w:color w:val="000000" w:themeColor="text1"/>
                <w:sz w:val="26"/>
                <w:szCs w:val="26"/>
              </w:rPr>
            </w:pPr>
          </w:p>
        </w:tc>
        <w:tc>
          <w:tcPr>
            <w:tcW w:w="5912" w:type="dxa"/>
            <w:vMerge/>
            <w:shd w:val="clear" w:color="auto" w:fill="auto"/>
            <w:vAlign w:val="center"/>
          </w:tcPr>
          <w:p w14:paraId="6F7FBE17" w14:textId="77777777" w:rsidR="00794CA5" w:rsidRPr="00DD56D8" w:rsidRDefault="00794CA5" w:rsidP="002458C2">
            <w:pPr>
              <w:jc w:val="center"/>
              <w:rPr>
                <w:color w:val="000000" w:themeColor="text1"/>
                <w:sz w:val="26"/>
                <w:szCs w:val="26"/>
              </w:rPr>
            </w:pPr>
          </w:p>
        </w:tc>
        <w:tc>
          <w:tcPr>
            <w:tcW w:w="1478" w:type="dxa"/>
            <w:vAlign w:val="center"/>
          </w:tcPr>
          <w:p w14:paraId="12AC624F" w14:textId="0C9C161B" w:rsidR="00794CA5" w:rsidRPr="00DD56D8" w:rsidRDefault="00794CA5" w:rsidP="002458C2">
            <w:pPr>
              <w:jc w:val="center"/>
              <w:rPr>
                <w:b/>
                <w:color w:val="000000" w:themeColor="text1"/>
                <w:sz w:val="26"/>
                <w:szCs w:val="26"/>
              </w:rPr>
            </w:pPr>
            <w:r w:rsidRPr="00DD56D8">
              <w:rPr>
                <w:b/>
                <w:color w:val="000000" w:themeColor="text1"/>
                <w:sz w:val="26"/>
                <w:szCs w:val="26"/>
              </w:rPr>
              <w:t>XÉT NGHIỆM</w:t>
            </w:r>
          </w:p>
        </w:tc>
        <w:tc>
          <w:tcPr>
            <w:tcW w:w="4379" w:type="dxa"/>
            <w:vAlign w:val="center"/>
          </w:tcPr>
          <w:p w14:paraId="7A441E2D" w14:textId="23E8DBE2" w:rsidR="00794CA5" w:rsidRPr="00DD56D8" w:rsidRDefault="004011A5" w:rsidP="00E33C0F">
            <w:pPr>
              <w:pStyle w:val="u1"/>
              <w:shd w:val="clear" w:color="auto" w:fill="FFFFFF"/>
              <w:spacing w:before="0"/>
              <w:textAlignment w:val="baseline"/>
              <w:rPr>
                <w:color w:val="000000" w:themeColor="text1"/>
                <w:sz w:val="26"/>
                <w:szCs w:val="26"/>
                <w:lang w:val="vi-VN"/>
              </w:rPr>
            </w:pPr>
            <w:r w:rsidRPr="00DD56D8">
              <w:rPr>
                <w:rFonts w:ascii="Times New Roman" w:hAnsi="Times New Roman" w:cs="Times New Roman"/>
                <w:color w:val="000000" w:themeColor="text1"/>
                <w:sz w:val="26"/>
                <w:szCs w:val="26"/>
              </w:rPr>
              <w:t>Quyết định 4401/QĐ-BYT</w:t>
            </w:r>
            <w:r w:rsidR="00DD56D8" w:rsidRPr="00DD56D8">
              <w:rPr>
                <w:rFonts w:ascii="Times New Roman" w:hAnsi="Times New Roman" w:cs="Times New Roman"/>
                <w:color w:val="000000" w:themeColor="text1"/>
                <w:sz w:val="26"/>
                <w:szCs w:val="26"/>
              </w:rPr>
              <w:t xml:space="preserve">, ngày 9/11/2012 của BYT về </w:t>
            </w:r>
            <w:r w:rsidR="00DD56D8" w:rsidRPr="00DD56D8">
              <w:rPr>
                <w:rFonts w:ascii="Times New Roman" w:hAnsi="Times New Roman" w:cs="Times New Roman"/>
                <w:color w:val="000000"/>
                <w:sz w:val="26"/>
                <w:szCs w:val="26"/>
              </w:rPr>
              <w:t>về việc ban hành Quy trình kỹ thuật khám bệnh, chữa bệnh chuyên ngành Huyết học - Truyền máu - Miễn dịch - Di truyền</w:t>
            </w:r>
            <w:r w:rsidR="00E33C0F">
              <w:rPr>
                <w:rFonts w:ascii="Times New Roman" w:hAnsi="Times New Roman" w:cs="Times New Roman"/>
                <w:color w:val="000000"/>
                <w:sz w:val="26"/>
                <w:szCs w:val="26"/>
              </w:rPr>
              <w:t>;</w:t>
            </w:r>
          </w:p>
        </w:tc>
      </w:tr>
      <w:tr w:rsidR="006B5EF6" w:rsidRPr="00DD56D8" w14:paraId="580A5359" w14:textId="77777777" w:rsidTr="0007287A">
        <w:trPr>
          <w:trHeight w:val="990"/>
        </w:trPr>
        <w:tc>
          <w:tcPr>
            <w:tcW w:w="708" w:type="dxa"/>
            <w:vMerge/>
            <w:shd w:val="clear" w:color="auto" w:fill="auto"/>
            <w:vAlign w:val="center"/>
          </w:tcPr>
          <w:p w14:paraId="42CAC698" w14:textId="533D058A" w:rsidR="00FA6FFB" w:rsidRPr="00DD56D8" w:rsidRDefault="00FA6FFB" w:rsidP="002458C2">
            <w:pPr>
              <w:jc w:val="center"/>
              <w:rPr>
                <w:color w:val="000000" w:themeColor="text1"/>
                <w:sz w:val="26"/>
                <w:szCs w:val="26"/>
              </w:rPr>
            </w:pPr>
          </w:p>
        </w:tc>
        <w:tc>
          <w:tcPr>
            <w:tcW w:w="1670" w:type="dxa"/>
            <w:vMerge/>
            <w:shd w:val="clear" w:color="auto" w:fill="auto"/>
            <w:vAlign w:val="center"/>
          </w:tcPr>
          <w:p w14:paraId="78317AF9" w14:textId="0502B095" w:rsidR="00FA6FFB" w:rsidRPr="00DD56D8" w:rsidRDefault="00FA6FFB" w:rsidP="002458C2">
            <w:pPr>
              <w:rPr>
                <w:color w:val="000000" w:themeColor="text1"/>
                <w:sz w:val="26"/>
                <w:szCs w:val="26"/>
              </w:rPr>
            </w:pPr>
          </w:p>
        </w:tc>
        <w:tc>
          <w:tcPr>
            <w:tcW w:w="5912" w:type="dxa"/>
            <w:vMerge/>
            <w:shd w:val="clear" w:color="auto" w:fill="auto"/>
            <w:vAlign w:val="center"/>
          </w:tcPr>
          <w:p w14:paraId="1D47A6C8" w14:textId="2B194F44" w:rsidR="00FA6FFB" w:rsidRPr="00DD56D8" w:rsidRDefault="00FA6FFB" w:rsidP="002458C2">
            <w:pPr>
              <w:jc w:val="center"/>
              <w:rPr>
                <w:color w:val="000000" w:themeColor="text1"/>
                <w:sz w:val="26"/>
                <w:szCs w:val="26"/>
              </w:rPr>
            </w:pPr>
          </w:p>
        </w:tc>
        <w:tc>
          <w:tcPr>
            <w:tcW w:w="1478" w:type="dxa"/>
            <w:vAlign w:val="center"/>
          </w:tcPr>
          <w:p w14:paraId="3CF9BC63" w14:textId="77777777" w:rsidR="00FA6FFB" w:rsidRPr="00DD56D8" w:rsidRDefault="00FA6FFB" w:rsidP="002458C2">
            <w:pPr>
              <w:jc w:val="center"/>
              <w:rPr>
                <w:color w:val="000000" w:themeColor="text1"/>
                <w:sz w:val="26"/>
                <w:szCs w:val="26"/>
              </w:rPr>
            </w:pPr>
          </w:p>
          <w:p w14:paraId="436A9AC9" w14:textId="51102B1A" w:rsidR="00FA6FFB" w:rsidRPr="00DD56D8" w:rsidRDefault="00BF5933" w:rsidP="002458C2">
            <w:pPr>
              <w:jc w:val="center"/>
              <w:rPr>
                <w:b/>
                <w:color w:val="000000" w:themeColor="text1"/>
                <w:sz w:val="26"/>
                <w:szCs w:val="26"/>
              </w:rPr>
            </w:pPr>
            <w:r w:rsidRPr="00DD56D8">
              <w:rPr>
                <w:b/>
                <w:color w:val="000000" w:themeColor="text1"/>
                <w:sz w:val="26"/>
                <w:szCs w:val="26"/>
              </w:rPr>
              <w:t>SIÊU ÂM</w:t>
            </w:r>
          </w:p>
          <w:p w14:paraId="2739B60E" w14:textId="6AA2B148" w:rsidR="00FA6FFB" w:rsidRPr="00DD56D8" w:rsidRDefault="00FA6FFB" w:rsidP="0083037D">
            <w:pPr>
              <w:jc w:val="center"/>
              <w:rPr>
                <w:color w:val="000000" w:themeColor="text1"/>
                <w:sz w:val="26"/>
                <w:szCs w:val="26"/>
              </w:rPr>
            </w:pPr>
          </w:p>
        </w:tc>
        <w:tc>
          <w:tcPr>
            <w:tcW w:w="4379" w:type="dxa"/>
            <w:vAlign w:val="center"/>
          </w:tcPr>
          <w:p w14:paraId="6C0A090E" w14:textId="0286FB1A" w:rsidR="00FA6FFB" w:rsidRPr="00DD56D8" w:rsidRDefault="00BF5933" w:rsidP="00DB44DB">
            <w:pPr>
              <w:jc w:val="both"/>
              <w:rPr>
                <w:color w:val="000000" w:themeColor="text1"/>
                <w:sz w:val="26"/>
                <w:szCs w:val="26"/>
              </w:rPr>
            </w:pPr>
            <w:r w:rsidRPr="00DD56D8">
              <w:rPr>
                <w:color w:val="000000" w:themeColor="text1"/>
                <w:sz w:val="26"/>
                <w:szCs w:val="26"/>
                <w:lang w:val="vi-VN"/>
              </w:rPr>
              <w:t xml:space="preserve">Hướng dẫn thực hành siêu âm bụng tổng quát(Bệnh viện Chợ Rẫy); </w:t>
            </w:r>
            <w:r w:rsidRPr="00DD56D8">
              <w:rPr>
                <w:color w:val="000000" w:themeColor="text1"/>
                <w:sz w:val="26"/>
                <w:szCs w:val="26"/>
              </w:rPr>
              <w:t xml:space="preserve">Siêu âm tổng quát, siêu âm sản phụ khoa(Đại học y dược TP Hồ Chí Minh); </w:t>
            </w:r>
          </w:p>
        </w:tc>
      </w:tr>
      <w:tr w:rsidR="006B5EF6" w:rsidRPr="00DD56D8" w14:paraId="64AAB67B" w14:textId="77777777" w:rsidTr="00DD56D8">
        <w:trPr>
          <w:trHeight w:val="1990"/>
        </w:trPr>
        <w:tc>
          <w:tcPr>
            <w:tcW w:w="708" w:type="dxa"/>
            <w:vMerge/>
            <w:shd w:val="clear" w:color="auto" w:fill="auto"/>
            <w:vAlign w:val="center"/>
          </w:tcPr>
          <w:p w14:paraId="740BD31E" w14:textId="77777777" w:rsidR="00BF5933" w:rsidRPr="00DD56D8" w:rsidRDefault="00BF5933" w:rsidP="002458C2">
            <w:pPr>
              <w:jc w:val="center"/>
              <w:rPr>
                <w:color w:val="000000" w:themeColor="text1"/>
                <w:sz w:val="26"/>
                <w:szCs w:val="26"/>
              </w:rPr>
            </w:pPr>
          </w:p>
        </w:tc>
        <w:tc>
          <w:tcPr>
            <w:tcW w:w="1674" w:type="dxa"/>
            <w:vMerge/>
            <w:shd w:val="clear" w:color="auto" w:fill="auto"/>
            <w:vAlign w:val="center"/>
          </w:tcPr>
          <w:p w14:paraId="04AF2B0D" w14:textId="77777777" w:rsidR="00BF5933" w:rsidRPr="00DD56D8" w:rsidRDefault="00BF5933" w:rsidP="002458C2">
            <w:pPr>
              <w:rPr>
                <w:color w:val="000000" w:themeColor="text1"/>
                <w:sz w:val="26"/>
                <w:szCs w:val="26"/>
              </w:rPr>
            </w:pPr>
          </w:p>
        </w:tc>
        <w:tc>
          <w:tcPr>
            <w:tcW w:w="5953" w:type="dxa"/>
            <w:vMerge/>
            <w:shd w:val="clear" w:color="auto" w:fill="auto"/>
            <w:vAlign w:val="center"/>
          </w:tcPr>
          <w:p w14:paraId="4F133CA8" w14:textId="77777777" w:rsidR="00BF5933" w:rsidRPr="00DD56D8" w:rsidRDefault="00BF5933" w:rsidP="00FA6FFB">
            <w:pPr>
              <w:jc w:val="both"/>
              <w:rPr>
                <w:color w:val="000000" w:themeColor="text1"/>
                <w:sz w:val="26"/>
                <w:szCs w:val="26"/>
              </w:rPr>
            </w:pPr>
          </w:p>
        </w:tc>
        <w:tc>
          <w:tcPr>
            <w:tcW w:w="1418" w:type="dxa"/>
            <w:shd w:val="clear" w:color="auto" w:fill="auto"/>
            <w:vAlign w:val="center"/>
          </w:tcPr>
          <w:p w14:paraId="300AD5F2" w14:textId="74525298" w:rsidR="00BF5933" w:rsidRPr="00DD56D8" w:rsidRDefault="00BF5933" w:rsidP="00DD56D8">
            <w:pPr>
              <w:jc w:val="center"/>
              <w:rPr>
                <w:b/>
                <w:color w:val="000000" w:themeColor="text1"/>
                <w:sz w:val="26"/>
                <w:szCs w:val="26"/>
              </w:rPr>
            </w:pPr>
            <w:r w:rsidRPr="00DD56D8">
              <w:rPr>
                <w:b/>
                <w:color w:val="000000" w:themeColor="text1"/>
                <w:sz w:val="26"/>
                <w:szCs w:val="26"/>
              </w:rPr>
              <w:t>NỘI SOI ĐIỆN TIM</w:t>
            </w:r>
          </w:p>
        </w:tc>
        <w:tc>
          <w:tcPr>
            <w:tcW w:w="4394" w:type="dxa"/>
            <w:shd w:val="clear" w:color="auto" w:fill="auto"/>
            <w:vAlign w:val="center"/>
          </w:tcPr>
          <w:p w14:paraId="4F5C370C" w14:textId="12B4D895" w:rsidR="00BF5933" w:rsidRPr="00DD56D8" w:rsidRDefault="00DB44DB" w:rsidP="00DD56D8">
            <w:pPr>
              <w:rPr>
                <w:color w:val="000000" w:themeColor="text1"/>
                <w:sz w:val="26"/>
                <w:szCs w:val="26"/>
              </w:rPr>
            </w:pPr>
            <w:r w:rsidRPr="00DD56D8">
              <w:rPr>
                <w:bCs/>
                <w:color w:val="000000" w:themeColor="text1"/>
                <w:sz w:val="26"/>
                <w:szCs w:val="26"/>
              </w:rPr>
              <w:t xml:space="preserve">1. </w:t>
            </w:r>
            <w:r w:rsidR="00493E74" w:rsidRPr="00DD56D8">
              <w:rPr>
                <w:bCs/>
                <w:color w:val="000000" w:themeColor="text1"/>
                <w:sz w:val="26"/>
                <w:szCs w:val="26"/>
                <w:lang w:val="vi-VN"/>
              </w:rPr>
              <w:t>T</w:t>
            </w:r>
            <w:r w:rsidR="00493E74" w:rsidRPr="00DD56D8">
              <w:rPr>
                <w:bCs/>
                <w:color w:val="000000" w:themeColor="text1"/>
                <w:sz w:val="26"/>
                <w:szCs w:val="26"/>
                <w:lang w:val="de-DE"/>
              </w:rPr>
              <w:t>hông tư số 51/2017/TT-BYT ngày 29 tháng 12 năm 2017 của Bộ trưởng Bộ Y tế</w:t>
            </w:r>
            <w:r w:rsidR="00DD56D8" w:rsidRPr="00DD56D8">
              <w:rPr>
                <w:color w:val="000000" w:themeColor="text1"/>
                <w:sz w:val="26"/>
                <w:szCs w:val="26"/>
              </w:rPr>
              <w:t>;</w:t>
            </w:r>
          </w:p>
          <w:p w14:paraId="07DF20C8" w14:textId="30BDF8AD" w:rsidR="00DB44DB" w:rsidRPr="00DD56D8" w:rsidRDefault="00DB44DB" w:rsidP="00DD56D8">
            <w:pPr>
              <w:rPr>
                <w:color w:val="000000" w:themeColor="text1"/>
                <w:sz w:val="26"/>
                <w:szCs w:val="26"/>
              </w:rPr>
            </w:pPr>
            <w:r w:rsidRPr="00DD56D8">
              <w:rPr>
                <w:color w:val="000000" w:themeColor="text1"/>
                <w:sz w:val="26"/>
                <w:szCs w:val="26"/>
              </w:rPr>
              <w:t xml:space="preserve">2. </w:t>
            </w:r>
            <w:r w:rsidRPr="00DD56D8">
              <w:rPr>
                <w:color w:val="000000" w:themeColor="text1"/>
                <w:sz w:val="26"/>
                <w:szCs w:val="26"/>
                <w:lang w:val="vi-VN"/>
              </w:rPr>
              <w:t>Hướng dẫn thực hành nội soi tiêu hóa trên(Bện</w:t>
            </w:r>
            <w:r w:rsidRPr="00DD56D8">
              <w:rPr>
                <w:color w:val="000000" w:themeColor="text1"/>
                <w:sz w:val="26"/>
                <w:szCs w:val="26"/>
              </w:rPr>
              <w:t>h viện Chợ Rẫy); Hướng dẫn đọc điện tim (Nhà xuất bản y học)</w:t>
            </w:r>
            <w:r w:rsidR="00351F17">
              <w:rPr>
                <w:color w:val="000000" w:themeColor="text1"/>
                <w:sz w:val="26"/>
                <w:szCs w:val="26"/>
              </w:rPr>
              <w:t>.</w:t>
            </w:r>
          </w:p>
          <w:p w14:paraId="2ABE6162" w14:textId="1FB89955" w:rsidR="00DB44DB" w:rsidRPr="00DD56D8" w:rsidRDefault="00DB44DB" w:rsidP="00DD56D8">
            <w:pPr>
              <w:rPr>
                <w:color w:val="000000" w:themeColor="text1"/>
                <w:sz w:val="26"/>
                <w:szCs w:val="26"/>
              </w:rPr>
            </w:pPr>
          </w:p>
        </w:tc>
      </w:tr>
      <w:tr w:rsidR="006B5EF6" w:rsidRPr="00DD56D8" w14:paraId="13C49908" w14:textId="77777777" w:rsidTr="00DD56D8">
        <w:trPr>
          <w:trHeight w:val="1990"/>
        </w:trPr>
        <w:tc>
          <w:tcPr>
            <w:tcW w:w="708" w:type="dxa"/>
            <w:vMerge/>
            <w:shd w:val="clear" w:color="auto" w:fill="auto"/>
            <w:vAlign w:val="center"/>
          </w:tcPr>
          <w:p w14:paraId="6C73C245" w14:textId="77777777" w:rsidR="00BF5933" w:rsidRPr="00DD56D8" w:rsidRDefault="00BF5933" w:rsidP="002458C2">
            <w:pPr>
              <w:jc w:val="center"/>
              <w:rPr>
                <w:color w:val="000000" w:themeColor="text1"/>
                <w:sz w:val="26"/>
                <w:szCs w:val="26"/>
              </w:rPr>
            </w:pPr>
          </w:p>
        </w:tc>
        <w:tc>
          <w:tcPr>
            <w:tcW w:w="1674" w:type="dxa"/>
            <w:vMerge/>
            <w:shd w:val="clear" w:color="auto" w:fill="auto"/>
            <w:vAlign w:val="center"/>
          </w:tcPr>
          <w:p w14:paraId="2FF0C342" w14:textId="77777777" w:rsidR="00BF5933" w:rsidRPr="00DD56D8" w:rsidRDefault="00BF5933" w:rsidP="002458C2">
            <w:pPr>
              <w:rPr>
                <w:color w:val="000000" w:themeColor="text1"/>
                <w:sz w:val="26"/>
                <w:szCs w:val="26"/>
              </w:rPr>
            </w:pPr>
          </w:p>
        </w:tc>
        <w:tc>
          <w:tcPr>
            <w:tcW w:w="5953" w:type="dxa"/>
            <w:vMerge/>
            <w:shd w:val="clear" w:color="auto" w:fill="auto"/>
            <w:vAlign w:val="center"/>
          </w:tcPr>
          <w:p w14:paraId="427F8DEC" w14:textId="77777777" w:rsidR="00BF5933" w:rsidRPr="00DD56D8" w:rsidRDefault="00BF5933" w:rsidP="00FA6FFB">
            <w:pPr>
              <w:jc w:val="both"/>
              <w:rPr>
                <w:color w:val="000000" w:themeColor="text1"/>
                <w:sz w:val="26"/>
                <w:szCs w:val="26"/>
              </w:rPr>
            </w:pPr>
          </w:p>
        </w:tc>
        <w:tc>
          <w:tcPr>
            <w:tcW w:w="1418" w:type="dxa"/>
            <w:shd w:val="clear" w:color="auto" w:fill="auto"/>
            <w:vAlign w:val="center"/>
          </w:tcPr>
          <w:p w14:paraId="3274737F" w14:textId="15377C5F" w:rsidR="00BF5933" w:rsidRPr="00AE1638" w:rsidRDefault="00BF5933" w:rsidP="00DD56D8">
            <w:pPr>
              <w:jc w:val="center"/>
              <w:rPr>
                <w:b/>
                <w:color w:val="000000" w:themeColor="text1"/>
                <w:sz w:val="26"/>
                <w:szCs w:val="26"/>
              </w:rPr>
            </w:pPr>
            <w:r w:rsidRPr="00AE1638">
              <w:rPr>
                <w:b/>
                <w:color w:val="000000" w:themeColor="text1"/>
                <w:sz w:val="26"/>
                <w:szCs w:val="26"/>
              </w:rPr>
              <w:t>X-QUANG</w:t>
            </w:r>
          </w:p>
        </w:tc>
        <w:tc>
          <w:tcPr>
            <w:tcW w:w="4394" w:type="dxa"/>
            <w:shd w:val="clear" w:color="auto" w:fill="auto"/>
            <w:vAlign w:val="center"/>
          </w:tcPr>
          <w:p w14:paraId="387FA408" w14:textId="3657AF78" w:rsidR="00BF5933" w:rsidRPr="00DD56D8" w:rsidRDefault="007927CE" w:rsidP="00DD56D8">
            <w:pPr>
              <w:rPr>
                <w:color w:val="000000" w:themeColor="text1"/>
                <w:sz w:val="26"/>
                <w:szCs w:val="26"/>
              </w:rPr>
            </w:pPr>
            <w:r w:rsidRPr="00DD56D8">
              <w:rPr>
                <w:iCs/>
                <w:color w:val="000000" w:themeColor="text1"/>
                <w:sz w:val="26"/>
                <w:szCs w:val="26"/>
                <w:shd w:val="clear" w:color="auto" w:fill="FFFFFF"/>
                <w:lang w:val="nl-NL"/>
              </w:rPr>
              <w:t>Kỹ thuật X</w:t>
            </w:r>
            <w:r w:rsidR="00AE1638">
              <w:rPr>
                <w:iCs/>
                <w:color w:val="000000" w:themeColor="text1"/>
                <w:sz w:val="26"/>
                <w:szCs w:val="26"/>
                <w:shd w:val="clear" w:color="auto" w:fill="FFFFFF"/>
                <w:lang w:val="nl-NL"/>
              </w:rPr>
              <w:t>-</w:t>
            </w:r>
            <w:r w:rsidRPr="00DD56D8">
              <w:rPr>
                <w:iCs/>
                <w:color w:val="000000" w:themeColor="text1"/>
                <w:sz w:val="26"/>
                <w:szCs w:val="26"/>
                <w:shd w:val="clear" w:color="auto" w:fill="FFFFFF"/>
                <w:lang w:val="nl-NL"/>
              </w:rPr>
              <w:t xml:space="preserve"> quang thông thường, Đại học y dược TP Hồ Ch</w:t>
            </w:r>
            <w:r w:rsidR="00E33C0F">
              <w:rPr>
                <w:iCs/>
                <w:color w:val="000000" w:themeColor="text1"/>
                <w:sz w:val="26"/>
                <w:szCs w:val="26"/>
                <w:shd w:val="clear" w:color="auto" w:fill="FFFFFF"/>
                <w:lang w:val="nl-NL"/>
              </w:rPr>
              <w:t>í Minh, Nhà xuất bản Y học 2008.</w:t>
            </w:r>
          </w:p>
        </w:tc>
      </w:tr>
      <w:tr w:rsidR="006B5EF6" w:rsidRPr="00DD56D8" w14:paraId="3B0C2B8F" w14:textId="77777777" w:rsidTr="00257E1D">
        <w:trPr>
          <w:trHeight w:val="1990"/>
        </w:trPr>
        <w:tc>
          <w:tcPr>
            <w:tcW w:w="708" w:type="dxa"/>
            <w:vMerge/>
            <w:shd w:val="clear" w:color="auto" w:fill="auto"/>
            <w:vAlign w:val="center"/>
          </w:tcPr>
          <w:p w14:paraId="641B4DEF" w14:textId="56026F57" w:rsidR="00FA6FFB" w:rsidRPr="00DD56D8" w:rsidRDefault="00FA6FFB" w:rsidP="002458C2">
            <w:pPr>
              <w:jc w:val="center"/>
              <w:rPr>
                <w:color w:val="000000" w:themeColor="text1"/>
                <w:sz w:val="26"/>
                <w:szCs w:val="26"/>
              </w:rPr>
            </w:pPr>
          </w:p>
        </w:tc>
        <w:tc>
          <w:tcPr>
            <w:tcW w:w="1674" w:type="dxa"/>
            <w:vMerge/>
            <w:shd w:val="clear" w:color="auto" w:fill="auto"/>
            <w:vAlign w:val="center"/>
          </w:tcPr>
          <w:p w14:paraId="0689A624" w14:textId="164E543D" w:rsidR="00FA6FFB" w:rsidRPr="00DD56D8" w:rsidRDefault="00FA6FFB" w:rsidP="002458C2">
            <w:pPr>
              <w:rPr>
                <w:color w:val="000000" w:themeColor="text1"/>
                <w:sz w:val="26"/>
                <w:szCs w:val="26"/>
              </w:rPr>
            </w:pPr>
          </w:p>
        </w:tc>
        <w:tc>
          <w:tcPr>
            <w:tcW w:w="5953" w:type="dxa"/>
            <w:vMerge/>
            <w:shd w:val="clear" w:color="auto" w:fill="auto"/>
            <w:vAlign w:val="center"/>
          </w:tcPr>
          <w:p w14:paraId="69B75E29" w14:textId="670A6EEC" w:rsidR="00FA6FFB" w:rsidRPr="00DD56D8" w:rsidRDefault="00FA6FFB" w:rsidP="00FA6FFB">
            <w:pPr>
              <w:jc w:val="both"/>
              <w:rPr>
                <w:color w:val="000000" w:themeColor="text1"/>
                <w:sz w:val="26"/>
                <w:szCs w:val="26"/>
              </w:rPr>
            </w:pPr>
          </w:p>
        </w:tc>
        <w:tc>
          <w:tcPr>
            <w:tcW w:w="1418" w:type="dxa"/>
            <w:vAlign w:val="center"/>
          </w:tcPr>
          <w:p w14:paraId="112E1E49" w14:textId="77777777" w:rsidR="00FA6FFB" w:rsidRPr="00DD56D8" w:rsidRDefault="00FA6FFB" w:rsidP="002458C2">
            <w:pPr>
              <w:jc w:val="center"/>
              <w:rPr>
                <w:color w:val="000000" w:themeColor="text1"/>
                <w:sz w:val="26"/>
                <w:szCs w:val="26"/>
              </w:rPr>
            </w:pPr>
          </w:p>
          <w:p w14:paraId="5147E166" w14:textId="363A0C9A" w:rsidR="00FA6FFB" w:rsidRPr="00AE1638" w:rsidRDefault="00FA6FFB" w:rsidP="002458C2">
            <w:pPr>
              <w:jc w:val="center"/>
              <w:rPr>
                <w:b/>
                <w:color w:val="000000" w:themeColor="text1"/>
                <w:sz w:val="26"/>
                <w:szCs w:val="26"/>
              </w:rPr>
            </w:pPr>
            <w:r w:rsidRPr="00AE1638">
              <w:rPr>
                <w:b/>
                <w:color w:val="000000" w:themeColor="text1"/>
                <w:sz w:val="26"/>
                <w:szCs w:val="26"/>
              </w:rPr>
              <w:t>CHUẨN ĐOÁN HÌNH ẢNH</w:t>
            </w:r>
          </w:p>
          <w:p w14:paraId="013CE906" w14:textId="183B32F3" w:rsidR="00FA6FFB" w:rsidRPr="00DD56D8" w:rsidRDefault="00FA6FFB" w:rsidP="0083037D">
            <w:pPr>
              <w:rPr>
                <w:color w:val="000000" w:themeColor="text1"/>
                <w:sz w:val="26"/>
                <w:szCs w:val="26"/>
              </w:rPr>
            </w:pPr>
          </w:p>
        </w:tc>
        <w:tc>
          <w:tcPr>
            <w:tcW w:w="4394" w:type="dxa"/>
            <w:vAlign w:val="center"/>
          </w:tcPr>
          <w:p w14:paraId="0059A62A" w14:textId="77777777" w:rsidR="00FA6FFB" w:rsidRPr="00DD56D8" w:rsidRDefault="00FA6FFB" w:rsidP="00FA6FFB">
            <w:pPr>
              <w:jc w:val="both"/>
              <w:rPr>
                <w:color w:val="000000" w:themeColor="text1"/>
                <w:sz w:val="26"/>
                <w:szCs w:val="26"/>
                <w:lang w:val="vi-VN"/>
              </w:rPr>
            </w:pPr>
            <w:r w:rsidRPr="00DD56D8">
              <w:rPr>
                <w:color w:val="000000" w:themeColor="text1"/>
                <w:sz w:val="26"/>
                <w:szCs w:val="26"/>
              </w:rPr>
              <w:t xml:space="preserve">1. </w:t>
            </w:r>
            <w:r w:rsidRPr="00DD56D8">
              <w:rPr>
                <w:color w:val="000000" w:themeColor="text1"/>
                <w:sz w:val="26"/>
                <w:szCs w:val="26"/>
                <w:lang w:val="vi-VN"/>
              </w:rPr>
              <w:t>Hướng dẫn thực hành siêu âm bụng tổng quát</w:t>
            </w:r>
            <w:r w:rsidRPr="00DD56D8">
              <w:rPr>
                <w:color w:val="000000" w:themeColor="text1"/>
                <w:sz w:val="26"/>
                <w:szCs w:val="26"/>
              </w:rPr>
              <w:t xml:space="preserve"> </w:t>
            </w:r>
            <w:r w:rsidRPr="00DD56D8">
              <w:rPr>
                <w:color w:val="000000" w:themeColor="text1"/>
                <w:sz w:val="26"/>
                <w:szCs w:val="26"/>
                <w:lang w:val="vi-VN"/>
              </w:rPr>
              <w:t>(Bệnh viện Chợ Rẫy); Siêu âm tổng quát, siêu âm sản phụ khoa</w:t>
            </w:r>
            <w:r w:rsidRPr="00DD56D8">
              <w:rPr>
                <w:color w:val="000000" w:themeColor="text1"/>
                <w:sz w:val="26"/>
                <w:szCs w:val="26"/>
              </w:rPr>
              <w:t xml:space="preserve"> </w:t>
            </w:r>
            <w:r w:rsidRPr="00DD56D8">
              <w:rPr>
                <w:color w:val="000000" w:themeColor="text1"/>
                <w:sz w:val="26"/>
                <w:szCs w:val="26"/>
                <w:lang w:val="vi-VN"/>
              </w:rPr>
              <w:t xml:space="preserve">(Đại học y dược TP Hồ Chí Minh); </w:t>
            </w:r>
          </w:p>
          <w:p w14:paraId="0A4848EA" w14:textId="5F971EFD" w:rsidR="00FA6FFB" w:rsidRPr="00351F17" w:rsidRDefault="00FA6FFB" w:rsidP="00FA6FFB">
            <w:pPr>
              <w:jc w:val="both"/>
              <w:rPr>
                <w:color w:val="000000" w:themeColor="text1"/>
                <w:sz w:val="26"/>
                <w:szCs w:val="26"/>
              </w:rPr>
            </w:pPr>
            <w:r w:rsidRPr="00DD56D8">
              <w:rPr>
                <w:color w:val="000000" w:themeColor="text1"/>
                <w:sz w:val="26"/>
                <w:szCs w:val="26"/>
              </w:rPr>
              <w:t xml:space="preserve">2. </w:t>
            </w:r>
            <w:r w:rsidRPr="00DD56D8">
              <w:rPr>
                <w:color w:val="000000" w:themeColor="text1"/>
                <w:sz w:val="26"/>
                <w:szCs w:val="26"/>
                <w:lang w:val="vi-VN"/>
              </w:rPr>
              <w:t>Hướng dẫn thực hành nội soi tiêu hóa trên</w:t>
            </w:r>
            <w:r w:rsidRPr="00DD56D8">
              <w:rPr>
                <w:color w:val="000000" w:themeColor="text1"/>
                <w:sz w:val="26"/>
                <w:szCs w:val="26"/>
              </w:rPr>
              <w:t xml:space="preserve"> </w:t>
            </w:r>
            <w:r w:rsidRPr="00DD56D8">
              <w:rPr>
                <w:color w:val="000000" w:themeColor="text1"/>
                <w:sz w:val="26"/>
                <w:szCs w:val="26"/>
                <w:lang w:val="vi-VN"/>
              </w:rPr>
              <w:t>(Bệnh viện Chợ Rẫy); Hướng dẫn đọc điện tim (Nhà xuất bản y học)</w:t>
            </w:r>
            <w:r w:rsidR="00351F17">
              <w:rPr>
                <w:color w:val="000000" w:themeColor="text1"/>
                <w:sz w:val="26"/>
                <w:szCs w:val="26"/>
              </w:rPr>
              <w:t>.</w:t>
            </w:r>
          </w:p>
          <w:p w14:paraId="18C43AB0" w14:textId="4CB8699C" w:rsidR="00FA6FFB" w:rsidRPr="00DD56D8" w:rsidRDefault="00FA6FFB" w:rsidP="009A152C">
            <w:pPr>
              <w:jc w:val="center"/>
              <w:rPr>
                <w:color w:val="000000" w:themeColor="text1"/>
                <w:sz w:val="26"/>
                <w:szCs w:val="26"/>
              </w:rPr>
            </w:pPr>
          </w:p>
        </w:tc>
      </w:tr>
      <w:tr w:rsidR="006B5EF6" w:rsidRPr="00DD56D8" w14:paraId="0F5C465F" w14:textId="77777777" w:rsidTr="00257E1D">
        <w:trPr>
          <w:trHeight w:val="291"/>
        </w:trPr>
        <w:tc>
          <w:tcPr>
            <w:tcW w:w="708" w:type="dxa"/>
            <w:vMerge/>
            <w:tcBorders>
              <w:bottom w:val="single" w:sz="4" w:space="0" w:color="auto"/>
            </w:tcBorders>
            <w:shd w:val="clear" w:color="auto" w:fill="auto"/>
            <w:vAlign w:val="center"/>
          </w:tcPr>
          <w:p w14:paraId="08D293EA" w14:textId="5CC93DAD" w:rsidR="00FA6FFB" w:rsidRPr="00DD56D8" w:rsidRDefault="00FA6FFB" w:rsidP="002458C2">
            <w:pPr>
              <w:jc w:val="center"/>
              <w:rPr>
                <w:color w:val="000000" w:themeColor="text1"/>
                <w:sz w:val="26"/>
                <w:szCs w:val="26"/>
              </w:rPr>
            </w:pPr>
          </w:p>
        </w:tc>
        <w:tc>
          <w:tcPr>
            <w:tcW w:w="1674" w:type="dxa"/>
            <w:vMerge/>
            <w:tcBorders>
              <w:bottom w:val="single" w:sz="4" w:space="0" w:color="auto"/>
            </w:tcBorders>
            <w:shd w:val="clear" w:color="auto" w:fill="auto"/>
            <w:vAlign w:val="center"/>
          </w:tcPr>
          <w:p w14:paraId="1181336E" w14:textId="45B21B2C" w:rsidR="00FA6FFB" w:rsidRPr="00DD56D8" w:rsidRDefault="00FA6FFB" w:rsidP="002458C2">
            <w:pPr>
              <w:rPr>
                <w:color w:val="000000" w:themeColor="text1"/>
                <w:sz w:val="26"/>
                <w:szCs w:val="26"/>
              </w:rPr>
            </w:pPr>
          </w:p>
        </w:tc>
        <w:tc>
          <w:tcPr>
            <w:tcW w:w="5953" w:type="dxa"/>
            <w:vMerge/>
            <w:tcBorders>
              <w:bottom w:val="single" w:sz="4" w:space="0" w:color="auto"/>
            </w:tcBorders>
            <w:shd w:val="clear" w:color="auto" w:fill="auto"/>
            <w:vAlign w:val="center"/>
          </w:tcPr>
          <w:p w14:paraId="249EB803" w14:textId="283CF5E5" w:rsidR="00FA6FFB" w:rsidRPr="00DD56D8" w:rsidRDefault="00FA6FFB" w:rsidP="002458C2">
            <w:pPr>
              <w:jc w:val="center"/>
              <w:rPr>
                <w:color w:val="000000" w:themeColor="text1"/>
                <w:sz w:val="26"/>
                <w:szCs w:val="26"/>
              </w:rPr>
            </w:pPr>
          </w:p>
        </w:tc>
        <w:tc>
          <w:tcPr>
            <w:tcW w:w="1418" w:type="dxa"/>
            <w:tcBorders>
              <w:bottom w:val="single" w:sz="4" w:space="0" w:color="auto"/>
            </w:tcBorders>
            <w:vAlign w:val="center"/>
          </w:tcPr>
          <w:p w14:paraId="3865A0CC" w14:textId="714B80B7" w:rsidR="00FA6FFB" w:rsidRPr="00AE1638" w:rsidRDefault="00FA6FFB" w:rsidP="002458C2">
            <w:pPr>
              <w:jc w:val="center"/>
              <w:rPr>
                <w:b/>
                <w:color w:val="000000" w:themeColor="text1"/>
                <w:sz w:val="26"/>
                <w:szCs w:val="26"/>
              </w:rPr>
            </w:pPr>
            <w:r w:rsidRPr="00AE1638">
              <w:rPr>
                <w:b/>
                <w:color w:val="000000" w:themeColor="text1"/>
                <w:sz w:val="26"/>
                <w:szCs w:val="26"/>
              </w:rPr>
              <w:t>BỆNH KHỒNG LÂY NHIỆM</w:t>
            </w:r>
          </w:p>
          <w:p w14:paraId="77314622" w14:textId="77777777" w:rsidR="00FA6FFB" w:rsidRPr="00AE1638" w:rsidRDefault="00FA6FFB" w:rsidP="0083037D">
            <w:pPr>
              <w:rPr>
                <w:b/>
                <w:color w:val="000000" w:themeColor="text1"/>
                <w:sz w:val="26"/>
                <w:szCs w:val="26"/>
              </w:rPr>
            </w:pPr>
          </w:p>
          <w:p w14:paraId="2DD69491" w14:textId="77777777" w:rsidR="00FA6FFB" w:rsidRPr="00DD56D8" w:rsidRDefault="00FA6FFB" w:rsidP="002458C2">
            <w:pPr>
              <w:jc w:val="center"/>
              <w:rPr>
                <w:color w:val="000000" w:themeColor="text1"/>
                <w:sz w:val="26"/>
                <w:szCs w:val="26"/>
              </w:rPr>
            </w:pPr>
          </w:p>
          <w:p w14:paraId="0F556BA9" w14:textId="22B38E47" w:rsidR="00FA6FFB" w:rsidRPr="00DD56D8" w:rsidRDefault="00FA6FFB" w:rsidP="002458C2">
            <w:pPr>
              <w:jc w:val="center"/>
              <w:rPr>
                <w:color w:val="000000" w:themeColor="text1"/>
                <w:sz w:val="26"/>
                <w:szCs w:val="26"/>
              </w:rPr>
            </w:pPr>
          </w:p>
        </w:tc>
        <w:tc>
          <w:tcPr>
            <w:tcW w:w="4394" w:type="dxa"/>
            <w:tcBorders>
              <w:bottom w:val="single" w:sz="4" w:space="0" w:color="auto"/>
            </w:tcBorders>
            <w:vAlign w:val="center"/>
          </w:tcPr>
          <w:p w14:paraId="5AD21333" w14:textId="77777777" w:rsidR="00FA6FFB" w:rsidRPr="00DD56D8" w:rsidRDefault="00FA6FFB" w:rsidP="00AE1638">
            <w:pPr>
              <w:spacing w:before="120" w:after="120"/>
              <w:outlineLvl w:val="0"/>
              <w:rPr>
                <w:color w:val="000000" w:themeColor="text1"/>
                <w:sz w:val="26"/>
                <w:szCs w:val="26"/>
              </w:rPr>
            </w:pPr>
            <w:r w:rsidRPr="00DD56D8">
              <w:rPr>
                <w:color w:val="000000" w:themeColor="text1"/>
                <w:sz w:val="26"/>
                <w:szCs w:val="26"/>
              </w:rPr>
              <w:t xml:space="preserve">1. Quyết định số </w:t>
            </w:r>
            <w:r w:rsidRPr="00DD56D8">
              <w:rPr>
                <w:color w:val="000000" w:themeColor="text1"/>
                <w:sz w:val="26"/>
                <w:szCs w:val="26"/>
                <w:lang w:val="vi-VN"/>
              </w:rPr>
              <w:t xml:space="preserve">155/QĐ-TTg Phê </w:t>
            </w:r>
            <w:r w:rsidRPr="00DD56D8">
              <w:rPr>
                <w:color w:val="000000" w:themeColor="text1"/>
                <w:sz w:val="26"/>
                <w:szCs w:val="26"/>
              </w:rPr>
              <w:t xml:space="preserve"> </w:t>
            </w:r>
            <w:r w:rsidRPr="00DD56D8">
              <w:rPr>
                <w:iCs/>
                <w:color w:val="000000" w:themeColor="text1"/>
                <w:sz w:val="26"/>
                <w:szCs w:val="26"/>
                <w:lang w:val="vi-VN"/>
              </w:rPr>
              <w:t>ngày 29 tháng 01 năm 2022</w:t>
            </w:r>
            <w:r w:rsidRPr="00DD56D8">
              <w:rPr>
                <w:iCs/>
                <w:color w:val="000000" w:themeColor="text1"/>
                <w:sz w:val="26"/>
                <w:szCs w:val="26"/>
              </w:rPr>
              <w:t xml:space="preserve"> về phê </w:t>
            </w:r>
            <w:r w:rsidRPr="00DD56D8">
              <w:rPr>
                <w:color w:val="000000" w:themeColor="text1"/>
                <w:sz w:val="26"/>
                <w:szCs w:val="26"/>
                <w:lang w:val="vi-VN"/>
              </w:rPr>
              <w:t>duyệt Kế hoạch quốc gia phòng, chống bệnh không lây nhiễm và rối loạn sức khỏe tâm thần giai đoạn 2022-2025</w:t>
            </w:r>
            <w:r w:rsidRPr="00DD56D8">
              <w:rPr>
                <w:color w:val="000000" w:themeColor="text1"/>
                <w:sz w:val="26"/>
                <w:szCs w:val="26"/>
              </w:rPr>
              <w:t>.</w:t>
            </w:r>
          </w:p>
          <w:p w14:paraId="5B0FFCA6" w14:textId="720C7179" w:rsidR="00FA6FFB" w:rsidRPr="00DD56D8" w:rsidRDefault="00FA6FFB" w:rsidP="00AE1638">
            <w:pPr>
              <w:spacing w:before="120" w:after="120"/>
              <w:outlineLvl w:val="0"/>
              <w:rPr>
                <w:color w:val="000000" w:themeColor="text1"/>
                <w:sz w:val="26"/>
                <w:szCs w:val="26"/>
              </w:rPr>
            </w:pPr>
            <w:r w:rsidRPr="00DD56D8">
              <w:rPr>
                <w:color w:val="000000" w:themeColor="text1"/>
                <w:sz w:val="26"/>
                <w:szCs w:val="26"/>
                <w:shd w:val="clear" w:color="auto" w:fill="FFFFFF"/>
                <w:lang w:eastAsia="vi-VN"/>
              </w:rPr>
              <w:t>2. Quyết định số 376/QĐ-TTg ngày 20 tháng 03 năm 2015 của Thủ tướng Chính phủ Phê duyệt Chiến lược quốc gia phòng, chống bệnh ung thư, tim mạch, đái tháo đường, bệnh phổi tắc nghẽn mạn tính, hen phế quản và các bệnh không lây nhiễm khác, giai đoạn 2015-2025</w:t>
            </w:r>
            <w:r w:rsidR="00351F17">
              <w:rPr>
                <w:color w:val="000000" w:themeColor="text1"/>
                <w:sz w:val="26"/>
                <w:szCs w:val="26"/>
                <w:shd w:val="clear" w:color="auto" w:fill="FFFFFF"/>
                <w:lang w:eastAsia="vi-VN"/>
              </w:rPr>
              <w:t>.</w:t>
            </w:r>
          </w:p>
        </w:tc>
      </w:tr>
      <w:tr w:rsidR="006B5EF6" w:rsidRPr="00DD56D8" w14:paraId="75977DF3" w14:textId="77777777" w:rsidTr="00257E1D">
        <w:trPr>
          <w:trHeight w:val="990"/>
        </w:trPr>
        <w:tc>
          <w:tcPr>
            <w:tcW w:w="708" w:type="dxa"/>
            <w:vMerge/>
            <w:shd w:val="clear" w:color="auto" w:fill="auto"/>
            <w:vAlign w:val="center"/>
          </w:tcPr>
          <w:p w14:paraId="656EEB50" w14:textId="605D465D" w:rsidR="00FA6FFB" w:rsidRPr="00DD56D8" w:rsidRDefault="00FA6FFB" w:rsidP="002458C2">
            <w:pPr>
              <w:jc w:val="center"/>
              <w:rPr>
                <w:color w:val="000000" w:themeColor="text1"/>
                <w:sz w:val="26"/>
                <w:szCs w:val="26"/>
              </w:rPr>
            </w:pPr>
          </w:p>
        </w:tc>
        <w:tc>
          <w:tcPr>
            <w:tcW w:w="1674" w:type="dxa"/>
            <w:vMerge/>
            <w:shd w:val="clear" w:color="auto" w:fill="auto"/>
            <w:vAlign w:val="center"/>
          </w:tcPr>
          <w:p w14:paraId="6B4645C9" w14:textId="50EAF246" w:rsidR="00FA6FFB" w:rsidRPr="00DD56D8" w:rsidRDefault="00FA6FFB" w:rsidP="002458C2">
            <w:pPr>
              <w:rPr>
                <w:color w:val="000000" w:themeColor="text1"/>
                <w:sz w:val="26"/>
                <w:szCs w:val="26"/>
              </w:rPr>
            </w:pPr>
          </w:p>
        </w:tc>
        <w:tc>
          <w:tcPr>
            <w:tcW w:w="5953" w:type="dxa"/>
            <w:vMerge/>
            <w:shd w:val="clear" w:color="auto" w:fill="auto"/>
            <w:vAlign w:val="center"/>
          </w:tcPr>
          <w:p w14:paraId="01F0152D" w14:textId="0F33CA77" w:rsidR="00FA6FFB" w:rsidRPr="00DD56D8" w:rsidRDefault="00FA6FFB" w:rsidP="002458C2">
            <w:pPr>
              <w:jc w:val="center"/>
              <w:rPr>
                <w:color w:val="000000" w:themeColor="text1"/>
                <w:sz w:val="26"/>
                <w:szCs w:val="26"/>
              </w:rPr>
            </w:pPr>
          </w:p>
        </w:tc>
        <w:tc>
          <w:tcPr>
            <w:tcW w:w="1418" w:type="dxa"/>
            <w:vAlign w:val="center"/>
          </w:tcPr>
          <w:p w14:paraId="65EF5A4E" w14:textId="77777777" w:rsidR="00FA6FFB" w:rsidRPr="00DD56D8" w:rsidRDefault="00FA6FFB" w:rsidP="002458C2">
            <w:pPr>
              <w:jc w:val="center"/>
              <w:rPr>
                <w:color w:val="000000" w:themeColor="text1"/>
                <w:sz w:val="26"/>
                <w:szCs w:val="26"/>
              </w:rPr>
            </w:pPr>
          </w:p>
          <w:p w14:paraId="6DA5319C" w14:textId="2ABEEF98" w:rsidR="00FA6FFB" w:rsidRPr="00AE1638" w:rsidRDefault="00FA6FFB" w:rsidP="0083037D">
            <w:pPr>
              <w:jc w:val="center"/>
              <w:rPr>
                <w:b/>
                <w:color w:val="000000" w:themeColor="text1"/>
                <w:sz w:val="26"/>
                <w:szCs w:val="26"/>
              </w:rPr>
            </w:pPr>
            <w:r w:rsidRPr="00AE1638">
              <w:rPr>
                <w:b/>
                <w:color w:val="000000" w:themeColor="text1"/>
                <w:sz w:val="26"/>
                <w:szCs w:val="26"/>
              </w:rPr>
              <w:t>PHÒNG CHỐNG BỆNH TRUYỀN NHIỄM</w:t>
            </w:r>
          </w:p>
        </w:tc>
        <w:tc>
          <w:tcPr>
            <w:tcW w:w="4394" w:type="dxa"/>
            <w:vAlign w:val="center"/>
          </w:tcPr>
          <w:p w14:paraId="2DB6DDD7" w14:textId="77777777" w:rsidR="00FA6FFB" w:rsidRPr="00DD56D8" w:rsidRDefault="00FA6FFB" w:rsidP="00DD56D8">
            <w:pPr>
              <w:spacing w:before="120" w:after="120"/>
              <w:outlineLvl w:val="0"/>
              <w:rPr>
                <w:iCs/>
                <w:color w:val="000000" w:themeColor="text1"/>
                <w:sz w:val="26"/>
                <w:szCs w:val="26"/>
              </w:rPr>
            </w:pPr>
            <w:r w:rsidRPr="00DD56D8">
              <w:rPr>
                <w:iCs/>
                <w:color w:val="000000" w:themeColor="text1"/>
                <w:sz w:val="26"/>
                <w:szCs w:val="26"/>
              </w:rPr>
              <w:t xml:space="preserve">Thông tư số </w:t>
            </w:r>
            <w:r w:rsidRPr="00DD56D8">
              <w:rPr>
                <w:color w:val="000000" w:themeColor="text1"/>
                <w:sz w:val="26"/>
                <w:szCs w:val="26"/>
              </w:rPr>
              <w:t>17/2019/TT-BYT</w:t>
            </w:r>
            <w:r w:rsidRPr="00DD56D8">
              <w:rPr>
                <w:iCs/>
                <w:color w:val="000000" w:themeColor="text1"/>
                <w:sz w:val="26"/>
                <w:szCs w:val="26"/>
              </w:rPr>
              <w:t xml:space="preserve"> ngày 17 tháng 7 năm 2019 của Bộ Y tế về hướng dẫn giám sát và đáp ứng với bệnh, dịch bệnh truyền nhiễm.</w:t>
            </w:r>
          </w:p>
          <w:p w14:paraId="756D1A51" w14:textId="12D2E3A4" w:rsidR="00FA6FFB" w:rsidRPr="00DD56D8" w:rsidRDefault="00FA6FFB" w:rsidP="00DD56D8">
            <w:pPr>
              <w:rPr>
                <w:color w:val="000000" w:themeColor="text1"/>
                <w:sz w:val="26"/>
                <w:szCs w:val="26"/>
              </w:rPr>
            </w:pPr>
          </w:p>
        </w:tc>
      </w:tr>
      <w:tr w:rsidR="006B5EF6" w:rsidRPr="00DD56D8" w14:paraId="1CEB86F5" w14:textId="77777777" w:rsidTr="00257E1D">
        <w:trPr>
          <w:trHeight w:val="3990"/>
        </w:trPr>
        <w:tc>
          <w:tcPr>
            <w:tcW w:w="708" w:type="dxa"/>
            <w:vMerge/>
            <w:tcBorders>
              <w:bottom w:val="single" w:sz="4" w:space="0" w:color="auto"/>
            </w:tcBorders>
            <w:shd w:val="clear" w:color="auto" w:fill="auto"/>
            <w:vAlign w:val="center"/>
          </w:tcPr>
          <w:p w14:paraId="3FADE0C0" w14:textId="7B21B7CF" w:rsidR="00FA6FFB" w:rsidRPr="00DD56D8" w:rsidRDefault="00FA6FFB" w:rsidP="002458C2">
            <w:pPr>
              <w:jc w:val="center"/>
              <w:rPr>
                <w:color w:val="000000" w:themeColor="text1"/>
                <w:sz w:val="26"/>
                <w:szCs w:val="26"/>
              </w:rPr>
            </w:pPr>
          </w:p>
        </w:tc>
        <w:tc>
          <w:tcPr>
            <w:tcW w:w="1674" w:type="dxa"/>
            <w:vMerge/>
            <w:tcBorders>
              <w:bottom w:val="single" w:sz="4" w:space="0" w:color="auto"/>
            </w:tcBorders>
            <w:shd w:val="clear" w:color="auto" w:fill="auto"/>
            <w:vAlign w:val="center"/>
          </w:tcPr>
          <w:p w14:paraId="0C93EC1C" w14:textId="2E6BDD9E" w:rsidR="00FA6FFB" w:rsidRPr="00DD56D8" w:rsidRDefault="00FA6FFB" w:rsidP="002458C2">
            <w:pPr>
              <w:rPr>
                <w:color w:val="000000" w:themeColor="text1"/>
                <w:sz w:val="26"/>
                <w:szCs w:val="26"/>
              </w:rPr>
            </w:pPr>
          </w:p>
        </w:tc>
        <w:tc>
          <w:tcPr>
            <w:tcW w:w="5953" w:type="dxa"/>
            <w:vMerge/>
            <w:tcBorders>
              <w:bottom w:val="single" w:sz="4" w:space="0" w:color="auto"/>
            </w:tcBorders>
            <w:shd w:val="clear" w:color="auto" w:fill="auto"/>
            <w:vAlign w:val="center"/>
          </w:tcPr>
          <w:p w14:paraId="21D5B727" w14:textId="75613CF1" w:rsidR="00FA6FFB" w:rsidRPr="00DD56D8" w:rsidRDefault="00FA6FFB" w:rsidP="002458C2">
            <w:pPr>
              <w:jc w:val="center"/>
              <w:rPr>
                <w:color w:val="000000" w:themeColor="text1"/>
                <w:sz w:val="26"/>
                <w:szCs w:val="26"/>
              </w:rPr>
            </w:pPr>
          </w:p>
        </w:tc>
        <w:tc>
          <w:tcPr>
            <w:tcW w:w="1418" w:type="dxa"/>
            <w:tcBorders>
              <w:bottom w:val="single" w:sz="4" w:space="0" w:color="auto"/>
            </w:tcBorders>
            <w:vAlign w:val="center"/>
          </w:tcPr>
          <w:p w14:paraId="3E522788" w14:textId="1B9FE3CB" w:rsidR="00FA6FFB" w:rsidRPr="00AE1638" w:rsidRDefault="00FA6FFB" w:rsidP="002458C2">
            <w:pPr>
              <w:jc w:val="center"/>
              <w:rPr>
                <w:b/>
                <w:color w:val="000000" w:themeColor="text1"/>
                <w:sz w:val="26"/>
                <w:szCs w:val="26"/>
              </w:rPr>
            </w:pPr>
            <w:r w:rsidRPr="00AE1638">
              <w:rPr>
                <w:b/>
                <w:color w:val="000000" w:themeColor="text1"/>
                <w:sz w:val="26"/>
                <w:szCs w:val="26"/>
              </w:rPr>
              <w:t>KHÁM, XỬ LÝ, ĐIỀU TRỊ BAN ĐẦU</w:t>
            </w:r>
          </w:p>
          <w:p w14:paraId="425185D5" w14:textId="55D34958" w:rsidR="00FA6FFB" w:rsidRPr="00DD56D8" w:rsidRDefault="00FA6FFB" w:rsidP="0083037D">
            <w:pPr>
              <w:rPr>
                <w:color w:val="000000" w:themeColor="text1"/>
                <w:sz w:val="26"/>
                <w:szCs w:val="26"/>
              </w:rPr>
            </w:pPr>
          </w:p>
        </w:tc>
        <w:tc>
          <w:tcPr>
            <w:tcW w:w="4394" w:type="dxa"/>
            <w:tcBorders>
              <w:bottom w:val="single" w:sz="4" w:space="0" w:color="auto"/>
            </w:tcBorders>
            <w:vAlign w:val="center"/>
          </w:tcPr>
          <w:p w14:paraId="2A7F6A74" w14:textId="77777777" w:rsidR="00FA6FFB" w:rsidRPr="00DD56D8" w:rsidRDefault="0090016B" w:rsidP="00DD56D8">
            <w:pPr>
              <w:rPr>
                <w:color w:val="000000" w:themeColor="text1"/>
                <w:sz w:val="26"/>
                <w:szCs w:val="26"/>
                <w:lang w:val="nl-NL"/>
              </w:rPr>
            </w:pPr>
            <w:r w:rsidRPr="00DD56D8">
              <w:rPr>
                <w:color w:val="000000" w:themeColor="text1"/>
                <w:sz w:val="26"/>
                <w:szCs w:val="26"/>
              </w:rPr>
              <w:t xml:space="preserve">1. </w:t>
            </w:r>
            <w:r w:rsidRPr="00DD56D8">
              <w:rPr>
                <w:color w:val="000000" w:themeColor="text1"/>
                <w:sz w:val="26"/>
                <w:szCs w:val="26"/>
                <w:lang w:val="nl-NL"/>
              </w:rPr>
              <w:t xml:space="preserve">Quyết </w:t>
            </w:r>
            <w:r w:rsidRPr="00DD56D8">
              <w:rPr>
                <w:color w:val="000000" w:themeColor="text1"/>
                <w:spacing w:val="-3"/>
                <w:sz w:val="26"/>
                <w:szCs w:val="26"/>
                <w:lang w:val="nl-NL"/>
              </w:rPr>
              <w:t>đ</w:t>
            </w:r>
            <w:r w:rsidRPr="00DD56D8">
              <w:rPr>
                <w:color w:val="000000" w:themeColor="text1"/>
                <w:sz w:val="26"/>
                <w:szCs w:val="26"/>
                <w:lang w:val="nl-NL"/>
              </w:rPr>
              <w:t>ịnh</w:t>
            </w:r>
            <w:r w:rsidRPr="00DD56D8">
              <w:rPr>
                <w:color w:val="000000" w:themeColor="text1"/>
                <w:spacing w:val="2"/>
                <w:sz w:val="26"/>
                <w:szCs w:val="26"/>
                <w:lang w:val="nl-NL"/>
              </w:rPr>
              <w:t xml:space="preserve"> </w:t>
            </w:r>
            <w:r w:rsidRPr="00DD56D8">
              <w:rPr>
                <w:color w:val="000000" w:themeColor="text1"/>
                <w:sz w:val="26"/>
                <w:szCs w:val="26"/>
                <w:lang w:val="nl-NL"/>
              </w:rPr>
              <w:t>số 3312/QĐ</w:t>
            </w:r>
            <w:r w:rsidRPr="00DD56D8">
              <w:rPr>
                <w:color w:val="000000" w:themeColor="text1"/>
                <w:spacing w:val="-4"/>
                <w:sz w:val="26"/>
                <w:szCs w:val="26"/>
                <w:lang w:val="nl-NL"/>
              </w:rPr>
              <w:t>-</w:t>
            </w:r>
            <w:r w:rsidRPr="00DD56D8">
              <w:rPr>
                <w:color w:val="000000" w:themeColor="text1"/>
                <w:sz w:val="26"/>
                <w:szCs w:val="26"/>
                <w:lang w:val="nl-NL"/>
              </w:rPr>
              <w:t>BYT</w:t>
            </w:r>
            <w:r w:rsidRPr="00DD56D8">
              <w:rPr>
                <w:color w:val="000000" w:themeColor="text1"/>
                <w:spacing w:val="-4"/>
                <w:sz w:val="26"/>
                <w:szCs w:val="26"/>
                <w:lang w:val="nl-NL"/>
              </w:rPr>
              <w:t xml:space="preserve"> </w:t>
            </w:r>
            <w:r w:rsidRPr="00DD56D8">
              <w:rPr>
                <w:color w:val="000000" w:themeColor="text1"/>
                <w:sz w:val="26"/>
                <w:szCs w:val="26"/>
                <w:lang w:val="nl-NL"/>
              </w:rPr>
              <w:t>ngày 07/8</w:t>
            </w:r>
            <w:r w:rsidRPr="00DD56D8">
              <w:rPr>
                <w:color w:val="000000" w:themeColor="text1"/>
                <w:spacing w:val="2"/>
                <w:sz w:val="26"/>
                <w:szCs w:val="26"/>
                <w:lang w:val="nl-NL"/>
              </w:rPr>
              <w:t>/</w:t>
            </w:r>
            <w:r w:rsidRPr="00DD56D8">
              <w:rPr>
                <w:color w:val="000000" w:themeColor="text1"/>
                <w:sz w:val="26"/>
                <w:szCs w:val="26"/>
                <w:lang w:val="nl-NL"/>
              </w:rPr>
              <w:t xml:space="preserve">2015 của </w:t>
            </w:r>
            <w:r w:rsidRPr="00DD56D8">
              <w:rPr>
                <w:color w:val="000000" w:themeColor="text1"/>
                <w:spacing w:val="3"/>
                <w:sz w:val="26"/>
                <w:szCs w:val="26"/>
                <w:lang w:val="nl-NL"/>
              </w:rPr>
              <w:t>B</w:t>
            </w:r>
            <w:r w:rsidRPr="00DD56D8">
              <w:rPr>
                <w:color w:val="000000" w:themeColor="text1"/>
                <w:sz w:val="26"/>
                <w:szCs w:val="26"/>
                <w:lang w:val="nl-NL"/>
              </w:rPr>
              <w:t>ộ</w:t>
            </w:r>
            <w:r w:rsidRPr="00DD56D8">
              <w:rPr>
                <w:color w:val="000000" w:themeColor="text1"/>
                <w:spacing w:val="2"/>
                <w:sz w:val="26"/>
                <w:szCs w:val="26"/>
                <w:lang w:val="nl-NL"/>
              </w:rPr>
              <w:t xml:space="preserve"> </w:t>
            </w:r>
            <w:r w:rsidRPr="00DD56D8">
              <w:rPr>
                <w:color w:val="000000" w:themeColor="text1"/>
                <w:sz w:val="26"/>
                <w:szCs w:val="26"/>
                <w:lang w:val="nl-NL"/>
              </w:rPr>
              <w:t>tr</w:t>
            </w:r>
            <w:r w:rsidRPr="00DD56D8">
              <w:rPr>
                <w:color w:val="000000" w:themeColor="text1"/>
                <w:spacing w:val="-3"/>
                <w:sz w:val="26"/>
                <w:szCs w:val="26"/>
                <w:lang w:val="nl-NL"/>
              </w:rPr>
              <w:t>ư</w:t>
            </w:r>
            <w:r w:rsidRPr="00DD56D8">
              <w:rPr>
                <w:color w:val="000000" w:themeColor="text1"/>
                <w:sz w:val="26"/>
                <w:szCs w:val="26"/>
                <w:lang w:val="nl-NL"/>
              </w:rPr>
              <w:t>ởng</w:t>
            </w:r>
            <w:r w:rsidRPr="00DD56D8">
              <w:rPr>
                <w:color w:val="000000" w:themeColor="text1"/>
                <w:spacing w:val="-1"/>
                <w:sz w:val="26"/>
                <w:szCs w:val="26"/>
                <w:lang w:val="nl-NL"/>
              </w:rPr>
              <w:t xml:space="preserve"> </w:t>
            </w:r>
            <w:r w:rsidRPr="00DD56D8">
              <w:rPr>
                <w:color w:val="000000" w:themeColor="text1"/>
                <w:sz w:val="26"/>
                <w:szCs w:val="26"/>
                <w:lang w:val="nl-NL"/>
              </w:rPr>
              <w:t>Bộ</w:t>
            </w:r>
            <w:r w:rsidRPr="00DD56D8">
              <w:rPr>
                <w:color w:val="000000" w:themeColor="text1"/>
                <w:spacing w:val="4"/>
                <w:sz w:val="26"/>
                <w:szCs w:val="26"/>
                <w:lang w:val="nl-NL"/>
              </w:rPr>
              <w:t xml:space="preserve"> </w:t>
            </w:r>
            <w:r w:rsidRPr="00DD56D8">
              <w:rPr>
                <w:color w:val="000000" w:themeColor="text1"/>
                <w:sz w:val="26"/>
                <w:szCs w:val="26"/>
                <w:lang w:val="nl-NL"/>
              </w:rPr>
              <w:t>Y</w:t>
            </w:r>
            <w:r w:rsidRPr="00DD56D8">
              <w:rPr>
                <w:color w:val="000000" w:themeColor="text1"/>
                <w:spacing w:val="-2"/>
                <w:sz w:val="26"/>
                <w:szCs w:val="26"/>
                <w:lang w:val="nl-NL"/>
              </w:rPr>
              <w:t xml:space="preserve"> </w:t>
            </w:r>
            <w:r w:rsidRPr="00DD56D8">
              <w:rPr>
                <w:color w:val="000000" w:themeColor="text1"/>
                <w:sz w:val="26"/>
                <w:szCs w:val="26"/>
                <w:lang w:val="nl-NL"/>
              </w:rPr>
              <w:t>tế về ban hành tài liệu chuyên môn “hướng dẫn chẩn đoán và điều trị một số bệnh thường gặp ở trẻ em</w:t>
            </w:r>
            <w:r w:rsidR="00A4440E" w:rsidRPr="00DD56D8">
              <w:rPr>
                <w:color w:val="000000" w:themeColor="text1"/>
                <w:sz w:val="26"/>
                <w:szCs w:val="26"/>
                <w:lang w:val="nl-NL"/>
              </w:rPr>
              <w:t>;</w:t>
            </w:r>
          </w:p>
          <w:p w14:paraId="4C881DC9" w14:textId="3C0B1269" w:rsidR="00A4440E" w:rsidRPr="00DD56D8" w:rsidRDefault="00A4440E" w:rsidP="00DD56D8">
            <w:pPr>
              <w:rPr>
                <w:color w:val="000000" w:themeColor="text1"/>
                <w:sz w:val="26"/>
                <w:szCs w:val="26"/>
              </w:rPr>
            </w:pPr>
            <w:r w:rsidRPr="00DD56D8">
              <w:rPr>
                <w:color w:val="000000" w:themeColor="text1"/>
                <w:sz w:val="26"/>
                <w:szCs w:val="26"/>
                <w:lang w:val="nl-NL"/>
              </w:rPr>
              <w:t>2. Quyết định số 1493/QĐ-BYT ngày 22/4/2015 của Bộ Y tế</w:t>
            </w:r>
            <w:r w:rsidR="009808E8">
              <w:rPr>
                <w:color w:val="000000" w:themeColor="text1"/>
                <w:sz w:val="26"/>
                <w:szCs w:val="26"/>
                <w:lang w:val="nl-NL"/>
              </w:rPr>
              <w:t>.</w:t>
            </w:r>
          </w:p>
        </w:tc>
      </w:tr>
      <w:tr w:rsidR="006B5EF6" w:rsidRPr="00DD56D8" w14:paraId="39EAFD10" w14:textId="23F804F5" w:rsidTr="00257E1D">
        <w:trPr>
          <w:trHeight w:val="3942"/>
        </w:trPr>
        <w:tc>
          <w:tcPr>
            <w:tcW w:w="708" w:type="dxa"/>
            <w:vMerge w:val="restart"/>
            <w:tcBorders>
              <w:bottom w:val="single" w:sz="4" w:space="0" w:color="auto"/>
            </w:tcBorders>
            <w:shd w:val="clear" w:color="auto" w:fill="auto"/>
            <w:vAlign w:val="center"/>
          </w:tcPr>
          <w:p w14:paraId="5DF2F563" w14:textId="7523AA7F" w:rsidR="002344BC" w:rsidRPr="00DD56D8" w:rsidRDefault="002344BC" w:rsidP="002458C2">
            <w:pPr>
              <w:jc w:val="center"/>
              <w:rPr>
                <w:color w:val="000000" w:themeColor="text1"/>
                <w:sz w:val="26"/>
                <w:szCs w:val="26"/>
              </w:rPr>
            </w:pPr>
            <w:r w:rsidRPr="00DD56D8">
              <w:rPr>
                <w:color w:val="000000" w:themeColor="text1"/>
                <w:sz w:val="26"/>
                <w:szCs w:val="26"/>
              </w:rPr>
              <w:t>2</w:t>
            </w:r>
          </w:p>
        </w:tc>
        <w:tc>
          <w:tcPr>
            <w:tcW w:w="1674" w:type="dxa"/>
            <w:vMerge w:val="restart"/>
            <w:tcBorders>
              <w:bottom w:val="single" w:sz="4" w:space="0" w:color="auto"/>
            </w:tcBorders>
            <w:shd w:val="clear" w:color="auto" w:fill="auto"/>
            <w:vAlign w:val="center"/>
          </w:tcPr>
          <w:p w14:paraId="4CBCD0CC" w14:textId="087B38DA" w:rsidR="002344BC" w:rsidRPr="00DD56D8" w:rsidRDefault="002344BC" w:rsidP="00DD56D8">
            <w:pPr>
              <w:jc w:val="center"/>
              <w:rPr>
                <w:b/>
                <w:color w:val="000000" w:themeColor="text1"/>
                <w:sz w:val="26"/>
                <w:szCs w:val="26"/>
              </w:rPr>
            </w:pPr>
            <w:r w:rsidRPr="00DD56D8">
              <w:rPr>
                <w:b/>
                <w:color w:val="000000" w:themeColor="text1"/>
                <w:sz w:val="26"/>
                <w:szCs w:val="26"/>
              </w:rPr>
              <w:t>NGOẠI KHOA</w:t>
            </w:r>
          </w:p>
        </w:tc>
        <w:tc>
          <w:tcPr>
            <w:tcW w:w="5953" w:type="dxa"/>
            <w:vMerge/>
            <w:shd w:val="clear" w:color="auto" w:fill="auto"/>
            <w:vAlign w:val="center"/>
          </w:tcPr>
          <w:p w14:paraId="02A3094A" w14:textId="126685C3" w:rsidR="002344BC" w:rsidRPr="00DD56D8" w:rsidRDefault="002344BC" w:rsidP="002458C2">
            <w:pPr>
              <w:jc w:val="center"/>
              <w:rPr>
                <w:color w:val="000000" w:themeColor="text1"/>
                <w:sz w:val="26"/>
                <w:szCs w:val="26"/>
              </w:rPr>
            </w:pPr>
          </w:p>
        </w:tc>
        <w:tc>
          <w:tcPr>
            <w:tcW w:w="1418" w:type="dxa"/>
            <w:vAlign w:val="center"/>
          </w:tcPr>
          <w:p w14:paraId="60E9AE32" w14:textId="77777777" w:rsidR="002344BC" w:rsidRPr="00DD56D8" w:rsidRDefault="002344BC" w:rsidP="002458C2">
            <w:pPr>
              <w:jc w:val="center"/>
              <w:rPr>
                <w:color w:val="000000" w:themeColor="text1"/>
                <w:sz w:val="26"/>
                <w:szCs w:val="26"/>
              </w:rPr>
            </w:pPr>
          </w:p>
          <w:p w14:paraId="7FCC9EA2" w14:textId="77777777" w:rsidR="002344BC" w:rsidRPr="00DD56D8" w:rsidRDefault="002344BC" w:rsidP="002458C2">
            <w:pPr>
              <w:jc w:val="center"/>
              <w:rPr>
                <w:color w:val="000000" w:themeColor="text1"/>
                <w:sz w:val="26"/>
                <w:szCs w:val="26"/>
              </w:rPr>
            </w:pPr>
          </w:p>
          <w:p w14:paraId="67EEB153" w14:textId="77777777" w:rsidR="002344BC" w:rsidRPr="00DD56D8" w:rsidRDefault="002344BC" w:rsidP="002458C2">
            <w:pPr>
              <w:jc w:val="center"/>
              <w:rPr>
                <w:color w:val="000000" w:themeColor="text1"/>
                <w:sz w:val="26"/>
                <w:szCs w:val="26"/>
              </w:rPr>
            </w:pPr>
          </w:p>
          <w:p w14:paraId="46773E59" w14:textId="50325128" w:rsidR="002344BC" w:rsidRPr="00AE1638" w:rsidRDefault="002344BC" w:rsidP="002458C2">
            <w:pPr>
              <w:jc w:val="center"/>
              <w:rPr>
                <w:b/>
                <w:color w:val="000000" w:themeColor="text1"/>
                <w:sz w:val="26"/>
                <w:szCs w:val="26"/>
              </w:rPr>
            </w:pPr>
            <w:r w:rsidRPr="00AE1638">
              <w:rPr>
                <w:b/>
                <w:color w:val="000000" w:themeColor="text1"/>
                <w:sz w:val="26"/>
                <w:szCs w:val="26"/>
              </w:rPr>
              <w:t>KHOA NGOẠI VÀ KHOA NGOẠI SẢN</w:t>
            </w:r>
          </w:p>
          <w:p w14:paraId="106D7D3A" w14:textId="77777777" w:rsidR="002344BC" w:rsidRPr="00DD56D8" w:rsidRDefault="002344BC" w:rsidP="002458C2">
            <w:pPr>
              <w:jc w:val="center"/>
              <w:rPr>
                <w:color w:val="000000" w:themeColor="text1"/>
                <w:sz w:val="26"/>
                <w:szCs w:val="26"/>
              </w:rPr>
            </w:pPr>
          </w:p>
          <w:p w14:paraId="5369D6D6" w14:textId="77777777" w:rsidR="002344BC" w:rsidRPr="00DD56D8" w:rsidRDefault="002344BC" w:rsidP="002458C2">
            <w:pPr>
              <w:jc w:val="center"/>
              <w:rPr>
                <w:color w:val="000000" w:themeColor="text1"/>
                <w:sz w:val="26"/>
                <w:szCs w:val="26"/>
              </w:rPr>
            </w:pPr>
          </w:p>
          <w:p w14:paraId="1E63B57F" w14:textId="77777777" w:rsidR="002344BC" w:rsidRPr="00DD56D8" w:rsidRDefault="002344BC" w:rsidP="002458C2">
            <w:pPr>
              <w:jc w:val="center"/>
              <w:rPr>
                <w:color w:val="000000" w:themeColor="text1"/>
                <w:sz w:val="26"/>
                <w:szCs w:val="26"/>
              </w:rPr>
            </w:pPr>
          </w:p>
          <w:p w14:paraId="2B4FF176" w14:textId="18474762" w:rsidR="002344BC" w:rsidRPr="00DD56D8" w:rsidRDefault="002344BC" w:rsidP="002344BC">
            <w:pPr>
              <w:jc w:val="center"/>
              <w:rPr>
                <w:b/>
                <w:color w:val="000000" w:themeColor="text1"/>
                <w:sz w:val="26"/>
                <w:szCs w:val="26"/>
              </w:rPr>
            </w:pPr>
          </w:p>
        </w:tc>
        <w:tc>
          <w:tcPr>
            <w:tcW w:w="4394" w:type="dxa"/>
            <w:vAlign w:val="center"/>
          </w:tcPr>
          <w:p w14:paraId="51F6FC73" w14:textId="6F57B4A9" w:rsidR="002344BC" w:rsidRPr="00AE1638" w:rsidRDefault="002344BC" w:rsidP="00E57D2F">
            <w:pPr>
              <w:rPr>
                <w:color w:val="000000" w:themeColor="text1"/>
                <w:sz w:val="26"/>
                <w:szCs w:val="26"/>
              </w:rPr>
            </w:pPr>
            <w:r w:rsidRPr="00DD56D8">
              <w:rPr>
                <w:color w:val="000000" w:themeColor="text1"/>
                <w:sz w:val="26"/>
                <w:szCs w:val="26"/>
              </w:rPr>
              <w:t>1</w:t>
            </w:r>
            <w:r w:rsidRPr="00AE1638">
              <w:rPr>
                <w:color w:val="000000" w:themeColor="text1"/>
                <w:sz w:val="26"/>
                <w:szCs w:val="26"/>
              </w:rPr>
              <w:t>. Bệnh học Ngoạ</w:t>
            </w:r>
            <w:r w:rsidR="00AE1638">
              <w:rPr>
                <w:color w:val="000000" w:themeColor="text1"/>
                <w:sz w:val="26"/>
                <w:szCs w:val="26"/>
              </w:rPr>
              <w:t>i- Bộ môn ngoại- Trường ĐHYD Hồ Chí Minh</w:t>
            </w:r>
            <w:r w:rsidR="00351F17">
              <w:rPr>
                <w:color w:val="000000" w:themeColor="text1"/>
                <w:sz w:val="26"/>
                <w:szCs w:val="26"/>
              </w:rPr>
              <w:t>.</w:t>
            </w:r>
          </w:p>
          <w:p w14:paraId="65A4005A" w14:textId="7AEBC378" w:rsidR="002344BC" w:rsidRPr="00DD56D8" w:rsidRDefault="002344BC" w:rsidP="00E33C0F">
            <w:pPr>
              <w:rPr>
                <w:color w:val="000000" w:themeColor="text1"/>
                <w:sz w:val="26"/>
                <w:szCs w:val="26"/>
              </w:rPr>
            </w:pPr>
            <w:r w:rsidRPr="00AE1638">
              <w:rPr>
                <w:color w:val="000000" w:themeColor="text1"/>
                <w:sz w:val="26"/>
                <w:szCs w:val="26"/>
              </w:rPr>
              <w:t xml:space="preserve"> 2. Cấp cứu Ngoại- Bộ môn ngoại- Trường ĐHYD </w:t>
            </w:r>
            <w:r w:rsidR="00AE1638">
              <w:rPr>
                <w:color w:val="000000" w:themeColor="text1"/>
                <w:sz w:val="26"/>
                <w:szCs w:val="26"/>
              </w:rPr>
              <w:t>Hồ Chí Minh</w:t>
            </w:r>
            <w:r w:rsidR="00351F17">
              <w:rPr>
                <w:color w:val="000000" w:themeColor="text1"/>
                <w:sz w:val="26"/>
                <w:szCs w:val="26"/>
              </w:rPr>
              <w:t>.</w:t>
            </w:r>
          </w:p>
          <w:p w14:paraId="7CE2E84B" w14:textId="594B8E5B" w:rsidR="002344BC" w:rsidRPr="00DD56D8" w:rsidRDefault="002344BC" w:rsidP="009A152C">
            <w:pPr>
              <w:jc w:val="center"/>
              <w:rPr>
                <w:color w:val="000000" w:themeColor="text1"/>
                <w:sz w:val="26"/>
                <w:szCs w:val="26"/>
              </w:rPr>
            </w:pPr>
          </w:p>
        </w:tc>
      </w:tr>
      <w:tr w:rsidR="006B5EF6" w:rsidRPr="00DD56D8" w14:paraId="17B60516" w14:textId="3D202254" w:rsidTr="00257E1D">
        <w:trPr>
          <w:trHeight w:val="1119"/>
        </w:trPr>
        <w:tc>
          <w:tcPr>
            <w:tcW w:w="708" w:type="dxa"/>
            <w:vMerge/>
            <w:shd w:val="clear" w:color="auto" w:fill="auto"/>
            <w:vAlign w:val="center"/>
          </w:tcPr>
          <w:p w14:paraId="06FB2AC1" w14:textId="11640289" w:rsidR="00FA6FFB" w:rsidRPr="00DD56D8" w:rsidRDefault="00FA6FFB" w:rsidP="002458C2">
            <w:pPr>
              <w:jc w:val="center"/>
              <w:rPr>
                <w:color w:val="000000" w:themeColor="text1"/>
                <w:sz w:val="26"/>
                <w:szCs w:val="26"/>
              </w:rPr>
            </w:pPr>
          </w:p>
        </w:tc>
        <w:tc>
          <w:tcPr>
            <w:tcW w:w="1674" w:type="dxa"/>
            <w:vMerge/>
            <w:shd w:val="clear" w:color="auto" w:fill="auto"/>
            <w:vAlign w:val="center"/>
          </w:tcPr>
          <w:p w14:paraId="6CA3DCB7" w14:textId="21C4AE6B" w:rsidR="00FA6FFB" w:rsidRPr="00DD56D8" w:rsidRDefault="00FA6FFB" w:rsidP="002458C2">
            <w:pPr>
              <w:rPr>
                <w:color w:val="000000" w:themeColor="text1"/>
                <w:sz w:val="26"/>
                <w:szCs w:val="26"/>
              </w:rPr>
            </w:pPr>
          </w:p>
        </w:tc>
        <w:tc>
          <w:tcPr>
            <w:tcW w:w="5953" w:type="dxa"/>
            <w:vMerge/>
            <w:shd w:val="clear" w:color="auto" w:fill="auto"/>
            <w:vAlign w:val="center"/>
          </w:tcPr>
          <w:p w14:paraId="655757EE" w14:textId="7C8F5534" w:rsidR="00FA6FFB" w:rsidRPr="00DD56D8" w:rsidRDefault="00FA6FFB" w:rsidP="002458C2">
            <w:pPr>
              <w:jc w:val="center"/>
              <w:rPr>
                <w:color w:val="000000" w:themeColor="text1"/>
                <w:sz w:val="26"/>
                <w:szCs w:val="26"/>
              </w:rPr>
            </w:pPr>
          </w:p>
        </w:tc>
        <w:tc>
          <w:tcPr>
            <w:tcW w:w="1418" w:type="dxa"/>
            <w:vAlign w:val="center"/>
          </w:tcPr>
          <w:p w14:paraId="74602D28" w14:textId="77777777" w:rsidR="00FA6FFB" w:rsidRPr="00DD56D8" w:rsidRDefault="00FA6FFB" w:rsidP="002458C2">
            <w:pPr>
              <w:jc w:val="center"/>
              <w:rPr>
                <w:color w:val="000000" w:themeColor="text1"/>
                <w:sz w:val="26"/>
                <w:szCs w:val="26"/>
              </w:rPr>
            </w:pPr>
          </w:p>
          <w:p w14:paraId="5DF7B1BB" w14:textId="3E25DD4B" w:rsidR="00FA6FFB" w:rsidRPr="00AE1638" w:rsidRDefault="00FA6FFB" w:rsidP="002458C2">
            <w:pPr>
              <w:jc w:val="center"/>
              <w:rPr>
                <w:b/>
                <w:color w:val="000000" w:themeColor="text1"/>
                <w:sz w:val="26"/>
                <w:szCs w:val="26"/>
              </w:rPr>
            </w:pPr>
            <w:r w:rsidRPr="00AE1638">
              <w:rPr>
                <w:b/>
                <w:color w:val="000000" w:themeColor="text1"/>
                <w:sz w:val="26"/>
                <w:szCs w:val="26"/>
              </w:rPr>
              <w:t>KHOA CHẤN THƯƠNG- BỎNG</w:t>
            </w:r>
          </w:p>
          <w:p w14:paraId="59387B1D" w14:textId="1F895C5B" w:rsidR="00FA6FFB" w:rsidRPr="00DD56D8" w:rsidRDefault="00FA6FFB" w:rsidP="00992BA9">
            <w:pPr>
              <w:jc w:val="center"/>
              <w:rPr>
                <w:color w:val="000000" w:themeColor="text1"/>
                <w:sz w:val="26"/>
                <w:szCs w:val="26"/>
              </w:rPr>
            </w:pPr>
          </w:p>
        </w:tc>
        <w:tc>
          <w:tcPr>
            <w:tcW w:w="4394" w:type="dxa"/>
            <w:vAlign w:val="center"/>
          </w:tcPr>
          <w:p w14:paraId="370A7DE8" w14:textId="3C18B420" w:rsidR="00AE1638" w:rsidRPr="00AE1638" w:rsidRDefault="00FA6FFB" w:rsidP="00AE1638">
            <w:pPr>
              <w:rPr>
                <w:color w:val="000000" w:themeColor="text1"/>
                <w:sz w:val="26"/>
                <w:szCs w:val="26"/>
              </w:rPr>
            </w:pPr>
            <w:r w:rsidRPr="00DD56D8">
              <w:rPr>
                <w:color w:val="000000" w:themeColor="text1"/>
                <w:sz w:val="26"/>
                <w:szCs w:val="26"/>
              </w:rPr>
              <w:t xml:space="preserve">1. Bệnh học Ngoại- Bộ môn ngoại- Trường ĐHYD </w:t>
            </w:r>
            <w:r w:rsidR="00AE1638">
              <w:rPr>
                <w:color w:val="000000" w:themeColor="text1"/>
                <w:sz w:val="26"/>
                <w:szCs w:val="26"/>
              </w:rPr>
              <w:t>Hồ Chí Minh</w:t>
            </w:r>
            <w:r w:rsidR="00351F17">
              <w:rPr>
                <w:color w:val="000000" w:themeColor="text1"/>
                <w:sz w:val="26"/>
                <w:szCs w:val="26"/>
              </w:rPr>
              <w:t>.</w:t>
            </w:r>
          </w:p>
          <w:p w14:paraId="101A0303" w14:textId="12C920E7" w:rsidR="00AE1638" w:rsidRPr="00AE1638" w:rsidRDefault="00FA6FFB" w:rsidP="00AE1638">
            <w:pPr>
              <w:rPr>
                <w:color w:val="000000" w:themeColor="text1"/>
                <w:sz w:val="26"/>
                <w:szCs w:val="26"/>
              </w:rPr>
            </w:pPr>
            <w:r w:rsidRPr="00DD56D8">
              <w:rPr>
                <w:color w:val="000000" w:themeColor="text1"/>
                <w:sz w:val="26"/>
                <w:szCs w:val="26"/>
              </w:rPr>
              <w:t xml:space="preserve"> 2. Cấp cứu Ngoại- Bộ môn ngoại- Trường ĐHYD </w:t>
            </w:r>
            <w:r w:rsidR="00AE1638">
              <w:rPr>
                <w:color w:val="000000" w:themeColor="text1"/>
                <w:sz w:val="26"/>
                <w:szCs w:val="26"/>
              </w:rPr>
              <w:t>Hồ Chí Minh</w:t>
            </w:r>
            <w:r w:rsidR="00351F17">
              <w:rPr>
                <w:color w:val="000000" w:themeColor="text1"/>
                <w:sz w:val="26"/>
                <w:szCs w:val="26"/>
              </w:rPr>
              <w:t>.</w:t>
            </w:r>
          </w:p>
          <w:p w14:paraId="14D1CF74" w14:textId="3D986E3A" w:rsidR="00FA6FFB" w:rsidRPr="00DD56D8" w:rsidRDefault="00FA6FFB" w:rsidP="009A152C">
            <w:pPr>
              <w:jc w:val="center"/>
              <w:rPr>
                <w:color w:val="000000" w:themeColor="text1"/>
                <w:sz w:val="26"/>
                <w:szCs w:val="26"/>
              </w:rPr>
            </w:pPr>
          </w:p>
        </w:tc>
      </w:tr>
      <w:tr w:rsidR="006B5EF6" w:rsidRPr="00DD56D8" w14:paraId="155E5D7B" w14:textId="50104DF0" w:rsidTr="00257E1D">
        <w:trPr>
          <w:trHeight w:val="1964"/>
        </w:trPr>
        <w:tc>
          <w:tcPr>
            <w:tcW w:w="708" w:type="dxa"/>
            <w:shd w:val="clear" w:color="auto" w:fill="auto"/>
            <w:vAlign w:val="center"/>
          </w:tcPr>
          <w:p w14:paraId="3CEDCD52" w14:textId="4B6A46C0" w:rsidR="00FA6FFB" w:rsidRPr="00DD56D8" w:rsidRDefault="00FA6FFB" w:rsidP="002458C2">
            <w:pPr>
              <w:jc w:val="center"/>
              <w:rPr>
                <w:color w:val="000000" w:themeColor="text1"/>
                <w:sz w:val="26"/>
                <w:szCs w:val="26"/>
              </w:rPr>
            </w:pPr>
            <w:r w:rsidRPr="00DD56D8">
              <w:rPr>
                <w:color w:val="000000" w:themeColor="text1"/>
                <w:sz w:val="26"/>
                <w:szCs w:val="26"/>
              </w:rPr>
              <w:t>3</w:t>
            </w:r>
          </w:p>
        </w:tc>
        <w:tc>
          <w:tcPr>
            <w:tcW w:w="1674" w:type="dxa"/>
            <w:shd w:val="clear" w:color="auto" w:fill="auto"/>
            <w:vAlign w:val="center"/>
          </w:tcPr>
          <w:p w14:paraId="09EAA2B3" w14:textId="442894EB" w:rsidR="00FA6FFB" w:rsidRPr="00AE1638" w:rsidRDefault="00FA6FFB" w:rsidP="002458C2">
            <w:pPr>
              <w:rPr>
                <w:b/>
                <w:color w:val="000000" w:themeColor="text1"/>
                <w:sz w:val="26"/>
                <w:szCs w:val="26"/>
              </w:rPr>
            </w:pPr>
            <w:r w:rsidRPr="00AE1638">
              <w:rPr>
                <w:b/>
                <w:color w:val="000000" w:themeColor="text1"/>
                <w:sz w:val="26"/>
                <w:szCs w:val="26"/>
              </w:rPr>
              <w:t>SẢN KHOA</w:t>
            </w:r>
          </w:p>
        </w:tc>
        <w:tc>
          <w:tcPr>
            <w:tcW w:w="5953" w:type="dxa"/>
            <w:vMerge/>
            <w:shd w:val="clear" w:color="auto" w:fill="auto"/>
            <w:vAlign w:val="center"/>
          </w:tcPr>
          <w:p w14:paraId="097073B0" w14:textId="44C1F612" w:rsidR="00FA6FFB" w:rsidRPr="00DD56D8" w:rsidRDefault="00FA6FFB" w:rsidP="002458C2">
            <w:pPr>
              <w:jc w:val="center"/>
              <w:rPr>
                <w:color w:val="000000" w:themeColor="text1"/>
                <w:sz w:val="26"/>
                <w:szCs w:val="26"/>
              </w:rPr>
            </w:pPr>
          </w:p>
        </w:tc>
        <w:tc>
          <w:tcPr>
            <w:tcW w:w="1418" w:type="dxa"/>
            <w:vAlign w:val="center"/>
          </w:tcPr>
          <w:p w14:paraId="4A04DBFF" w14:textId="77777777" w:rsidR="00FA6FFB" w:rsidRPr="00DD56D8" w:rsidRDefault="00FA6FFB" w:rsidP="002458C2">
            <w:pPr>
              <w:jc w:val="center"/>
              <w:rPr>
                <w:color w:val="000000" w:themeColor="text1"/>
                <w:sz w:val="26"/>
                <w:szCs w:val="26"/>
              </w:rPr>
            </w:pPr>
          </w:p>
          <w:p w14:paraId="3778A8C5" w14:textId="77777777" w:rsidR="00FA6FFB" w:rsidRPr="00DD56D8" w:rsidRDefault="00FA6FFB" w:rsidP="002458C2">
            <w:pPr>
              <w:jc w:val="center"/>
              <w:rPr>
                <w:color w:val="000000" w:themeColor="text1"/>
                <w:sz w:val="26"/>
                <w:szCs w:val="26"/>
              </w:rPr>
            </w:pPr>
          </w:p>
          <w:p w14:paraId="54BB632B" w14:textId="734D3338" w:rsidR="00FA6FFB" w:rsidRPr="00AE1638" w:rsidRDefault="00FA6FFB" w:rsidP="002458C2">
            <w:pPr>
              <w:jc w:val="center"/>
              <w:rPr>
                <w:b/>
                <w:color w:val="000000" w:themeColor="text1"/>
                <w:sz w:val="26"/>
                <w:szCs w:val="26"/>
              </w:rPr>
            </w:pPr>
            <w:r w:rsidRPr="00AE1638">
              <w:rPr>
                <w:b/>
                <w:color w:val="000000" w:themeColor="text1"/>
                <w:sz w:val="26"/>
                <w:szCs w:val="26"/>
              </w:rPr>
              <w:t xml:space="preserve">KHOA SẢN </w:t>
            </w:r>
          </w:p>
          <w:p w14:paraId="027AF6B9" w14:textId="504891C8" w:rsidR="00FA6FFB" w:rsidRPr="00DD56D8" w:rsidRDefault="00FA6FFB" w:rsidP="00992BA9">
            <w:pPr>
              <w:jc w:val="center"/>
              <w:rPr>
                <w:color w:val="000000" w:themeColor="text1"/>
                <w:sz w:val="26"/>
                <w:szCs w:val="26"/>
              </w:rPr>
            </w:pPr>
          </w:p>
        </w:tc>
        <w:tc>
          <w:tcPr>
            <w:tcW w:w="4394" w:type="dxa"/>
            <w:vAlign w:val="center"/>
          </w:tcPr>
          <w:p w14:paraId="46C9B0CF" w14:textId="77777777" w:rsidR="00AE1638" w:rsidRPr="00AE1638" w:rsidRDefault="00FA6FFB" w:rsidP="00AE1638">
            <w:pPr>
              <w:rPr>
                <w:color w:val="000000" w:themeColor="text1"/>
                <w:sz w:val="26"/>
                <w:szCs w:val="26"/>
              </w:rPr>
            </w:pPr>
            <w:r w:rsidRPr="00DD56D8">
              <w:rPr>
                <w:color w:val="000000" w:themeColor="text1"/>
                <w:sz w:val="26"/>
                <w:szCs w:val="26"/>
              </w:rPr>
              <w:t>1. Sách Bài</w:t>
            </w:r>
            <w:r w:rsidRPr="00DD56D8">
              <w:rPr>
                <w:color w:val="000000" w:themeColor="text1"/>
                <w:sz w:val="26"/>
                <w:szCs w:val="26"/>
                <w:lang w:val="vi-VN"/>
              </w:rPr>
              <w:t xml:space="preserve"> giảng sản khoa Đ</w:t>
            </w:r>
            <w:r w:rsidRPr="00DD56D8">
              <w:rPr>
                <w:color w:val="000000" w:themeColor="text1"/>
                <w:sz w:val="26"/>
                <w:szCs w:val="26"/>
              </w:rPr>
              <w:t xml:space="preserve">ại học Y dược – TP.  </w:t>
            </w:r>
            <w:r w:rsidR="00AE1638">
              <w:rPr>
                <w:color w:val="000000" w:themeColor="text1"/>
                <w:sz w:val="26"/>
                <w:szCs w:val="26"/>
              </w:rPr>
              <w:t>Hồ Chí Minh</w:t>
            </w:r>
          </w:p>
          <w:p w14:paraId="124576C5" w14:textId="7D3F4EC7" w:rsidR="00FA6FFB" w:rsidRPr="00DD56D8" w:rsidRDefault="00FA6FFB" w:rsidP="00AE1638">
            <w:pPr>
              <w:rPr>
                <w:color w:val="000000" w:themeColor="text1"/>
                <w:sz w:val="26"/>
                <w:szCs w:val="26"/>
              </w:rPr>
            </w:pPr>
            <w:r w:rsidRPr="00DD56D8">
              <w:rPr>
                <w:color w:val="000000" w:themeColor="text1"/>
                <w:sz w:val="26"/>
                <w:szCs w:val="26"/>
              </w:rPr>
              <w:t>2. Phác</w:t>
            </w:r>
            <w:r w:rsidRPr="00DD56D8">
              <w:rPr>
                <w:color w:val="000000" w:themeColor="text1"/>
                <w:sz w:val="26"/>
                <w:szCs w:val="26"/>
                <w:lang w:val="vi-VN"/>
              </w:rPr>
              <w:t xml:space="preserve"> đồ điều trị sản phụ khoa bệnh viện Từ Dũ</w:t>
            </w:r>
            <w:r w:rsidRPr="00DD56D8">
              <w:rPr>
                <w:color w:val="000000" w:themeColor="text1"/>
                <w:sz w:val="26"/>
                <w:szCs w:val="26"/>
              </w:rPr>
              <w:t>;</w:t>
            </w:r>
          </w:p>
          <w:p w14:paraId="1C8ABDE4" w14:textId="1400C312" w:rsidR="00FA6FFB" w:rsidRPr="00DD56D8" w:rsidRDefault="00FA6FFB" w:rsidP="00AE1638">
            <w:pPr>
              <w:rPr>
                <w:color w:val="000000" w:themeColor="text1"/>
                <w:sz w:val="26"/>
                <w:szCs w:val="26"/>
              </w:rPr>
            </w:pPr>
            <w:r w:rsidRPr="00DD56D8">
              <w:rPr>
                <w:color w:val="000000" w:themeColor="text1"/>
                <w:sz w:val="26"/>
                <w:szCs w:val="26"/>
              </w:rPr>
              <w:t xml:space="preserve">3. Sách Thực hành sản phụ khoa- Bộ môn phụ sản TP </w:t>
            </w:r>
            <w:r w:rsidR="00AE1638">
              <w:rPr>
                <w:color w:val="000000" w:themeColor="text1"/>
                <w:sz w:val="26"/>
                <w:szCs w:val="26"/>
              </w:rPr>
              <w:t>Hồ Chí Minh</w:t>
            </w:r>
            <w:r w:rsidR="00351F17">
              <w:rPr>
                <w:color w:val="000000" w:themeColor="text1"/>
                <w:sz w:val="26"/>
                <w:szCs w:val="26"/>
              </w:rPr>
              <w:t>.</w:t>
            </w:r>
          </w:p>
        </w:tc>
      </w:tr>
      <w:tr w:rsidR="006B5EF6" w:rsidRPr="00DD56D8" w14:paraId="5A8D1A46" w14:textId="4530FD55" w:rsidTr="00257E1D">
        <w:trPr>
          <w:trHeight w:val="1495"/>
        </w:trPr>
        <w:tc>
          <w:tcPr>
            <w:tcW w:w="708" w:type="dxa"/>
            <w:vMerge w:val="restart"/>
            <w:tcBorders>
              <w:bottom w:val="single" w:sz="4" w:space="0" w:color="auto"/>
            </w:tcBorders>
            <w:shd w:val="clear" w:color="auto" w:fill="auto"/>
            <w:vAlign w:val="center"/>
          </w:tcPr>
          <w:p w14:paraId="7354BE5F" w14:textId="0CBBEE60" w:rsidR="00C311FA" w:rsidRPr="00DD56D8" w:rsidRDefault="00C311FA" w:rsidP="002458C2">
            <w:pPr>
              <w:jc w:val="center"/>
              <w:rPr>
                <w:color w:val="000000" w:themeColor="text1"/>
                <w:sz w:val="26"/>
                <w:szCs w:val="26"/>
              </w:rPr>
            </w:pPr>
            <w:r w:rsidRPr="00DD56D8">
              <w:rPr>
                <w:color w:val="000000" w:themeColor="text1"/>
                <w:sz w:val="26"/>
                <w:szCs w:val="26"/>
              </w:rPr>
              <w:t>4</w:t>
            </w:r>
          </w:p>
        </w:tc>
        <w:tc>
          <w:tcPr>
            <w:tcW w:w="1674" w:type="dxa"/>
            <w:vMerge w:val="restart"/>
            <w:tcBorders>
              <w:bottom w:val="single" w:sz="4" w:space="0" w:color="auto"/>
            </w:tcBorders>
            <w:shd w:val="clear" w:color="auto" w:fill="auto"/>
            <w:vAlign w:val="center"/>
          </w:tcPr>
          <w:p w14:paraId="15182D36" w14:textId="6AF9DAE5" w:rsidR="00C311FA" w:rsidRPr="00AE1638" w:rsidRDefault="00C311FA" w:rsidP="002458C2">
            <w:pPr>
              <w:rPr>
                <w:b/>
                <w:color w:val="000000" w:themeColor="text1"/>
                <w:sz w:val="26"/>
                <w:szCs w:val="26"/>
              </w:rPr>
            </w:pPr>
            <w:r w:rsidRPr="00AE1638">
              <w:rPr>
                <w:b/>
                <w:color w:val="000000" w:themeColor="text1"/>
                <w:sz w:val="26"/>
                <w:szCs w:val="26"/>
              </w:rPr>
              <w:t>Y HỌC CỔ TRUYỀN</w:t>
            </w:r>
          </w:p>
        </w:tc>
        <w:tc>
          <w:tcPr>
            <w:tcW w:w="5953" w:type="dxa"/>
            <w:vMerge w:val="restart"/>
            <w:tcBorders>
              <w:bottom w:val="single" w:sz="4" w:space="0" w:color="auto"/>
            </w:tcBorders>
            <w:shd w:val="clear" w:color="auto" w:fill="auto"/>
            <w:vAlign w:val="center"/>
          </w:tcPr>
          <w:p w14:paraId="5DAEC303" w14:textId="147C4041" w:rsidR="00AE35DB" w:rsidRPr="00DD56D8" w:rsidRDefault="00AE35DB" w:rsidP="00AE35DB">
            <w:pPr>
              <w:jc w:val="both"/>
              <w:rPr>
                <w:color w:val="000000" w:themeColor="text1"/>
                <w:sz w:val="26"/>
                <w:szCs w:val="26"/>
                <w:lang w:val="nl-NL"/>
              </w:rPr>
            </w:pPr>
            <w:r w:rsidRPr="00DD56D8">
              <w:rPr>
                <w:iCs/>
                <w:color w:val="000000" w:themeColor="text1"/>
                <w:sz w:val="26"/>
                <w:szCs w:val="26"/>
                <w:lang w:val="nl-NL"/>
              </w:rPr>
              <w:t>1. Quyết định số:26 /2008/QĐ-BYT ngày 22/7/2008 của Bộ trưởng Bộ Y tế</w:t>
            </w:r>
            <w:r w:rsidRPr="00DD56D8">
              <w:rPr>
                <w:color w:val="000000" w:themeColor="text1"/>
                <w:sz w:val="26"/>
                <w:szCs w:val="26"/>
              </w:rPr>
              <w:t>?</w:t>
            </w:r>
          </w:p>
          <w:p w14:paraId="5B8B3D44" w14:textId="3EA227B1" w:rsidR="00C311FA" w:rsidRPr="00DD56D8" w:rsidRDefault="00C311FA" w:rsidP="002458C2">
            <w:pPr>
              <w:jc w:val="center"/>
              <w:rPr>
                <w:color w:val="000000" w:themeColor="text1"/>
                <w:sz w:val="26"/>
                <w:szCs w:val="26"/>
              </w:rPr>
            </w:pPr>
          </w:p>
        </w:tc>
        <w:tc>
          <w:tcPr>
            <w:tcW w:w="1418" w:type="dxa"/>
            <w:tcBorders>
              <w:bottom w:val="single" w:sz="4" w:space="0" w:color="auto"/>
            </w:tcBorders>
            <w:vAlign w:val="center"/>
          </w:tcPr>
          <w:p w14:paraId="44D8417B" w14:textId="77777777" w:rsidR="00C311FA" w:rsidRPr="00DD56D8" w:rsidRDefault="00C311FA" w:rsidP="002458C2">
            <w:pPr>
              <w:jc w:val="center"/>
              <w:rPr>
                <w:color w:val="000000" w:themeColor="text1"/>
                <w:sz w:val="26"/>
                <w:szCs w:val="26"/>
              </w:rPr>
            </w:pPr>
          </w:p>
          <w:p w14:paraId="3754E8E6" w14:textId="77777777" w:rsidR="00C311FA" w:rsidRPr="00DD56D8" w:rsidRDefault="00C311FA" w:rsidP="002458C2">
            <w:pPr>
              <w:jc w:val="center"/>
              <w:rPr>
                <w:color w:val="000000" w:themeColor="text1"/>
                <w:sz w:val="26"/>
                <w:szCs w:val="26"/>
              </w:rPr>
            </w:pPr>
          </w:p>
          <w:p w14:paraId="7C18B904" w14:textId="77777777" w:rsidR="00C311FA" w:rsidRPr="00AE1638" w:rsidRDefault="00C311FA" w:rsidP="002458C2">
            <w:pPr>
              <w:jc w:val="center"/>
              <w:rPr>
                <w:b/>
                <w:color w:val="000000" w:themeColor="text1"/>
                <w:sz w:val="26"/>
                <w:szCs w:val="26"/>
              </w:rPr>
            </w:pPr>
            <w:r w:rsidRPr="00AE1638">
              <w:rPr>
                <w:b/>
                <w:color w:val="000000" w:themeColor="text1"/>
                <w:sz w:val="26"/>
                <w:szCs w:val="26"/>
              </w:rPr>
              <w:t>KHOA Y HỌC CỔ TRUYỀN</w:t>
            </w:r>
          </w:p>
          <w:p w14:paraId="3C2C41EB" w14:textId="6F5A4D6B" w:rsidR="00C311FA" w:rsidRPr="00DD56D8" w:rsidRDefault="00C311FA" w:rsidP="00992BA9">
            <w:pPr>
              <w:jc w:val="center"/>
              <w:rPr>
                <w:color w:val="000000" w:themeColor="text1"/>
                <w:sz w:val="26"/>
                <w:szCs w:val="26"/>
              </w:rPr>
            </w:pPr>
          </w:p>
        </w:tc>
        <w:tc>
          <w:tcPr>
            <w:tcW w:w="4394" w:type="dxa"/>
            <w:tcBorders>
              <w:bottom w:val="single" w:sz="4" w:space="0" w:color="auto"/>
            </w:tcBorders>
            <w:vAlign w:val="center"/>
          </w:tcPr>
          <w:p w14:paraId="6269D1C5" w14:textId="77777777" w:rsidR="007D0E08" w:rsidRPr="00DD56D8" w:rsidRDefault="007D0E08" w:rsidP="000D4492">
            <w:pPr>
              <w:rPr>
                <w:color w:val="000000" w:themeColor="text1"/>
                <w:sz w:val="26"/>
                <w:szCs w:val="26"/>
              </w:rPr>
            </w:pPr>
            <w:r w:rsidRPr="00DD56D8">
              <w:rPr>
                <w:color w:val="000000" w:themeColor="text1"/>
                <w:sz w:val="26"/>
                <w:szCs w:val="26"/>
              </w:rPr>
              <w:t xml:space="preserve">1. Sách đào tạo bác sỹ y học cổ truyền, mã số : Đ.08.Z.21. PGS.TS. Phan Quang Chí Hiếu, Nhà xuất bản y học Hà Nội 2007. </w:t>
            </w:r>
          </w:p>
          <w:p w14:paraId="6203F6DD" w14:textId="525D5817" w:rsidR="000D4492" w:rsidRPr="00DD56D8" w:rsidRDefault="000D4492" w:rsidP="000D4492">
            <w:pPr>
              <w:rPr>
                <w:color w:val="000000" w:themeColor="text1"/>
                <w:sz w:val="26"/>
                <w:szCs w:val="26"/>
              </w:rPr>
            </w:pPr>
            <w:r w:rsidRPr="00DD56D8">
              <w:rPr>
                <w:color w:val="000000" w:themeColor="text1"/>
                <w:sz w:val="26"/>
                <w:szCs w:val="26"/>
              </w:rPr>
              <w:t>2. Sách Y HỌC CỔ TRUYỀN, Nhà xuất bản y học Hà Nội 1999</w:t>
            </w:r>
            <w:r w:rsidR="00351F17">
              <w:rPr>
                <w:color w:val="000000" w:themeColor="text1"/>
                <w:sz w:val="26"/>
                <w:szCs w:val="26"/>
              </w:rPr>
              <w:t>.</w:t>
            </w:r>
          </w:p>
          <w:p w14:paraId="574F49B1" w14:textId="17CB0177" w:rsidR="000D4492" w:rsidRPr="00DD56D8" w:rsidRDefault="000D4492" w:rsidP="000D4492">
            <w:pPr>
              <w:rPr>
                <w:color w:val="000000" w:themeColor="text1"/>
                <w:sz w:val="26"/>
                <w:szCs w:val="26"/>
              </w:rPr>
            </w:pPr>
          </w:p>
          <w:p w14:paraId="0373924E" w14:textId="1E489ADD" w:rsidR="00C311FA" w:rsidRPr="00DD56D8" w:rsidRDefault="00C311FA" w:rsidP="000D4492">
            <w:pPr>
              <w:rPr>
                <w:color w:val="000000" w:themeColor="text1"/>
                <w:sz w:val="26"/>
                <w:szCs w:val="26"/>
              </w:rPr>
            </w:pPr>
          </w:p>
        </w:tc>
      </w:tr>
      <w:tr w:rsidR="006B5EF6" w:rsidRPr="00DD56D8" w14:paraId="73180571" w14:textId="77777777" w:rsidTr="00257E1D">
        <w:trPr>
          <w:trHeight w:val="1210"/>
        </w:trPr>
        <w:tc>
          <w:tcPr>
            <w:tcW w:w="708" w:type="dxa"/>
            <w:vMerge/>
            <w:shd w:val="clear" w:color="auto" w:fill="auto"/>
            <w:vAlign w:val="center"/>
          </w:tcPr>
          <w:p w14:paraId="2CF9C55F" w14:textId="534E66A1" w:rsidR="00BF5AF4" w:rsidRPr="00DD56D8" w:rsidRDefault="00BF5AF4" w:rsidP="002458C2">
            <w:pPr>
              <w:jc w:val="center"/>
              <w:rPr>
                <w:color w:val="000000" w:themeColor="text1"/>
                <w:sz w:val="26"/>
                <w:szCs w:val="26"/>
              </w:rPr>
            </w:pPr>
          </w:p>
        </w:tc>
        <w:tc>
          <w:tcPr>
            <w:tcW w:w="1674" w:type="dxa"/>
            <w:vMerge/>
            <w:shd w:val="clear" w:color="000000" w:fill="FFFFFF"/>
            <w:vAlign w:val="center"/>
          </w:tcPr>
          <w:p w14:paraId="05159213" w14:textId="42084BBD" w:rsidR="00BF5AF4" w:rsidRPr="00DD56D8" w:rsidRDefault="00BF5AF4" w:rsidP="002458C2">
            <w:pPr>
              <w:rPr>
                <w:color w:val="000000" w:themeColor="text1"/>
                <w:sz w:val="26"/>
                <w:szCs w:val="26"/>
              </w:rPr>
            </w:pPr>
          </w:p>
        </w:tc>
        <w:tc>
          <w:tcPr>
            <w:tcW w:w="5953" w:type="dxa"/>
            <w:vMerge/>
            <w:shd w:val="clear" w:color="000000" w:fill="FFFFFF"/>
            <w:vAlign w:val="center"/>
          </w:tcPr>
          <w:p w14:paraId="27919E19" w14:textId="013E9924" w:rsidR="00BF5AF4" w:rsidRPr="00DD56D8" w:rsidRDefault="00BF5AF4" w:rsidP="002458C2">
            <w:pPr>
              <w:jc w:val="center"/>
              <w:rPr>
                <w:color w:val="000000" w:themeColor="text1"/>
                <w:sz w:val="26"/>
                <w:szCs w:val="26"/>
              </w:rPr>
            </w:pPr>
          </w:p>
        </w:tc>
        <w:tc>
          <w:tcPr>
            <w:tcW w:w="1418" w:type="dxa"/>
            <w:shd w:val="clear" w:color="000000" w:fill="FFFFFF"/>
            <w:vAlign w:val="center"/>
          </w:tcPr>
          <w:p w14:paraId="61A6542B" w14:textId="33359C6E" w:rsidR="00BF5AF4" w:rsidRPr="00AE1638" w:rsidRDefault="00BF5AF4" w:rsidP="0083037D">
            <w:pPr>
              <w:jc w:val="center"/>
              <w:rPr>
                <w:b/>
                <w:color w:val="000000" w:themeColor="text1"/>
                <w:sz w:val="26"/>
                <w:szCs w:val="26"/>
              </w:rPr>
            </w:pPr>
            <w:r w:rsidRPr="00AE1638">
              <w:rPr>
                <w:b/>
                <w:color w:val="000000" w:themeColor="text1"/>
                <w:sz w:val="26"/>
                <w:szCs w:val="26"/>
              </w:rPr>
              <w:t>KHÁM, XỬ LÝ, ĐIỀU TRỊ BAN ĐẦU</w:t>
            </w:r>
          </w:p>
        </w:tc>
        <w:tc>
          <w:tcPr>
            <w:tcW w:w="4394" w:type="dxa"/>
            <w:shd w:val="clear" w:color="000000" w:fill="FFFFFF"/>
            <w:vAlign w:val="center"/>
          </w:tcPr>
          <w:p w14:paraId="44F7D7A1" w14:textId="60EE3CC8" w:rsidR="00BF5AF4" w:rsidRPr="00DD56D8" w:rsidRDefault="00351F17" w:rsidP="00AE1638">
            <w:pPr>
              <w:rPr>
                <w:color w:val="000000" w:themeColor="text1"/>
                <w:sz w:val="26"/>
                <w:szCs w:val="26"/>
              </w:rPr>
            </w:pPr>
            <w:r>
              <w:rPr>
                <w:iCs/>
                <w:color w:val="000000" w:themeColor="text1"/>
                <w:sz w:val="26"/>
                <w:szCs w:val="26"/>
                <w:lang w:val="nl-NL"/>
              </w:rPr>
              <w:t xml:space="preserve">Quyết định số </w:t>
            </w:r>
            <w:r w:rsidR="00BF5AF4" w:rsidRPr="00DD56D8">
              <w:rPr>
                <w:iCs/>
                <w:color w:val="000000" w:themeColor="text1"/>
                <w:sz w:val="26"/>
                <w:szCs w:val="26"/>
                <w:lang w:val="nl-NL"/>
              </w:rPr>
              <w:t>26 /2008/QĐ-BYT ngày 22/7/2008 của Bộ trưởng Bộ Y tế</w:t>
            </w:r>
            <w:r>
              <w:rPr>
                <w:iCs/>
                <w:color w:val="000000" w:themeColor="text1"/>
                <w:sz w:val="26"/>
                <w:szCs w:val="26"/>
                <w:lang w:val="nl-NL"/>
              </w:rPr>
              <w:t>.</w:t>
            </w:r>
          </w:p>
        </w:tc>
      </w:tr>
      <w:tr w:rsidR="006B5EF6" w:rsidRPr="00DD56D8" w14:paraId="48A205DA" w14:textId="77777777" w:rsidTr="00257E1D">
        <w:trPr>
          <w:trHeight w:val="1078"/>
        </w:trPr>
        <w:tc>
          <w:tcPr>
            <w:tcW w:w="708" w:type="dxa"/>
            <w:shd w:val="clear" w:color="auto" w:fill="auto"/>
            <w:vAlign w:val="center"/>
          </w:tcPr>
          <w:p w14:paraId="22BCD9CF" w14:textId="43A65D40" w:rsidR="00A54167" w:rsidRPr="00DD56D8" w:rsidRDefault="00A54167" w:rsidP="00A54167">
            <w:pPr>
              <w:jc w:val="center"/>
              <w:rPr>
                <w:b/>
                <w:color w:val="000000" w:themeColor="text1"/>
                <w:sz w:val="26"/>
                <w:szCs w:val="26"/>
              </w:rPr>
            </w:pPr>
            <w:r w:rsidRPr="00DD56D8">
              <w:rPr>
                <w:b/>
                <w:color w:val="000000" w:themeColor="text1"/>
                <w:sz w:val="26"/>
                <w:szCs w:val="26"/>
              </w:rPr>
              <w:t>5</w:t>
            </w:r>
          </w:p>
        </w:tc>
        <w:tc>
          <w:tcPr>
            <w:tcW w:w="1674" w:type="dxa"/>
            <w:shd w:val="clear" w:color="000000" w:fill="FFFFFF"/>
            <w:vAlign w:val="center"/>
          </w:tcPr>
          <w:p w14:paraId="41FC904C" w14:textId="0AC74FE5" w:rsidR="00A54167" w:rsidRPr="00DD56D8" w:rsidRDefault="00A54167" w:rsidP="00A54167">
            <w:pPr>
              <w:rPr>
                <w:b/>
                <w:color w:val="000000" w:themeColor="text1"/>
                <w:sz w:val="26"/>
                <w:szCs w:val="26"/>
              </w:rPr>
            </w:pPr>
            <w:r w:rsidRPr="00DD56D8">
              <w:rPr>
                <w:b/>
                <w:color w:val="000000" w:themeColor="text1"/>
                <w:sz w:val="26"/>
                <w:szCs w:val="26"/>
              </w:rPr>
              <w:t>Y HỌC DỰ PHONG</w:t>
            </w:r>
          </w:p>
        </w:tc>
        <w:tc>
          <w:tcPr>
            <w:tcW w:w="5953" w:type="dxa"/>
            <w:shd w:val="clear" w:color="000000" w:fill="FFFFFF"/>
            <w:vAlign w:val="center"/>
          </w:tcPr>
          <w:p w14:paraId="113892FF" w14:textId="18612D7D" w:rsidR="00A54167" w:rsidRPr="00DD56D8" w:rsidRDefault="00A54167" w:rsidP="00351F17">
            <w:pPr>
              <w:rPr>
                <w:color w:val="000000" w:themeColor="text1"/>
                <w:sz w:val="26"/>
                <w:szCs w:val="26"/>
              </w:rPr>
            </w:pPr>
            <w:r w:rsidRPr="00DD56D8">
              <w:rPr>
                <w:color w:val="000000" w:themeColor="text1"/>
                <w:sz w:val="26"/>
                <w:szCs w:val="26"/>
                <w:lang w:val="nl-NL"/>
              </w:rPr>
              <w:t>Thông tư s</w:t>
            </w:r>
            <w:r w:rsidRPr="00DD56D8">
              <w:rPr>
                <w:color w:val="000000" w:themeColor="text1"/>
                <w:sz w:val="26"/>
                <w:szCs w:val="26"/>
                <w:lang w:val="vi-VN"/>
              </w:rPr>
              <w:t>ố: </w:t>
            </w:r>
            <w:r w:rsidRPr="00DD56D8">
              <w:rPr>
                <w:color w:val="000000" w:themeColor="text1"/>
                <w:sz w:val="26"/>
                <w:szCs w:val="26"/>
              </w:rPr>
              <w:t xml:space="preserve">26/2017/TT-BYT </w:t>
            </w:r>
            <w:r w:rsidRPr="00DD56D8">
              <w:rPr>
                <w:color w:val="000000" w:themeColor="text1"/>
                <w:sz w:val="26"/>
                <w:szCs w:val="26"/>
                <w:lang w:val="nl-NL"/>
              </w:rPr>
              <w:t xml:space="preserve"> </w:t>
            </w:r>
            <w:r w:rsidRPr="00DD56D8">
              <w:rPr>
                <w:iCs/>
                <w:color w:val="000000" w:themeColor="text1"/>
                <w:sz w:val="26"/>
                <w:szCs w:val="26"/>
                <w:lang w:val="vi-VN"/>
              </w:rPr>
              <w:t>ngày </w:t>
            </w:r>
            <w:r w:rsidRPr="00DD56D8">
              <w:rPr>
                <w:iCs/>
                <w:color w:val="000000" w:themeColor="text1"/>
                <w:sz w:val="26"/>
                <w:szCs w:val="26"/>
              </w:rPr>
              <w:t>26</w:t>
            </w:r>
            <w:r w:rsidRPr="00DD56D8">
              <w:rPr>
                <w:iCs/>
                <w:color w:val="000000" w:themeColor="text1"/>
                <w:sz w:val="26"/>
                <w:szCs w:val="26"/>
                <w:lang w:val="vi-VN"/>
              </w:rPr>
              <w:t> tháng </w:t>
            </w:r>
            <w:r w:rsidRPr="00DD56D8">
              <w:rPr>
                <w:iCs/>
                <w:color w:val="000000" w:themeColor="text1"/>
                <w:sz w:val="26"/>
                <w:szCs w:val="26"/>
              </w:rPr>
              <w:t>06</w:t>
            </w:r>
            <w:r w:rsidRPr="00DD56D8">
              <w:rPr>
                <w:iCs/>
                <w:color w:val="000000" w:themeColor="text1"/>
                <w:sz w:val="26"/>
                <w:szCs w:val="26"/>
                <w:lang w:val="vi-VN"/>
              </w:rPr>
              <w:t> năm 20</w:t>
            </w:r>
            <w:r w:rsidRPr="00DD56D8">
              <w:rPr>
                <w:iCs/>
                <w:color w:val="000000" w:themeColor="text1"/>
                <w:sz w:val="26"/>
                <w:szCs w:val="26"/>
              </w:rPr>
              <w:t>17</w:t>
            </w:r>
            <w:r w:rsidRPr="00DD56D8">
              <w:rPr>
                <w:bCs/>
                <w:color w:val="000000" w:themeColor="text1"/>
                <w:sz w:val="26"/>
                <w:szCs w:val="26"/>
              </w:rPr>
              <w:t xml:space="preserve"> của Bộ Y tế ban hành</w:t>
            </w:r>
            <w:r w:rsidRPr="00DD56D8">
              <w:rPr>
                <w:bCs/>
                <w:color w:val="000000" w:themeColor="text1"/>
                <w:sz w:val="26"/>
                <w:szCs w:val="26"/>
                <w:lang w:val="vi-VN"/>
              </w:rPr>
              <w:t xml:space="preserve"> </w:t>
            </w:r>
            <w:bookmarkStart w:id="0" w:name="loai_1"/>
            <w:r w:rsidRPr="00DD56D8">
              <w:rPr>
                <w:bCs/>
                <w:color w:val="000000" w:themeColor="text1"/>
                <w:sz w:val="26"/>
                <w:szCs w:val="26"/>
                <w:lang w:val="vi-VN"/>
              </w:rPr>
              <w:t>Thông tư</w:t>
            </w:r>
            <w:bookmarkEnd w:id="0"/>
            <w:r w:rsidRPr="00DD56D8">
              <w:rPr>
                <w:bCs/>
                <w:color w:val="000000" w:themeColor="text1"/>
                <w:sz w:val="26"/>
                <w:szCs w:val="26"/>
              </w:rPr>
              <w:t xml:space="preserve"> </w:t>
            </w:r>
            <w:r w:rsidRPr="00DD56D8">
              <w:rPr>
                <w:color w:val="000000" w:themeColor="text1"/>
                <w:sz w:val="26"/>
                <w:szCs w:val="26"/>
              </w:rPr>
              <w:t>hướng dẫn chức năng, nhiệm vụ, quyền hạn và cơ cấu tổ chức của Trung tâm Kiểm soát bệnh tật tỉnh, thành phố trực thuộc trung ương.</w:t>
            </w:r>
          </w:p>
        </w:tc>
        <w:tc>
          <w:tcPr>
            <w:tcW w:w="1418" w:type="dxa"/>
            <w:shd w:val="clear" w:color="000000" w:fill="FFFFFF"/>
            <w:vAlign w:val="center"/>
          </w:tcPr>
          <w:p w14:paraId="48E12827" w14:textId="77777777" w:rsidR="00A54167" w:rsidRPr="00DD56D8" w:rsidRDefault="00A54167" w:rsidP="00A54167">
            <w:pPr>
              <w:jc w:val="center"/>
              <w:rPr>
                <w:color w:val="000000" w:themeColor="text1"/>
                <w:sz w:val="26"/>
                <w:szCs w:val="26"/>
              </w:rPr>
            </w:pPr>
          </w:p>
          <w:p w14:paraId="00CE482C" w14:textId="77777777" w:rsidR="00A54167" w:rsidRPr="00AE1638" w:rsidRDefault="00A54167" w:rsidP="00A54167">
            <w:pPr>
              <w:jc w:val="center"/>
              <w:rPr>
                <w:b/>
                <w:color w:val="000000" w:themeColor="text1"/>
                <w:sz w:val="26"/>
                <w:szCs w:val="26"/>
              </w:rPr>
            </w:pPr>
            <w:r w:rsidRPr="00AE1638">
              <w:rPr>
                <w:b/>
                <w:color w:val="000000" w:themeColor="text1"/>
                <w:sz w:val="26"/>
                <w:szCs w:val="26"/>
              </w:rPr>
              <w:t>KHOA PHÒNG CHỐNG BỆNH TRUYỀN NHIỄM</w:t>
            </w:r>
          </w:p>
          <w:p w14:paraId="426BFCE1" w14:textId="77777777" w:rsidR="00A54167" w:rsidRPr="00DD56D8" w:rsidRDefault="00A54167" w:rsidP="00A54167">
            <w:pPr>
              <w:jc w:val="center"/>
              <w:rPr>
                <w:color w:val="000000" w:themeColor="text1"/>
                <w:sz w:val="26"/>
                <w:szCs w:val="26"/>
              </w:rPr>
            </w:pPr>
          </w:p>
        </w:tc>
        <w:tc>
          <w:tcPr>
            <w:tcW w:w="4394" w:type="dxa"/>
            <w:shd w:val="clear" w:color="000000" w:fill="FFFFFF"/>
            <w:vAlign w:val="center"/>
          </w:tcPr>
          <w:p w14:paraId="04B377F6" w14:textId="77777777" w:rsidR="00A54167" w:rsidRPr="00AE1638" w:rsidRDefault="00A54167" w:rsidP="00AE1638">
            <w:pPr>
              <w:ind w:firstLine="720"/>
              <w:rPr>
                <w:iCs/>
                <w:color w:val="000000" w:themeColor="text1"/>
                <w:sz w:val="26"/>
                <w:szCs w:val="26"/>
                <w:lang w:val="nl-NL"/>
              </w:rPr>
            </w:pPr>
            <w:r w:rsidRPr="00AE1638">
              <w:rPr>
                <w:color w:val="000000" w:themeColor="text1"/>
                <w:sz w:val="26"/>
                <w:szCs w:val="26"/>
              </w:rPr>
              <w:t>1.</w:t>
            </w:r>
            <w:r w:rsidRPr="00AE1638">
              <w:rPr>
                <w:color w:val="000000" w:themeColor="text1"/>
                <w:sz w:val="26"/>
                <w:szCs w:val="26"/>
                <w:lang w:val="nl-NL"/>
              </w:rPr>
              <w:t xml:space="preserve"> </w:t>
            </w:r>
            <w:r w:rsidRPr="00AE1638">
              <w:rPr>
                <w:iCs/>
                <w:color w:val="000000" w:themeColor="text1"/>
                <w:sz w:val="26"/>
                <w:szCs w:val="26"/>
                <w:lang w:val="nl-NL"/>
              </w:rPr>
              <w:t>Luật phòng, chống bệnh truyền nhiễm s</w:t>
            </w:r>
            <w:r w:rsidRPr="00AE1638">
              <w:rPr>
                <w:color w:val="000000" w:themeColor="text1"/>
                <w:sz w:val="26"/>
                <w:szCs w:val="26"/>
                <w:lang w:val="nl-NL"/>
              </w:rPr>
              <w:t xml:space="preserve">ố: 03/2007/QH12 </w:t>
            </w:r>
            <w:r w:rsidRPr="00AE1638">
              <w:rPr>
                <w:iCs/>
                <w:color w:val="000000" w:themeColor="text1"/>
                <w:sz w:val="26"/>
                <w:szCs w:val="26"/>
                <w:lang w:val="nl-NL"/>
              </w:rPr>
              <w:t xml:space="preserve">ngày 21 tháng 11 năm 2007 </w:t>
            </w:r>
          </w:p>
          <w:p w14:paraId="740DBFC7" w14:textId="29358BC4" w:rsidR="00A54167" w:rsidRPr="00AE1638" w:rsidRDefault="00A54167" w:rsidP="00AE1638">
            <w:pPr>
              <w:rPr>
                <w:iCs/>
                <w:color w:val="000000" w:themeColor="text1"/>
                <w:sz w:val="26"/>
                <w:szCs w:val="26"/>
              </w:rPr>
            </w:pPr>
            <w:r w:rsidRPr="00AE1638">
              <w:rPr>
                <w:color w:val="000000" w:themeColor="text1"/>
                <w:sz w:val="26"/>
                <w:szCs w:val="26"/>
              </w:rPr>
              <w:tab/>
              <w:t xml:space="preserve">2. Nghị định số: 104/2016/NĐ-CP </w:t>
            </w:r>
            <w:r w:rsidRPr="00AE1638">
              <w:rPr>
                <w:iCs/>
                <w:color w:val="000000" w:themeColor="text1"/>
                <w:sz w:val="26"/>
                <w:szCs w:val="26"/>
              </w:rPr>
              <w:t>ngày 01 tháng 07 năm 2016 của chính phủ quy định về hoạt động tiêm chủng</w:t>
            </w:r>
            <w:r w:rsidR="00351F17">
              <w:rPr>
                <w:iCs/>
                <w:color w:val="000000" w:themeColor="text1"/>
                <w:sz w:val="26"/>
                <w:szCs w:val="26"/>
              </w:rPr>
              <w:t>.</w:t>
            </w:r>
          </w:p>
          <w:p w14:paraId="4E832F75" w14:textId="54B9D40D" w:rsidR="00A54167" w:rsidRPr="00351F17" w:rsidRDefault="00A54167" w:rsidP="00AE1638">
            <w:pPr>
              <w:spacing w:line="234" w:lineRule="atLeast"/>
              <w:ind w:firstLine="720"/>
              <w:rPr>
                <w:color w:val="000000" w:themeColor="text1"/>
                <w:sz w:val="26"/>
                <w:szCs w:val="26"/>
              </w:rPr>
            </w:pPr>
            <w:r w:rsidRPr="00AE1638">
              <w:rPr>
                <w:iCs/>
                <w:color w:val="000000" w:themeColor="text1"/>
                <w:sz w:val="26"/>
                <w:szCs w:val="26"/>
              </w:rPr>
              <w:t>3. Nghị định s</w:t>
            </w:r>
            <w:r w:rsidRPr="00AE1638">
              <w:rPr>
                <w:color w:val="000000" w:themeColor="text1"/>
                <w:sz w:val="26"/>
                <w:szCs w:val="26"/>
                <w:lang w:val="vi-VN"/>
              </w:rPr>
              <w:t>ố: </w:t>
            </w:r>
            <w:r w:rsidRPr="00AE1638">
              <w:rPr>
                <w:color w:val="000000" w:themeColor="text1"/>
                <w:sz w:val="26"/>
                <w:szCs w:val="26"/>
              </w:rPr>
              <w:t xml:space="preserve">155/2018/NĐ-CP </w:t>
            </w:r>
            <w:r w:rsidRPr="00AE1638">
              <w:rPr>
                <w:iCs/>
                <w:color w:val="000000" w:themeColor="text1"/>
                <w:sz w:val="26"/>
                <w:szCs w:val="26"/>
                <w:lang w:val="vi-VN"/>
              </w:rPr>
              <w:t>ngày </w:t>
            </w:r>
            <w:r w:rsidRPr="00AE1638">
              <w:rPr>
                <w:iCs/>
                <w:color w:val="000000" w:themeColor="text1"/>
                <w:sz w:val="26"/>
                <w:szCs w:val="26"/>
              </w:rPr>
              <w:t>12</w:t>
            </w:r>
            <w:r w:rsidRPr="00AE1638">
              <w:rPr>
                <w:iCs/>
                <w:color w:val="000000" w:themeColor="text1"/>
                <w:sz w:val="26"/>
                <w:szCs w:val="26"/>
                <w:lang w:val="vi-VN"/>
              </w:rPr>
              <w:t> tháng </w:t>
            </w:r>
            <w:r w:rsidRPr="00AE1638">
              <w:rPr>
                <w:iCs/>
                <w:color w:val="000000" w:themeColor="text1"/>
                <w:sz w:val="26"/>
                <w:szCs w:val="26"/>
              </w:rPr>
              <w:t>11</w:t>
            </w:r>
            <w:r w:rsidRPr="00AE1638">
              <w:rPr>
                <w:iCs/>
                <w:color w:val="000000" w:themeColor="text1"/>
                <w:sz w:val="26"/>
                <w:szCs w:val="26"/>
                <w:lang w:val="vi-VN"/>
              </w:rPr>
              <w:t> năm 201</w:t>
            </w:r>
            <w:r w:rsidRPr="00AE1638">
              <w:rPr>
                <w:iCs/>
                <w:color w:val="000000" w:themeColor="text1"/>
                <w:sz w:val="26"/>
                <w:szCs w:val="26"/>
              </w:rPr>
              <w:t xml:space="preserve">8 của Chính phủ </w:t>
            </w:r>
            <w:r w:rsidRPr="00AE1638">
              <w:rPr>
                <w:color w:val="000000" w:themeColor="text1"/>
                <w:sz w:val="26"/>
                <w:szCs w:val="26"/>
                <w:lang w:val="vi-VN"/>
              </w:rPr>
              <w:t>sửa đổi, bổ sung một số quy định liên quan đến điều kiện đầu tư kinh doanh thuộc phạm vi quản lý nhà nước của Bộ Y tế</w:t>
            </w:r>
            <w:r w:rsidR="00351F17">
              <w:rPr>
                <w:color w:val="000000" w:themeColor="text1"/>
                <w:sz w:val="26"/>
                <w:szCs w:val="26"/>
              </w:rPr>
              <w:t>;</w:t>
            </w:r>
          </w:p>
          <w:p w14:paraId="19C08754" w14:textId="1644E29C" w:rsidR="00A54167" w:rsidRPr="00351F17" w:rsidRDefault="00A54167" w:rsidP="00AE1638">
            <w:pPr>
              <w:spacing w:line="234" w:lineRule="atLeast"/>
              <w:ind w:firstLine="567"/>
              <w:rPr>
                <w:color w:val="000000" w:themeColor="text1"/>
                <w:sz w:val="26"/>
                <w:szCs w:val="26"/>
              </w:rPr>
            </w:pPr>
            <w:r w:rsidRPr="00AE1638">
              <w:rPr>
                <w:color w:val="000000" w:themeColor="text1"/>
                <w:sz w:val="26"/>
                <w:szCs w:val="26"/>
              </w:rPr>
              <w:t xml:space="preserve">4. Quyết định 3711/QĐ-BYT </w:t>
            </w:r>
            <w:r w:rsidRPr="00AE1638">
              <w:rPr>
                <w:iCs/>
                <w:color w:val="000000" w:themeColor="text1"/>
                <w:sz w:val="26"/>
                <w:szCs w:val="26"/>
                <w:lang w:val="vi-VN"/>
              </w:rPr>
              <w:t>ngày </w:t>
            </w:r>
            <w:r w:rsidRPr="00AE1638">
              <w:rPr>
                <w:iCs/>
                <w:color w:val="000000" w:themeColor="text1"/>
                <w:sz w:val="26"/>
                <w:szCs w:val="26"/>
              </w:rPr>
              <w:t>19</w:t>
            </w:r>
            <w:r w:rsidRPr="00AE1638">
              <w:rPr>
                <w:iCs/>
                <w:color w:val="000000" w:themeColor="text1"/>
                <w:sz w:val="26"/>
                <w:szCs w:val="26"/>
                <w:lang w:val="vi-VN"/>
              </w:rPr>
              <w:t> tháng </w:t>
            </w:r>
            <w:r w:rsidRPr="00AE1638">
              <w:rPr>
                <w:iCs/>
                <w:color w:val="000000" w:themeColor="text1"/>
                <w:sz w:val="26"/>
                <w:szCs w:val="26"/>
              </w:rPr>
              <w:t>09</w:t>
            </w:r>
            <w:r w:rsidRPr="00AE1638">
              <w:rPr>
                <w:iCs/>
                <w:color w:val="000000" w:themeColor="text1"/>
                <w:sz w:val="26"/>
                <w:szCs w:val="26"/>
                <w:lang w:val="vi-VN"/>
              </w:rPr>
              <w:t> năm </w:t>
            </w:r>
            <w:r w:rsidRPr="00AE1638">
              <w:rPr>
                <w:iCs/>
                <w:color w:val="000000" w:themeColor="text1"/>
                <w:sz w:val="26"/>
                <w:szCs w:val="26"/>
              </w:rPr>
              <w:t xml:space="preserve">2014 của Bộ Y  tế </w:t>
            </w:r>
            <w:r w:rsidRPr="00AE1638">
              <w:rPr>
                <w:color w:val="000000" w:themeColor="text1"/>
                <w:sz w:val="26"/>
                <w:szCs w:val="26"/>
              </w:rPr>
              <w:t xml:space="preserve"> </w:t>
            </w:r>
            <w:r w:rsidRPr="00AE1638">
              <w:rPr>
                <w:color w:val="000000" w:themeColor="text1"/>
                <w:sz w:val="26"/>
                <w:szCs w:val="26"/>
                <w:lang w:val="vi-VN"/>
              </w:rPr>
              <w:t>ban hành “hướng dẫn giám sát và phòng, chống bệnh sốt xuất huyết Dengue”</w:t>
            </w:r>
            <w:r w:rsidR="00351F17">
              <w:rPr>
                <w:color w:val="000000" w:themeColor="text1"/>
                <w:sz w:val="26"/>
                <w:szCs w:val="26"/>
              </w:rPr>
              <w:t>;</w:t>
            </w:r>
          </w:p>
          <w:p w14:paraId="43D11F13" w14:textId="51CB0C08" w:rsidR="00A54167" w:rsidRPr="00DD56D8" w:rsidRDefault="00A54167" w:rsidP="00E33C0F">
            <w:pPr>
              <w:spacing w:line="234" w:lineRule="atLeast"/>
              <w:ind w:firstLine="567"/>
              <w:rPr>
                <w:color w:val="000000" w:themeColor="text1"/>
                <w:sz w:val="26"/>
                <w:szCs w:val="26"/>
              </w:rPr>
            </w:pPr>
            <w:r w:rsidRPr="00AE1638">
              <w:rPr>
                <w:color w:val="000000" w:themeColor="text1"/>
                <w:sz w:val="26"/>
                <w:szCs w:val="26"/>
              </w:rPr>
              <w:t xml:space="preserve">5. Quyết định </w:t>
            </w:r>
            <w:r w:rsidRPr="00AE1638">
              <w:rPr>
                <w:bCs/>
                <w:color w:val="000000" w:themeColor="text1"/>
                <w:sz w:val="26"/>
                <w:szCs w:val="26"/>
                <w:lang w:val="es-ES"/>
              </w:rPr>
              <w:t xml:space="preserve">1730  </w:t>
            </w:r>
            <w:r w:rsidRPr="00AE1638">
              <w:rPr>
                <w:color w:val="000000" w:themeColor="text1"/>
                <w:sz w:val="26"/>
                <w:szCs w:val="26"/>
                <w:lang w:val="es-ES"/>
              </w:rPr>
              <w:t xml:space="preserve">/QĐ-BYT </w:t>
            </w:r>
            <w:r w:rsidRPr="00AE1638">
              <w:rPr>
                <w:iCs/>
                <w:color w:val="000000" w:themeColor="text1"/>
                <w:sz w:val="26"/>
                <w:szCs w:val="26"/>
                <w:lang w:val="es-ES"/>
              </w:rPr>
              <w:t xml:space="preserve">ngày 16 tháng 5 năm 2014 của Bộ Y tế </w:t>
            </w:r>
            <w:r w:rsidRPr="00AE1638">
              <w:rPr>
                <w:bCs/>
                <w:color w:val="000000" w:themeColor="text1"/>
                <w:sz w:val="26"/>
                <w:szCs w:val="26"/>
                <w:lang w:val="es-ES"/>
              </w:rPr>
              <w:t>Về việc ban hành “Hướng dẫn bảo quản vắc xin”</w:t>
            </w:r>
            <w:r w:rsidRPr="00AE1638">
              <w:rPr>
                <w:color w:val="000000" w:themeColor="text1"/>
                <w:sz w:val="26"/>
                <w:szCs w:val="26"/>
              </w:rPr>
              <w:t xml:space="preserve"> </w:t>
            </w:r>
            <w:r w:rsidR="00351F17">
              <w:rPr>
                <w:color w:val="000000" w:themeColor="text1"/>
                <w:sz w:val="26"/>
                <w:szCs w:val="26"/>
              </w:rPr>
              <w:t>.</w:t>
            </w:r>
          </w:p>
        </w:tc>
      </w:tr>
      <w:tr w:rsidR="00AE1638" w:rsidRPr="00DD56D8" w14:paraId="35EFE393" w14:textId="77777777" w:rsidTr="00AE1638">
        <w:trPr>
          <w:trHeight w:val="1078"/>
        </w:trPr>
        <w:tc>
          <w:tcPr>
            <w:tcW w:w="708" w:type="dxa"/>
            <w:shd w:val="clear" w:color="auto" w:fill="00B050"/>
            <w:vAlign w:val="center"/>
          </w:tcPr>
          <w:p w14:paraId="2D9CB6A3" w14:textId="12275150" w:rsidR="00AE1638" w:rsidRPr="00DD56D8" w:rsidRDefault="00AE1638" w:rsidP="00BA5BA2">
            <w:pPr>
              <w:jc w:val="center"/>
              <w:rPr>
                <w:color w:val="000000" w:themeColor="text1"/>
                <w:sz w:val="26"/>
                <w:szCs w:val="26"/>
              </w:rPr>
            </w:pPr>
            <w:r w:rsidRPr="00DD56D8">
              <w:rPr>
                <w:b/>
                <w:color w:val="000000" w:themeColor="text1"/>
                <w:sz w:val="26"/>
                <w:szCs w:val="26"/>
              </w:rPr>
              <w:t>II</w:t>
            </w:r>
          </w:p>
        </w:tc>
        <w:tc>
          <w:tcPr>
            <w:tcW w:w="7582" w:type="dxa"/>
            <w:gridSpan w:val="2"/>
            <w:shd w:val="clear" w:color="auto" w:fill="00B050"/>
            <w:vAlign w:val="center"/>
          </w:tcPr>
          <w:p w14:paraId="4BCEE44B" w14:textId="7B7B2DA6" w:rsidR="00AE1638" w:rsidRPr="00DD56D8" w:rsidRDefault="00AE1638" w:rsidP="00AE1638">
            <w:pPr>
              <w:rPr>
                <w:color w:val="000000" w:themeColor="text1"/>
                <w:sz w:val="26"/>
                <w:szCs w:val="26"/>
              </w:rPr>
            </w:pPr>
            <w:r w:rsidRPr="00DD56D8">
              <w:rPr>
                <w:b/>
                <w:color w:val="000000" w:themeColor="text1"/>
                <w:sz w:val="26"/>
                <w:szCs w:val="26"/>
              </w:rPr>
              <w:t>ĐIỀU DƯỠNG</w:t>
            </w:r>
          </w:p>
        </w:tc>
        <w:tc>
          <w:tcPr>
            <w:tcW w:w="1418" w:type="dxa"/>
            <w:shd w:val="clear" w:color="auto" w:fill="00B050"/>
            <w:vAlign w:val="center"/>
          </w:tcPr>
          <w:p w14:paraId="0D23BC6C" w14:textId="77777777" w:rsidR="00AE1638" w:rsidRPr="00DD56D8" w:rsidRDefault="00AE1638" w:rsidP="00BA5BA2">
            <w:pPr>
              <w:jc w:val="center"/>
              <w:rPr>
                <w:color w:val="000000" w:themeColor="text1"/>
                <w:sz w:val="26"/>
                <w:szCs w:val="26"/>
              </w:rPr>
            </w:pPr>
          </w:p>
        </w:tc>
        <w:tc>
          <w:tcPr>
            <w:tcW w:w="4394" w:type="dxa"/>
            <w:shd w:val="clear" w:color="auto" w:fill="00B050"/>
            <w:vAlign w:val="center"/>
          </w:tcPr>
          <w:p w14:paraId="2F0034A1" w14:textId="77777777" w:rsidR="00AE1638" w:rsidRPr="00DD56D8" w:rsidRDefault="00AE1638" w:rsidP="00BA5BA2">
            <w:pPr>
              <w:jc w:val="center"/>
              <w:rPr>
                <w:color w:val="000000" w:themeColor="text1"/>
                <w:sz w:val="26"/>
                <w:szCs w:val="26"/>
              </w:rPr>
            </w:pPr>
          </w:p>
        </w:tc>
      </w:tr>
      <w:tr w:rsidR="006B5EF6" w:rsidRPr="00DD56D8" w14:paraId="707E7A98" w14:textId="6B9B283E" w:rsidTr="00AE1638">
        <w:trPr>
          <w:trHeight w:val="1078"/>
        </w:trPr>
        <w:tc>
          <w:tcPr>
            <w:tcW w:w="708" w:type="dxa"/>
            <w:shd w:val="clear" w:color="auto" w:fill="auto"/>
            <w:vAlign w:val="center"/>
          </w:tcPr>
          <w:p w14:paraId="17B4131E" w14:textId="4EA3D80D" w:rsidR="00DC2982" w:rsidRPr="00DD56D8" w:rsidRDefault="00DC2982" w:rsidP="002458C2">
            <w:pPr>
              <w:jc w:val="center"/>
              <w:rPr>
                <w:color w:val="000000" w:themeColor="text1"/>
                <w:sz w:val="26"/>
                <w:szCs w:val="26"/>
              </w:rPr>
            </w:pPr>
            <w:r w:rsidRPr="00DD56D8">
              <w:rPr>
                <w:color w:val="000000" w:themeColor="text1"/>
                <w:sz w:val="26"/>
                <w:szCs w:val="26"/>
              </w:rPr>
              <w:t>40</w:t>
            </w:r>
          </w:p>
        </w:tc>
        <w:tc>
          <w:tcPr>
            <w:tcW w:w="1670" w:type="dxa"/>
            <w:shd w:val="clear" w:color="000000" w:fill="FFFFFF"/>
            <w:vAlign w:val="center"/>
          </w:tcPr>
          <w:p w14:paraId="724E128E" w14:textId="2C237E34" w:rsidR="00DC2982" w:rsidRPr="00AE1638" w:rsidRDefault="0007287A" w:rsidP="00AE1638">
            <w:pPr>
              <w:jc w:val="center"/>
              <w:rPr>
                <w:color w:val="000000" w:themeColor="text1"/>
                <w:sz w:val="26"/>
                <w:szCs w:val="26"/>
              </w:rPr>
            </w:pPr>
            <w:r>
              <w:rPr>
                <w:color w:val="000000" w:themeColor="text1"/>
                <w:sz w:val="26"/>
                <w:szCs w:val="26"/>
              </w:rPr>
              <w:t>Phòng Kế hoạch - Nghiệp vụ - Đ</w:t>
            </w:r>
            <w:r w:rsidRPr="00AE1638">
              <w:rPr>
                <w:color w:val="000000" w:themeColor="text1"/>
                <w:sz w:val="26"/>
                <w:szCs w:val="26"/>
              </w:rPr>
              <w:t>iều dưỡng</w:t>
            </w:r>
          </w:p>
        </w:tc>
        <w:tc>
          <w:tcPr>
            <w:tcW w:w="5912" w:type="dxa"/>
            <w:vMerge w:val="restart"/>
            <w:shd w:val="clear" w:color="000000" w:fill="FFFFFF"/>
            <w:vAlign w:val="center"/>
          </w:tcPr>
          <w:p w14:paraId="4CB87252" w14:textId="77777777" w:rsidR="00DC2982" w:rsidRPr="00DD56D8" w:rsidRDefault="00DC2982" w:rsidP="00DC2982">
            <w:pPr>
              <w:spacing w:before="60" w:after="60"/>
              <w:ind w:firstLine="567"/>
              <w:contextualSpacing/>
              <w:jc w:val="both"/>
              <w:rPr>
                <w:color w:val="000000" w:themeColor="text1"/>
                <w:sz w:val="26"/>
                <w:szCs w:val="26"/>
              </w:rPr>
            </w:pPr>
            <w:r w:rsidRPr="00DD56D8">
              <w:rPr>
                <w:color w:val="000000" w:themeColor="text1"/>
                <w:sz w:val="26"/>
                <w:szCs w:val="26"/>
              </w:rPr>
              <w:t>1. Thông tư số 51/2017/TT-BYT, ngày 29/12/2017 của Bộ Y tế Hướng dẫn phòng, chẩn đoán và xử trí sốc phản vệ.</w:t>
            </w:r>
          </w:p>
          <w:p w14:paraId="5B06986B" w14:textId="77777777" w:rsidR="00DC2982" w:rsidRPr="00DD56D8" w:rsidRDefault="00DC2982" w:rsidP="00DC2982">
            <w:pPr>
              <w:spacing w:before="120" w:after="120"/>
              <w:ind w:firstLine="567"/>
              <w:jc w:val="both"/>
              <w:rPr>
                <w:color w:val="000000" w:themeColor="text1"/>
                <w:sz w:val="26"/>
                <w:szCs w:val="26"/>
              </w:rPr>
            </w:pPr>
            <w:r w:rsidRPr="00DD56D8">
              <w:rPr>
                <w:color w:val="000000" w:themeColor="text1"/>
                <w:sz w:val="26"/>
                <w:szCs w:val="26"/>
                <w:lang w:val="nl-NL"/>
              </w:rPr>
              <w:t>2. Tài liệu tham khảo:</w:t>
            </w:r>
            <w:r w:rsidRPr="00DD56D8">
              <w:rPr>
                <w:b/>
                <w:color w:val="000000" w:themeColor="text1"/>
                <w:sz w:val="26"/>
                <w:szCs w:val="26"/>
                <w:lang w:val="nl-NL"/>
              </w:rPr>
              <w:t xml:space="preserve"> </w:t>
            </w:r>
            <w:r w:rsidRPr="00DD56D8">
              <w:rPr>
                <w:color w:val="000000" w:themeColor="text1"/>
                <w:sz w:val="26"/>
                <w:szCs w:val="26"/>
              </w:rPr>
              <w:t>Quyết định 30/QĐ-K2ĐT ngày 03/3/2020 của Cục Khoa học công nghệ và đào tạo về việc ban hành bộ chương trình tài liệu đào tạo gồm: “ Đào tạo người hướ cho điều dưỡng viên mới; Hướng dẫn tổ chức, quản lý đào tạo thực hành lâm sàng cho ng dẫn thực hành lâm sàng cho điều dưỡng viên mới; Đào tạo thực hành lâm sàng điều dưỡng viên mới”.</w:t>
            </w:r>
          </w:p>
          <w:p w14:paraId="2712188A" w14:textId="77777777" w:rsidR="00DC2982" w:rsidRPr="00DD56D8" w:rsidRDefault="00DC2982" w:rsidP="00DC2982">
            <w:pPr>
              <w:spacing w:before="120" w:after="120"/>
              <w:ind w:firstLine="567"/>
              <w:jc w:val="both"/>
              <w:rPr>
                <w:bCs/>
                <w:iCs/>
                <w:color w:val="000000" w:themeColor="text1"/>
                <w:sz w:val="26"/>
                <w:szCs w:val="26"/>
                <w:lang w:val="es-ES"/>
              </w:rPr>
            </w:pPr>
            <w:r w:rsidRPr="00DD56D8">
              <w:rPr>
                <w:color w:val="000000" w:themeColor="text1"/>
                <w:sz w:val="26"/>
                <w:szCs w:val="26"/>
              </w:rPr>
              <w:t xml:space="preserve">3. </w:t>
            </w:r>
            <w:r w:rsidRPr="00DD56D8">
              <w:rPr>
                <w:bCs/>
                <w:iCs/>
                <w:color w:val="000000" w:themeColor="text1"/>
                <w:sz w:val="26"/>
                <w:szCs w:val="26"/>
                <w:lang w:val="es-ES"/>
              </w:rPr>
              <w:t>Thông tư 31/2021/TT-BYT ngày 28/12/2021 của Bộ Y tế về hoạt động điều dưỡng trong bệnh viện.</w:t>
            </w:r>
          </w:p>
          <w:p w14:paraId="7C442D89" w14:textId="77777777" w:rsidR="00DC2982" w:rsidRPr="00DD56D8" w:rsidRDefault="00DC2982" w:rsidP="00DC2982">
            <w:pPr>
              <w:spacing w:before="120" w:after="120"/>
              <w:ind w:firstLine="567"/>
              <w:jc w:val="both"/>
              <w:rPr>
                <w:color w:val="000000" w:themeColor="text1"/>
                <w:sz w:val="26"/>
                <w:szCs w:val="26"/>
                <w:lang w:val="nl-NL"/>
              </w:rPr>
            </w:pPr>
            <w:r w:rsidRPr="00DD56D8">
              <w:rPr>
                <w:bCs/>
                <w:iCs/>
                <w:color w:val="000000" w:themeColor="text1"/>
                <w:sz w:val="26"/>
                <w:szCs w:val="26"/>
                <w:lang w:val="es-ES"/>
              </w:rPr>
              <w:t xml:space="preserve">4. </w:t>
            </w:r>
            <w:r w:rsidRPr="00DD56D8">
              <w:rPr>
                <w:color w:val="000000" w:themeColor="text1"/>
                <w:sz w:val="26"/>
                <w:szCs w:val="26"/>
                <w:lang w:val="nl-NL"/>
              </w:rPr>
              <w:t xml:space="preserve">Quyết định số 3671/QĐ-BYT ngày 27/9/2012 của Bộ Y tế về việc phê duyệt các hướng dẫn kiểm soát nhiễm khuẩn. </w:t>
            </w:r>
          </w:p>
          <w:p w14:paraId="5E93E4F1" w14:textId="77777777" w:rsidR="00DC2982" w:rsidRPr="00DD56D8" w:rsidRDefault="00DC2982" w:rsidP="00DC2982">
            <w:pPr>
              <w:spacing w:before="120" w:after="120"/>
              <w:ind w:firstLine="567"/>
              <w:jc w:val="both"/>
              <w:rPr>
                <w:rFonts w:eastAsia="Calibri"/>
                <w:color w:val="000000" w:themeColor="text1"/>
                <w:sz w:val="26"/>
                <w:szCs w:val="26"/>
                <w:lang w:val="it-IT"/>
              </w:rPr>
            </w:pPr>
            <w:r w:rsidRPr="00DD56D8">
              <w:rPr>
                <w:rFonts w:eastAsia="SimSun"/>
                <w:noProof/>
                <w:color w:val="000000" w:themeColor="text1"/>
                <w:sz w:val="26"/>
                <w:szCs w:val="26"/>
                <w:lang w:val="nl-NL"/>
              </w:rPr>
              <w:t>5.</w:t>
            </w:r>
            <w:r w:rsidRPr="00DD56D8">
              <w:rPr>
                <w:rFonts w:eastAsia="Calibri"/>
                <w:bCs/>
                <w:color w:val="000000" w:themeColor="text1"/>
                <w:sz w:val="26"/>
                <w:szCs w:val="26"/>
                <w:lang w:val="it-IT"/>
              </w:rPr>
              <w:t xml:space="preserve"> Thông tư số 16/2018/BYT</w:t>
            </w:r>
            <w:r w:rsidRPr="00DD56D8">
              <w:rPr>
                <w:rFonts w:eastAsia="Calibri"/>
                <w:color w:val="000000" w:themeColor="text1"/>
                <w:sz w:val="26"/>
                <w:szCs w:val="26"/>
                <w:lang w:val="it-IT"/>
              </w:rPr>
              <w:t xml:space="preserve"> hướng dẫn tổ chức thực hiện công tác kiểm soát nhiễm khuẩn trong các cơ sở khám bệnh, chữa bệnh.</w:t>
            </w:r>
          </w:p>
          <w:p w14:paraId="6AC2DB46" w14:textId="77777777" w:rsidR="00DC2982" w:rsidRPr="00DD56D8" w:rsidRDefault="00DC2982" w:rsidP="00DC2982">
            <w:pPr>
              <w:spacing w:before="60" w:after="60"/>
              <w:ind w:firstLine="567"/>
              <w:contextualSpacing/>
              <w:jc w:val="both"/>
              <w:rPr>
                <w:rFonts w:eastAsia="Calibri"/>
                <w:color w:val="000000" w:themeColor="text1"/>
                <w:sz w:val="26"/>
                <w:szCs w:val="26"/>
                <w:lang w:val="vi-VN"/>
              </w:rPr>
            </w:pPr>
            <w:r w:rsidRPr="00DD56D8">
              <w:rPr>
                <w:rFonts w:eastAsia="Calibri"/>
                <w:color w:val="000000" w:themeColor="text1"/>
                <w:sz w:val="26"/>
                <w:szCs w:val="26"/>
                <w:lang w:val="it-IT"/>
              </w:rPr>
              <w:t>6. Quyết định số 3916/QĐ-BYT ngày 28/8/2017 về việc phê duyệt các Hướng dẫn kiểm soát nhiễm khuẩn trong các cơ sở khám bệnh, chữa bệnh.</w:t>
            </w:r>
          </w:p>
          <w:p w14:paraId="5062F195" w14:textId="77777777" w:rsidR="00DC2982" w:rsidRPr="00DD56D8" w:rsidRDefault="00DC2982" w:rsidP="00DC2982">
            <w:pPr>
              <w:spacing w:before="120" w:after="120"/>
              <w:ind w:firstLine="567"/>
              <w:jc w:val="both"/>
              <w:rPr>
                <w:rFonts w:eastAsia="Arial"/>
                <w:iCs/>
                <w:color w:val="000000" w:themeColor="text1"/>
                <w:sz w:val="26"/>
                <w:szCs w:val="26"/>
                <w:lang w:val="vi-VN"/>
              </w:rPr>
            </w:pPr>
            <w:r w:rsidRPr="00DD56D8">
              <w:rPr>
                <w:color w:val="000000" w:themeColor="text1"/>
                <w:sz w:val="26"/>
                <w:szCs w:val="26"/>
                <w:lang w:val="vi-VN"/>
              </w:rPr>
              <w:t xml:space="preserve">7. </w:t>
            </w:r>
            <w:r w:rsidRPr="00DD56D8">
              <w:rPr>
                <w:rFonts w:eastAsia="Arial"/>
                <w:iCs/>
                <w:color w:val="000000" w:themeColor="text1"/>
                <w:sz w:val="26"/>
                <w:szCs w:val="26"/>
                <w:lang w:val="vi-VN"/>
              </w:rPr>
              <w:t>Thông tư Liên tịch số 26/2015/TTLT-BYT-BNV ngày 07 tháng 10 năm 2015 của liên Bộ Y tế-Bộ Nội vụ quy định mã số, tiêu chuẩn chức danh nghề nghiệp điều dưỡng, hộ sinh, kỹ thuật y.</w:t>
            </w:r>
          </w:p>
          <w:p w14:paraId="7EDAC335" w14:textId="77777777" w:rsidR="00DC2982" w:rsidRPr="00DD56D8" w:rsidRDefault="00DC2982" w:rsidP="00DC2982">
            <w:pPr>
              <w:spacing w:before="120"/>
              <w:ind w:firstLine="567"/>
              <w:rPr>
                <w:color w:val="000000" w:themeColor="text1"/>
                <w:sz w:val="26"/>
                <w:szCs w:val="26"/>
                <w:lang w:val="vi-VN"/>
              </w:rPr>
            </w:pPr>
            <w:r w:rsidRPr="00DD56D8">
              <w:rPr>
                <w:rFonts w:eastAsia="Arial"/>
                <w:iCs/>
                <w:color w:val="000000" w:themeColor="text1"/>
                <w:sz w:val="26"/>
                <w:szCs w:val="26"/>
                <w:lang w:val="vi-VN"/>
              </w:rPr>
              <w:t xml:space="preserve">8. </w:t>
            </w:r>
            <w:r w:rsidRPr="00DD56D8">
              <w:rPr>
                <w:color w:val="000000" w:themeColor="text1"/>
                <w:sz w:val="26"/>
                <w:szCs w:val="26"/>
                <w:lang w:val="vi-VN"/>
              </w:rPr>
              <w:t>Tài liệu đào tạo An toàn người bệnh của Bộ Y tế năm 2014</w:t>
            </w:r>
          </w:p>
          <w:p w14:paraId="297FBF8B" w14:textId="77777777" w:rsidR="00DC2982" w:rsidRPr="00DD56D8" w:rsidRDefault="00DC2982" w:rsidP="00DC2982">
            <w:pPr>
              <w:spacing w:before="120"/>
              <w:ind w:firstLine="567"/>
              <w:jc w:val="both"/>
              <w:rPr>
                <w:b/>
                <w:color w:val="000000" w:themeColor="text1"/>
                <w:sz w:val="26"/>
                <w:szCs w:val="26"/>
                <w:lang w:val="vi-VN"/>
              </w:rPr>
            </w:pPr>
            <w:r w:rsidRPr="00DD56D8">
              <w:rPr>
                <w:color w:val="000000" w:themeColor="text1"/>
                <w:sz w:val="26"/>
                <w:szCs w:val="26"/>
                <w:lang w:val="vi-VN"/>
              </w:rPr>
              <w:t>9. Quyết định 3474/QĐ-BYT ngày 28/12/2022 của Bộ Y tế về việc phê duyệt tài liệu</w:t>
            </w:r>
            <w:r w:rsidRPr="00DD56D8">
              <w:rPr>
                <w:i/>
                <w:iCs/>
                <w:color w:val="000000" w:themeColor="text1"/>
                <w:sz w:val="26"/>
                <w:szCs w:val="26"/>
                <w:lang w:val="vi-VN"/>
              </w:rPr>
              <w:t xml:space="preserve"> “Chuẩn năng lực cơ bản của Cử nhân Điều dưỡng Việt Nam”.</w:t>
            </w:r>
          </w:p>
          <w:p w14:paraId="382AB551" w14:textId="7B725FCA" w:rsidR="00DC2982" w:rsidRPr="00DD56D8" w:rsidRDefault="00DC2982" w:rsidP="002458C2">
            <w:pPr>
              <w:jc w:val="center"/>
              <w:rPr>
                <w:color w:val="000000" w:themeColor="text1"/>
                <w:sz w:val="26"/>
                <w:szCs w:val="26"/>
                <w:lang w:val="vi-VN"/>
              </w:rPr>
            </w:pPr>
          </w:p>
        </w:tc>
        <w:tc>
          <w:tcPr>
            <w:tcW w:w="1478" w:type="dxa"/>
            <w:shd w:val="clear" w:color="000000" w:fill="FFFFFF"/>
            <w:vAlign w:val="center"/>
          </w:tcPr>
          <w:p w14:paraId="5E251582" w14:textId="77777777" w:rsidR="00DC2982" w:rsidRPr="00DD56D8" w:rsidRDefault="00DC2982" w:rsidP="002458C2">
            <w:pPr>
              <w:jc w:val="center"/>
              <w:rPr>
                <w:color w:val="000000" w:themeColor="text1"/>
                <w:sz w:val="26"/>
                <w:szCs w:val="26"/>
                <w:lang w:val="vi-VN"/>
              </w:rPr>
            </w:pPr>
          </w:p>
          <w:p w14:paraId="7694D6A6" w14:textId="62C1786B" w:rsidR="00DC2982" w:rsidRPr="00AE1638" w:rsidRDefault="00DC2982" w:rsidP="0083037D">
            <w:pPr>
              <w:jc w:val="center"/>
              <w:rPr>
                <w:b/>
                <w:color w:val="000000" w:themeColor="text1"/>
                <w:sz w:val="26"/>
                <w:szCs w:val="26"/>
                <w:lang w:val="vi-VN"/>
              </w:rPr>
            </w:pPr>
            <w:r w:rsidRPr="00AE1638">
              <w:rPr>
                <w:b/>
                <w:color w:val="000000" w:themeColor="text1"/>
                <w:sz w:val="26"/>
                <w:szCs w:val="26"/>
                <w:lang w:val="vi-VN"/>
              </w:rPr>
              <w:t>ĐIỀU DƯỠNG PHÒNG KẾ HOẠCH NGHIỆP VỤ</w:t>
            </w:r>
          </w:p>
        </w:tc>
        <w:tc>
          <w:tcPr>
            <w:tcW w:w="4379" w:type="dxa"/>
            <w:shd w:val="clear" w:color="000000" w:fill="FFFFFF"/>
            <w:vAlign w:val="center"/>
          </w:tcPr>
          <w:p w14:paraId="423A55B4" w14:textId="77777777" w:rsidR="003807CE" w:rsidRPr="00DD56D8" w:rsidRDefault="00E6319E" w:rsidP="003807CE">
            <w:pPr>
              <w:spacing w:before="120"/>
              <w:jc w:val="both"/>
              <w:rPr>
                <w:color w:val="000000" w:themeColor="text1"/>
                <w:sz w:val="26"/>
                <w:szCs w:val="26"/>
              </w:rPr>
            </w:pPr>
            <w:r w:rsidRPr="00DD56D8">
              <w:rPr>
                <w:color w:val="000000" w:themeColor="text1"/>
                <w:sz w:val="26"/>
                <w:szCs w:val="26"/>
              </w:rPr>
              <w:t>1. Tài liệu đào tạo An toàn người bệnh của Bộ Y tế năm 2014</w:t>
            </w:r>
            <w:r w:rsidR="003807CE" w:rsidRPr="00DD56D8">
              <w:rPr>
                <w:color w:val="000000" w:themeColor="text1"/>
                <w:sz w:val="26"/>
                <w:szCs w:val="26"/>
              </w:rPr>
              <w:t>;</w:t>
            </w:r>
          </w:p>
          <w:p w14:paraId="27F7E782" w14:textId="77777777" w:rsidR="00DC2982" w:rsidRPr="00DD56D8" w:rsidRDefault="003807CE" w:rsidP="00230DFC">
            <w:pPr>
              <w:spacing w:before="120"/>
              <w:jc w:val="both"/>
              <w:rPr>
                <w:color w:val="000000" w:themeColor="text1"/>
                <w:sz w:val="26"/>
                <w:szCs w:val="26"/>
              </w:rPr>
            </w:pPr>
            <w:r w:rsidRPr="00DD56D8">
              <w:rPr>
                <w:color w:val="000000" w:themeColor="text1"/>
                <w:sz w:val="26"/>
                <w:szCs w:val="26"/>
              </w:rPr>
              <w:t>2. Thông tư 19/2013/TT-BYT ngày 12/7/2013 của Bộ Y tế về Hướng dẫn thực hiện quản lý chất lượng dịch vụ khám bệnh, chữa bệnh tại bệnh việ</w:t>
            </w:r>
            <w:r w:rsidR="00230DFC" w:rsidRPr="00DD56D8">
              <w:rPr>
                <w:color w:val="000000" w:themeColor="text1"/>
                <w:sz w:val="26"/>
                <w:szCs w:val="26"/>
              </w:rPr>
              <w:t>n;</w:t>
            </w:r>
          </w:p>
          <w:p w14:paraId="3A63D307" w14:textId="143CB8CD" w:rsidR="00230DFC" w:rsidRPr="00DD56D8" w:rsidRDefault="00230DFC" w:rsidP="00230DFC">
            <w:pPr>
              <w:spacing w:before="120"/>
              <w:jc w:val="both"/>
              <w:rPr>
                <w:color w:val="000000" w:themeColor="text1"/>
                <w:sz w:val="26"/>
                <w:szCs w:val="26"/>
              </w:rPr>
            </w:pPr>
            <w:r w:rsidRPr="00DD56D8">
              <w:rPr>
                <w:color w:val="000000" w:themeColor="text1"/>
                <w:sz w:val="26"/>
                <w:szCs w:val="26"/>
              </w:rPr>
              <w:t>3. Quyết định 1895/1997/QĐ-BYT ngày 19/9/1997 về việc Ban hành Quy chế bệnh viện.</w:t>
            </w:r>
          </w:p>
        </w:tc>
      </w:tr>
      <w:tr w:rsidR="006B5EF6" w:rsidRPr="00DD56D8" w14:paraId="0DD6ED96" w14:textId="22A37ACD" w:rsidTr="00AE1638">
        <w:trPr>
          <w:trHeight w:val="630"/>
        </w:trPr>
        <w:tc>
          <w:tcPr>
            <w:tcW w:w="708" w:type="dxa"/>
            <w:shd w:val="clear" w:color="auto" w:fill="auto"/>
            <w:vAlign w:val="center"/>
          </w:tcPr>
          <w:p w14:paraId="4087F190" w14:textId="6C791B59" w:rsidR="00DC2982" w:rsidRPr="00DD56D8" w:rsidRDefault="00DC2982" w:rsidP="002458C2">
            <w:pPr>
              <w:jc w:val="center"/>
              <w:rPr>
                <w:color w:val="000000" w:themeColor="text1"/>
                <w:sz w:val="26"/>
                <w:szCs w:val="26"/>
              </w:rPr>
            </w:pPr>
            <w:r w:rsidRPr="00DD56D8">
              <w:rPr>
                <w:color w:val="000000" w:themeColor="text1"/>
                <w:sz w:val="26"/>
                <w:szCs w:val="26"/>
              </w:rPr>
              <w:t>41</w:t>
            </w:r>
          </w:p>
        </w:tc>
        <w:tc>
          <w:tcPr>
            <w:tcW w:w="1670" w:type="dxa"/>
            <w:shd w:val="clear" w:color="auto" w:fill="auto"/>
            <w:vAlign w:val="center"/>
            <w:hideMark/>
          </w:tcPr>
          <w:p w14:paraId="3A4B09FD" w14:textId="77777777" w:rsidR="00DC2982" w:rsidRPr="00AE1638" w:rsidRDefault="00DC2982" w:rsidP="002458C2">
            <w:pPr>
              <w:rPr>
                <w:color w:val="000000" w:themeColor="text1"/>
                <w:sz w:val="26"/>
                <w:szCs w:val="26"/>
              </w:rPr>
            </w:pPr>
            <w:r w:rsidRPr="00AE1638">
              <w:rPr>
                <w:color w:val="000000" w:themeColor="text1"/>
                <w:sz w:val="26"/>
                <w:szCs w:val="26"/>
              </w:rPr>
              <w:t>Khoa Khám bệnh</w:t>
            </w:r>
          </w:p>
        </w:tc>
        <w:tc>
          <w:tcPr>
            <w:tcW w:w="5912" w:type="dxa"/>
            <w:vMerge/>
            <w:shd w:val="clear" w:color="auto" w:fill="auto"/>
            <w:vAlign w:val="center"/>
          </w:tcPr>
          <w:p w14:paraId="6BCAFF3B" w14:textId="6DD1BF24" w:rsidR="00DC2982" w:rsidRPr="00DD56D8" w:rsidRDefault="00DC2982" w:rsidP="002458C2">
            <w:pPr>
              <w:jc w:val="center"/>
              <w:rPr>
                <w:color w:val="000000" w:themeColor="text1"/>
                <w:sz w:val="26"/>
                <w:szCs w:val="26"/>
              </w:rPr>
            </w:pPr>
          </w:p>
        </w:tc>
        <w:tc>
          <w:tcPr>
            <w:tcW w:w="1478" w:type="dxa"/>
            <w:vMerge w:val="restart"/>
            <w:vAlign w:val="center"/>
          </w:tcPr>
          <w:p w14:paraId="28B92BA8" w14:textId="77777777" w:rsidR="00DC2982" w:rsidRPr="00DD56D8" w:rsidRDefault="00DC2982" w:rsidP="002458C2">
            <w:pPr>
              <w:jc w:val="center"/>
              <w:rPr>
                <w:color w:val="000000" w:themeColor="text1"/>
                <w:sz w:val="26"/>
                <w:szCs w:val="26"/>
              </w:rPr>
            </w:pPr>
          </w:p>
          <w:p w14:paraId="0C470BB7" w14:textId="04FF6275" w:rsidR="00DC2982" w:rsidRPr="00AE1638" w:rsidRDefault="00DC2982" w:rsidP="002458C2">
            <w:pPr>
              <w:jc w:val="center"/>
              <w:rPr>
                <w:b/>
                <w:color w:val="000000" w:themeColor="text1"/>
                <w:sz w:val="26"/>
                <w:szCs w:val="26"/>
              </w:rPr>
            </w:pPr>
            <w:r w:rsidRPr="00AE1638">
              <w:rPr>
                <w:b/>
                <w:color w:val="000000" w:themeColor="text1"/>
                <w:sz w:val="26"/>
                <w:szCs w:val="26"/>
              </w:rPr>
              <w:t>ĐIỀU DƯỠNG NỘI KHOA</w:t>
            </w:r>
          </w:p>
          <w:p w14:paraId="3D393BC5" w14:textId="2376411A" w:rsidR="00DC2982" w:rsidRPr="00DD56D8" w:rsidRDefault="00DC2982" w:rsidP="0083037D">
            <w:pPr>
              <w:jc w:val="center"/>
              <w:rPr>
                <w:color w:val="000000" w:themeColor="text1"/>
                <w:sz w:val="26"/>
                <w:szCs w:val="26"/>
              </w:rPr>
            </w:pPr>
          </w:p>
        </w:tc>
        <w:tc>
          <w:tcPr>
            <w:tcW w:w="4379" w:type="dxa"/>
            <w:vMerge w:val="restart"/>
            <w:vAlign w:val="center"/>
          </w:tcPr>
          <w:p w14:paraId="0475EBD4" w14:textId="11EC8D5C" w:rsidR="004E0DDF" w:rsidRPr="00DD56D8" w:rsidRDefault="004E0DDF" w:rsidP="004E0DDF">
            <w:pPr>
              <w:spacing w:before="120" w:after="120"/>
              <w:ind w:firstLine="567"/>
              <w:jc w:val="both"/>
              <w:rPr>
                <w:color w:val="000000" w:themeColor="text1"/>
                <w:sz w:val="26"/>
                <w:szCs w:val="26"/>
              </w:rPr>
            </w:pPr>
            <w:r w:rsidRPr="00DD56D8">
              <w:rPr>
                <w:color w:val="000000" w:themeColor="text1"/>
                <w:sz w:val="26"/>
                <w:szCs w:val="26"/>
              </w:rPr>
              <w:t>1. Tài liệu đào tạo thực hành lâm sàng cho điều dưỡng mới tập 1, 2, BYT, 2020 (Quyết định số 30/QĐ-K2ĐT, ngày 03/03/2020 của BYT).</w:t>
            </w:r>
          </w:p>
          <w:p w14:paraId="3AE4D5EB" w14:textId="3AF7C0EA" w:rsidR="004E0DDF" w:rsidRPr="00DD56D8" w:rsidRDefault="004E0DDF" w:rsidP="004E0DDF">
            <w:pPr>
              <w:spacing w:before="120" w:after="120"/>
              <w:ind w:firstLine="567"/>
              <w:jc w:val="both"/>
              <w:rPr>
                <w:color w:val="000000" w:themeColor="text1"/>
                <w:sz w:val="26"/>
                <w:szCs w:val="26"/>
              </w:rPr>
            </w:pPr>
            <w:r w:rsidRPr="00DD56D8">
              <w:rPr>
                <w:color w:val="000000" w:themeColor="text1"/>
                <w:sz w:val="26"/>
                <w:szCs w:val="26"/>
              </w:rPr>
              <w:t>2. Cẩm nang điều dưỡng săn sóc đặc biệt, BV Chợ Rẫy, 2019.</w:t>
            </w:r>
          </w:p>
          <w:p w14:paraId="77EF7128" w14:textId="4DB09737" w:rsidR="004E0DDF" w:rsidRPr="00DD56D8" w:rsidRDefault="004E0DDF" w:rsidP="004E0DDF">
            <w:pPr>
              <w:spacing w:before="120" w:after="120"/>
              <w:ind w:firstLine="567"/>
              <w:jc w:val="both"/>
              <w:rPr>
                <w:color w:val="000000" w:themeColor="text1"/>
                <w:sz w:val="26"/>
                <w:szCs w:val="26"/>
              </w:rPr>
            </w:pPr>
            <w:r w:rsidRPr="00DD56D8">
              <w:rPr>
                <w:color w:val="000000" w:themeColor="text1"/>
                <w:sz w:val="26"/>
                <w:szCs w:val="26"/>
              </w:rPr>
              <w:t>3. Thông tư số 31/2021/TT-BYT, Thông tư quy định hoạt động điều dưỡng trong bệnh viện.</w:t>
            </w:r>
          </w:p>
          <w:p w14:paraId="37D5151A" w14:textId="0AA5FA64" w:rsidR="004E0DDF" w:rsidRPr="00DD56D8" w:rsidRDefault="004E0DDF" w:rsidP="004E0DDF">
            <w:pPr>
              <w:spacing w:before="120" w:after="120"/>
              <w:ind w:firstLine="567"/>
              <w:jc w:val="both"/>
              <w:rPr>
                <w:color w:val="000000" w:themeColor="text1"/>
                <w:sz w:val="26"/>
                <w:szCs w:val="26"/>
              </w:rPr>
            </w:pPr>
            <w:r w:rsidRPr="00DD56D8">
              <w:rPr>
                <w:color w:val="000000" w:themeColor="text1"/>
                <w:sz w:val="26"/>
                <w:szCs w:val="26"/>
              </w:rPr>
              <w:t>4. Tài liệu đào tạo liên tục chăm sóc người bệnh toàn diện, BYT, 2014.</w:t>
            </w:r>
          </w:p>
          <w:p w14:paraId="04974CCF" w14:textId="7CDB04B6" w:rsidR="004E0DDF" w:rsidRPr="00DD56D8" w:rsidRDefault="004E0DDF" w:rsidP="004E0DDF">
            <w:pPr>
              <w:spacing w:before="120" w:after="120"/>
              <w:ind w:firstLine="567"/>
              <w:jc w:val="both"/>
              <w:rPr>
                <w:color w:val="000000" w:themeColor="text1"/>
                <w:sz w:val="26"/>
                <w:szCs w:val="26"/>
              </w:rPr>
            </w:pPr>
            <w:r w:rsidRPr="00DD56D8">
              <w:rPr>
                <w:color w:val="000000" w:themeColor="text1"/>
                <w:sz w:val="26"/>
                <w:szCs w:val="26"/>
              </w:rPr>
              <w:t>5. Tài liệu đào tạo liên tục An toàn người bệnh BYT, 2014.</w:t>
            </w:r>
          </w:p>
          <w:p w14:paraId="3B6A43D1" w14:textId="7950AE2E" w:rsidR="004E0DDF" w:rsidRPr="00DD56D8" w:rsidRDefault="004E0DDF" w:rsidP="004E0DDF">
            <w:pPr>
              <w:spacing w:before="120" w:after="120"/>
              <w:ind w:firstLine="567"/>
              <w:jc w:val="both"/>
              <w:rPr>
                <w:color w:val="000000" w:themeColor="text1"/>
                <w:sz w:val="26"/>
                <w:szCs w:val="26"/>
              </w:rPr>
            </w:pPr>
            <w:r w:rsidRPr="00DD56D8">
              <w:rPr>
                <w:color w:val="000000" w:themeColor="text1"/>
                <w:sz w:val="26"/>
                <w:szCs w:val="26"/>
              </w:rPr>
              <w:t>6. Thông tư số 51/2017/TT-BYT, ngày 29/12/2017. Thông tư hướng dẫn phòng và xử trí sốc phản vệ.</w:t>
            </w:r>
          </w:p>
          <w:p w14:paraId="74AADA58" w14:textId="562E0436" w:rsidR="00DC2982" w:rsidRPr="00DD56D8" w:rsidRDefault="00DC2982" w:rsidP="009A152C">
            <w:pPr>
              <w:jc w:val="center"/>
              <w:rPr>
                <w:color w:val="000000" w:themeColor="text1"/>
                <w:sz w:val="26"/>
                <w:szCs w:val="26"/>
              </w:rPr>
            </w:pPr>
          </w:p>
        </w:tc>
      </w:tr>
      <w:tr w:rsidR="006B5EF6" w:rsidRPr="00DD56D8" w14:paraId="69D65D52" w14:textId="598753EF" w:rsidTr="00AE1638">
        <w:trPr>
          <w:trHeight w:val="630"/>
        </w:trPr>
        <w:tc>
          <w:tcPr>
            <w:tcW w:w="708" w:type="dxa"/>
            <w:shd w:val="clear" w:color="auto" w:fill="auto"/>
            <w:vAlign w:val="center"/>
          </w:tcPr>
          <w:p w14:paraId="11B53D46" w14:textId="006BF7DC" w:rsidR="00DC2982" w:rsidRPr="00DD56D8" w:rsidRDefault="00DC2982" w:rsidP="002458C2">
            <w:pPr>
              <w:jc w:val="center"/>
              <w:rPr>
                <w:color w:val="000000" w:themeColor="text1"/>
                <w:sz w:val="26"/>
                <w:szCs w:val="26"/>
              </w:rPr>
            </w:pPr>
            <w:r w:rsidRPr="00DD56D8">
              <w:rPr>
                <w:color w:val="000000" w:themeColor="text1"/>
                <w:sz w:val="26"/>
                <w:szCs w:val="26"/>
              </w:rPr>
              <w:t>42</w:t>
            </w:r>
          </w:p>
        </w:tc>
        <w:tc>
          <w:tcPr>
            <w:tcW w:w="1670" w:type="dxa"/>
            <w:shd w:val="clear" w:color="000000" w:fill="FFFFFF"/>
            <w:vAlign w:val="center"/>
          </w:tcPr>
          <w:p w14:paraId="70FC6F42" w14:textId="184551E3" w:rsidR="00DC2982" w:rsidRPr="00AE1638" w:rsidRDefault="00DC2982" w:rsidP="002458C2">
            <w:pPr>
              <w:rPr>
                <w:color w:val="000000" w:themeColor="text1"/>
                <w:sz w:val="26"/>
                <w:szCs w:val="26"/>
              </w:rPr>
            </w:pPr>
            <w:r w:rsidRPr="00AE1638">
              <w:rPr>
                <w:color w:val="000000" w:themeColor="text1"/>
                <w:sz w:val="26"/>
                <w:szCs w:val="26"/>
              </w:rPr>
              <w:t>Khoa Khám - Liên chuyên khoa</w:t>
            </w:r>
          </w:p>
        </w:tc>
        <w:tc>
          <w:tcPr>
            <w:tcW w:w="5912" w:type="dxa"/>
            <w:vMerge/>
            <w:shd w:val="clear" w:color="000000" w:fill="FFFFFF"/>
            <w:vAlign w:val="center"/>
          </w:tcPr>
          <w:p w14:paraId="1F452619" w14:textId="229EC489"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1814003F"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37ABDC4E" w14:textId="57B6BA40" w:rsidR="00DC2982" w:rsidRPr="00DD56D8" w:rsidRDefault="00DC2982" w:rsidP="002458C2">
            <w:pPr>
              <w:jc w:val="center"/>
              <w:rPr>
                <w:color w:val="000000" w:themeColor="text1"/>
                <w:sz w:val="26"/>
                <w:szCs w:val="26"/>
              </w:rPr>
            </w:pPr>
          </w:p>
        </w:tc>
      </w:tr>
      <w:tr w:rsidR="006B5EF6" w:rsidRPr="00DD56D8" w14:paraId="378B45F9" w14:textId="572F6610" w:rsidTr="00AE1638">
        <w:trPr>
          <w:trHeight w:val="630"/>
        </w:trPr>
        <w:tc>
          <w:tcPr>
            <w:tcW w:w="708" w:type="dxa"/>
            <w:shd w:val="clear" w:color="auto" w:fill="auto"/>
            <w:vAlign w:val="center"/>
          </w:tcPr>
          <w:p w14:paraId="4EB3C625" w14:textId="4910669F" w:rsidR="00DC2982" w:rsidRPr="00DD56D8" w:rsidRDefault="00DC2982" w:rsidP="002458C2">
            <w:pPr>
              <w:jc w:val="center"/>
              <w:rPr>
                <w:color w:val="000000" w:themeColor="text1"/>
                <w:sz w:val="26"/>
                <w:szCs w:val="26"/>
              </w:rPr>
            </w:pPr>
            <w:r w:rsidRPr="00DD56D8">
              <w:rPr>
                <w:color w:val="000000" w:themeColor="text1"/>
                <w:sz w:val="26"/>
                <w:szCs w:val="26"/>
              </w:rPr>
              <w:t>43</w:t>
            </w:r>
          </w:p>
        </w:tc>
        <w:tc>
          <w:tcPr>
            <w:tcW w:w="1670" w:type="dxa"/>
            <w:shd w:val="clear" w:color="000000" w:fill="FFFFFF"/>
            <w:vAlign w:val="center"/>
          </w:tcPr>
          <w:p w14:paraId="61C5523B" w14:textId="3699C79B" w:rsidR="00DC2982" w:rsidRPr="00AE1638" w:rsidRDefault="00DC2982" w:rsidP="002458C2">
            <w:pPr>
              <w:rPr>
                <w:color w:val="000000" w:themeColor="text1"/>
                <w:sz w:val="26"/>
                <w:szCs w:val="26"/>
              </w:rPr>
            </w:pPr>
            <w:r w:rsidRPr="00AE1638">
              <w:rPr>
                <w:color w:val="000000" w:themeColor="text1"/>
                <w:sz w:val="26"/>
                <w:szCs w:val="26"/>
              </w:rPr>
              <w:t>Khoa Khám - Liên chuyên khoa</w:t>
            </w:r>
          </w:p>
        </w:tc>
        <w:tc>
          <w:tcPr>
            <w:tcW w:w="5912" w:type="dxa"/>
            <w:vMerge/>
            <w:shd w:val="clear" w:color="000000" w:fill="FFFFFF"/>
            <w:vAlign w:val="center"/>
          </w:tcPr>
          <w:p w14:paraId="69F084A3" w14:textId="3FE68A5F"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66883D16"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506B69D3" w14:textId="525A1FF1" w:rsidR="00DC2982" w:rsidRPr="00DD56D8" w:rsidRDefault="00DC2982" w:rsidP="002458C2">
            <w:pPr>
              <w:jc w:val="center"/>
              <w:rPr>
                <w:color w:val="000000" w:themeColor="text1"/>
                <w:sz w:val="26"/>
                <w:szCs w:val="26"/>
              </w:rPr>
            </w:pPr>
          </w:p>
        </w:tc>
      </w:tr>
      <w:tr w:rsidR="006B5EF6" w:rsidRPr="00DD56D8" w14:paraId="20CC19DE" w14:textId="43C7A0B7" w:rsidTr="00AE1638">
        <w:trPr>
          <w:trHeight w:val="630"/>
        </w:trPr>
        <w:tc>
          <w:tcPr>
            <w:tcW w:w="708" w:type="dxa"/>
            <w:shd w:val="clear" w:color="auto" w:fill="auto"/>
            <w:vAlign w:val="center"/>
          </w:tcPr>
          <w:p w14:paraId="7508281D" w14:textId="153DC858" w:rsidR="00DC2982" w:rsidRPr="00DD56D8" w:rsidRDefault="00DC2982" w:rsidP="002458C2">
            <w:pPr>
              <w:jc w:val="center"/>
              <w:rPr>
                <w:color w:val="000000" w:themeColor="text1"/>
                <w:sz w:val="26"/>
                <w:szCs w:val="26"/>
              </w:rPr>
            </w:pPr>
            <w:r w:rsidRPr="00DD56D8">
              <w:rPr>
                <w:color w:val="000000" w:themeColor="text1"/>
                <w:sz w:val="26"/>
                <w:szCs w:val="26"/>
              </w:rPr>
              <w:t>44</w:t>
            </w:r>
          </w:p>
        </w:tc>
        <w:tc>
          <w:tcPr>
            <w:tcW w:w="1670" w:type="dxa"/>
            <w:shd w:val="clear" w:color="000000" w:fill="FFFFFF"/>
            <w:vAlign w:val="center"/>
          </w:tcPr>
          <w:p w14:paraId="54F7C563" w14:textId="4D94B32B" w:rsidR="00DC2982" w:rsidRPr="00AE1638" w:rsidRDefault="00DC2982" w:rsidP="002458C2">
            <w:pPr>
              <w:rPr>
                <w:color w:val="000000" w:themeColor="text1"/>
                <w:sz w:val="26"/>
                <w:szCs w:val="26"/>
              </w:rPr>
            </w:pPr>
            <w:r w:rsidRPr="00AE1638">
              <w:rPr>
                <w:color w:val="000000" w:themeColor="text1"/>
                <w:sz w:val="26"/>
                <w:szCs w:val="26"/>
              </w:rPr>
              <w:t>Khoa Khám - Liên chuyên khoa</w:t>
            </w:r>
          </w:p>
        </w:tc>
        <w:tc>
          <w:tcPr>
            <w:tcW w:w="5912" w:type="dxa"/>
            <w:vMerge/>
            <w:shd w:val="clear" w:color="000000" w:fill="FFFFFF"/>
            <w:vAlign w:val="center"/>
          </w:tcPr>
          <w:p w14:paraId="405C53B0" w14:textId="58FF2461"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70691D73"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5C6D56E2" w14:textId="139C5B59" w:rsidR="00DC2982" w:rsidRPr="00DD56D8" w:rsidRDefault="00DC2982" w:rsidP="002458C2">
            <w:pPr>
              <w:jc w:val="center"/>
              <w:rPr>
                <w:color w:val="000000" w:themeColor="text1"/>
                <w:sz w:val="26"/>
                <w:szCs w:val="26"/>
              </w:rPr>
            </w:pPr>
          </w:p>
        </w:tc>
      </w:tr>
      <w:tr w:rsidR="006B5EF6" w:rsidRPr="00DD56D8" w14:paraId="21671A61" w14:textId="69AB041A" w:rsidTr="00AE1638">
        <w:trPr>
          <w:trHeight w:val="630"/>
        </w:trPr>
        <w:tc>
          <w:tcPr>
            <w:tcW w:w="708" w:type="dxa"/>
            <w:shd w:val="clear" w:color="auto" w:fill="auto"/>
            <w:vAlign w:val="center"/>
          </w:tcPr>
          <w:p w14:paraId="7B4793DE" w14:textId="7E3B8A18" w:rsidR="00DC2982" w:rsidRPr="00DD56D8" w:rsidRDefault="00DC2982" w:rsidP="002458C2">
            <w:pPr>
              <w:jc w:val="center"/>
              <w:rPr>
                <w:color w:val="000000" w:themeColor="text1"/>
                <w:sz w:val="26"/>
                <w:szCs w:val="26"/>
              </w:rPr>
            </w:pPr>
            <w:r w:rsidRPr="00DD56D8">
              <w:rPr>
                <w:color w:val="000000" w:themeColor="text1"/>
                <w:sz w:val="26"/>
                <w:szCs w:val="26"/>
              </w:rPr>
              <w:t>45</w:t>
            </w:r>
          </w:p>
        </w:tc>
        <w:tc>
          <w:tcPr>
            <w:tcW w:w="1670" w:type="dxa"/>
            <w:shd w:val="clear" w:color="000000" w:fill="FFFFFF"/>
            <w:vAlign w:val="center"/>
          </w:tcPr>
          <w:p w14:paraId="0400A94F" w14:textId="01DEA535" w:rsidR="00DC2982" w:rsidRPr="00AE1638" w:rsidRDefault="00DC2982" w:rsidP="002458C2">
            <w:pPr>
              <w:rPr>
                <w:color w:val="000000" w:themeColor="text1"/>
                <w:sz w:val="26"/>
                <w:szCs w:val="26"/>
              </w:rPr>
            </w:pPr>
            <w:r w:rsidRPr="00AE1638">
              <w:rPr>
                <w:color w:val="000000" w:themeColor="text1"/>
                <w:sz w:val="26"/>
                <w:szCs w:val="26"/>
              </w:rPr>
              <w:t>Khoa HSCC</w:t>
            </w:r>
          </w:p>
        </w:tc>
        <w:tc>
          <w:tcPr>
            <w:tcW w:w="5912" w:type="dxa"/>
            <w:vMerge/>
            <w:shd w:val="clear" w:color="000000" w:fill="FFFFFF"/>
            <w:vAlign w:val="center"/>
          </w:tcPr>
          <w:p w14:paraId="286BE057" w14:textId="4F237AC0"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72287F9F"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60C937C7" w14:textId="0B9BC6DB" w:rsidR="00DC2982" w:rsidRPr="00DD56D8" w:rsidRDefault="00DC2982" w:rsidP="002458C2">
            <w:pPr>
              <w:jc w:val="center"/>
              <w:rPr>
                <w:color w:val="000000" w:themeColor="text1"/>
                <w:sz w:val="26"/>
                <w:szCs w:val="26"/>
              </w:rPr>
            </w:pPr>
          </w:p>
        </w:tc>
      </w:tr>
      <w:tr w:rsidR="006B5EF6" w:rsidRPr="00DD56D8" w14:paraId="480E5316" w14:textId="226DC16F" w:rsidTr="00AE1638">
        <w:trPr>
          <w:trHeight w:val="630"/>
        </w:trPr>
        <w:tc>
          <w:tcPr>
            <w:tcW w:w="708" w:type="dxa"/>
            <w:shd w:val="clear" w:color="auto" w:fill="auto"/>
            <w:vAlign w:val="center"/>
          </w:tcPr>
          <w:p w14:paraId="74DB6740" w14:textId="4D2DA86A" w:rsidR="00DC2982" w:rsidRPr="00DD56D8" w:rsidRDefault="00DC2982" w:rsidP="002458C2">
            <w:pPr>
              <w:jc w:val="center"/>
              <w:rPr>
                <w:color w:val="000000" w:themeColor="text1"/>
                <w:sz w:val="26"/>
                <w:szCs w:val="26"/>
              </w:rPr>
            </w:pPr>
            <w:r w:rsidRPr="00DD56D8">
              <w:rPr>
                <w:color w:val="000000" w:themeColor="text1"/>
                <w:sz w:val="26"/>
                <w:szCs w:val="26"/>
              </w:rPr>
              <w:t>46</w:t>
            </w:r>
          </w:p>
        </w:tc>
        <w:tc>
          <w:tcPr>
            <w:tcW w:w="1670" w:type="dxa"/>
            <w:shd w:val="clear" w:color="auto" w:fill="auto"/>
            <w:vAlign w:val="center"/>
          </w:tcPr>
          <w:p w14:paraId="20150633" w14:textId="6DA4021D" w:rsidR="00DC2982" w:rsidRPr="00AE1638" w:rsidRDefault="00DC2982" w:rsidP="00AE1638">
            <w:pPr>
              <w:jc w:val="center"/>
              <w:rPr>
                <w:color w:val="000000" w:themeColor="text1"/>
                <w:sz w:val="26"/>
                <w:szCs w:val="26"/>
              </w:rPr>
            </w:pPr>
            <w:r w:rsidRPr="00AE1638">
              <w:rPr>
                <w:color w:val="000000" w:themeColor="text1"/>
                <w:sz w:val="26"/>
                <w:szCs w:val="26"/>
              </w:rPr>
              <w:t>Khoa Khám bệnh - Hồi sức cấp cứu</w:t>
            </w:r>
          </w:p>
        </w:tc>
        <w:tc>
          <w:tcPr>
            <w:tcW w:w="5912" w:type="dxa"/>
            <w:vMerge/>
            <w:shd w:val="clear" w:color="auto" w:fill="auto"/>
            <w:vAlign w:val="center"/>
          </w:tcPr>
          <w:p w14:paraId="619BA76B" w14:textId="1F28E59A" w:rsidR="00DC2982" w:rsidRPr="00DD56D8" w:rsidRDefault="00DC2982" w:rsidP="002458C2">
            <w:pPr>
              <w:jc w:val="center"/>
              <w:rPr>
                <w:color w:val="000000" w:themeColor="text1"/>
                <w:sz w:val="26"/>
                <w:szCs w:val="26"/>
              </w:rPr>
            </w:pPr>
          </w:p>
        </w:tc>
        <w:tc>
          <w:tcPr>
            <w:tcW w:w="1478" w:type="dxa"/>
            <w:vMerge/>
            <w:vAlign w:val="center"/>
          </w:tcPr>
          <w:p w14:paraId="337101B9" w14:textId="77777777" w:rsidR="00DC2982" w:rsidRPr="00DD56D8" w:rsidRDefault="00DC2982" w:rsidP="002458C2">
            <w:pPr>
              <w:jc w:val="center"/>
              <w:rPr>
                <w:color w:val="000000" w:themeColor="text1"/>
                <w:sz w:val="26"/>
                <w:szCs w:val="26"/>
              </w:rPr>
            </w:pPr>
          </w:p>
        </w:tc>
        <w:tc>
          <w:tcPr>
            <w:tcW w:w="4379" w:type="dxa"/>
            <w:vMerge/>
            <w:vAlign w:val="center"/>
          </w:tcPr>
          <w:p w14:paraId="67A287A1" w14:textId="16B4DC38" w:rsidR="00DC2982" w:rsidRPr="00DD56D8" w:rsidRDefault="00DC2982" w:rsidP="002458C2">
            <w:pPr>
              <w:jc w:val="center"/>
              <w:rPr>
                <w:color w:val="000000" w:themeColor="text1"/>
                <w:sz w:val="26"/>
                <w:szCs w:val="26"/>
              </w:rPr>
            </w:pPr>
          </w:p>
        </w:tc>
      </w:tr>
      <w:tr w:rsidR="006B5EF6" w:rsidRPr="00DD56D8" w14:paraId="6738150D" w14:textId="613A1031" w:rsidTr="00AE1638">
        <w:trPr>
          <w:trHeight w:val="750"/>
        </w:trPr>
        <w:tc>
          <w:tcPr>
            <w:tcW w:w="708" w:type="dxa"/>
            <w:shd w:val="clear" w:color="auto" w:fill="auto"/>
            <w:vAlign w:val="center"/>
          </w:tcPr>
          <w:p w14:paraId="63526F8C" w14:textId="6BA2C159" w:rsidR="00DC2982" w:rsidRPr="00DD56D8" w:rsidRDefault="00DC2982" w:rsidP="002458C2">
            <w:pPr>
              <w:jc w:val="center"/>
              <w:rPr>
                <w:color w:val="000000" w:themeColor="text1"/>
                <w:sz w:val="26"/>
                <w:szCs w:val="26"/>
              </w:rPr>
            </w:pPr>
            <w:r w:rsidRPr="00DD56D8">
              <w:rPr>
                <w:color w:val="000000" w:themeColor="text1"/>
                <w:sz w:val="26"/>
                <w:szCs w:val="26"/>
              </w:rPr>
              <w:t>47</w:t>
            </w:r>
          </w:p>
        </w:tc>
        <w:tc>
          <w:tcPr>
            <w:tcW w:w="1670" w:type="dxa"/>
            <w:shd w:val="clear" w:color="auto" w:fill="auto"/>
            <w:vAlign w:val="center"/>
            <w:hideMark/>
          </w:tcPr>
          <w:p w14:paraId="6C8E3DE0" w14:textId="77777777" w:rsidR="00DC2982" w:rsidRPr="00AE1638" w:rsidRDefault="00DC2982" w:rsidP="00AE1638">
            <w:pPr>
              <w:jc w:val="center"/>
              <w:rPr>
                <w:color w:val="000000" w:themeColor="text1"/>
                <w:sz w:val="26"/>
                <w:szCs w:val="26"/>
              </w:rPr>
            </w:pPr>
            <w:r w:rsidRPr="00AE1638">
              <w:rPr>
                <w:color w:val="000000" w:themeColor="text1"/>
                <w:sz w:val="26"/>
                <w:szCs w:val="26"/>
              </w:rPr>
              <w:t>Khoa Hồi sức tích cực-Chống độc</w:t>
            </w:r>
          </w:p>
        </w:tc>
        <w:tc>
          <w:tcPr>
            <w:tcW w:w="5912" w:type="dxa"/>
            <w:vMerge/>
            <w:shd w:val="clear" w:color="auto" w:fill="auto"/>
            <w:vAlign w:val="center"/>
          </w:tcPr>
          <w:p w14:paraId="27E8A96C" w14:textId="7EFD1437" w:rsidR="00DC2982" w:rsidRPr="00DD56D8" w:rsidRDefault="00DC2982" w:rsidP="002458C2">
            <w:pPr>
              <w:jc w:val="center"/>
              <w:rPr>
                <w:color w:val="000000" w:themeColor="text1"/>
                <w:sz w:val="26"/>
                <w:szCs w:val="26"/>
              </w:rPr>
            </w:pPr>
          </w:p>
        </w:tc>
        <w:tc>
          <w:tcPr>
            <w:tcW w:w="1478" w:type="dxa"/>
            <w:vMerge/>
            <w:vAlign w:val="center"/>
          </w:tcPr>
          <w:p w14:paraId="0D5D01D2" w14:textId="77777777" w:rsidR="00DC2982" w:rsidRPr="00DD56D8" w:rsidRDefault="00DC2982" w:rsidP="002458C2">
            <w:pPr>
              <w:jc w:val="center"/>
              <w:rPr>
                <w:color w:val="000000" w:themeColor="text1"/>
                <w:sz w:val="26"/>
                <w:szCs w:val="26"/>
              </w:rPr>
            </w:pPr>
          </w:p>
        </w:tc>
        <w:tc>
          <w:tcPr>
            <w:tcW w:w="4379" w:type="dxa"/>
            <w:vMerge/>
            <w:vAlign w:val="center"/>
          </w:tcPr>
          <w:p w14:paraId="0B8C0670" w14:textId="115BE496" w:rsidR="00DC2982" w:rsidRPr="00DD56D8" w:rsidRDefault="00DC2982" w:rsidP="002458C2">
            <w:pPr>
              <w:jc w:val="center"/>
              <w:rPr>
                <w:color w:val="000000" w:themeColor="text1"/>
                <w:sz w:val="26"/>
                <w:szCs w:val="26"/>
              </w:rPr>
            </w:pPr>
          </w:p>
        </w:tc>
      </w:tr>
      <w:tr w:rsidR="006B5EF6" w:rsidRPr="00DD56D8" w14:paraId="4A84312B" w14:textId="15DFB9FA" w:rsidTr="00AE1638">
        <w:trPr>
          <w:trHeight w:val="750"/>
        </w:trPr>
        <w:tc>
          <w:tcPr>
            <w:tcW w:w="708" w:type="dxa"/>
            <w:shd w:val="clear" w:color="auto" w:fill="auto"/>
            <w:vAlign w:val="center"/>
          </w:tcPr>
          <w:p w14:paraId="072F79E6" w14:textId="5DE0612D" w:rsidR="00DC2982" w:rsidRPr="00DD56D8" w:rsidRDefault="00DC2982" w:rsidP="002458C2">
            <w:pPr>
              <w:jc w:val="center"/>
              <w:rPr>
                <w:color w:val="000000" w:themeColor="text1"/>
                <w:sz w:val="26"/>
                <w:szCs w:val="26"/>
              </w:rPr>
            </w:pPr>
            <w:r w:rsidRPr="00DD56D8">
              <w:rPr>
                <w:color w:val="000000" w:themeColor="text1"/>
                <w:sz w:val="26"/>
                <w:szCs w:val="26"/>
              </w:rPr>
              <w:t>48</w:t>
            </w:r>
          </w:p>
        </w:tc>
        <w:tc>
          <w:tcPr>
            <w:tcW w:w="1670" w:type="dxa"/>
            <w:shd w:val="clear" w:color="000000" w:fill="FFFFFF"/>
            <w:vAlign w:val="center"/>
          </w:tcPr>
          <w:p w14:paraId="4364135E" w14:textId="74859CAA" w:rsidR="00DC2982" w:rsidRPr="00AE1638" w:rsidRDefault="00DC2982" w:rsidP="00AE1638">
            <w:pPr>
              <w:jc w:val="center"/>
              <w:rPr>
                <w:color w:val="000000" w:themeColor="text1"/>
                <w:sz w:val="26"/>
                <w:szCs w:val="26"/>
              </w:rPr>
            </w:pPr>
            <w:r w:rsidRPr="00AE1638">
              <w:rPr>
                <w:color w:val="000000" w:themeColor="text1"/>
                <w:sz w:val="26"/>
                <w:szCs w:val="26"/>
              </w:rPr>
              <w:t>Khoa Hồi sức - Cấp cứu</w:t>
            </w:r>
          </w:p>
        </w:tc>
        <w:tc>
          <w:tcPr>
            <w:tcW w:w="5912" w:type="dxa"/>
            <w:vMerge/>
            <w:shd w:val="clear" w:color="000000" w:fill="FFFFFF"/>
            <w:vAlign w:val="center"/>
          </w:tcPr>
          <w:p w14:paraId="7147DA6E" w14:textId="4DFD88ED"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71CA5CCF"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42EE63A4" w14:textId="441B9906" w:rsidR="00DC2982" w:rsidRPr="00DD56D8" w:rsidRDefault="00DC2982" w:rsidP="002458C2">
            <w:pPr>
              <w:jc w:val="center"/>
              <w:rPr>
                <w:color w:val="000000" w:themeColor="text1"/>
                <w:sz w:val="26"/>
                <w:szCs w:val="26"/>
              </w:rPr>
            </w:pPr>
          </w:p>
        </w:tc>
      </w:tr>
      <w:tr w:rsidR="006B5EF6" w:rsidRPr="00DD56D8" w14:paraId="7C7B833B" w14:textId="4E7170C8" w:rsidTr="00AE1638">
        <w:trPr>
          <w:trHeight w:val="750"/>
        </w:trPr>
        <w:tc>
          <w:tcPr>
            <w:tcW w:w="708" w:type="dxa"/>
            <w:shd w:val="clear" w:color="auto" w:fill="auto"/>
            <w:vAlign w:val="center"/>
          </w:tcPr>
          <w:p w14:paraId="41BDB83E" w14:textId="03FCE048" w:rsidR="00DC2982" w:rsidRPr="00DD56D8" w:rsidRDefault="00DC2982" w:rsidP="002458C2">
            <w:pPr>
              <w:jc w:val="center"/>
              <w:rPr>
                <w:color w:val="000000" w:themeColor="text1"/>
                <w:sz w:val="26"/>
                <w:szCs w:val="26"/>
              </w:rPr>
            </w:pPr>
            <w:r w:rsidRPr="00DD56D8">
              <w:rPr>
                <w:color w:val="000000" w:themeColor="text1"/>
                <w:sz w:val="26"/>
                <w:szCs w:val="26"/>
              </w:rPr>
              <w:t>49</w:t>
            </w:r>
          </w:p>
        </w:tc>
        <w:tc>
          <w:tcPr>
            <w:tcW w:w="1670" w:type="dxa"/>
            <w:shd w:val="clear" w:color="000000" w:fill="FFFFFF"/>
            <w:vAlign w:val="center"/>
          </w:tcPr>
          <w:p w14:paraId="2651F10D" w14:textId="487D4B0C" w:rsidR="00DC2982" w:rsidRPr="00AE1638" w:rsidRDefault="00DC2982" w:rsidP="00AE1638">
            <w:pPr>
              <w:jc w:val="center"/>
              <w:rPr>
                <w:color w:val="000000" w:themeColor="text1"/>
                <w:sz w:val="26"/>
                <w:szCs w:val="26"/>
              </w:rPr>
            </w:pPr>
            <w:r w:rsidRPr="00AE1638">
              <w:rPr>
                <w:color w:val="000000" w:themeColor="text1"/>
                <w:sz w:val="26"/>
                <w:szCs w:val="26"/>
              </w:rPr>
              <w:t>Khoa Hồi sức cấp cứu</w:t>
            </w:r>
          </w:p>
        </w:tc>
        <w:tc>
          <w:tcPr>
            <w:tcW w:w="5912" w:type="dxa"/>
            <w:vMerge/>
            <w:shd w:val="clear" w:color="000000" w:fill="FFFFFF"/>
            <w:vAlign w:val="center"/>
          </w:tcPr>
          <w:p w14:paraId="309940FD" w14:textId="127ACB2F"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62CC0394"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71007934" w14:textId="7B576509" w:rsidR="00DC2982" w:rsidRPr="00DD56D8" w:rsidRDefault="00DC2982" w:rsidP="002458C2">
            <w:pPr>
              <w:jc w:val="center"/>
              <w:rPr>
                <w:color w:val="000000" w:themeColor="text1"/>
                <w:sz w:val="26"/>
                <w:szCs w:val="26"/>
              </w:rPr>
            </w:pPr>
          </w:p>
        </w:tc>
      </w:tr>
      <w:tr w:rsidR="006B5EF6" w:rsidRPr="00DD56D8" w14:paraId="2FDB561D" w14:textId="3A36A3D8" w:rsidTr="00AE1638">
        <w:trPr>
          <w:trHeight w:val="750"/>
        </w:trPr>
        <w:tc>
          <w:tcPr>
            <w:tcW w:w="708" w:type="dxa"/>
            <w:shd w:val="clear" w:color="auto" w:fill="auto"/>
            <w:vAlign w:val="center"/>
          </w:tcPr>
          <w:p w14:paraId="20DFA989" w14:textId="1734D0F9" w:rsidR="00DC2982" w:rsidRPr="00DD56D8" w:rsidRDefault="00DC2982" w:rsidP="002458C2">
            <w:pPr>
              <w:jc w:val="center"/>
              <w:rPr>
                <w:color w:val="000000" w:themeColor="text1"/>
                <w:sz w:val="26"/>
                <w:szCs w:val="26"/>
              </w:rPr>
            </w:pPr>
            <w:r w:rsidRPr="00DD56D8">
              <w:rPr>
                <w:color w:val="000000" w:themeColor="text1"/>
                <w:sz w:val="26"/>
                <w:szCs w:val="26"/>
              </w:rPr>
              <w:t>50</w:t>
            </w:r>
          </w:p>
        </w:tc>
        <w:tc>
          <w:tcPr>
            <w:tcW w:w="1670" w:type="dxa"/>
            <w:shd w:val="clear" w:color="000000" w:fill="FFFFFF"/>
            <w:vAlign w:val="center"/>
          </w:tcPr>
          <w:p w14:paraId="3F77C110" w14:textId="0F7D1BE1" w:rsidR="00DC2982" w:rsidRPr="00AE1638" w:rsidRDefault="00DC2982" w:rsidP="00AE1638">
            <w:pPr>
              <w:jc w:val="center"/>
              <w:rPr>
                <w:color w:val="000000" w:themeColor="text1"/>
                <w:sz w:val="26"/>
                <w:szCs w:val="26"/>
              </w:rPr>
            </w:pPr>
            <w:r w:rsidRPr="00AE1638">
              <w:rPr>
                <w:color w:val="000000" w:themeColor="text1"/>
                <w:sz w:val="26"/>
                <w:szCs w:val="26"/>
              </w:rPr>
              <w:t>Khoa Nội - Truyền nhiễm</w:t>
            </w:r>
          </w:p>
        </w:tc>
        <w:tc>
          <w:tcPr>
            <w:tcW w:w="5912" w:type="dxa"/>
            <w:vMerge/>
            <w:shd w:val="clear" w:color="000000" w:fill="FFFFFF"/>
            <w:vAlign w:val="center"/>
          </w:tcPr>
          <w:p w14:paraId="703669E9" w14:textId="0BD190CF"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17BFECCF"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5D387B4B" w14:textId="47B2219A" w:rsidR="00DC2982" w:rsidRPr="00DD56D8" w:rsidRDefault="00DC2982" w:rsidP="002458C2">
            <w:pPr>
              <w:jc w:val="center"/>
              <w:rPr>
                <w:color w:val="000000" w:themeColor="text1"/>
                <w:sz w:val="26"/>
                <w:szCs w:val="26"/>
              </w:rPr>
            </w:pPr>
          </w:p>
        </w:tc>
      </w:tr>
      <w:tr w:rsidR="006B5EF6" w:rsidRPr="00DD56D8" w14:paraId="313172B8" w14:textId="5ADEE6AD" w:rsidTr="00AE1638">
        <w:trPr>
          <w:trHeight w:val="750"/>
        </w:trPr>
        <w:tc>
          <w:tcPr>
            <w:tcW w:w="708" w:type="dxa"/>
            <w:shd w:val="clear" w:color="auto" w:fill="auto"/>
            <w:vAlign w:val="center"/>
          </w:tcPr>
          <w:p w14:paraId="3820B819" w14:textId="60419761" w:rsidR="00DC2982" w:rsidRPr="00DD56D8" w:rsidRDefault="00DC2982" w:rsidP="002458C2">
            <w:pPr>
              <w:jc w:val="center"/>
              <w:rPr>
                <w:color w:val="000000" w:themeColor="text1"/>
                <w:sz w:val="26"/>
                <w:szCs w:val="26"/>
              </w:rPr>
            </w:pPr>
            <w:r w:rsidRPr="00DD56D8">
              <w:rPr>
                <w:color w:val="000000" w:themeColor="text1"/>
                <w:sz w:val="26"/>
                <w:szCs w:val="26"/>
              </w:rPr>
              <w:t>51</w:t>
            </w:r>
          </w:p>
        </w:tc>
        <w:tc>
          <w:tcPr>
            <w:tcW w:w="1670" w:type="dxa"/>
            <w:shd w:val="clear" w:color="auto" w:fill="auto"/>
            <w:vAlign w:val="center"/>
          </w:tcPr>
          <w:p w14:paraId="5A4367EE" w14:textId="3DFCC60F" w:rsidR="00DC2982" w:rsidRPr="00AE1638" w:rsidRDefault="00DC2982" w:rsidP="00AE1638">
            <w:pPr>
              <w:jc w:val="center"/>
              <w:rPr>
                <w:color w:val="000000" w:themeColor="text1"/>
                <w:sz w:val="26"/>
                <w:szCs w:val="26"/>
              </w:rPr>
            </w:pPr>
            <w:r w:rsidRPr="00AE1638">
              <w:rPr>
                <w:color w:val="000000" w:themeColor="text1"/>
                <w:sz w:val="26"/>
                <w:szCs w:val="26"/>
              </w:rPr>
              <w:t>Khoa Nội – Nhi – Nhiễm</w:t>
            </w:r>
          </w:p>
        </w:tc>
        <w:tc>
          <w:tcPr>
            <w:tcW w:w="5912" w:type="dxa"/>
            <w:vMerge/>
            <w:shd w:val="clear" w:color="auto" w:fill="auto"/>
            <w:vAlign w:val="center"/>
          </w:tcPr>
          <w:p w14:paraId="66F6EEEC" w14:textId="01AD1AA9" w:rsidR="00DC2982" w:rsidRPr="00DD56D8" w:rsidRDefault="00DC2982" w:rsidP="002458C2">
            <w:pPr>
              <w:jc w:val="center"/>
              <w:rPr>
                <w:color w:val="000000" w:themeColor="text1"/>
                <w:sz w:val="26"/>
                <w:szCs w:val="26"/>
              </w:rPr>
            </w:pPr>
          </w:p>
        </w:tc>
        <w:tc>
          <w:tcPr>
            <w:tcW w:w="1478" w:type="dxa"/>
            <w:vMerge/>
            <w:vAlign w:val="center"/>
          </w:tcPr>
          <w:p w14:paraId="663E74BC" w14:textId="77777777" w:rsidR="00DC2982" w:rsidRPr="00DD56D8" w:rsidRDefault="00DC2982" w:rsidP="002458C2">
            <w:pPr>
              <w:jc w:val="center"/>
              <w:rPr>
                <w:color w:val="000000" w:themeColor="text1"/>
                <w:sz w:val="26"/>
                <w:szCs w:val="26"/>
              </w:rPr>
            </w:pPr>
          </w:p>
        </w:tc>
        <w:tc>
          <w:tcPr>
            <w:tcW w:w="4379" w:type="dxa"/>
            <w:vMerge/>
            <w:vAlign w:val="center"/>
          </w:tcPr>
          <w:p w14:paraId="34447369" w14:textId="38EC8F33" w:rsidR="00DC2982" w:rsidRPr="00DD56D8" w:rsidRDefault="00DC2982" w:rsidP="002458C2">
            <w:pPr>
              <w:jc w:val="center"/>
              <w:rPr>
                <w:color w:val="000000" w:themeColor="text1"/>
                <w:sz w:val="26"/>
                <w:szCs w:val="26"/>
              </w:rPr>
            </w:pPr>
          </w:p>
        </w:tc>
      </w:tr>
      <w:tr w:rsidR="006B5EF6" w:rsidRPr="00DD56D8" w14:paraId="3FB10832" w14:textId="77777777" w:rsidTr="00AE1638">
        <w:trPr>
          <w:trHeight w:val="750"/>
        </w:trPr>
        <w:tc>
          <w:tcPr>
            <w:tcW w:w="708" w:type="dxa"/>
            <w:shd w:val="clear" w:color="auto" w:fill="auto"/>
            <w:vAlign w:val="center"/>
          </w:tcPr>
          <w:p w14:paraId="0BFB44FB" w14:textId="4F59438C" w:rsidR="00DC2982" w:rsidRPr="00DD56D8" w:rsidRDefault="00DC2982" w:rsidP="002458C2">
            <w:pPr>
              <w:jc w:val="center"/>
              <w:rPr>
                <w:color w:val="000000" w:themeColor="text1"/>
                <w:sz w:val="26"/>
                <w:szCs w:val="26"/>
              </w:rPr>
            </w:pPr>
            <w:r w:rsidRPr="00DD56D8">
              <w:rPr>
                <w:color w:val="000000" w:themeColor="text1"/>
                <w:sz w:val="26"/>
                <w:szCs w:val="26"/>
              </w:rPr>
              <w:t>52</w:t>
            </w:r>
          </w:p>
        </w:tc>
        <w:tc>
          <w:tcPr>
            <w:tcW w:w="1670" w:type="dxa"/>
            <w:shd w:val="clear" w:color="auto" w:fill="auto"/>
            <w:vAlign w:val="center"/>
          </w:tcPr>
          <w:p w14:paraId="41920110" w14:textId="47EEB08C" w:rsidR="00DC2982" w:rsidRPr="00AE1638" w:rsidRDefault="00DC2982" w:rsidP="00AE1638">
            <w:pPr>
              <w:jc w:val="center"/>
              <w:rPr>
                <w:color w:val="000000" w:themeColor="text1"/>
                <w:sz w:val="26"/>
                <w:szCs w:val="26"/>
              </w:rPr>
            </w:pPr>
            <w:r w:rsidRPr="00AE1638">
              <w:rPr>
                <w:color w:val="000000" w:themeColor="text1"/>
                <w:sz w:val="26"/>
                <w:szCs w:val="26"/>
              </w:rPr>
              <w:t>Khoa Truyền nhiễm</w:t>
            </w:r>
          </w:p>
        </w:tc>
        <w:tc>
          <w:tcPr>
            <w:tcW w:w="5912" w:type="dxa"/>
            <w:vMerge/>
            <w:shd w:val="clear" w:color="auto" w:fill="auto"/>
            <w:vAlign w:val="center"/>
          </w:tcPr>
          <w:p w14:paraId="193F9F47" w14:textId="68E4877B"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3AC7C57C"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1CF009B4" w14:textId="77777777" w:rsidR="00DC2982" w:rsidRPr="00DD56D8" w:rsidRDefault="00DC2982" w:rsidP="002458C2">
            <w:pPr>
              <w:jc w:val="center"/>
              <w:rPr>
                <w:color w:val="000000" w:themeColor="text1"/>
                <w:sz w:val="26"/>
                <w:szCs w:val="26"/>
              </w:rPr>
            </w:pPr>
          </w:p>
        </w:tc>
      </w:tr>
      <w:tr w:rsidR="006B5EF6" w:rsidRPr="00DD56D8" w14:paraId="269D7C90" w14:textId="410C4096" w:rsidTr="00AE1638">
        <w:trPr>
          <w:trHeight w:val="750"/>
        </w:trPr>
        <w:tc>
          <w:tcPr>
            <w:tcW w:w="708" w:type="dxa"/>
            <w:shd w:val="clear" w:color="auto" w:fill="auto"/>
            <w:vAlign w:val="center"/>
          </w:tcPr>
          <w:p w14:paraId="5A275E68" w14:textId="2E812D80" w:rsidR="00DC2982" w:rsidRPr="00DD56D8" w:rsidRDefault="00DC2982" w:rsidP="002458C2">
            <w:pPr>
              <w:jc w:val="center"/>
              <w:rPr>
                <w:color w:val="000000" w:themeColor="text1"/>
                <w:sz w:val="26"/>
                <w:szCs w:val="26"/>
              </w:rPr>
            </w:pPr>
            <w:r w:rsidRPr="00DD56D8">
              <w:rPr>
                <w:color w:val="000000" w:themeColor="text1"/>
                <w:sz w:val="26"/>
                <w:szCs w:val="26"/>
              </w:rPr>
              <w:t>53</w:t>
            </w:r>
          </w:p>
        </w:tc>
        <w:tc>
          <w:tcPr>
            <w:tcW w:w="1670" w:type="dxa"/>
            <w:shd w:val="clear" w:color="000000" w:fill="FFFFFF"/>
            <w:vAlign w:val="center"/>
          </w:tcPr>
          <w:p w14:paraId="335DA7C1" w14:textId="27987942" w:rsidR="00DC2982" w:rsidRPr="00AE1638" w:rsidRDefault="00DC2982" w:rsidP="00AE1638">
            <w:pPr>
              <w:jc w:val="center"/>
              <w:rPr>
                <w:color w:val="000000" w:themeColor="text1"/>
                <w:sz w:val="26"/>
                <w:szCs w:val="26"/>
              </w:rPr>
            </w:pPr>
            <w:r w:rsidRPr="00AE1638">
              <w:rPr>
                <w:color w:val="000000" w:themeColor="text1"/>
                <w:sz w:val="26"/>
                <w:szCs w:val="26"/>
              </w:rPr>
              <w:t>Khoa Nhi</w:t>
            </w:r>
          </w:p>
        </w:tc>
        <w:tc>
          <w:tcPr>
            <w:tcW w:w="5912" w:type="dxa"/>
            <w:vMerge/>
            <w:shd w:val="clear" w:color="000000" w:fill="FFFFFF"/>
            <w:vAlign w:val="center"/>
          </w:tcPr>
          <w:p w14:paraId="2AF96723" w14:textId="222E5B78"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041092C3"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0E16923D" w14:textId="05114F01" w:rsidR="00DC2982" w:rsidRPr="00DD56D8" w:rsidRDefault="00DC2982" w:rsidP="002458C2">
            <w:pPr>
              <w:jc w:val="center"/>
              <w:rPr>
                <w:color w:val="000000" w:themeColor="text1"/>
                <w:sz w:val="26"/>
                <w:szCs w:val="26"/>
              </w:rPr>
            </w:pPr>
          </w:p>
        </w:tc>
      </w:tr>
      <w:tr w:rsidR="006B5EF6" w:rsidRPr="00DD56D8" w14:paraId="3C142F7B" w14:textId="12F4D62D" w:rsidTr="00AE1638">
        <w:trPr>
          <w:trHeight w:val="600"/>
        </w:trPr>
        <w:tc>
          <w:tcPr>
            <w:tcW w:w="708" w:type="dxa"/>
            <w:shd w:val="clear" w:color="auto" w:fill="auto"/>
            <w:vAlign w:val="center"/>
          </w:tcPr>
          <w:p w14:paraId="0A716806" w14:textId="2CBB4099" w:rsidR="00DC2982" w:rsidRPr="00DD56D8" w:rsidRDefault="00DC2982" w:rsidP="002458C2">
            <w:pPr>
              <w:jc w:val="center"/>
              <w:rPr>
                <w:color w:val="000000" w:themeColor="text1"/>
                <w:sz w:val="26"/>
                <w:szCs w:val="26"/>
              </w:rPr>
            </w:pPr>
            <w:r w:rsidRPr="00DD56D8">
              <w:rPr>
                <w:color w:val="000000" w:themeColor="text1"/>
                <w:sz w:val="26"/>
                <w:szCs w:val="26"/>
              </w:rPr>
              <w:t>54</w:t>
            </w:r>
          </w:p>
        </w:tc>
        <w:tc>
          <w:tcPr>
            <w:tcW w:w="1670" w:type="dxa"/>
            <w:shd w:val="clear" w:color="auto" w:fill="auto"/>
            <w:vAlign w:val="center"/>
            <w:hideMark/>
          </w:tcPr>
          <w:p w14:paraId="3BB06088" w14:textId="77777777" w:rsidR="00DC2982" w:rsidRPr="00AE1638" w:rsidRDefault="00DC2982" w:rsidP="00AE1638">
            <w:pPr>
              <w:jc w:val="center"/>
              <w:rPr>
                <w:color w:val="000000" w:themeColor="text1"/>
                <w:sz w:val="26"/>
                <w:szCs w:val="26"/>
              </w:rPr>
            </w:pPr>
            <w:r w:rsidRPr="00AE1638">
              <w:rPr>
                <w:color w:val="000000" w:themeColor="text1"/>
                <w:sz w:val="26"/>
                <w:szCs w:val="26"/>
              </w:rPr>
              <w:t>Khoa Lão-Tim mạch</w:t>
            </w:r>
          </w:p>
        </w:tc>
        <w:tc>
          <w:tcPr>
            <w:tcW w:w="5912" w:type="dxa"/>
            <w:vMerge/>
            <w:shd w:val="clear" w:color="auto" w:fill="auto"/>
            <w:vAlign w:val="center"/>
          </w:tcPr>
          <w:p w14:paraId="78741DA4" w14:textId="6777D6A5" w:rsidR="00DC2982" w:rsidRPr="00DD56D8" w:rsidRDefault="00DC2982" w:rsidP="002458C2">
            <w:pPr>
              <w:jc w:val="center"/>
              <w:rPr>
                <w:color w:val="000000" w:themeColor="text1"/>
                <w:sz w:val="26"/>
                <w:szCs w:val="26"/>
              </w:rPr>
            </w:pPr>
          </w:p>
        </w:tc>
        <w:tc>
          <w:tcPr>
            <w:tcW w:w="1478" w:type="dxa"/>
            <w:vMerge/>
            <w:vAlign w:val="center"/>
          </w:tcPr>
          <w:p w14:paraId="0DF18A0C" w14:textId="77777777" w:rsidR="00DC2982" w:rsidRPr="00DD56D8" w:rsidRDefault="00DC2982" w:rsidP="002458C2">
            <w:pPr>
              <w:jc w:val="center"/>
              <w:rPr>
                <w:color w:val="000000" w:themeColor="text1"/>
                <w:sz w:val="26"/>
                <w:szCs w:val="26"/>
              </w:rPr>
            </w:pPr>
          </w:p>
        </w:tc>
        <w:tc>
          <w:tcPr>
            <w:tcW w:w="4379" w:type="dxa"/>
            <w:vMerge/>
            <w:vAlign w:val="center"/>
          </w:tcPr>
          <w:p w14:paraId="55C92FAC" w14:textId="0ADAFB90" w:rsidR="00DC2982" w:rsidRPr="00DD56D8" w:rsidRDefault="00DC2982" w:rsidP="002458C2">
            <w:pPr>
              <w:jc w:val="center"/>
              <w:rPr>
                <w:color w:val="000000" w:themeColor="text1"/>
                <w:sz w:val="26"/>
                <w:szCs w:val="26"/>
              </w:rPr>
            </w:pPr>
          </w:p>
        </w:tc>
      </w:tr>
      <w:tr w:rsidR="006B5EF6" w:rsidRPr="00DD56D8" w14:paraId="0CD3B51B" w14:textId="2236C396" w:rsidTr="00AE1638">
        <w:trPr>
          <w:trHeight w:val="600"/>
        </w:trPr>
        <w:tc>
          <w:tcPr>
            <w:tcW w:w="708" w:type="dxa"/>
            <w:shd w:val="clear" w:color="auto" w:fill="auto"/>
            <w:vAlign w:val="center"/>
          </w:tcPr>
          <w:p w14:paraId="59D92BDC" w14:textId="26A9F0CB" w:rsidR="00DC2982" w:rsidRPr="00DD56D8" w:rsidRDefault="00DC2982" w:rsidP="002458C2">
            <w:pPr>
              <w:jc w:val="center"/>
              <w:rPr>
                <w:color w:val="000000" w:themeColor="text1"/>
                <w:sz w:val="26"/>
                <w:szCs w:val="26"/>
              </w:rPr>
            </w:pPr>
            <w:r w:rsidRPr="00DD56D8">
              <w:rPr>
                <w:color w:val="000000" w:themeColor="text1"/>
                <w:sz w:val="26"/>
                <w:szCs w:val="26"/>
              </w:rPr>
              <w:t>55</w:t>
            </w:r>
          </w:p>
        </w:tc>
        <w:tc>
          <w:tcPr>
            <w:tcW w:w="1670" w:type="dxa"/>
            <w:shd w:val="clear" w:color="auto" w:fill="auto"/>
            <w:vAlign w:val="center"/>
            <w:hideMark/>
          </w:tcPr>
          <w:p w14:paraId="7B748177" w14:textId="77777777" w:rsidR="00DC2982" w:rsidRPr="00AE1638" w:rsidRDefault="00DC2982" w:rsidP="00AE1638">
            <w:pPr>
              <w:jc w:val="center"/>
              <w:rPr>
                <w:color w:val="000000" w:themeColor="text1"/>
                <w:sz w:val="26"/>
                <w:szCs w:val="26"/>
              </w:rPr>
            </w:pPr>
            <w:r w:rsidRPr="00AE1638">
              <w:rPr>
                <w:color w:val="000000" w:themeColor="text1"/>
                <w:sz w:val="26"/>
                <w:szCs w:val="26"/>
              </w:rPr>
              <w:t>Khoa Ngoại tổng hợp</w:t>
            </w:r>
          </w:p>
        </w:tc>
        <w:tc>
          <w:tcPr>
            <w:tcW w:w="5912" w:type="dxa"/>
            <w:vMerge/>
            <w:shd w:val="clear" w:color="auto" w:fill="auto"/>
            <w:vAlign w:val="center"/>
          </w:tcPr>
          <w:p w14:paraId="3F97BDAC" w14:textId="633A6886" w:rsidR="00DC2982" w:rsidRPr="00DD56D8" w:rsidRDefault="00DC2982" w:rsidP="002458C2">
            <w:pPr>
              <w:jc w:val="center"/>
              <w:rPr>
                <w:color w:val="000000" w:themeColor="text1"/>
                <w:sz w:val="26"/>
                <w:szCs w:val="26"/>
              </w:rPr>
            </w:pPr>
          </w:p>
        </w:tc>
        <w:tc>
          <w:tcPr>
            <w:tcW w:w="1478" w:type="dxa"/>
            <w:vMerge w:val="restart"/>
            <w:vAlign w:val="center"/>
          </w:tcPr>
          <w:p w14:paraId="27331FB0" w14:textId="77777777" w:rsidR="00DC2982" w:rsidRPr="00DD56D8" w:rsidRDefault="00DC2982" w:rsidP="002458C2">
            <w:pPr>
              <w:jc w:val="center"/>
              <w:rPr>
                <w:color w:val="000000" w:themeColor="text1"/>
                <w:sz w:val="26"/>
                <w:szCs w:val="26"/>
              </w:rPr>
            </w:pPr>
          </w:p>
          <w:p w14:paraId="73DE3C03" w14:textId="502F1A87" w:rsidR="00DC2982" w:rsidRPr="00AE1638" w:rsidRDefault="00DC2982" w:rsidP="002458C2">
            <w:pPr>
              <w:jc w:val="center"/>
              <w:rPr>
                <w:b/>
                <w:color w:val="000000" w:themeColor="text1"/>
                <w:sz w:val="26"/>
                <w:szCs w:val="26"/>
              </w:rPr>
            </w:pPr>
            <w:r w:rsidRPr="00AE1638">
              <w:rPr>
                <w:b/>
                <w:color w:val="000000" w:themeColor="text1"/>
                <w:sz w:val="26"/>
                <w:szCs w:val="26"/>
              </w:rPr>
              <w:t>ĐIỀU DƯỠNG NGOẠI KHOA</w:t>
            </w:r>
          </w:p>
          <w:p w14:paraId="54844160" w14:textId="7EAACE00" w:rsidR="00DC2982" w:rsidRPr="00DD56D8" w:rsidRDefault="00DC2982" w:rsidP="00992BA9">
            <w:pPr>
              <w:jc w:val="center"/>
              <w:rPr>
                <w:color w:val="000000" w:themeColor="text1"/>
                <w:sz w:val="26"/>
                <w:szCs w:val="26"/>
              </w:rPr>
            </w:pPr>
          </w:p>
        </w:tc>
        <w:tc>
          <w:tcPr>
            <w:tcW w:w="4379" w:type="dxa"/>
            <w:vMerge w:val="restart"/>
            <w:vAlign w:val="center"/>
          </w:tcPr>
          <w:p w14:paraId="1070C386" w14:textId="6FF23DE4" w:rsidR="00934FDA" w:rsidRPr="00DD56D8" w:rsidRDefault="00934FDA" w:rsidP="00934FDA">
            <w:pPr>
              <w:spacing w:before="120" w:after="120"/>
              <w:ind w:firstLine="567"/>
              <w:jc w:val="both"/>
              <w:rPr>
                <w:color w:val="000000" w:themeColor="text1"/>
                <w:sz w:val="26"/>
                <w:szCs w:val="26"/>
              </w:rPr>
            </w:pPr>
            <w:r w:rsidRPr="00DD56D8">
              <w:rPr>
                <w:color w:val="000000" w:themeColor="text1"/>
                <w:sz w:val="26"/>
                <w:szCs w:val="26"/>
              </w:rPr>
              <w:t>1. Điều dưỡng ngoại khoa tập 1, 2, BYT, 2008</w:t>
            </w:r>
            <w:r w:rsidR="00351F17">
              <w:rPr>
                <w:color w:val="000000" w:themeColor="text1"/>
                <w:sz w:val="26"/>
                <w:szCs w:val="26"/>
              </w:rPr>
              <w:t>;</w:t>
            </w:r>
          </w:p>
          <w:p w14:paraId="396D1B85" w14:textId="6188C491" w:rsidR="00E33C0F" w:rsidRDefault="00934FDA" w:rsidP="00934FDA">
            <w:pPr>
              <w:spacing w:before="120" w:after="120"/>
              <w:ind w:firstLine="567"/>
              <w:jc w:val="both"/>
              <w:rPr>
                <w:color w:val="000000" w:themeColor="text1"/>
                <w:sz w:val="26"/>
                <w:szCs w:val="26"/>
              </w:rPr>
            </w:pPr>
            <w:r w:rsidRPr="00DD56D8">
              <w:rPr>
                <w:color w:val="000000" w:themeColor="text1"/>
                <w:sz w:val="26"/>
                <w:szCs w:val="26"/>
              </w:rPr>
              <w:t>2. Tài liệu đào tạo thực hành lâm sàng cho điều dưỡng mới tập 1, 2, BYT, 2020 (Quyết định số 30/QĐ</w:t>
            </w:r>
            <w:r w:rsidR="00351F17">
              <w:rPr>
                <w:color w:val="000000" w:themeColor="text1"/>
                <w:sz w:val="26"/>
                <w:szCs w:val="26"/>
              </w:rPr>
              <w:t>-K2ĐT, ngày 03/03/2020 của BYT);</w:t>
            </w:r>
          </w:p>
          <w:p w14:paraId="78CCB778" w14:textId="76FAC038" w:rsidR="00934FDA" w:rsidRPr="00DD56D8" w:rsidRDefault="00934FDA" w:rsidP="00934FDA">
            <w:pPr>
              <w:spacing w:before="120" w:after="120"/>
              <w:ind w:firstLine="567"/>
              <w:jc w:val="both"/>
              <w:rPr>
                <w:color w:val="000000" w:themeColor="text1"/>
                <w:sz w:val="26"/>
                <w:szCs w:val="26"/>
              </w:rPr>
            </w:pPr>
            <w:r w:rsidRPr="00DD56D8">
              <w:rPr>
                <w:color w:val="000000" w:themeColor="text1"/>
                <w:sz w:val="26"/>
                <w:szCs w:val="26"/>
              </w:rPr>
              <w:t xml:space="preserve">3. Thông tư số 31/2021/TT-BYT, Thông tư quy định hoạt </w:t>
            </w:r>
            <w:r w:rsidR="00351F17">
              <w:rPr>
                <w:color w:val="000000" w:themeColor="text1"/>
                <w:sz w:val="26"/>
                <w:szCs w:val="26"/>
              </w:rPr>
              <w:t>động điều dưỡng trong bệnh viện;</w:t>
            </w:r>
          </w:p>
          <w:p w14:paraId="60A764E3" w14:textId="10B65ECF" w:rsidR="00934FDA" w:rsidRPr="00DD56D8" w:rsidRDefault="00934FDA" w:rsidP="00934FDA">
            <w:pPr>
              <w:spacing w:before="120" w:after="120"/>
              <w:ind w:firstLine="567"/>
              <w:jc w:val="both"/>
              <w:rPr>
                <w:color w:val="000000" w:themeColor="text1"/>
                <w:sz w:val="26"/>
                <w:szCs w:val="26"/>
              </w:rPr>
            </w:pPr>
            <w:r w:rsidRPr="00DD56D8">
              <w:rPr>
                <w:color w:val="000000" w:themeColor="text1"/>
                <w:sz w:val="26"/>
                <w:szCs w:val="26"/>
              </w:rPr>
              <w:t xml:space="preserve">4. Tài liệu đào tạo liên tục An toàn người bệnh BYT, </w:t>
            </w:r>
            <w:r w:rsidR="00351F17">
              <w:rPr>
                <w:color w:val="000000" w:themeColor="text1"/>
                <w:sz w:val="26"/>
                <w:szCs w:val="26"/>
              </w:rPr>
              <w:t>2014;</w:t>
            </w:r>
          </w:p>
          <w:p w14:paraId="29FA0CC3" w14:textId="78E8CF4B" w:rsidR="00DC2982" w:rsidRPr="00DD56D8" w:rsidRDefault="00934FDA" w:rsidP="00E33C0F">
            <w:pPr>
              <w:spacing w:before="120" w:after="120"/>
              <w:ind w:firstLine="567"/>
              <w:jc w:val="both"/>
              <w:rPr>
                <w:color w:val="000000" w:themeColor="text1"/>
                <w:sz w:val="26"/>
                <w:szCs w:val="26"/>
              </w:rPr>
            </w:pPr>
            <w:r w:rsidRPr="00DD56D8">
              <w:rPr>
                <w:color w:val="000000" w:themeColor="text1"/>
                <w:sz w:val="26"/>
                <w:szCs w:val="26"/>
              </w:rPr>
              <w:t>5. Thông tư số 51/2017/TT-BYT, ngày 29/12/2017. Thông tư hướng dẫn phòng và xử trí sốc phản vệ.</w:t>
            </w:r>
          </w:p>
        </w:tc>
      </w:tr>
      <w:tr w:rsidR="006B5EF6" w:rsidRPr="00DD56D8" w14:paraId="32E40145" w14:textId="78C86250" w:rsidTr="00AE1638">
        <w:trPr>
          <w:trHeight w:val="600"/>
        </w:trPr>
        <w:tc>
          <w:tcPr>
            <w:tcW w:w="708" w:type="dxa"/>
            <w:shd w:val="clear" w:color="auto" w:fill="auto"/>
            <w:vAlign w:val="center"/>
          </w:tcPr>
          <w:p w14:paraId="78FB9041" w14:textId="608772F6" w:rsidR="00DC2982" w:rsidRPr="00DD56D8" w:rsidRDefault="00DC2982" w:rsidP="002458C2">
            <w:pPr>
              <w:jc w:val="center"/>
              <w:rPr>
                <w:color w:val="000000" w:themeColor="text1"/>
                <w:sz w:val="26"/>
                <w:szCs w:val="26"/>
              </w:rPr>
            </w:pPr>
            <w:r w:rsidRPr="00DD56D8">
              <w:rPr>
                <w:color w:val="000000" w:themeColor="text1"/>
                <w:sz w:val="26"/>
                <w:szCs w:val="26"/>
              </w:rPr>
              <w:t>56</w:t>
            </w:r>
          </w:p>
        </w:tc>
        <w:tc>
          <w:tcPr>
            <w:tcW w:w="1670" w:type="dxa"/>
            <w:shd w:val="clear" w:color="000000" w:fill="FFFFFF"/>
            <w:vAlign w:val="center"/>
          </w:tcPr>
          <w:p w14:paraId="65D9FE9A" w14:textId="21C2592E" w:rsidR="00DC2982" w:rsidRPr="00AE1638" w:rsidRDefault="00DC2982" w:rsidP="00AE1638">
            <w:pPr>
              <w:jc w:val="center"/>
              <w:rPr>
                <w:color w:val="000000" w:themeColor="text1"/>
                <w:sz w:val="26"/>
                <w:szCs w:val="26"/>
              </w:rPr>
            </w:pPr>
            <w:r w:rsidRPr="00AE1638">
              <w:rPr>
                <w:color w:val="000000" w:themeColor="text1"/>
                <w:sz w:val="26"/>
                <w:szCs w:val="26"/>
              </w:rPr>
              <w:t>Khoa Ngoại tổng hợp</w:t>
            </w:r>
          </w:p>
        </w:tc>
        <w:tc>
          <w:tcPr>
            <w:tcW w:w="5912" w:type="dxa"/>
            <w:vMerge/>
            <w:shd w:val="clear" w:color="000000" w:fill="FFFFFF"/>
            <w:vAlign w:val="center"/>
          </w:tcPr>
          <w:p w14:paraId="770956D9" w14:textId="52C8CD5F"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7EF9C571"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3A709039" w14:textId="70CCE1A7" w:rsidR="00DC2982" w:rsidRPr="00DD56D8" w:rsidRDefault="00DC2982" w:rsidP="002458C2">
            <w:pPr>
              <w:jc w:val="center"/>
              <w:rPr>
                <w:color w:val="000000" w:themeColor="text1"/>
                <w:sz w:val="26"/>
                <w:szCs w:val="26"/>
              </w:rPr>
            </w:pPr>
          </w:p>
        </w:tc>
      </w:tr>
      <w:tr w:rsidR="006B5EF6" w:rsidRPr="00DD56D8" w14:paraId="5FB46C23" w14:textId="0B59A99C" w:rsidTr="00AE1638">
        <w:trPr>
          <w:trHeight w:val="600"/>
        </w:trPr>
        <w:tc>
          <w:tcPr>
            <w:tcW w:w="708" w:type="dxa"/>
            <w:shd w:val="clear" w:color="auto" w:fill="auto"/>
            <w:vAlign w:val="center"/>
          </w:tcPr>
          <w:p w14:paraId="591B8920" w14:textId="475231B1" w:rsidR="00DC2982" w:rsidRPr="00DD56D8" w:rsidRDefault="00DC2982" w:rsidP="002458C2">
            <w:pPr>
              <w:jc w:val="center"/>
              <w:rPr>
                <w:color w:val="000000" w:themeColor="text1"/>
                <w:sz w:val="26"/>
                <w:szCs w:val="26"/>
              </w:rPr>
            </w:pPr>
            <w:r w:rsidRPr="00DD56D8">
              <w:rPr>
                <w:color w:val="000000" w:themeColor="text1"/>
                <w:sz w:val="26"/>
                <w:szCs w:val="26"/>
              </w:rPr>
              <w:t>57</w:t>
            </w:r>
          </w:p>
        </w:tc>
        <w:tc>
          <w:tcPr>
            <w:tcW w:w="1670" w:type="dxa"/>
            <w:shd w:val="clear" w:color="000000" w:fill="FFFFFF"/>
            <w:vAlign w:val="center"/>
          </w:tcPr>
          <w:p w14:paraId="106868E5" w14:textId="50EB7DC8" w:rsidR="00DC2982" w:rsidRPr="00AE1638" w:rsidRDefault="00DC2982" w:rsidP="00AE1638">
            <w:pPr>
              <w:jc w:val="center"/>
              <w:rPr>
                <w:color w:val="000000" w:themeColor="text1"/>
                <w:sz w:val="26"/>
                <w:szCs w:val="26"/>
              </w:rPr>
            </w:pPr>
            <w:r w:rsidRPr="00AE1638">
              <w:rPr>
                <w:color w:val="000000" w:themeColor="text1"/>
                <w:sz w:val="26"/>
                <w:szCs w:val="26"/>
              </w:rPr>
              <w:t>Khoa Ngoại tổng hợp</w:t>
            </w:r>
          </w:p>
        </w:tc>
        <w:tc>
          <w:tcPr>
            <w:tcW w:w="5912" w:type="dxa"/>
            <w:vMerge/>
            <w:shd w:val="clear" w:color="000000" w:fill="FFFFFF"/>
            <w:vAlign w:val="center"/>
          </w:tcPr>
          <w:p w14:paraId="108CCB9F" w14:textId="7C7B968A"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77B2A9BD"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09CC836B" w14:textId="4F1870F8" w:rsidR="00DC2982" w:rsidRPr="00DD56D8" w:rsidRDefault="00DC2982" w:rsidP="002458C2">
            <w:pPr>
              <w:jc w:val="center"/>
              <w:rPr>
                <w:color w:val="000000" w:themeColor="text1"/>
                <w:sz w:val="26"/>
                <w:szCs w:val="26"/>
              </w:rPr>
            </w:pPr>
          </w:p>
        </w:tc>
      </w:tr>
      <w:tr w:rsidR="006B5EF6" w:rsidRPr="00DD56D8" w14:paraId="5F66C3D4" w14:textId="05DA46C3" w:rsidTr="00AE1638">
        <w:trPr>
          <w:trHeight w:val="600"/>
        </w:trPr>
        <w:tc>
          <w:tcPr>
            <w:tcW w:w="708" w:type="dxa"/>
            <w:shd w:val="clear" w:color="auto" w:fill="auto"/>
            <w:vAlign w:val="center"/>
          </w:tcPr>
          <w:p w14:paraId="6702769F" w14:textId="3749237A" w:rsidR="00DC2982" w:rsidRPr="00DD56D8" w:rsidRDefault="00DC2982" w:rsidP="002458C2">
            <w:pPr>
              <w:jc w:val="center"/>
              <w:rPr>
                <w:color w:val="000000" w:themeColor="text1"/>
                <w:sz w:val="26"/>
                <w:szCs w:val="26"/>
              </w:rPr>
            </w:pPr>
            <w:r w:rsidRPr="00DD56D8">
              <w:rPr>
                <w:color w:val="000000" w:themeColor="text1"/>
                <w:sz w:val="26"/>
                <w:szCs w:val="26"/>
              </w:rPr>
              <w:t>58</w:t>
            </w:r>
          </w:p>
        </w:tc>
        <w:tc>
          <w:tcPr>
            <w:tcW w:w="1670" w:type="dxa"/>
            <w:shd w:val="clear" w:color="000000" w:fill="FFFFFF"/>
            <w:vAlign w:val="center"/>
          </w:tcPr>
          <w:p w14:paraId="648DA5D3" w14:textId="3E2947AE" w:rsidR="00DC2982" w:rsidRPr="00AE1638" w:rsidRDefault="00DC2982" w:rsidP="00AE1638">
            <w:pPr>
              <w:jc w:val="center"/>
              <w:rPr>
                <w:color w:val="000000" w:themeColor="text1"/>
                <w:sz w:val="26"/>
                <w:szCs w:val="26"/>
              </w:rPr>
            </w:pPr>
            <w:r w:rsidRPr="00AE1638">
              <w:rPr>
                <w:color w:val="000000" w:themeColor="text1"/>
                <w:sz w:val="26"/>
                <w:szCs w:val="26"/>
              </w:rPr>
              <w:t>Khoa Ngoại tổng hợp</w:t>
            </w:r>
          </w:p>
        </w:tc>
        <w:tc>
          <w:tcPr>
            <w:tcW w:w="5912" w:type="dxa"/>
            <w:vMerge/>
            <w:shd w:val="clear" w:color="000000" w:fill="FFFFFF"/>
            <w:vAlign w:val="center"/>
          </w:tcPr>
          <w:p w14:paraId="291F775B" w14:textId="2C4B34F4"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14E4058C"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21D964BC" w14:textId="1C26BB16" w:rsidR="00DC2982" w:rsidRPr="00DD56D8" w:rsidRDefault="00DC2982" w:rsidP="002458C2">
            <w:pPr>
              <w:jc w:val="center"/>
              <w:rPr>
                <w:color w:val="000000" w:themeColor="text1"/>
                <w:sz w:val="26"/>
                <w:szCs w:val="26"/>
              </w:rPr>
            </w:pPr>
          </w:p>
        </w:tc>
      </w:tr>
      <w:tr w:rsidR="006B5EF6" w:rsidRPr="00DD56D8" w14:paraId="6771DBA0" w14:textId="77777777" w:rsidTr="00AE1638">
        <w:trPr>
          <w:trHeight w:val="600"/>
        </w:trPr>
        <w:tc>
          <w:tcPr>
            <w:tcW w:w="708" w:type="dxa"/>
            <w:shd w:val="clear" w:color="auto" w:fill="auto"/>
            <w:vAlign w:val="center"/>
          </w:tcPr>
          <w:p w14:paraId="4E21B241" w14:textId="0BE2C070" w:rsidR="00DC2982" w:rsidRPr="00DD56D8" w:rsidRDefault="00DC2982" w:rsidP="002458C2">
            <w:pPr>
              <w:jc w:val="center"/>
              <w:rPr>
                <w:color w:val="000000" w:themeColor="text1"/>
                <w:sz w:val="26"/>
                <w:szCs w:val="26"/>
              </w:rPr>
            </w:pPr>
            <w:r w:rsidRPr="00DD56D8">
              <w:rPr>
                <w:color w:val="000000" w:themeColor="text1"/>
                <w:sz w:val="26"/>
                <w:szCs w:val="26"/>
              </w:rPr>
              <w:t>59</w:t>
            </w:r>
          </w:p>
        </w:tc>
        <w:tc>
          <w:tcPr>
            <w:tcW w:w="1670" w:type="dxa"/>
            <w:shd w:val="clear" w:color="auto" w:fill="auto"/>
            <w:vAlign w:val="center"/>
          </w:tcPr>
          <w:p w14:paraId="7DC03CA7" w14:textId="0D0055BA" w:rsidR="00DC2982" w:rsidRPr="00AE1638" w:rsidRDefault="00DC2982" w:rsidP="00AE1638">
            <w:pPr>
              <w:jc w:val="center"/>
              <w:rPr>
                <w:color w:val="000000" w:themeColor="text1"/>
                <w:sz w:val="26"/>
                <w:szCs w:val="26"/>
              </w:rPr>
            </w:pPr>
            <w:r w:rsidRPr="00AE1638">
              <w:rPr>
                <w:color w:val="000000" w:themeColor="text1"/>
                <w:sz w:val="26"/>
                <w:szCs w:val="26"/>
              </w:rPr>
              <w:t>Khoa Phẫu thuật-Gây mê hồi sức</w:t>
            </w:r>
          </w:p>
        </w:tc>
        <w:tc>
          <w:tcPr>
            <w:tcW w:w="5912" w:type="dxa"/>
            <w:vMerge/>
            <w:shd w:val="clear" w:color="auto" w:fill="auto"/>
            <w:vAlign w:val="center"/>
          </w:tcPr>
          <w:p w14:paraId="52E3D917" w14:textId="5C3B4231"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621D516D"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19C9A2A9" w14:textId="77777777" w:rsidR="00DC2982" w:rsidRPr="00DD56D8" w:rsidRDefault="00DC2982" w:rsidP="002458C2">
            <w:pPr>
              <w:jc w:val="center"/>
              <w:rPr>
                <w:color w:val="000000" w:themeColor="text1"/>
                <w:sz w:val="26"/>
                <w:szCs w:val="26"/>
              </w:rPr>
            </w:pPr>
          </w:p>
        </w:tc>
      </w:tr>
      <w:tr w:rsidR="006B5EF6" w:rsidRPr="00DD56D8" w14:paraId="327B44F8" w14:textId="2BFA351F" w:rsidTr="00AE1638">
        <w:trPr>
          <w:trHeight w:val="675"/>
        </w:trPr>
        <w:tc>
          <w:tcPr>
            <w:tcW w:w="708" w:type="dxa"/>
            <w:shd w:val="clear" w:color="auto" w:fill="auto"/>
            <w:vAlign w:val="center"/>
          </w:tcPr>
          <w:p w14:paraId="03606ABD" w14:textId="14FD363F" w:rsidR="00DC2982" w:rsidRPr="00DD56D8" w:rsidRDefault="00DC2982" w:rsidP="002458C2">
            <w:pPr>
              <w:jc w:val="center"/>
              <w:rPr>
                <w:color w:val="000000" w:themeColor="text1"/>
                <w:sz w:val="26"/>
                <w:szCs w:val="26"/>
              </w:rPr>
            </w:pPr>
            <w:r w:rsidRPr="00DD56D8">
              <w:rPr>
                <w:color w:val="000000" w:themeColor="text1"/>
                <w:sz w:val="26"/>
                <w:szCs w:val="26"/>
              </w:rPr>
              <w:t>60</w:t>
            </w:r>
          </w:p>
        </w:tc>
        <w:tc>
          <w:tcPr>
            <w:tcW w:w="1670" w:type="dxa"/>
            <w:shd w:val="clear" w:color="auto" w:fill="auto"/>
            <w:vAlign w:val="center"/>
            <w:hideMark/>
          </w:tcPr>
          <w:p w14:paraId="24EB9819" w14:textId="77777777" w:rsidR="00DC2982" w:rsidRPr="00AE1638" w:rsidRDefault="00DC2982" w:rsidP="00AE1638">
            <w:pPr>
              <w:jc w:val="center"/>
              <w:rPr>
                <w:color w:val="000000" w:themeColor="text1"/>
                <w:sz w:val="26"/>
                <w:szCs w:val="26"/>
              </w:rPr>
            </w:pPr>
            <w:r w:rsidRPr="00AE1638">
              <w:rPr>
                <w:color w:val="000000" w:themeColor="text1"/>
                <w:sz w:val="26"/>
                <w:szCs w:val="26"/>
              </w:rPr>
              <w:t>Khoa Chấn thương-Bỏng</w:t>
            </w:r>
          </w:p>
        </w:tc>
        <w:tc>
          <w:tcPr>
            <w:tcW w:w="5912" w:type="dxa"/>
            <w:vMerge/>
            <w:shd w:val="clear" w:color="auto" w:fill="auto"/>
            <w:vAlign w:val="center"/>
          </w:tcPr>
          <w:p w14:paraId="7D36BCD6" w14:textId="68672B90" w:rsidR="00DC2982" w:rsidRPr="00DD56D8" w:rsidRDefault="00DC2982" w:rsidP="002458C2">
            <w:pPr>
              <w:jc w:val="center"/>
              <w:rPr>
                <w:color w:val="000000" w:themeColor="text1"/>
                <w:sz w:val="26"/>
                <w:szCs w:val="26"/>
              </w:rPr>
            </w:pPr>
          </w:p>
        </w:tc>
        <w:tc>
          <w:tcPr>
            <w:tcW w:w="1478" w:type="dxa"/>
            <w:vMerge/>
            <w:vAlign w:val="center"/>
          </w:tcPr>
          <w:p w14:paraId="7418C76A" w14:textId="77777777" w:rsidR="00DC2982" w:rsidRPr="00DD56D8" w:rsidRDefault="00DC2982" w:rsidP="002458C2">
            <w:pPr>
              <w:jc w:val="center"/>
              <w:rPr>
                <w:color w:val="000000" w:themeColor="text1"/>
                <w:sz w:val="26"/>
                <w:szCs w:val="26"/>
              </w:rPr>
            </w:pPr>
          </w:p>
        </w:tc>
        <w:tc>
          <w:tcPr>
            <w:tcW w:w="4379" w:type="dxa"/>
            <w:vMerge/>
            <w:vAlign w:val="center"/>
          </w:tcPr>
          <w:p w14:paraId="38D4C246" w14:textId="0AB59B70" w:rsidR="00DC2982" w:rsidRPr="00DD56D8" w:rsidRDefault="00DC2982" w:rsidP="002458C2">
            <w:pPr>
              <w:jc w:val="center"/>
              <w:rPr>
                <w:color w:val="000000" w:themeColor="text1"/>
                <w:sz w:val="26"/>
                <w:szCs w:val="26"/>
              </w:rPr>
            </w:pPr>
          </w:p>
        </w:tc>
      </w:tr>
      <w:tr w:rsidR="006B5EF6" w:rsidRPr="00DD56D8" w14:paraId="25FF1CEE" w14:textId="16A6795D" w:rsidTr="00AE1638">
        <w:trPr>
          <w:trHeight w:val="600"/>
        </w:trPr>
        <w:tc>
          <w:tcPr>
            <w:tcW w:w="708" w:type="dxa"/>
            <w:shd w:val="clear" w:color="auto" w:fill="auto"/>
            <w:vAlign w:val="center"/>
          </w:tcPr>
          <w:p w14:paraId="17924882" w14:textId="5116D325" w:rsidR="00DC2982" w:rsidRPr="00DD56D8" w:rsidRDefault="00DC2982" w:rsidP="002458C2">
            <w:pPr>
              <w:jc w:val="center"/>
              <w:rPr>
                <w:color w:val="000000" w:themeColor="text1"/>
                <w:sz w:val="26"/>
                <w:szCs w:val="26"/>
              </w:rPr>
            </w:pPr>
            <w:r w:rsidRPr="00DD56D8">
              <w:rPr>
                <w:color w:val="000000" w:themeColor="text1"/>
                <w:sz w:val="26"/>
                <w:szCs w:val="26"/>
              </w:rPr>
              <w:t>61</w:t>
            </w:r>
          </w:p>
        </w:tc>
        <w:tc>
          <w:tcPr>
            <w:tcW w:w="1670" w:type="dxa"/>
            <w:shd w:val="clear" w:color="000000" w:fill="FFFFFF"/>
            <w:vAlign w:val="center"/>
          </w:tcPr>
          <w:p w14:paraId="61F4719A" w14:textId="7DF848F9" w:rsidR="00DC2982" w:rsidRPr="00AE1638" w:rsidRDefault="00DC2982" w:rsidP="00AE1638">
            <w:pPr>
              <w:jc w:val="center"/>
              <w:rPr>
                <w:color w:val="000000" w:themeColor="text1"/>
                <w:sz w:val="26"/>
                <w:szCs w:val="26"/>
              </w:rPr>
            </w:pPr>
            <w:r w:rsidRPr="00AE1638">
              <w:rPr>
                <w:color w:val="000000" w:themeColor="text1"/>
                <w:sz w:val="26"/>
                <w:szCs w:val="26"/>
              </w:rPr>
              <w:t>Khoa Kiểm soát bệnh tật và HIV/AIDS</w:t>
            </w:r>
          </w:p>
        </w:tc>
        <w:tc>
          <w:tcPr>
            <w:tcW w:w="5912" w:type="dxa"/>
            <w:vMerge/>
            <w:shd w:val="clear" w:color="000000" w:fill="FFFFFF"/>
            <w:vAlign w:val="center"/>
          </w:tcPr>
          <w:p w14:paraId="79B6FAA2" w14:textId="34FF164D" w:rsidR="00DC2982" w:rsidRPr="00DD56D8" w:rsidRDefault="00DC2982" w:rsidP="002458C2">
            <w:pPr>
              <w:jc w:val="center"/>
              <w:rPr>
                <w:color w:val="000000" w:themeColor="text1"/>
                <w:sz w:val="26"/>
                <w:szCs w:val="26"/>
              </w:rPr>
            </w:pPr>
          </w:p>
        </w:tc>
        <w:tc>
          <w:tcPr>
            <w:tcW w:w="1478" w:type="dxa"/>
            <w:shd w:val="clear" w:color="000000" w:fill="FFFFFF"/>
            <w:vAlign w:val="center"/>
          </w:tcPr>
          <w:p w14:paraId="5BD9AD12" w14:textId="77777777" w:rsidR="00DC2982" w:rsidRPr="00DD56D8" w:rsidRDefault="00DC2982" w:rsidP="002458C2">
            <w:pPr>
              <w:jc w:val="center"/>
              <w:rPr>
                <w:color w:val="000000" w:themeColor="text1"/>
                <w:sz w:val="26"/>
                <w:szCs w:val="26"/>
              </w:rPr>
            </w:pPr>
          </w:p>
          <w:p w14:paraId="4DADE05F" w14:textId="7EC03022" w:rsidR="00DC2982" w:rsidRPr="00AE1638" w:rsidRDefault="00DC2982" w:rsidP="002458C2">
            <w:pPr>
              <w:jc w:val="center"/>
              <w:rPr>
                <w:b/>
                <w:color w:val="000000" w:themeColor="text1"/>
                <w:sz w:val="26"/>
                <w:szCs w:val="26"/>
              </w:rPr>
            </w:pPr>
            <w:r w:rsidRPr="00AE1638">
              <w:rPr>
                <w:b/>
                <w:color w:val="000000" w:themeColor="text1"/>
                <w:sz w:val="26"/>
                <w:szCs w:val="26"/>
              </w:rPr>
              <w:t>PHÒNG CHỐNG BỆNH TRUYỀN NHIỄM</w:t>
            </w:r>
          </w:p>
          <w:p w14:paraId="2561C7D5" w14:textId="4060DDDC" w:rsidR="00DC2982" w:rsidRPr="00DD56D8" w:rsidRDefault="00DC2982" w:rsidP="00992BA9">
            <w:pPr>
              <w:jc w:val="center"/>
              <w:rPr>
                <w:color w:val="000000" w:themeColor="text1"/>
                <w:sz w:val="26"/>
                <w:szCs w:val="26"/>
              </w:rPr>
            </w:pPr>
          </w:p>
        </w:tc>
        <w:tc>
          <w:tcPr>
            <w:tcW w:w="4379" w:type="dxa"/>
            <w:shd w:val="clear" w:color="000000" w:fill="FFFFFF"/>
            <w:vAlign w:val="center"/>
          </w:tcPr>
          <w:p w14:paraId="5B841BC3" w14:textId="6E159C23" w:rsidR="002A26B9" w:rsidRPr="00DD56D8" w:rsidRDefault="002A26B9" w:rsidP="002A26B9">
            <w:pPr>
              <w:spacing w:before="60" w:after="60"/>
              <w:ind w:firstLine="720"/>
              <w:jc w:val="both"/>
              <w:outlineLvl w:val="0"/>
              <w:rPr>
                <w:color w:val="000000" w:themeColor="text1"/>
                <w:sz w:val="26"/>
                <w:szCs w:val="26"/>
              </w:rPr>
            </w:pPr>
            <w:r w:rsidRPr="00DD56D8">
              <w:rPr>
                <w:color w:val="000000" w:themeColor="text1"/>
                <w:sz w:val="26"/>
                <w:szCs w:val="26"/>
              </w:rPr>
              <w:t>1. Quyết định 1629/QĐ-UBND ngày 02/11/2020 của UBND tỉnh Đắk Nông Về việc phê duyệt Danh mục, Bản mô tả công việc và Khung năng lực vị trí việc làm của Trung tâm Y tế các huyện/thành phố trực thuộc Sở Y tế tỉnh Đắk Nông.</w:t>
            </w:r>
          </w:p>
          <w:p w14:paraId="4E13E213" w14:textId="3DF8D6B1" w:rsidR="002A26B9" w:rsidRPr="00DD56D8" w:rsidRDefault="002A26B9" w:rsidP="002A26B9">
            <w:pPr>
              <w:spacing w:before="60" w:after="60"/>
              <w:ind w:firstLine="720"/>
              <w:jc w:val="both"/>
              <w:outlineLvl w:val="0"/>
              <w:rPr>
                <w:bCs/>
                <w:color w:val="000000" w:themeColor="text1"/>
                <w:sz w:val="26"/>
                <w:szCs w:val="26"/>
                <w:lang w:eastAsia="vi-VN"/>
              </w:rPr>
            </w:pPr>
            <w:r w:rsidRPr="00DD56D8">
              <w:rPr>
                <w:color w:val="000000" w:themeColor="text1"/>
                <w:sz w:val="26"/>
                <w:szCs w:val="26"/>
              </w:rPr>
              <w:t xml:space="preserve">2. Quyết định số 147/QĐ-SYT ngày 26/02/2019 của Sở Y tế Đắk Nông về </w:t>
            </w:r>
            <w:r w:rsidRPr="00DD56D8">
              <w:rPr>
                <w:bCs/>
                <w:color w:val="000000" w:themeColor="text1"/>
                <w:sz w:val="26"/>
                <w:szCs w:val="26"/>
                <w:lang w:eastAsia="vi-VN"/>
              </w:rPr>
              <w:t>Ban hành Quy định chức năng, nhiệm vụ, quyền hạn và cơ cấu tổ chức của Trung tâm Y tế huyện, thị xã (nay là Thành phố) thuộc tỉnh Đắk Nông.</w:t>
            </w:r>
          </w:p>
          <w:p w14:paraId="3F634E67" w14:textId="6C491519" w:rsidR="002A26B9" w:rsidRPr="00DD56D8" w:rsidRDefault="002A26B9" w:rsidP="002A26B9">
            <w:pPr>
              <w:ind w:firstLine="720"/>
              <w:jc w:val="both"/>
              <w:rPr>
                <w:color w:val="000000" w:themeColor="text1"/>
                <w:sz w:val="26"/>
                <w:szCs w:val="26"/>
              </w:rPr>
            </w:pPr>
            <w:r w:rsidRPr="00DD56D8">
              <w:rPr>
                <w:color w:val="000000" w:themeColor="text1"/>
                <w:sz w:val="26"/>
                <w:szCs w:val="26"/>
              </w:rPr>
              <w:t xml:space="preserve">3. </w:t>
            </w:r>
            <w:r w:rsidRPr="00DD56D8">
              <w:rPr>
                <w:color w:val="000000" w:themeColor="text1"/>
                <w:sz w:val="26"/>
                <w:szCs w:val="26"/>
                <w:lang w:val="vi-VN"/>
              </w:rPr>
              <w:t>Thông tư số 54/2015/TT-BYT ngày 28 tháng 12 năm 2015 của Bộ Y tế về hướng dẫn chế độ thông tin báo cáo và khai báo bệnh, dịch bệnh truyền nhiễm</w:t>
            </w:r>
            <w:r w:rsidRPr="00DD56D8">
              <w:rPr>
                <w:color w:val="000000" w:themeColor="text1"/>
                <w:sz w:val="26"/>
                <w:szCs w:val="26"/>
              </w:rPr>
              <w:t>.</w:t>
            </w:r>
          </w:p>
          <w:p w14:paraId="4ABB51BF" w14:textId="0A1463EB" w:rsidR="002A26B9" w:rsidRPr="00DD56D8" w:rsidRDefault="002A26B9" w:rsidP="002A26B9">
            <w:pPr>
              <w:ind w:firstLine="720"/>
              <w:jc w:val="both"/>
              <w:rPr>
                <w:rFonts w:eastAsia="SimSun"/>
                <w:b/>
                <w:noProof/>
                <w:color w:val="000000" w:themeColor="text1"/>
                <w:sz w:val="26"/>
                <w:szCs w:val="26"/>
              </w:rPr>
            </w:pPr>
            <w:r w:rsidRPr="00DD56D8">
              <w:rPr>
                <w:iCs/>
                <w:color w:val="000000" w:themeColor="text1"/>
                <w:sz w:val="26"/>
                <w:szCs w:val="26"/>
              </w:rPr>
              <w:t>4. Thông tư số</w:t>
            </w:r>
            <w:r w:rsidRPr="00DD56D8">
              <w:rPr>
                <w:color w:val="000000" w:themeColor="text1"/>
                <w:sz w:val="26"/>
                <w:szCs w:val="26"/>
              </w:rPr>
              <w:t xml:space="preserve"> 17/2019/TT-BYT </w:t>
            </w:r>
            <w:r w:rsidRPr="00DD56D8">
              <w:rPr>
                <w:iCs/>
                <w:color w:val="000000" w:themeColor="text1"/>
                <w:sz w:val="26"/>
                <w:szCs w:val="26"/>
              </w:rPr>
              <w:t>ngày 17 tháng 7 năm 2019 về hướng dẫn giám sát và đáp ứng với bệnh, dịch bệnh truyền nhiễm.</w:t>
            </w:r>
          </w:p>
          <w:p w14:paraId="0E512B68" w14:textId="4CBE6631" w:rsidR="002A26B9" w:rsidRPr="00DD56D8" w:rsidRDefault="002A26B9" w:rsidP="002A26B9">
            <w:pPr>
              <w:spacing w:before="60" w:after="60"/>
              <w:ind w:firstLine="720"/>
              <w:jc w:val="both"/>
              <w:outlineLvl w:val="0"/>
              <w:rPr>
                <w:color w:val="000000" w:themeColor="text1"/>
                <w:sz w:val="26"/>
                <w:szCs w:val="26"/>
              </w:rPr>
            </w:pPr>
          </w:p>
          <w:p w14:paraId="0B8AAF44" w14:textId="4751A115" w:rsidR="00DC2982" w:rsidRPr="00DD56D8" w:rsidRDefault="00DC2982" w:rsidP="009A152C">
            <w:pPr>
              <w:jc w:val="center"/>
              <w:rPr>
                <w:color w:val="000000" w:themeColor="text1"/>
                <w:sz w:val="26"/>
                <w:szCs w:val="26"/>
              </w:rPr>
            </w:pPr>
          </w:p>
        </w:tc>
      </w:tr>
      <w:tr w:rsidR="006B5EF6" w:rsidRPr="00DD56D8" w14:paraId="29821221" w14:textId="62728C4F" w:rsidTr="00AE1638">
        <w:trPr>
          <w:trHeight w:val="3409"/>
        </w:trPr>
        <w:tc>
          <w:tcPr>
            <w:tcW w:w="708" w:type="dxa"/>
            <w:shd w:val="clear" w:color="auto" w:fill="auto"/>
            <w:vAlign w:val="center"/>
          </w:tcPr>
          <w:p w14:paraId="21C0BDFE" w14:textId="73AF1E7C" w:rsidR="00DC2982" w:rsidRPr="00DD56D8" w:rsidRDefault="00DC2982" w:rsidP="002458C2">
            <w:pPr>
              <w:jc w:val="center"/>
              <w:rPr>
                <w:color w:val="000000" w:themeColor="text1"/>
                <w:sz w:val="26"/>
                <w:szCs w:val="26"/>
              </w:rPr>
            </w:pPr>
            <w:r w:rsidRPr="00DD56D8">
              <w:rPr>
                <w:color w:val="000000" w:themeColor="text1"/>
                <w:sz w:val="26"/>
                <w:szCs w:val="26"/>
              </w:rPr>
              <w:t>62</w:t>
            </w:r>
          </w:p>
        </w:tc>
        <w:tc>
          <w:tcPr>
            <w:tcW w:w="1670" w:type="dxa"/>
            <w:shd w:val="clear" w:color="000000" w:fill="FFFFFF"/>
            <w:vAlign w:val="center"/>
          </w:tcPr>
          <w:p w14:paraId="7A45864C" w14:textId="64C8707A" w:rsidR="00DC2982" w:rsidRPr="00AE1638" w:rsidRDefault="00DC2982" w:rsidP="002458C2">
            <w:pPr>
              <w:rPr>
                <w:color w:val="000000" w:themeColor="text1"/>
                <w:sz w:val="26"/>
                <w:szCs w:val="26"/>
              </w:rPr>
            </w:pPr>
            <w:r w:rsidRPr="00AE1638">
              <w:rPr>
                <w:color w:val="000000" w:themeColor="text1"/>
                <w:sz w:val="26"/>
                <w:szCs w:val="26"/>
              </w:rPr>
              <w:t>Khoa Y tế công cộng và dinh dưỡng</w:t>
            </w:r>
          </w:p>
        </w:tc>
        <w:tc>
          <w:tcPr>
            <w:tcW w:w="5912" w:type="dxa"/>
            <w:vMerge/>
            <w:shd w:val="clear" w:color="000000" w:fill="FFFFFF"/>
            <w:vAlign w:val="center"/>
          </w:tcPr>
          <w:p w14:paraId="583E0752" w14:textId="39075DD7" w:rsidR="00DC2982" w:rsidRPr="00DD56D8" w:rsidRDefault="00DC2982" w:rsidP="002458C2">
            <w:pPr>
              <w:jc w:val="center"/>
              <w:rPr>
                <w:color w:val="000000" w:themeColor="text1"/>
                <w:sz w:val="26"/>
                <w:szCs w:val="26"/>
              </w:rPr>
            </w:pPr>
          </w:p>
        </w:tc>
        <w:tc>
          <w:tcPr>
            <w:tcW w:w="1478" w:type="dxa"/>
            <w:shd w:val="clear" w:color="000000" w:fill="FFFFFF"/>
            <w:vAlign w:val="center"/>
          </w:tcPr>
          <w:p w14:paraId="48D183B9" w14:textId="77777777" w:rsidR="00DC2982" w:rsidRPr="00DD56D8" w:rsidRDefault="00DC2982" w:rsidP="002458C2">
            <w:pPr>
              <w:jc w:val="center"/>
              <w:rPr>
                <w:color w:val="000000" w:themeColor="text1"/>
                <w:sz w:val="26"/>
                <w:szCs w:val="26"/>
              </w:rPr>
            </w:pPr>
          </w:p>
          <w:p w14:paraId="59FEF14C" w14:textId="5460D7AF" w:rsidR="00DC2982" w:rsidRPr="00AE1638" w:rsidRDefault="00DC2982" w:rsidP="00992BA9">
            <w:pPr>
              <w:jc w:val="center"/>
              <w:rPr>
                <w:b/>
                <w:color w:val="000000" w:themeColor="text1"/>
                <w:sz w:val="26"/>
                <w:szCs w:val="26"/>
              </w:rPr>
            </w:pPr>
            <w:r w:rsidRPr="00AE1638">
              <w:rPr>
                <w:b/>
                <w:color w:val="000000" w:themeColor="text1"/>
                <w:sz w:val="26"/>
                <w:szCs w:val="26"/>
              </w:rPr>
              <w:t>PHÒNG CHỐNG BỆNH KHÔNG LÂY NHIỄM</w:t>
            </w:r>
          </w:p>
          <w:p w14:paraId="1CA29701" w14:textId="77DFC3D9" w:rsidR="00DC2982" w:rsidRPr="00DD56D8" w:rsidRDefault="00DC2982" w:rsidP="002458C2">
            <w:pPr>
              <w:jc w:val="center"/>
              <w:rPr>
                <w:color w:val="000000" w:themeColor="text1"/>
                <w:sz w:val="26"/>
                <w:szCs w:val="26"/>
              </w:rPr>
            </w:pPr>
          </w:p>
        </w:tc>
        <w:tc>
          <w:tcPr>
            <w:tcW w:w="4379" w:type="dxa"/>
            <w:shd w:val="clear" w:color="000000" w:fill="FFFFFF"/>
            <w:vAlign w:val="center"/>
          </w:tcPr>
          <w:p w14:paraId="3535A6D0" w14:textId="1CF773D6" w:rsidR="00DC2982" w:rsidRPr="00DD56D8" w:rsidRDefault="00920339" w:rsidP="00920339">
            <w:pPr>
              <w:ind w:firstLine="720"/>
              <w:jc w:val="both"/>
              <w:rPr>
                <w:iCs/>
                <w:color w:val="000000" w:themeColor="text1"/>
                <w:sz w:val="26"/>
                <w:szCs w:val="26"/>
              </w:rPr>
            </w:pPr>
            <w:r w:rsidRPr="00DD56D8">
              <w:rPr>
                <w:iCs/>
                <w:color w:val="000000" w:themeColor="text1"/>
                <w:sz w:val="26"/>
                <w:szCs w:val="26"/>
              </w:rPr>
              <w:t>1. Quyết định số 147/QĐ-SYT ngày 26/02/2019 của Sở Y tế tỉnh Đắk Nông về ban hành quy định chức năng nhiệm vụ, quyền hạn và cơ cấu tổ chức của Trung tâm Y tế huyện, thị xã (nay là Thành phố) thuộc tỉnh Đắk Nông;</w:t>
            </w:r>
          </w:p>
          <w:p w14:paraId="5C2391C3" w14:textId="57EDD4DF" w:rsidR="00920339" w:rsidRPr="00DD56D8" w:rsidRDefault="00920339" w:rsidP="00920339">
            <w:pPr>
              <w:ind w:firstLine="720"/>
              <w:jc w:val="both"/>
              <w:rPr>
                <w:iCs/>
                <w:color w:val="000000" w:themeColor="text1"/>
                <w:sz w:val="26"/>
                <w:szCs w:val="26"/>
              </w:rPr>
            </w:pPr>
            <w:r w:rsidRPr="00DD56D8">
              <w:rPr>
                <w:iCs/>
                <w:color w:val="000000" w:themeColor="text1"/>
                <w:sz w:val="26"/>
                <w:szCs w:val="26"/>
              </w:rPr>
              <w:t>Quyết định số 1629/QĐ-UBND  ngày 02/11/2020 của UBND tỉnh Đắk Nông Về việc phê duyệt Danh mục, Bản mô tả công việc và Khung năng lực vị trí việc làm của Trung tâm Y tế các huyện/thành phố trực thuộc Sở Y tế tỉnh Đắk Nông</w:t>
            </w:r>
            <w:r w:rsidR="00497828" w:rsidRPr="00DD56D8">
              <w:rPr>
                <w:iCs/>
                <w:color w:val="000000" w:themeColor="text1"/>
                <w:sz w:val="26"/>
                <w:szCs w:val="26"/>
              </w:rPr>
              <w:t>;</w:t>
            </w:r>
          </w:p>
          <w:p w14:paraId="60B98130" w14:textId="01B6125A" w:rsidR="00AE1638" w:rsidRDefault="00497828" w:rsidP="00E33C0F">
            <w:pPr>
              <w:ind w:firstLine="720"/>
              <w:jc w:val="both"/>
              <w:rPr>
                <w:color w:val="000000" w:themeColor="text1"/>
                <w:sz w:val="26"/>
                <w:szCs w:val="26"/>
              </w:rPr>
            </w:pPr>
            <w:r w:rsidRPr="00DD56D8">
              <w:rPr>
                <w:iCs/>
                <w:color w:val="000000" w:themeColor="text1"/>
                <w:sz w:val="26"/>
                <w:szCs w:val="26"/>
              </w:rPr>
              <w:t xml:space="preserve">3. </w:t>
            </w:r>
            <w:r w:rsidRPr="00DD56D8">
              <w:rPr>
                <w:color w:val="000000" w:themeColor="text1"/>
                <w:sz w:val="26"/>
                <w:szCs w:val="26"/>
                <w:lang w:val="nl-NL"/>
              </w:rPr>
              <w:t xml:space="preserve">Quyết định số 376/QĐ-TTg </w:t>
            </w:r>
            <w:r w:rsidRPr="00DD56D8">
              <w:rPr>
                <w:iCs/>
                <w:color w:val="000000" w:themeColor="text1"/>
                <w:sz w:val="26"/>
                <w:szCs w:val="26"/>
                <w:lang w:val="nl-NL"/>
              </w:rPr>
              <w:t xml:space="preserve">ngày 20 tháng 03 năm 2015 của Thủ tướng Chính phủ </w:t>
            </w:r>
            <w:r w:rsidRPr="00DD56D8">
              <w:rPr>
                <w:color w:val="000000" w:themeColor="text1"/>
                <w:sz w:val="26"/>
                <w:szCs w:val="26"/>
                <w:lang w:val="vi-VN"/>
              </w:rPr>
              <w:t>Phê duyệt Chiến lược quốc gia phòng, chống bệnh ung thư, tim mạch, đái tháo đường, bệnh phổi tắc nghẽn mạn tính, hen phế quản và các bệnh không lây nhiễm khác, giai đoạn 2015-2025</w:t>
            </w:r>
            <w:r w:rsidRPr="00DD56D8">
              <w:rPr>
                <w:color w:val="000000" w:themeColor="text1"/>
                <w:sz w:val="26"/>
                <w:szCs w:val="26"/>
                <w:lang w:val="nl-NL"/>
              </w:rPr>
              <w:t>.</w:t>
            </w:r>
          </w:p>
          <w:p w14:paraId="5F7D8CE9" w14:textId="2FB8B1AE" w:rsidR="00AE1638" w:rsidRPr="00DD56D8" w:rsidRDefault="00AE1638" w:rsidP="009A152C">
            <w:pPr>
              <w:jc w:val="center"/>
              <w:rPr>
                <w:color w:val="000000" w:themeColor="text1"/>
                <w:sz w:val="26"/>
                <w:szCs w:val="26"/>
              </w:rPr>
            </w:pPr>
          </w:p>
        </w:tc>
      </w:tr>
      <w:tr w:rsidR="006B5EF6" w:rsidRPr="00DD56D8" w14:paraId="40E70982" w14:textId="6E93BB28" w:rsidTr="00AE1638">
        <w:trPr>
          <w:trHeight w:val="600"/>
        </w:trPr>
        <w:tc>
          <w:tcPr>
            <w:tcW w:w="708" w:type="dxa"/>
            <w:shd w:val="clear" w:color="auto" w:fill="auto"/>
            <w:vAlign w:val="center"/>
          </w:tcPr>
          <w:p w14:paraId="10441070" w14:textId="20317867" w:rsidR="00DC2982" w:rsidRPr="00DD56D8" w:rsidRDefault="00DC2982" w:rsidP="002458C2">
            <w:pPr>
              <w:jc w:val="center"/>
              <w:rPr>
                <w:color w:val="000000" w:themeColor="text1"/>
                <w:sz w:val="26"/>
                <w:szCs w:val="26"/>
              </w:rPr>
            </w:pPr>
            <w:r w:rsidRPr="00DD56D8">
              <w:rPr>
                <w:color w:val="000000" w:themeColor="text1"/>
                <w:sz w:val="26"/>
                <w:szCs w:val="26"/>
              </w:rPr>
              <w:t>63</w:t>
            </w:r>
          </w:p>
        </w:tc>
        <w:tc>
          <w:tcPr>
            <w:tcW w:w="1670" w:type="dxa"/>
            <w:shd w:val="clear" w:color="000000" w:fill="FFFFFF"/>
            <w:vAlign w:val="center"/>
          </w:tcPr>
          <w:p w14:paraId="1E375E26" w14:textId="18310E30" w:rsidR="00DC2982" w:rsidRPr="00AE1638" w:rsidRDefault="00DC2982" w:rsidP="002458C2">
            <w:pPr>
              <w:rPr>
                <w:color w:val="000000" w:themeColor="text1"/>
                <w:sz w:val="26"/>
                <w:szCs w:val="26"/>
              </w:rPr>
            </w:pPr>
            <w:r w:rsidRPr="00AE1638">
              <w:rPr>
                <w:color w:val="000000" w:themeColor="text1"/>
                <w:sz w:val="26"/>
                <w:szCs w:val="26"/>
              </w:rPr>
              <w:t>Trạm Y tế xã Đắk N’Drung</w:t>
            </w:r>
          </w:p>
        </w:tc>
        <w:tc>
          <w:tcPr>
            <w:tcW w:w="5912" w:type="dxa"/>
            <w:vMerge/>
            <w:shd w:val="clear" w:color="000000" w:fill="FFFFFF"/>
            <w:vAlign w:val="center"/>
          </w:tcPr>
          <w:p w14:paraId="4D2399E4" w14:textId="6AA7E116" w:rsidR="00DC2982" w:rsidRPr="00DD56D8" w:rsidRDefault="00DC2982" w:rsidP="002458C2">
            <w:pPr>
              <w:jc w:val="center"/>
              <w:rPr>
                <w:color w:val="000000" w:themeColor="text1"/>
                <w:sz w:val="26"/>
                <w:szCs w:val="26"/>
              </w:rPr>
            </w:pPr>
          </w:p>
        </w:tc>
        <w:tc>
          <w:tcPr>
            <w:tcW w:w="1478" w:type="dxa"/>
            <w:vMerge w:val="restart"/>
            <w:shd w:val="clear" w:color="000000" w:fill="FFFFFF"/>
            <w:vAlign w:val="center"/>
          </w:tcPr>
          <w:p w14:paraId="5421A05D" w14:textId="6E7F77AF" w:rsidR="00DC2982" w:rsidRPr="00AE1638" w:rsidRDefault="00DC2982" w:rsidP="002458C2">
            <w:pPr>
              <w:jc w:val="center"/>
              <w:rPr>
                <w:b/>
                <w:color w:val="000000" w:themeColor="text1"/>
                <w:sz w:val="26"/>
                <w:szCs w:val="26"/>
              </w:rPr>
            </w:pPr>
            <w:r w:rsidRPr="00AE1638">
              <w:rPr>
                <w:b/>
                <w:color w:val="000000" w:themeColor="text1"/>
                <w:sz w:val="26"/>
                <w:szCs w:val="26"/>
              </w:rPr>
              <w:t>CHĂM SÓC SỨC KHỎE BAN ĐẦU</w:t>
            </w:r>
          </w:p>
          <w:p w14:paraId="07E1DECF" w14:textId="17CCC615" w:rsidR="00DC2982" w:rsidRPr="00DD56D8" w:rsidRDefault="00DC2982" w:rsidP="00992BA9">
            <w:pPr>
              <w:jc w:val="center"/>
              <w:rPr>
                <w:color w:val="000000" w:themeColor="text1"/>
                <w:sz w:val="26"/>
                <w:szCs w:val="26"/>
              </w:rPr>
            </w:pPr>
          </w:p>
        </w:tc>
        <w:tc>
          <w:tcPr>
            <w:tcW w:w="4379" w:type="dxa"/>
            <w:vMerge w:val="restart"/>
            <w:shd w:val="clear" w:color="000000" w:fill="FFFFFF"/>
            <w:vAlign w:val="center"/>
          </w:tcPr>
          <w:p w14:paraId="166AE8DE" w14:textId="3E92F406" w:rsidR="00DA77E1" w:rsidRPr="00351F17" w:rsidRDefault="00DA77E1" w:rsidP="00DA77E1">
            <w:pPr>
              <w:shd w:val="clear" w:color="auto" w:fill="FFFFFF"/>
              <w:spacing w:before="120" w:after="120"/>
              <w:jc w:val="both"/>
              <w:textAlignment w:val="baseline"/>
              <w:rPr>
                <w:rFonts w:eastAsia="Arial"/>
                <w:bCs/>
                <w:iCs/>
                <w:color w:val="000000" w:themeColor="text1"/>
                <w:sz w:val="26"/>
                <w:szCs w:val="26"/>
              </w:rPr>
            </w:pPr>
            <w:r w:rsidRPr="00DD56D8">
              <w:rPr>
                <w:rFonts w:eastAsia="Arial"/>
                <w:b/>
                <w:bCs/>
                <w:color w:val="000000" w:themeColor="text1"/>
                <w:sz w:val="26"/>
                <w:szCs w:val="26"/>
                <w:lang w:val="de-DE"/>
              </w:rPr>
              <w:t>1.</w:t>
            </w:r>
            <w:r w:rsidRPr="00DD56D8">
              <w:rPr>
                <w:rFonts w:eastAsia="Arial"/>
                <w:bCs/>
                <w:iCs/>
                <w:color w:val="000000" w:themeColor="text1"/>
                <w:sz w:val="26"/>
                <w:szCs w:val="26"/>
                <w:lang w:val="vi-VN"/>
              </w:rPr>
              <w:t xml:space="preserve"> Thông tư số 51/2017/TT-BYT ngày 29 tháng 12 năm 2017 của Bộ trưởng Bộ Y tế)</w:t>
            </w:r>
            <w:r w:rsidR="00351F17">
              <w:rPr>
                <w:rFonts w:eastAsia="Arial"/>
                <w:bCs/>
                <w:iCs/>
                <w:color w:val="000000" w:themeColor="text1"/>
                <w:sz w:val="26"/>
                <w:szCs w:val="26"/>
              </w:rPr>
              <w:t>;</w:t>
            </w:r>
          </w:p>
          <w:p w14:paraId="1E74564E" w14:textId="11465BD4" w:rsidR="00DA77E1" w:rsidRPr="00DD56D8" w:rsidRDefault="00DA77E1" w:rsidP="00DA77E1">
            <w:pPr>
              <w:spacing w:before="120" w:after="120"/>
              <w:jc w:val="both"/>
              <w:rPr>
                <w:rFonts w:eastAsia="Calibri"/>
                <w:color w:val="000000" w:themeColor="text1"/>
                <w:sz w:val="26"/>
                <w:szCs w:val="26"/>
                <w:lang w:val="vi-VN"/>
              </w:rPr>
            </w:pPr>
            <w:r w:rsidRPr="00DD56D8">
              <w:rPr>
                <w:b/>
                <w:noProof/>
                <w:color w:val="000000" w:themeColor="text1"/>
                <w:sz w:val="26"/>
                <w:szCs w:val="26"/>
                <w:lang w:val="vi-VN"/>
              </w:rPr>
              <w:t>2.</w:t>
            </w:r>
            <w:r w:rsidRPr="00DD56D8">
              <w:rPr>
                <w:color w:val="000000" w:themeColor="text1"/>
                <w:sz w:val="26"/>
                <w:szCs w:val="26"/>
                <w:lang w:val="vi-VN"/>
              </w:rPr>
              <w:t xml:space="preserve"> Quyết định 30/QĐ-K2ĐT ngày 03/3/2020 của Cục Khoa học công nghệ và đào tạo</w:t>
            </w:r>
            <w:r w:rsidR="00351F17">
              <w:rPr>
                <w:rFonts w:eastAsia="Arial"/>
                <w:iCs/>
                <w:color w:val="000000" w:themeColor="text1"/>
                <w:sz w:val="26"/>
                <w:szCs w:val="26"/>
                <w:lang w:val="vi-VN"/>
              </w:rPr>
              <w:t>;</w:t>
            </w:r>
          </w:p>
          <w:p w14:paraId="701FB704" w14:textId="77777777" w:rsidR="00DA77E1" w:rsidRPr="00DD56D8" w:rsidRDefault="00DA77E1" w:rsidP="00DA77E1">
            <w:pPr>
              <w:spacing w:before="120" w:after="120"/>
              <w:jc w:val="both"/>
              <w:rPr>
                <w:color w:val="000000" w:themeColor="text1"/>
                <w:sz w:val="26"/>
                <w:szCs w:val="26"/>
                <w:lang w:val="vi-VN"/>
              </w:rPr>
            </w:pPr>
            <w:r w:rsidRPr="00DD56D8">
              <w:rPr>
                <w:color w:val="000000" w:themeColor="text1"/>
                <w:sz w:val="26"/>
                <w:szCs w:val="26"/>
                <w:lang w:val="vi-VN"/>
              </w:rPr>
              <w:t>3. Hướng dẫn phòng ngừa chuẩn trong cơ sở khám bệnh, chữa bệnh ban hành theo Quyết định 3671/QĐ-BYT.</w:t>
            </w:r>
          </w:p>
          <w:p w14:paraId="0BBCF5A3" w14:textId="2A87297E" w:rsidR="00DA77E1" w:rsidRPr="00351F17" w:rsidRDefault="00DA77E1" w:rsidP="00DA77E1">
            <w:pPr>
              <w:jc w:val="both"/>
              <w:outlineLvl w:val="0"/>
              <w:rPr>
                <w:color w:val="000000" w:themeColor="text1"/>
                <w:sz w:val="26"/>
                <w:szCs w:val="26"/>
              </w:rPr>
            </w:pPr>
            <w:r w:rsidRPr="00DD56D8">
              <w:rPr>
                <w:rFonts w:eastAsia="Calibri"/>
                <w:color w:val="000000" w:themeColor="text1"/>
                <w:sz w:val="26"/>
                <w:szCs w:val="26"/>
                <w:lang w:val="vi-VN"/>
              </w:rPr>
              <w:t>4.</w:t>
            </w:r>
            <w:r w:rsidRPr="00DD56D8">
              <w:rPr>
                <w:color w:val="000000" w:themeColor="text1"/>
                <w:sz w:val="26"/>
                <w:szCs w:val="26"/>
                <w:lang w:val="vi-VN"/>
              </w:rPr>
              <w:t xml:space="preserve"> Sách Điều dưỡng ngoại khoa tập 1,2, BYT, 2008</w:t>
            </w:r>
            <w:r w:rsidR="00351F17">
              <w:rPr>
                <w:color w:val="000000" w:themeColor="text1"/>
                <w:sz w:val="26"/>
                <w:szCs w:val="26"/>
              </w:rPr>
              <w:t>.</w:t>
            </w:r>
          </w:p>
          <w:p w14:paraId="347FD8AE" w14:textId="306108EA" w:rsidR="00DC2982" w:rsidRPr="00DD56D8" w:rsidRDefault="00DC2982" w:rsidP="009A152C">
            <w:pPr>
              <w:jc w:val="center"/>
              <w:rPr>
                <w:color w:val="000000" w:themeColor="text1"/>
                <w:sz w:val="26"/>
                <w:szCs w:val="26"/>
              </w:rPr>
            </w:pPr>
          </w:p>
        </w:tc>
      </w:tr>
      <w:tr w:rsidR="006B5EF6" w:rsidRPr="00DD56D8" w14:paraId="2610E121" w14:textId="27A85B76" w:rsidTr="00AE1638">
        <w:trPr>
          <w:trHeight w:val="600"/>
        </w:trPr>
        <w:tc>
          <w:tcPr>
            <w:tcW w:w="708" w:type="dxa"/>
            <w:shd w:val="clear" w:color="auto" w:fill="auto"/>
            <w:vAlign w:val="center"/>
          </w:tcPr>
          <w:p w14:paraId="00818981" w14:textId="24E4DCEA" w:rsidR="00DC2982" w:rsidRPr="00DD56D8" w:rsidRDefault="00DC2982" w:rsidP="002458C2">
            <w:pPr>
              <w:jc w:val="center"/>
              <w:rPr>
                <w:color w:val="000000" w:themeColor="text1"/>
                <w:sz w:val="26"/>
                <w:szCs w:val="26"/>
              </w:rPr>
            </w:pPr>
            <w:r w:rsidRPr="00DD56D8">
              <w:rPr>
                <w:color w:val="000000" w:themeColor="text1"/>
                <w:sz w:val="26"/>
                <w:szCs w:val="26"/>
              </w:rPr>
              <w:t>64</w:t>
            </w:r>
          </w:p>
        </w:tc>
        <w:tc>
          <w:tcPr>
            <w:tcW w:w="1670" w:type="dxa"/>
            <w:shd w:val="clear" w:color="auto" w:fill="auto"/>
            <w:vAlign w:val="center"/>
          </w:tcPr>
          <w:p w14:paraId="0484C8D9" w14:textId="3DA7FA2D" w:rsidR="00DC2982" w:rsidRPr="00AE1638" w:rsidRDefault="00DC2982" w:rsidP="002458C2">
            <w:pPr>
              <w:rPr>
                <w:color w:val="000000" w:themeColor="text1"/>
                <w:sz w:val="26"/>
                <w:szCs w:val="26"/>
              </w:rPr>
            </w:pPr>
            <w:r w:rsidRPr="00AE1638">
              <w:rPr>
                <w:color w:val="000000" w:themeColor="text1"/>
                <w:sz w:val="26"/>
                <w:szCs w:val="26"/>
              </w:rPr>
              <w:t>Trạm Y tế xã Đắk Plao</w:t>
            </w:r>
          </w:p>
        </w:tc>
        <w:tc>
          <w:tcPr>
            <w:tcW w:w="5912" w:type="dxa"/>
            <w:vMerge/>
            <w:shd w:val="clear" w:color="auto" w:fill="auto"/>
            <w:vAlign w:val="center"/>
          </w:tcPr>
          <w:p w14:paraId="7519DC09" w14:textId="4572FCFB" w:rsidR="00DC2982" w:rsidRPr="00DD56D8" w:rsidRDefault="00DC2982" w:rsidP="002458C2">
            <w:pPr>
              <w:jc w:val="center"/>
              <w:rPr>
                <w:color w:val="000000" w:themeColor="text1"/>
                <w:sz w:val="26"/>
                <w:szCs w:val="26"/>
              </w:rPr>
            </w:pPr>
          </w:p>
        </w:tc>
        <w:tc>
          <w:tcPr>
            <w:tcW w:w="1478" w:type="dxa"/>
            <w:vMerge/>
            <w:vAlign w:val="center"/>
          </w:tcPr>
          <w:p w14:paraId="0935C45E" w14:textId="77777777" w:rsidR="00DC2982" w:rsidRPr="00DD56D8" w:rsidRDefault="00DC2982" w:rsidP="002458C2">
            <w:pPr>
              <w:jc w:val="center"/>
              <w:rPr>
                <w:color w:val="000000" w:themeColor="text1"/>
                <w:sz w:val="26"/>
                <w:szCs w:val="26"/>
              </w:rPr>
            </w:pPr>
          </w:p>
        </w:tc>
        <w:tc>
          <w:tcPr>
            <w:tcW w:w="4379" w:type="dxa"/>
            <w:vMerge/>
            <w:vAlign w:val="center"/>
          </w:tcPr>
          <w:p w14:paraId="00C985F4" w14:textId="7F2D557E" w:rsidR="00DC2982" w:rsidRPr="00DD56D8" w:rsidRDefault="00DC2982" w:rsidP="002458C2">
            <w:pPr>
              <w:jc w:val="center"/>
              <w:rPr>
                <w:color w:val="000000" w:themeColor="text1"/>
                <w:sz w:val="26"/>
                <w:szCs w:val="26"/>
              </w:rPr>
            </w:pPr>
          </w:p>
        </w:tc>
      </w:tr>
      <w:tr w:rsidR="006B5EF6" w:rsidRPr="00DD56D8" w14:paraId="0BB5DBBD" w14:textId="4E248B13" w:rsidTr="00AE1638">
        <w:trPr>
          <w:trHeight w:val="600"/>
        </w:trPr>
        <w:tc>
          <w:tcPr>
            <w:tcW w:w="708" w:type="dxa"/>
            <w:shd w:val="clear" w:color="auto" w:fill="auto"/>
            <w:vAlign w:val="center"/>
          </w:tcPr>
          <w:p w14:paraId="7099654F" w14:textId="7AFBBA25" w:rsidR="00DC2982" w:rsidRPr="00DD56D8" w:rsidRDefault="00DC2982" w:rsidP="002458C2">
            <w:pPr>
              <w:jc w:val="center"/>
              <w:rPr>
                <w:color w:val="000000" w:themeColor="text1"/>
                <w:sz w:val="26"/>
                <w:szCs w:val="26"/>
              </w:rPr>
            </w:pPr>
            <w:r w:rsidRPr="00DD56D8">
              <w:rPr>
                <w:color w:val="000000" w:themeColor="text1"/>
                <w:sz w:val="26"/>
                <w:szCs w:val="26"/>
              </w:rPr>
              <w:t>65</w:t>
            </w:r>
          </w:p>
        </w:tc>
        <w:tc>
          <w:tcPr>
            <w:tcW w:w="1670" w:type="dxa"/>
            <w:shd w:val="clear" w:color="000000" w:fill="FFFFFF"/>
            <w:vAlign w:val="center"/>
          </w:tcPr>
          <w:p w14:paraId="47D07BFD" w14:textId="43EE20D9" w:rsidR="00DC2982" w:rsidRPr="00AE1638" w:rsidRDefault="00DC2982" w:rsidP="002458C2">
            <w:pPr>
              <w:rPr>
                <w:color w:val="000000" w:themeColor="text1"/>
                <w:sz w:val="26"/>
                <w:szCs w:val="26"/>
              </w:rPr>
            </w:pPr>
            <w:r w:rsidRPr="00AE1638">
              <w:rPr>
                <w:color w:val="000000" w:themeColor="text1"/>
                <w:sz w:val="26"/>
                <w:szCs w:val="26"/>
              </w:rPr>
              <w:t>Trạm Y tế xã Đạo Nghĩa</w:t>
            </w:r>
          </w:p>
        </w:tc>
        <w:tc>
          <w:tcPr>
            <w:tcW w:w="5912" w:type="dxa"/>
            <w:vMerge/>
            <w:shd w:val="clear" w:color="000000" w:fill="FFFFFF"/>
            <w:vAlign w:val="center"/>
          </w:tcPr>
          <w:p w14:paraId="24316F28" w14:textId="676009EA" w:rsidR="00DC2982" w:rsidRPr="00DD56D8" w:rsidRDefault="00DC2982" w:rsidP="002458C2">
            <w:pPr>
              <w:jc w:val="center"/>
              <w:rPr>
                <w:color w:val="000000" w:themeColor="text1"/>
                <w:sz w:val="26"/>
                <w:szCs w:val="26"/>
              </w:rPr>
            </w:pPr>
          </w:p>
        </w:tc>
        <w:tc>
          <w:tcPr>
            <w:tcW w:w="1478" w:type="dxa"/>
            <w:vMerge/>
            <w:shd w:val="clear" w:color="000000" w:fill="FFFFFF"/>
            <w:vAlign w:val="center"/>
          </w:tcPr>
          <w:p w14:paraId="149B4C14" w14:textId="77777777" w:rsidR="00DC2982" w:rsidRPr="00DD56D8" w:rsidRDefault="00DC2982" w:rsidP="002458C2">
            <w:pPr>
              <w:jc w:val="center"/>
              <w:rPr>
                <w:color w:val="000000" w:themeColor="text1"/>
                <w:sz w:val="26"/>
                <w:szCs w:val="26"/>
              </w:rPr>
            </w:pPr>
          </w:p>
        </w:tc>
        <w:tc>
          <w:tcPr>
            <w:tcW w:w="4379" w:type="dxa"/>
            <w:vMerge/>
            <w:shd w:val="clear" w:color="000000" w:fill="FFFFFF"/>
            <w:vAlign w:val="center"/>
          </w:tcPr>
          <w:p w14:paraId="6AF842E6" w14:textId="6EBAF022" w:rsidR="00DC2982" w:rsidRPr="00DD56D8" w:rsidRDefault="00DC2982" w:rsidP="002458C2">
            <w:pPr>
              <w:jc w:val="center"/>
              <w:rPr>
                <w:color w:val="000000" w:themeColor="text1"/>
                <w:sz w:val="26"/>
                <w:szCs w:val="26"/>
              </w:rPr>
            </w:pPr>
          </w:p>
        </w:tc>
      </w:tr>
      <w:tr w:rsidR="00AE1638" w:rsidRPr="00DD56D8" w14:paraId="02A7336C" w14:textId="77777777" w:rsidTr="00AE1638">
        <w:trPr>
          <w:trHeight w:val="600"/>
        </w:trPr>
        <w:tc>
          <w:tcPr>
            <w:tcW w:w="708" w:type="dxa"/>
            <w:shd w:val="clear" w:color="auto" w:fill="BDD6EE" w:themeFill="accent1" w:themeFillTint="66"/>
            <w:vAlign w:val="center"/>
          </w:tcPr>
          <w:p w14:paraId="17FBBE10" w14:textId="62A611A7" w:rsidR="00AE1638" w:rsidRPr="00DD56D8" w:rsidRDefault="00AE1638" w:rsidP="00013089">
            <w:pPr>
              <w:jc w:val="center"/>
              <w:rPr>
                <w:color w:val="000000" w:themeColor="text1"/>
                <w:sz w:val="26"/>
                <w:szCs w:val="26"/>
              </w:rPr>
            </w:pPr>
            <w:r w:rsidRPr="00DD56D8">
              <w:rPr>
                <w:b/>
                <w:color w:val="000000" w:themeColor="text1"/>
                <w:sz w:val="26"/>
                <w:szCs w:val="26"/>
              </w:rPr>
              <w:t>III</w:t>
            </w:r>
          </w:p>
        </w:tc>
        <w:tc>
          <w:tcPr>
            <w:tcW w:w="7582" w:type="dxa"/>
            <w:gridSpan w:val="2"/>
            <w:shd w:val="clear" w:color="auto" w:fill="BDD6EE" w:themeFill="accent1" w:themeFillTint="66"/>
            <w:vAlign w:val="center"/>
          </w:tcPr>
          <w:p w14:paraId="222669CE" w14:textId="151F6114" w:rsidR="00AE1638" w:rsidRPr="00DD56D8" w:rsidRDefault="00AE1638" w:rsidP="00AE1638">
            <w:pPr>
              <w:rPr>
                <w:color w:val="000000" w:themeColor="text1"/>
                <w:sz w:val="26"/>
                <w:szCs w:val="26"/>
              </w:rPr>
            </w:pPr>
            <w:r>
              <w:rPr>
                <w:b/>
                <w:color w:val="000000" w:themeColor="text1"/>
                <w:sz w:val="26"/>
                <w:szCs w:val="26"/>
              </w:rPr>
              <w:t>XÉT NGHIỆN, KỸ THUẬT VIÊN Y KHOA</w:t>
            </w:r>
          </w:p>
        </w:tc>
        <w:tc>
          <w:tcPr>
            <w:tcW w:w="1478" w:type="dxa"/>
            <w:shd w:val="clear" w:color="auto" w:fill="BDD6EE" w:themeFill="accent1" w:themeFillTint="66"/>
            <w:vAlign w:val="center"/>
          </w:tcPr>
          <w:p w14:paraId="36B5B570" w14:textId="77777777" w:rsidR="00AE1638" w:rsidRPr="00DD56D8" w:rsidRDefault="00AE1638" w:rsidP="00013089">
            <w:pPr>
              <w:jc w:val="center"/>
              <w:rPr>
                <w:color w:val="000000" w:themeColor="text1"/>
                <w:sz w:val="26"/>
                <w:szCs w:val="26"/>
              </w:rPr>
            </w:pPr>
          </w:p>
        </w:tc>
        <w:tc>
          <w:tcPr>
            <w:tcW w:w="4379" w:type="dxa"/>
            <w:shd w:val="clear" w:color="auto" w:fill="BDD6EE" w:themeFill="accent1" w:themeFillTint="66"/>
            <w:vAlign w:val="center"/>
          </w:tcPr>
          <w:p w14:paraId="73FE6CF7" w14:textId="77777777" w:rsidR="00AE1638" w:rsidRPr="00DD56D8" w:rsidRDefault="00AE1638" w:rsidP="00013089">
            <w:pPr>
              <w:jc w:val="center"/>
              <w:rPr>
                <w:color w:val="000000" w:themeColor="text1"/>
                <w:sz w:val="26"/>
                <w:szCs w:val="26"/>
              </w:rPr>
            </w:pPr>
          </w:p>
        </w:tc>
      </w:tr>
      <w:tr w:rsidR="006B5EF6" w:rsidRPr="00DD56D8" w14:paraId="6AE42043" w14:textId="77777777" w:rsidTr="00AE1638">
        <w:trPr>
          <w:trHeight w:val="600"/>
        </w:trPr>
        <w:tc>
          <w:tcPr>
            <w:tcW w:w="708" w:type="dxa"/>
            <w:shd w:val="clear" w:color="auto" w:fill="auto"/>
            <w:vAlign w:val="center"/>
          </w:tcPr>
          <w:p w14:paraId="7E265E74" w14:textId="58FB58E4" w:rsidR="00013089" w:rsidRPr="00DD56D8" w:rsidRDefault="00013089" w:rsidP="00013089">
            <w:pPr>
              <w:jc w:val="center"/>
              <w:rPr>
                <w:color w:val="000000" w:themeColor="text1"/>
                <w:sz w:val="26"/>
                <w:szCs w:val="26"/>
              </w:rPr>
            </w:pPr>
            <w:r w:rsidRPr="00DD56D8">
              <w:rPr>
                <w:color w:val="000000" w:themeColor="text1"/>
                <w:sz w:val="26"/>
                <w:szCs w:val="26"/>
              </w:rPr>
              <w:t>66</w:t>
            </w:r>
          </w:p>
        </w:tc>
        <w:tc>
          <w:tcPr>
            <w:tcW w:w="1670" w:type="dxa"/>
            <w:shd w:val="clear" w:color="000000" w:fill="FFFFFF"/>
            <w:vAlign w:val="center"/>
          </w:tcPr>
          <w:p w14:paraId="21029382" w14:textId="3D8E13E5" w:rsidR="00013089" w:rsidRPr="00AE1638" w:rsidRDefault="00013089" w:rsidP="00013089">
            <w:pPr>
              <w:rPr>
                <w:color w:val="000000" w:themeColor="text1"/>
                <w:sz w:val="26"/>
                <w:szCs w:val="26"/>
              </w:rPr>
            </w:pPr>
            <w:r w:rsidRPr="00AE1638">
              <w:rPr>
                <w:color w:val="000000" w:themeColor="text1"/>
                <w:sz w:val="26"/>
                <w:szCs w:val="26"/>
              </w:rPr>
              <w:t>Khoa Xét nghiệm</w:t>
            </w:r>
          </w:p>
        </w:tc>
        <w:tc>
          <w:tcPr>
            <w:tcW w:w="5912" w:type="dxa"/>
            <w:vMerge w:val="restart"/>
            <w:shd w:val="clear" w:color="000000" w:fill="FFFFFF"/>
            <w:vAlign w:val="center"/>
          </w:tcPr>
          <w:p w14:paraId="4C530053" w14:textId="0F760747" w:rsidR="00013089" w:rsidRPr="00DD56D8" w:rsidRDefault="001E67B4" w:rsidP="00013089">
            <w:pPr>
              <w:rPr>
                <w:color w:val="000000" w:themeColor="text1"/>
                <w:sz w:val="26"/>
                <w:szCs w:val="26"/>
              </w:rPr>
            </w:pPr>
            <w:r w:rsidRPr="00DD56D8">
              <w:rPr>
                <w:color w:val="000000" w:themeColor="text1"/>
                <w:sz w:val="26"/>
                <w:szCs w:val="26"/>
              </w:rPr>
              <w:t xml:space="preserve">1. </w:t>
            </w:r>
            <w:r w:rsidR="00013089" w:rsidRPr="00DD56D8">
              <w:rPr>
                <w:color w:val="000000" w:themeColor="text1"/>
                <w:sz w:val="26"/>
                <w:szCs w:val="26"/>
              </w:rPr>
              <w:t xml:space="preserve"> </w:t>
            </w:r>
            <w:r w:rsidR="00351F17">
              <w:rPr>
                <w:color w:val="000000" w:themeColor="text1"/>
                <w:sz w:val="26"/>
                <w:szCs w:val="26"/>
              </w:rPr>
              <w:t>Thông tư 26/2013/TT-BYT của Bộ Y</w:t>
            </w:r>
            <w:r w:rsidR="00013089" w:rsidRPr="00DD56D8">
              <w:rPr>
                <w:color w:val="000000" w:themeColor="text1"/>
                <w:sz w:val="26"/>
                <w:szCs w:val="26"/>
              </w:rPr>
              <w:t xml:space="preserve"> tế năm 2013</w:t>
            </w:r>
            <w:r w:rsidR="00351F17">
              <w:rPr>
                <w:color w:val="000000" w:themeColor="text1"/>
                <w:sz w:val="26"/>
                <w:szCs w:val="26"/>
              </w:rPr>
              <w:t>;</w:t>
            </w:r>
          </w:p>
          <w:p w14:paraId="27404B0B" w14:textId="51F78DD2" w:rsidR="00013089" w:rsidRPr="00DD56D8" w:rsidRDefault="001E67B4" w:rsidP="00013089">
            <w:pPr>
              <w:rPr>
                <w:color w:val="000000" w:themeColor="text1"/>
                <w:sz w:val="26"/>
                <w:szCs w:val="26"/>
              </w:rPr>
            </w:pPr>
            <w:r w:rsidRPr="00DD56D8">
              <w:rPr>
                <w:color w:val="000000" w:themeColor="text1"/>
                <w:sz w:val="26"/>
                <w:szCs w:val="26"/>
              </w:rPr>
              <w:t xml:space="preserve">2. </w:t>
            </w:r>
            <w:r w:rsidR="00351F17">
              <w:rPr>
                <w:color w:val="000000" w:themeColor="text1"/>
                <w:sz w:val="26"/>
                <w:szCs w:val="26"/>
              </w:rPr>
              <w:t>Thông tư 33/2016/TT-BYT của Bộ Y</w:t>
            </w:r>
            <w:r w:rsidR="00013089" w:rsidRPr="00DD56D8">
              <w:rPr>
                <w:color w:val="000000" w:themeColor="text1"/>
                <w:sz w:val="26"/>
                <w:szCs w:val="26"/>
              </w:rPr>
              <w:t xml:space="preserve"> tế năm 2016</w:t>
            </w:r>
            <w:r w:rsidR="00351F17">
              <w:rPr>
                <w:color w:val="000000" w:themeColor="text1"/>
                <w:sz w:val="26"/>
                <w:szCs w:val="26"/>
              </w:rPr>
              <w:t>;</w:t>
            </w:r>
          </w:p>
          <w:p w14:paraId="7AE1B65E" w14:textId="77777777" w:rsidR="00013089" w:rsidRPr="00DD56D8" w:rsidRDefault="00013089" w:rsidP="00013089">
            <w:pPr>
              <w:jc w:val="center"/>
              <w:rPr>
                <w:color w:val="000000" w:themeColor="text1"/>
                <w:sz w:val="26"/>
                <w:szCs w:val="26"/>
              </w:rPr>
            </w:pPr>
          </w:p>
        </w:tc>
        <w:tc>
          <w:tcPr>
            <w:tcW w:w="1478" w:type="dxa"/>
            <w:vMerge w:val="restart"/>
            <w:shd w:val="clear" w:color="000000" w:fill="FFFFFF"/>
            <w:vAlign w:val="center"/>
          </w:tcPr>
          <w:p w14:paraId="6CF72E4C" w14:textId="77777777" w:rsidR="00013089" w:rsidRPr="00DD56D8" w:rsidRDefault="00013089" w:rsidP="00013089">
            <w:pPr>
              <w:jc w:val="center"/>
              <w:rPr>
                <w:color w:val="000000" w:themeColor="text1"/>
                <w:sz w:val="26"/>
                <w:szCs w:val="26"/>
              </w:rPr>
            </w:pPr>
          </w:p>
          <w:p w14:paraId="61B80DE5" w14:textId="77777777" w:rsidR="00013089" w:rsidRPr="00DD56D8" w:rsidRDefault="00013089" w:rsidP="00013089">
            <w:pPr>
              <w:jc w:val="center"/>
              <w:rPr>
                <w:color w:val="000000" w:themeColor="text1"/>
                <w:sz w:val="26"/>
                <w:szCs w:val="26"/>
              </w:rPr>
            </w:pPr>
          </w:p>
          <w:p w14:paraId="6CFA06CB" w14:textId="77777777" w:rsidR="00013089" w:rsidRPr="00DD56D8" w:rsidRDefault="00013089" w:rsidP="00013089">
            <w:pPr>
              <w:jc w:val="center"/>
              <w:rPr>
                <w:color w:val="000000" w:themeColor="text1"/>
                <w:sz w:val="26"/>
                <w:szCs w:val="26"/>
              </w:rPr>
            </w:pPr>
          </w:p>
          <w:p w14:paraId="4EE39C92" w14:textId="77777777" w:rsidR="00013089" w:rsidRPr="00AE1638" w:rsidRDefault="00013089" w:rsidP="00013089">
            <w:pPr>
              <w:jc w:val="center"/>
              <w:rPr>
                <w:b/>
                <w:color w:val="000000" w:themeColor="text1"/>
                <w:sz w:val="26"/>
                <w:szCs w:val="26"/>
              </w:rPr>
            </w:pPr>
            <w:r w:rsidRPr="00AE1638">
              <w:rPr>
                <w:b/>
                <w:color w:val="000000" w:themeColor="text1"/>
                <w:sz w:val="26"/>
                <w:szCs w:val="26"/>
              </w:rPr>
              <w:t>THỰC HÀNH XÉT NGHIỆM</w:t>
            </w:r>
          </w:p>
          <w:p w14:paraId="401E33AD" w14:textId="77777777" w:rsidR="00013089" w:rsidRPr="00DD56D8" w:rsidRDefault="00013089" w:rsidP="00013089">
            <w:pPr>
              <w:jc w:val="center"/>
              <w:rPr>
                <w:color w:val="000000" w:themeColor="text1"/>
                <w:sz w:val="26"/>
                <w:szCs w:val="26"/>
              </w:rPr>
            </w:pPr>
          </w:p>
        </w:tc>
        <w:tc>
          <w:tcPr>
            <w:tcW w:w="4379" w:type="dxa"/>
            <w:vMerge w:val="restart"/>
            <w:shd w:val="clear" w:color="000000" w:fill="FFFFFF"/>
            <w:vAlign w:val="center"/>
          </w:tcPr>
          <w:p w14:paraId="0CFA6C93" w14:textId="2112805B" w:rsidR="00013089" w:rsidRPr="00DD56D8" w:rsidRDefault="00013089" w:rsidP="00013089">
            <w:pPr>
              <w:rPr>
                <w:color w:val="000000" w:themeColor="text1"/>
                <w:sz w:val="26"/>
                <w:szCs w:val="26"/>
              </w:rPr>
            </w:pPr>
            <w:r w:rsidRPr="00DD56D8">
              <w:rPr>
                <w:color w:val="000000" w:themeColor="text1"/>
                <w:sz w:val="26"/>
                <w:szCs w:val="26"/>
              </w:rPr>
              <w:t>1. Quyết định 26/QĐ-BYT của Bộ y tế năm 2013</w:t>
            </w:r>
            <w:r w:rsidR="00351F17">
              <w:rPr>
                <w:color w:val="000000" w:themeColor="text1"/>
                <w:sz w:val="26"/>
                <w:szCs w:val="26"/>
              </w:rPr>
              <w:t>;</w:t>
            </w:r>
          </w:p>
          <w:p w14:paraId="7E240D94" w14:textId="0C5B1F9F" w:rsidR="00013089" w:rsidRPr="00DD56D8" w:rsidRDefault="00013089" w:rsidP="00013089">
            <w:pPr>
              <w:rPr>
                <w:color w:val="000000" w:themeColor="text1"/>
                <w:sz w:val="26"/>
                <w:szCs w:val="26"/>
              </w:rPr>
            </w:pPr>
            <w:r w:rsidRPr="00DD56D8">
              <w:rPr>
                <w:color w:val="000000" w:themeColor="text1"/>
                <w:sz w:val="26"/>
                <w:szCs w:val="26"/>
              </w:rPr>
              <w:t>2. Quyết định 4401/QĐ-BYT của Bộ y tế năm 2012</w:t>
            </w:r>
            <w:r w:rsidR="00351F17">
              <w:rPr>
                <w:color w:val="000000" w:themeColor="text1"/>
                <w:sz w:val="26"/>
                <w:szCs w:val="26"/>
              </w:rPr>
              <w:t>;</w:t>
            </w:r>
          </w:p>
          <w:p w14:paraId="4829E039" w14:textId="05A95D4E" w:rsidR="00013089" w:rsidRPr="00DD56D8" w:rsidRDefault="00013089" w:rsidP="00013089">
            <w:pPr>
              <w:rPr>
                <w:color w:val="000000" w:themeColor="text1"/>
                <w:sz w:val="26"/>
                <w:szCs w:val="26"/>
              </w:rPr>
            </w:pPr>
            <w:r w:rsidRPr="00DD56D8">
              <w:rPr>
                <w:color w:val="000000" w:themeColor="text1"/>
                <w:sz w:val="26"/>
                <w:szCs w:val="26"/>
              </w:rPr>
              <w:t>3. Quyết định 320/QĐ-BYT của Bộ y tế năm 2014</w:t>
            </w:r>
            <w:r w:rsidR="00351F17">
              <w:rPr>
                <w:color w:val="000000" w:themeColor="text1"/>
                <w:sz w:val="26"/>
                <w:szCs w:val="26"/>
              </w:rPr>
              <w:t>;</w:t>
            </w:r>
          </w:p>
          <w:p w14:paraId="61B153AE" w14:textId="77777777" w:rsidR="00013089" w:rsidRPr="00DD56D8" w:rsidRDefault="00013089" w:rsidP="00013089">
            <w:pPr>
              <w:jc w:val="center"/>
              <w:rPr>
                <w:color w:val="000000" w:themeColor="text1"/>
                <w:sz w:val="26"/>
                <w:szCs w:val="26"/>
              </w:rPr>
            </w:pPr>
          </w:p>
        </w:tc>
      </w:tr>
      <w:tr w:rsidR="006B5EF6" w:rsidRPr="00DD56D8" w14:paraId="63938ADF" w14:textId="77777777" w:rsidTr="00AE1638">
        <w:trPr>
          <w:trHeight w:val="600"/>
        </w:trPr>
        <w:tc>
          <w:tcPr>
            <w:tcW w:w="708" w:type="dxa"/>
            <w:shd w:val="clear" w:color="auto" w:fill="auto"/>
            <w:vAlign w:val="center"/>
          </w:tcPr>
          <w:p w14:paraId="6FC15FB0" w14:textId="0E9E15B5" w:rsidR="00013089" w:rsidRPr="00DD56D8" w:rsidRDefault="00013089" w:rsidP="00013089">
            <w:pPr>
              <w:jc w:val="center"/>
              <w:rPr>
                <w:color w:val="000000" w:themeColor="text1"/>
                <w:sz w:val="26"/>
                <w:szCs w:val="26"/>
              </w:rPr>
            </w:pPr>
            <w:r w:rsidRPr="00DD56D8">
              <w:rPr>
                <w:color w:val="000000" w:themeColor="text1"/>
                <w:sz w:val="26"/>
                <w:szCs w:val="26"/>
              </w:rPr>
              <w:t>67</w:t>
            </w:r>
          </w:p>
        </w:tc>
        <w:tc>
          <w:tcPr>
            <w:tcW w:w="1670" w:type="dxa"/>
            <w:shd w:val="clear" w:color="000000" w:fill="FFFFFF"/>
            <w:vAlign w:val="center"/>
          </w:tcPr>
          <w:p w14:paraId="6880D9B2" w14:textId="61B3683D" w:rsidR="00013089" w:rsidRPr="00AE1638" w:rsidRDefault="00013089" w:rsidP="00013089">
            <w:pPr>
              <w:rPr>
                <w:color w:val="000000" w:themeColor="text1"/>
                <w:sz w:val="26"/>
                <w:szCs w:val="26"/>
              </w:rPr>
            </w:pPr>
            <w:r w:rsidRPr="00AE1638">
              <w:rPr>
                <w:color w:val="000000" w:themeColor="text1"/>
                <w:sz w:val="26"/>
                <w:szCs w:val="26"/>
              </w:rPr>
              <w:t>Khoa Xét nghiệm và Chẩn đoán hình ảnh</w:t>
            </w:r>
          </w:p>
        </w:tc>
        <w:tc>
          <w:tcPr>
            <w:tcW w:w="5912" w:type="dxa"/>
            <w:vMerge/>
            <w:shd w:val="clear" w:color="000000" w:fill="FFFFFF"/>
            <w:vAlign w:val="center"/>
          </w:tcPr>
          <w:p w14:paraId="322C7E1F" w14:textId="77777777" w:rsidR="00013089" w:rsidRPr="00DD56D8" w:rsidRDefault="00013089" w:rsidP="00013089">
            <w:pPr>
              <w:jc w:val="center"/>
              <w:rPr>
                <w:color w:val="000000" w:themeColor="text1"/>
                <w:sz w:val="26"/>
                <w:szCs w:val="26"/>
              </w:rPr>
            </w:pPr>
          </w:p>
        </w:tc>
        <w:tc>
          <w:tcPr>
            <w:tcW w:w="1478" w:type="dxa"/>
            <w:vMerge/>
            <w:shd w:val="clear" w:color="000000" w:fill="FFFFFF"/>
            <w:vAlign w:val="center"/>
          </w:tcPr>
          <w:p w14:paraId="6FEF39C9" w14:textId="77777777" w:rsidR="00013089" w:rsidRPr="00DD56D8" w:rsidRDefault="00013089" w:rsidP="00013089">
            <w:pPr>
              <w:jc w:val="center"/>
              <w:rPr>
                <w:color w:val="000000" w:themeColor="text1"/>
                <w:sz w:val="26"/>
                <w:szCs w:val="26"/>
              </w:rPr>
            </w:pPr>
          </w:p>
        </w:tc>
        <w:tc>
          <w:tcPr>
            <w:tcW w:w="4379" w:type="dxa"/>
            <w:vMerge/>
            <w:shd w:val="clear" w:color="000000" w:fill="FFFFFF"/>
            <w:vAlign w:val="center"/>
          </w:tcPr>
          <w:p w14:paraId="4788BBA5" w14:textId="77777777" w:rsidR="00013089" w:rsidRPr="00DD56D8" w:rsidRDefault="00013089" w:rsidP="00013089">
            <w:pPr>
              <w:jc w:val="center"/>
              <w:rPr>
                <w:color w:val="000000" w:themeColor="text1"/>
                <w:sz w:val="26"/>
                <w:szCs w:val="26"/>
              </w:rPr>
            </w:pPr>
          </w:p>
        </w:tc>
      </w:tr>
      <w:tr w:rsidR="006B5EF6" w:rsidRPr="00DD56D8" w14:paraId="55070C33" w14:textId="77777777" w:rsidTr="00AE1638">
        <w:trPr>
          <w:trHeight w:val="600"/>
        </w:trPr>
        <w:tc>
          <w:tcPr>
            <w:tcW w:w="708" w:type="dxa"/>
            <w:shd w:val="clear" w:color="auto" w:fill="auto"/>
            <w:vAlign w:val="center"/>
          </w:tcPr>
          <w:p w14:paraId="6EB2AEE7" w14:textId="3AB2E1CC" w:rsidR="00013089" w:rsidRPr="00DD56D8" w:rsidRDefault="00013089" w:rsidP="00013089">
            <w:pPr>
              <w:jc w:val="center"/>
              <w:rPr>
                <w:color w:val="000000" w:themeColor="text1"/>
                <w:sz w:val="26"/>
                <w:szCs w:val="26"/>
              </w:rPr>
            </w:pPr>
            <w:r w:rsidRPr="00DD56D8">
              <w:rPr>
                <w:color w:val="000000" w:themeColor="text1"/>
                <w:sz w:val="26"/>
                <w:szCs w:val="26"/>
              </w:rPr>
              <w:t>68</w:t>
            </w:r>
          </w:p>
        </w:tc>
        <w:tc>
          <w:tcPr>
            <w:tcW w:w="1670" w:type="dxa"/>
            <w:shd w:val="clear" w:color="000000" w:fill="FFFFFF"/>
            <w:vAlign w:val="center"/>
          </w:tcPr>
          <w:p w14:paraId="57ECBD6A" w14:textId="7B8D2FB0" w:rsidR="00013089" w:rsidRPr="00AE1638" w:rsidRDefault="00013089" w:rsidP="00013089">
            <w:pPr>
              <w:rPr>
                <w:color w:val="000000" w:themeColor="text1"/>
                <w:sz w:val="26"/>
                <w:szCs w:val="26"/>
              </w:rPr>
            </w:pPr>
            <w:r w:rsidRPr="00AE1638">
              <w:rPr>
                <w:color w:val="000000" w:themeColor="text1"/>
                <w:sz w:val="26"/>
                <w:szCs w:val="26"/>
              </w:rPr>
              <w:t>Khoa XN-CĐHA</w:t>
            </w:r>
          </w:p>
        </w:tc>
        <w:tc>
          <w:tcPr>
            <w:tcW w:w="5912" w:type="dxa"/>
            <w:vMerge/>
            <w:shd w:val="clear" w:color="000000" w:fill="FFFFFF"/>
            <w:vAlign w:val="center"/>
          </w:tcPr>
          <w:p w14:paraId="302B821F" w14:textId="77777777" w:rsidR="00013089" w:rsidRPr="00DD56D8" w:rsidRDefault="00013089" w:rsidP="00013089">
            <w:pPr>
              <w:jc w:val="center"/>
              <w:rPr>
                <w:color w:val="000000" w:themeColor="text1"/>
                <w:sz w:val="26"/>
                <w:szCs w:val="26"/>
              </w:rPr>
            </w:pPr>
          </w:p>
        </w:tc>
        <w:tc>
          <w:tcPr>
            <w:tcW w:w="1478" w:type="dxa"/>
            <w:vMerge/>
            <w:shd w:val="clear" w:color="000000" w:fill="FFFFFF"/>
            <w:vAlign w:val="center"/>
          </w:tcPr>
          <w:p w14:paraId="102BA759" w14:textId="77777777" w:rsidR="00013089" w:rsidRPr="00DD56D8" w:rsidRDefault="00013089" w:rsidP="00013089">
            <w:pPr>
              <w:jc w:val="center"/>
              <w:rPr>
                <w:color w:val="000000" w:themeColor="text1"/>
                <w:sz w:val="26"/>
                <w:szCs w:val="26"/>
              </w:rPr>
            </w:pPr>
          </w:p>
        </w:tc>
        <w:tc>
          <w:tcPr>
            <w:tcW w:w="4379" w:type="dxa"/>
            <w:vMerge/>
            <w:shd w:val="clear" w:color="000000" w:fill="FFFFFF"/>
            <w:vAlign w:val="center"/>
          </w:tcPr>
          <w:p w14:paraId="75BFAAC4" w14:textId="77777777" w:rsidR="00013089" w:rsidRPr="00DD56D8" w:rsidRDefault="00013089" w:rsidP="00013089">
            <w:pPr>
              <w:jc w:val="center"/>
              <w:rPr>
                <w:color w:val="000000" w:themeColor="text1"/>
                <w:sz w:val="26"/>
                <w:szCs w:val="26"/>
              </w:rPr>
            </w:pPr>
          </w:p>
        </w:tc>
      </w:tr>
      <w:tr w:rsidR="006B5EF6" w:rsidRPr="00DD56D8" w14:paraId="014101E5" w14:textId="77777777" w:rsidTr="00AE1638">
        <w:trPr>
          <w:trHeight w:val="600"/>
        </w:trPr>
        <w:tc>
          <w:tcPr>
            <w:tcW w:w="708" w:type="dxa"/>
            <w:shd w:val="clear" w:color="auto" w:fill="auto"/>
            <w:vAlign w:val="center"/>
          </w:tcPr>
          <w:p w14:paraId="77664C01" w14:textId="726B784F" w:rsidR="00013089" w:rsidRPr="00DD56D8" w:rsidRDefault="00013089" w:rsidP="00013089">
            <w:pPr>
              <w:jc w:val="center"/>
              <w:rPr>
                <w:color w:val="000000" w:themeColor="text1"/>
                <w:sz w:val="26"/>
                <w:szCs w:val="26"/>
              </w:rPr>
            </w:pPr>
            <w:r w:rsidRPr="00DD56D8">
              <w:rPr>
                <w:color w:val="000000" w:themeColor="text1"/>
                <w:sz w:val="26"/>
                <w:szCs w:val="26"/>
              </w:rPr>
              <w:t>69</w:t>
            </w:r>
          </w:p>
        </w:tc>
        <w:tc>
          <w:tcPr>
            <w:tcW w:w="1670" w:type="dxa"/>
            <w:shd w:val="clear" w:color="000000" w:fill="FFFFFF"/>
            <w:vAlign w:val="center"/>
          </w:tcPr>
          <w:p w14:paraId="2A7EAB57" w14:textId="1FF354D4" w:rsidR="00013089" w:rsidRPr="00AE1638" w:rsidRDefault="00013089" w:rsidP="00013089">
            <w:pPr>
              <w:rPr>
                <w:color w:val="000000" w:themeColor="text1"/>
                <w:sz w:val="26"/>
                <w:szCs w:val="26"/>
              </w:rPr>
            </w:pPr>
            <w:r w:rsidRPr="00AE1638">
              <w:rPr>
                <w:color w:val="000000" w:themeColor="text1"/>
                <w:sz w:val="26"/>
                <w:szCs w:val="26"/>
              </w:rPr>
              <w:t>Khoa XN-CĐHA</w:t>
            </w:r>
          </w:p>
        </w:tc>
        <w:tc>
          <w:tcPr>
            <w:tcW w:w="5912" w:type="dxa"/>
            <w:vMerge/>
            <w:shd w:val="clear" w:color="000000" w:fill="FFFFFF"/>
            <w:vAlign w:val="center"/>
          </w:tcPr>
          <w:p w14:paraId="587FEE83" w14:textId="77777777" w:rsidR="00013089" w:rsidRPr="00DD56D8" w:rsidRDefault="00013089" w:rsidP="00013089">
            <w:pPr>
              <w:jc w:val="center"/>
              <w:rPr>
                <w:color w:val="000000" w:themeColor="text1"/>
                <w:sz w:val="26"/>
                <w:szCs w:val="26"/>
              </w:rPr>
            </w:pPr>
          </w:p>
        </w:tc>
        <w:tc>
          <w:tcPr>
            <w:tcW w:w="1478" w:type="dxa"/>
            <w:vMerge/>
            <w:shd w:val="clear" w:color="000000" w:fill="FFFFFF"/>
            <w:vAlign w:val="center"/>
          </w:tcPr>
          <w:p w14:paraId="3EEE037D" w14:textId="77777777" w:rsidR="00013089" w:rsidRPr="00DD56D8" w:rsidRDefault="00013089" w:rsidP="00013089">
            <w:pPr>
              <w:jc w:val="center"/>
              <w:rPr>
                <w:color w:val="000000" w:themeColor="text1"/>
                <w:sz w:val="26"/>
                <w:szCs w:val="26"/>
              </w:rPr>
            </w:pPr>
          </w:p>
        </w:tc>
        <w:tc>
          <w:tcPr>
            <w:tcW w:w="4379" w:type="dxa"/>
            <w:vMerge/>
            <w:shd w:val="clear" w:color="000000" w:fill="FFFFFF"/>
            <w:vAlign w:val="center"/>
          </w:tcPr>
          <w:p w14:paraId="4C089B77" w14:textId="77777777" w:rsidR="00013089" w:rsidRPr="00DD56D8" w:rsidRDefault="00013089" w:rsidP="00013089">
            <w:pPr>
              <w:jc w:val="center"/>
              <w:rPr>
                <w:color w:val="000000" w:themeColor="text1"/>
                <w:sz w:val="26"/>
                <w:szCs w:val="26"/>
              </w:rPr>
            </w:pPr>
          </w:p>
        </w:tc>
      </w:tr>
      <w:tr w:rsidR="006B5EF6" w:rsidRPr="00DD56D8" w14:paraId="3DD33659" w14:textId="77777777" w:rsidTr="00AE1638">
        <w:trPr>
          <w:trHeight w:val="600"/>
        </w:trPr>
        <w:tc>
          <w:tcPr>
            <w:tcW w:w="708" w:type="dxa"/>
            <w:shd w:val="clear" w:color="auto" w:fill="auto"/>
            <w:vAlign w:val="center"/>
          </w:tcPr>
          <w:p w14:paraId="1AFBA532" w14:textId="0DC3A1DD" w:rsidR="006E1329" w:rsidRPr="00DD56D8" w:rsidRDefault="006E1329" w:rsidP="006E1329">
            <w:pPr>
              <w:jc w:val="center"/>
              <w:rPr>
                <w:b/>
                <w:color w:val="000000" w:themeColor="text1"/>
                <w:sz w:val="26"/>
                <w:szCs w:val="26"/>
              </w:rPr>
            </w:pPr>
            <w:r w:rsidRPr="00DD56D8">
              <w:rPr>
                <w:color w:val="000000" w:themeColor="text1"/>
                <w:sz w:val="26"/>
                <w:szCs w:val="26"/>
              </w:rPr>
              <w:t>70</w:t>
            </w:r>
          </w:p>
        </w:tc>
        <w:tc>
          <w:tcPr>
            <w:tcW w:w="1670" w:type="dxa"/>
            <w:shd w:val="clear" w:color="000000" w:fill="FFFFFF"/>
            <w:vAlign w:val="center"/>
          </w:tcPr>
          <w:p w14:paraId="42FD39F1" w14:textId="2525562E" w:rsidR="006E1329" w:rsidRPr="00AE1638" w:rsidRDefault="006E1329" w:rsidP="006E1329">
            <w:pPr>
              <w:rPr>
                <w:color w:val="000000" w:themeColor="text1"/>
                <w:sz w:val="26"/>
                <w:szCs w:val="26"/>
              </w:rPr>
            </w:pPr>
            <w:r w:rsidRPr="00AE1638">
              <w:rPr>
                <w:color w:val="000000" w:themeColor="text1"/>
                <w:sz w:val="26"/>
                <w:szCs w:val="26"/>
              </w:rPr>
              <w:t>Khoa XN-CĐHA</w:t>
            </w:r>
          </w:p>
        </w:tc>
        <w:tc>
          <w:tcPr>
            <w:tcW w:w="5912" w:type="dxa"/>
            <w:vMerge w:val="restart"/>
            <w:shd w:val="clear" w:color="000000" w:fill="FFFFFF"/>
            <w:vAlign w:val="center"/>
          </w:tcPr>
          <w:p w14:paraId="07A4B709" w14:textId="60DCD837" w:rsidR="006E1329" w:rsidRPr="00DD56D8" w:rsidRDefault="00EF2A75" w:rsidP="006E1329">
            <w:pPr>
              <w:jc w:val="center"/>
              <w:rPr>
                <w:color w:val="000000" w:themeColor="text1"/>
                <w:sz w:val="26"/>
                <w:szCs w:val="26"/>
              </w:rPr>
            </w:pPr>
            <w:r w:rsidRPr="00DD56D8">
              <w:rPr>
                <w:iCs/>
                <w:color w:val="000000" w:themeColor="text1"/>
                <w:sz w:val="26"/>
                <w:szCs w:val="26"/>
                <w:shd w:val="clear" w:color="auto" w:fill="FFFFFF"/>
                <w:lang w:val="nl-NL"/>
              </w:rPr>
              <w:t>Kỹ thuật X quang thông thường, Đại học y dược TP Hồ Chí Minh, Nhà xuất bản Y học 2008,</w:t>
            </w:r>
          </w:p>
        </w:tc>
        <w:tc>
          <w:tcPr>
            <w:tcW w:w="1478" w:type="dxa"/>
            <w:vMerge w:val="restart"/>
            <w:shd w:val="clear" w:color="000000" w:fill="FFFFFF"/>
            <w:vAlign w:val="center"/>
          </w:tcPr>
          <w:p w14:paraId="54571D6D" w14:textId="77777777" w:rsidR="006E1329" w:rsidRPr="00AE1638" w:rsidRDefault="006E1329" w:rsidP="006E1329">
            <w:pPr>
              <w:jc w:val="center"/>
              <w:rPr>
                <w:b/>
                <w:color w:val="000000" w:themeColor="text1"/>
                <w:sz w:val="26"/>
                <w:szCs w:val="26"/>
              </w:rPr>
            </w:pPr>
            <w:r w:rsidRPr="00AE1638">
              <w:rPr>
                <w:b/>
                <w:color w:val="000000" w:themeColor="text1"/>
                <w:sz w:val="26"/>
                <w:szCs w:val="26"/>
              </w:rPr>
              <w:t>THỰC HÀNH KỸ THUẬT HÌNH ẢNH</w:t>
            </w:r>
          </w:p>
          <w:p w14:paraId="550E77A2" w14:textId="77777777" w:rsidR="006E1329" w:rsidRPr="00DD56D8" w:rsidRDefault="006E1329" w:rsidP="006E1329">
            <w:pPr>
              <w:jc w:val="center"/>
              <w:rPr>
                <w:color w:val="000000" w:themeColor="text1"/>
                <w:sz w:val="26"/>
                <w:szCs w:val="26"/>
              </w:rPr>
            </w:pPr>
          </w:p>
        </w:tc>
        <w:tc>
          <w:tcPr>
            <w:tcW w:w="4379" w:type="dxa"/>
            <w:vMerge w:val="restart"/>
            <w:shd w:val="clear" w:color="000000" w:fill="FFFFFF"/>
            <w:vAlign w:val="center"/>
          </w:tcPr>
          <w:p w14:paraId="271077DE" w14:textId="6C72ECC9" w:rsidR="006E1329" w:rsidRPr="00DD56D8" w:rsidRDefault="00A4732E" w:rsidP="00351F17">
            <w:pPr>
              <w:rPr>
                <w:color w:val="000000" w:themeColor="text1"/>
                <w:sz w:val="26"/>
                <w:szCs w:val="26"/>
              </w:rPr>
            </w:pPr>
            <w:r w:rsidRPr="00DD56D8">
              <w:rPr>
                <w:iCs/>
                <w:color w:val="000000" w:themeColor="text1"/>
                <w:sz w:val="26"/>
                <w:szCs w:val="26"/>
                <w:shd w:val="clear" w:color="auto" w:fill="FFFFFF"/>
                <w:lang w:val="nl-NL"/>
              </w:rPr>
              <w:t>Kỹ thuật X quang thông thường, Đại học y dược TP Hồ Ch</w:t>
            </w:r>
            <w:r w:rsidR="00351F17">
              <w:rPr>
                <w:iCs/>
                <w:color w:val="000000" w:themeColor="text1"/>
                <w:sz w:val="26"/>
                <w:szCs w:val="26"/>
                <w:shd w:val="clear" w:color="auto" w:fill="FFFFFF"/>
                <w:lang w:val="nl-NL"/>
              </w:rPr>
              <w:t>í Minh, Nhà xuất bản Y học 2008.</w:t>
            </w:r>
          </w:p>
        </w:tc>
      </w:tr>
      <w:tr w:rsidR="006B5EF6" w:rsidRPr="00DD56D8" w14:paraId="7F1FC633" w14:textId="77777777" w:rsidTr="00AE1638">
        <w:trPr>
          <w:trHeight w:val="600"/>
        </w:trPr>
        <w:tc>
          <w:tcPr>
            <w:tcW w:w="708" w:type="dxa"/>
            <w:shd w:val="clear" w:color="auto" w:fill="auto"/>
            <w:vAlign w:val="center"/>
          </w:tcPr>
          <w:p w14:paraId="76F39F52" w14:textId="2467F3B6" w:rsidR="006E1329" w:rsidRPr="00DD56D8" w:rsidRDefault="006E1329" w:rsidP="006E1329">
            <w:pPr>
              <w:jc w:val="center"/>
              <w:rPr>
                <w:b/>
                <w:color w:val="000000" w:themeColor="text1"/>
                <w:sz w:val="26"/>
                <w:szCs w:val="26"/>
              </w:rPr>
            </w:pPr>
            <w:r w:rsidRPr="00DD56D8">
              <w:rPr>
                <w:color w:val="000000" w:themeColor="text1"/>
                <w:sz w:val="26"/>
                <w:szCs w:val="26"/>
              </w:rPr>
              <w:t>71</w:t>
            </w:r>
          </w:p>
        </w:tc>
        <w:tc>
          <w:tcPr>
            <w:tcW w:w="1670" w:type="dxa"/>
            <w:shd w:val="clear" w:color="000000" w:fill="FFFFFF"/>
            <w:vAlign w:val="center"/>
          </w:tcPr>
          <w:p w14:paraId="7B3412AF" w14:textId="42FD4E28" w:rsidR="006E1329" w:rsidRPr="00AE1638" w:rsidRDefault="006E1329" w:rsidP="006E1329">
            <w:pPr>
              <w:rPr>
                <w:color w:val="000000" w:themeColor="text1"/>
                <w:sz w:val="26"/>
                <w:szCs w:val="26"/>
              </w:rPr>
            </w:pPr>
            <w:r w:rsidRPr="00AE1638">
              <w:rPr>
                <w:color w:val="000000" w:themeColor="text1"/>
                <w:sz w:val="26"/>
                <w:szCs w:val="26"/>
              </w:rPr>
              <w:t>Khoa XN-CĐHA</w:t>
            </w:r>
          </w:p>
        </w:tc>
        <w:tc>
          <w:tcPr>
            <w:tcW w:w="5912" w:type="dxa"/>
            <w:vMerge/>
            <w:shd w:val="clear" w:color="000000" w:fill="FFFFFF"/>
            <w:vAlign w:val="center"/>
          </w:tcPr>
          <w:p w14:paraId="17BDB432" w14:textId="77777777" w:rsidR="006E1329" w:rsidRPr="00DD56D8" w:rsidRDefault="006E1329" w:rsidP="006E1329">
            <w:pPr>
              <w:jc w:val="center"/>
              <w:rPr>
                <w:color w:val="000000" w:themeColor="text1"/>
                <w:sz w:val="26"/>
                <w:szCs w:val="26"/>
              </w:rPr>
            </w:pPr>
          </w:p>
        </w:tc>
        <w:tc>
          <w:tcPr>
            <w:tcW w:w="1478" w:type="dxa"/>
            <w:vMerge/>
            <w:shd w:val="clear" w:color="000000" w:fill="FFFFFF"/>
            <w:vAlign w:val="center"/>
          </w:tcPr>
          <w:p w14:paraId="63B695F0" w14:textId="77777777" w:rsidR="006E1329" w:rsidRPr="00DD56D8" w:rsidRDefault="006E1329" w:rsidP="006E1329">
            <w:pPr>
              <w:jc w:val="center"/>
              <w:rPr>
                <w:color w:val="000000" w:themeColor="text1"/>
                <w:sz w:val="26"/>
                <w:szCs w:val="26"/>
              </w:rPr>
            </w:pPr>
          </w:p>
        </w:tc>
        <w:tc>
          <w:tcPr>
            <w:tcW w:w="4379" w:type="dxa"/>
            <w:vMerge/>
            <w:shd w:val="clear" w:color="000000" w:fill="FFFFFF"/>
            <w:vAlign w:val="center"/>
          </w:tcPr>
          <w:p w14:paraId="6EA305BB" w14:textId="77777777" w:rsidR="006E1329" w:rsidRPr="00DD56D8" w:rsidRDefault="006E1329" w:rsidP="006E1329">
            <w:pPr>
              <w:jc w:val="center"/>
              <w:rPr>
                <w:color w:val="000000" w:themeColor="text1"/>
                <w:sz w:val="26"/>
                <w:szCs w:val="26"/>
              </w:rPr>
            </w:pPr>
          </w:p>
        </w:tc>
      </w:tr>
      <w:tr w:rsidR="00AE1638" w:rsidRPr="00DD56D8" w14:paraId="49F467FF" w14:textId="77777777" w:rsidTr="00AE1638">
        <w:trPr>
          <w:trHeight w:val="600"/>
        </w:trPr>
        <w:tc>
          <w:tcPr>
            <w:tcW w:w="708" w:type="dxa"/>
            <w:shd w:val="clear" w:color="auto" w:fill="F7CAAC" w:themeFill="accent2" w:themeFillTint="66"/>
            <w:vAlign w:val="center"/>
          </w:tcPr>
          <w:p w14:paraId="58E016AF" w14:textId="00EB4BE2" w:rsidR="00AE1638" w:rsidRPr="00DD56D8" w:rsidRDefault="00AE1638" w:rsidP="00BA5BA2">
            <w:pPr>
              <w:jc w:val="center"/>
              <w:rPr>
                <w:color w:val="000000" w:themeColor="text1"/>
                <w:sz w:val="26"/>
                <w:szCs w:val="26"/>
              </w:rPr>
            </w:pPr>
            <w:r w:rsidRPr="00DD56D8">
              <w:rPr>
                <w:b/>
                <w:color w:val="000000" w:themeColor="text1"/>
                <w:sz w:val="26"/>
                <w:szCs w:val="26"/>
              </w:rPr>
              <w:t>IV</w:t>
            </w:r>
          </w:p>
        </w:tc>
        <w:tc>
          <w:tcPr>
            <w:tcW w:w="7582" w:type="dxa"/>
            <w:gridSpan w:val="2"/>
            <w:shd w:val="clear" w:color="auto" w:fill="F7CAAC" w:themeFill="accent2" w:themeFillTint="66"/>
            <w:vAlign w:val="center"/>
          </w:tcPr>
          <w:p w14:paraId="674FECA4" w14:textId="79B366CB" w:rsidR="00AE1638" w:rsidRPr="00DD56D8" w:rsidRDefault="00AE1638" w:rsidP="00AE1638">
            <w:pPr>
              <w:rPr>
                <w:color w:val="000000" w:themeColor="text1"/>
                <w:sz w:val="26"/>
                <w:szCs w:val="26"/>
              </w:rPr>
            </w:pPr>
            <w:r w:rsidRPr="00DD56D8">
              <w:rPr>
                <w:b/>
                <w:color w:val="000000" w:themeColor="text1"/>
                <w:sz w:val="26"/>
                <w:szCs w:val="26"/>
              </w:rPr>
              <w:t>HỘ SINH</w:t>
            </w:r>
          </w:p>
        </w:tc>
        <w:tc>
          <w:tcPr>
            <w:tcW w:w="1478" w:type="dxa"/>
            <w:shd w:val="clear" w:color="auto" w:fill="F7CAAC" w:themeFill="accent2" w:themeFillTint="66"/>
            <w:vAlign w:val="center"/>
          </w:tcPr>
          <w:p w14:paraId="58EDBF73" w14:textId="77777777" w:rsidR="00AE1638" w:rsidRPr="00DD56D8" w:rsidRDefault="00AE1638" w:rsidP="00BA5BA2">
            <w:pPr>
              <w:jc w:val="center"/>
              <w:rPr>
                <w:color w:val="000000" w:themeColor="text1"/>
                <w:sz w:val="26"/>
                <w:szCs w:val="26"/>
              </w:rPr>
            </w:pPr>
          </w:p>
        </w:tc>
        <w:tc>
          <w:tcPr>
            <w:tcW w:w="4379" w:type="dxa"/>
            <w:shd w:val="clear" w:color="auto" w:fill="F7CAAC" w:themeFill="accent2" w:themeFillTint="66"/>
            <w:vAlign w:val="center"/>
          </w:tcPr>
          <w:p w14:paraId="33D693E4" w14:textId="77777777" w:rsidR="00AE1638" w:rsidRPr="00DD56D8" w:rsidRDefault="00AE1638" w:rsidP="00BA5BA2">
            <w:pPr>
              <w:jc w:val="center"/>
              <w:rPr>
                <w:color w:val="000000" w:themeColor="text1"/>
                <w:sz w:val="26"/>
                <w:szCs w:val="26"/>
              </w:rPr>
            </w:pPr>
          </w:p>
        </w:tc>
      </w:tr>
      <w:tr w:rsidR="006B5EF6" w:rsidRPr="00DD56D8" w14:paraId="75615FE5" w14:textId="6F2ED71E" w:rsidTr="00AE1638">
        <w:trPr>
          <w:trHeight w:val="600"/>
        </w:trPr>
        <w:tc>
          <w:tcPr>
            <w:tcW w:w="708" w:type="dxa"/>
            <w:shd w:val="clear" w:color="auto" w:fill="auto"/>
            <w:vAlign w:val="center"/>
          </w:tcPr>
          <w:p w14:paraId="06110DBD" w14:textId="0DAFB5D3" w:rsidR="001353E6" w:rsidRPr="00DD56D8" w:rsidRDefault="001353E6" w:rsidP="002458C2">
            <w:pPr>
              <w:jc w:val="center"/>
              <w:rPr>
                <w:color w:val="000000" w:themeColor="text1"/>
                <w:sz w:val="26"/>
                <w:szCs w:val="26"/>
              </w:rPr>
            </w:pPr>
            <w:r w:rsidRPr="00DD56D8">
              <w:rPr>
                <w:color w:val="000000" w:themeColor="text1"/>
                <w:sz w:val="26"/>
                <w:szCs w:val="26"/>
              </w:rPr>
              <w:t>72</w:t>
            </w:r>
          </w:p>
        </w:tc>
        <w:tc>
          <w:tcPr>
            <w:tcW w:w="1670" w:type="dxa"/>
            <w:shd w:val="clear" w:color="000000" w:fill="FFFFFF"/>
            <w:vAlign w:val="center"/>
          </w:tcPr>
          <w:p w14:paraId="5748AEBA" w14:textId="255086E4" w:rsidR="001353E6" w:rsidRPr="00DD56D8" w:rsidRDefault="001353E6" w:rsidP="002458C2">
            <w:pPr>
              <w:rPr>
                <w:color w:val="000000" w:themeColor="text1"/>
                <w:sz w:val="26"/>
                <w:szCs w:val="26"/>
              </w:rPr>
            </w:pPr>
            <w:r w:rsidRPr="00DD56D8">
              <w:rPr>
                <w:color w:val="000000" w:themeColor="text1"/>
                <w:sz w:val="26"/>
                <w:szCs w:val="26"/>
              </w:rPr>
              <w:t>Phòng Kế hoạch - Nghiệp vụ - Điều dưỡng</w:t>
            </w:r>
          </w:p>
        </w:tc>
        <w:tc>
          <w:tcPr>
            <w:tcW w:w="5912" w:type="dxa"/>
            <w:vMerge w:val="restart"/>
            <w:shd w:val="clear" w:color="000000" w:fill="FFFFFF"/>
            <w:vAlign w:val="center"/>
          </w:tcPr>
          <w:p w14:paraId="4E25E150" w14:textId="77777777" w:rsidR="001353E6" w:rsidRPr="00DD56D8" w:rsidRDefault="001353E6" w:rsidP="001353E6">
            <w:pPr>
              <w:rPr>
                <w:color w:val="000000" w:themeColor="text1"/>
                <w:sz w:val="26"/>
                <w:szCs w:val="26"/>
              </w:rPr>
            </w:pPr>
            <w:r w:rsidRPr="00DD56D8">
              <w:rPr>
                <w:color w:val="000000" w:themeColor="text1"/>
                <w:sz w:val="26"/>
                <w:szCs w:val="26"/>
              </w:rPr>
              <w:t>1. QĐ số 3671/QĐ-BYT ngày 27/9/2012 của BYT</w:t>
            </w:r>
          </w:p>
          <w:p w14:paraId="1E418811" w14:textId="7270A95A" w:rsidR="001353E6" w:rsidRPr="00DD56D8" w:rsidRDefault="001353E6" w:rsidP="001353E6">
            <w:pPr>
              <w:rPr>
                <w:color w:val="000000" w:themeColor="text1"/>
                <w:sz w:val="26"/>
                <w:szCs w:val="26"/>
              </w:rPr>
            </w:pPr>
            <w:r w:rsidRPr="00DD56D8">
              <w:rPr>
                <w:color w:val="000000" w:themeColor="text1"/>
                <w:sz w:val="26"/>
                <w:szCs w:val="26"/>
              </w:rPr>
              <w:t>2. TT 51/2017/BYT ngày /12/2017</w:t>
            </w:r>
            <w:r w:rsidR="00EC6F34">
              <w:rPr>
                <w:color w:val="000000" w:themeColor="text1"/>
                <w:sz w:val="26"/>
                <w:szCs w:val="26"/>
              </w:rPr>
              <w:t>;</w:t>
            </w:r>
          </w:p>
          <w:p w14:paraId="530DAB06" w14:textId="77777777" w:rsidR="001353E6" w:rsidRPr="00DD56D8" w:rsidRDefault="001353E6" w:rsidP="001353E6">
            <w:pPr>
              <w:rPr>
                <w:color w:val="000000" w:themeColor="text1"/>
                <w:sz w:val="26"/>
                <w:szCs w:val="26"/>
              </w:rPr>
            </w:pPr>
            <w:r w:rsidRPr="00DD56D8">
              <w:rPr>
                <w:color w:val="000000" w:themeColor="text1"/>
                <w:sz w:val="26"/>
                <w:szCs w:val="26"/>
              </w:rPr>
              <w:t>3. TT 16/2018 TT-BYT ngày 20/7/2018 của BYT</w:t>
            </w:r>
          </w:p>
          <w:p w14:paraId="4E66DD85" w14:textId="08AB3C0B" w:rsidR="001353E6" w:rsidRPr="00DD56D8" w:rsidRDefault="001353E6" w:rsidP="001353E6">
            <w:pPr>
              <w:rPr>
                <w:color w:val="000000" w:themeColor="text1"/>
                <w:sz w:val="26"/>
                <w:szCs w:val="26"/>
              </w:rPr>
            </w:pPr>
            <w:r w:rsidRPr="00DD56D8">
              <w:rPr>
                <w:color w:val="000000" w:themeColor="text1"/>
                <w:sz w:val="26"/>
                <w:szCs w:val="26"/>
              </w:rPr>
              <w:t>4. QĐ 3916/ QĐ-BYT ngày 28/8/2017 của bộ trưởng BYT</w:t>
            </w:r>
            <w:r w:rsidR="00EC6F34">
              <w:rPr>
                <w:color w:val="000000" w:themeColor="text1"/>
                <w:sz w:val="26"/>
                <w:szCs w:val="26"/>
              </w:rPr>
              <w:t>;</w:t>
            </w:r>
          </w:p>
          <w:p w14:paraId="5B4D1713" w14:textId="70F7721B" w:rsidR="001353E6" w:rsidRPr="00DD56D8" w:rsidRDefault="001353E6" w:rsidP="001353E6">
            <w:pPr>
              <w:rPr>
                <w:color w:val="000000" w:themeColor="text1"/>
                <w:sz w:val="26"/>
                <w:szCs w:val="26"/>
              </w:rPr>
            </w:pPr>
            <w:r w:rsidRPr="00DD56D8">
              <w:rPr>
                <w:color w:val="000000" w:themeColor="text1"/>
                <w:sz w:val="26"/>
                <w:szCs w:val="26"/>
              </w:rPr>
              <w:t xml:space="preserve">5. Thông tư liên tịch số 26/2015/TTLT-BYT-BNV ngày 7/102015 của BYT – BNV ngày 7/10/2015 </w:t>
            </w:r>
            <w:r w:rsidR="00EC6F34">
              <w:rPr>
                <w:color w:val="000000" w:themeColor="text1"/>
                <w:sz w:val="26"/>
                <w:szCs w:val="26"/>
              </w:rPr>
              <w:t>;</w:t>
            </w:r>
          </w:p>
          <w:p w14:paraId="377B12FD" w14:textId="77777777" w:rsidR="001353E6" w:rsidRPr="00DD56D8" w:rsidRDefault="001353E6" w:rsidP="001353E6">
            <w:pPr>
              <w:rPr>
                <w:color w:val="000000" w:themeColor="text1"/>
                <w:sz w:val="26"/>
                <w:szCs w:val="26"/>
              </w:rPr>
            </w:pPr>
            <w:r w:rsidRPr="00DD56D8">
              <w:rPr>
                <w:color w:val="000000" w:themeColor="text1"/>
                <w:sz w:val="26"/>
                <w:szCs w:val="26"/>
              </w:rPr>
              <w:t>6. QĐ 1493/QĐ-BYT ngày 22/4/2015 cuả BYT</w:t>
            </w:r>
          </w:p>
          <w:p w14:paraId="1A63EFB6" w14:textId="600FF32B" w:rsidR="001353E6" w:rsidRPr="00DD56D8" w:rsidRDefault="001353E6" w:rsidP="00990B02">
            <w:pPr>
              <w:rPr>
                <w:color w:val="000000" w:themeColor="text1"/>
                <w:sz w:val="26"/>
                <w:szCs w:val="26"/>
              </w:rPr>
            </w:pPr>
            <w:r w:rsidRPr="00DD56D8">
              <w:rPr>
                <w:color w:val="000000" w:themeColor="text1"/>
                <w:sz w:val="26"/>
                <w:szCs w:val="26"/>
              </w:rPr>
              <w:t>7. QĐ 4068/QĐ-BYT ngày 29/7/2016 của BYT</w:t>
            </w:r>
            <w:r w:rsidR="00EC6F34">
              <w:rPr>
                <w:color w:val="000000" w:themeColor="text1"/>
                <w:sz w:val="26"/>
                <w:szCs w:val="26"/>
              </w:rPr>
              <w:t>.</w:t>
            </w:r>
          </w:p>
        </w:tc>
        <w:tc>
          <w:tcPr>
            <w:tcW w:w="1478" w:type="dxa"/>
            <w:vMerge w:val="restart"/>
            <w:shd w:val="clear" w:color="000000" w:fill="FFFFFF"/>
            <w:vAlign w:val="center"/>
          </w:tcPr>
          <w:p w14:paraId="6382B658" w14:textId="77777777" w:rsidR="001353E6" w:rsidRPr="00DD56D8" w:rsidRDefault="001353E6" w:rsidP="002458C2">
            <w:pPr>
              <w:jc w:val="center"/>
              <w:rPr>
                <w:color w:val="000000" w:themeColor="text1"/>
                <w:sz w:val="26"/>
                <w:szCs w:val="26"/>
              </w:rPr>
            </w:pPr>
          </w:p>
          <w:p w14:paraId="289A29D5" w14:textId="77777777" w:rsidR="001353E6" w:rsidRPr="00DD56D8" w:rsidRDefault="001353E6" w:rsidP="002458C2">
            <w:pPr>
              <w:jc w:val="center"/>
              <w:rPr>
                <w:color w:val="000000" w:themeColor="text1"/>
                <w:sz w:val="26"/>
                <w:szCs w:val="26"/>
              </w:rPr>
            </w:pPr>
          </w:p>
          <w:p w14:paraId="050D32F9" w14:textId="565B0721" w:rsidR="001353E6" w:rsidRPr="0007287A" w:rsidRDefault="001353E6" w:rsidP="002458C2">
            <w:pPr>
              <w:jc w:val="center"/>
              <w:rPr>
                <w:b/>
                <w:color w:val="000000" w:themeColor="text1"/>
                <w:sz w:val="26"/>
                <w:szCs w:val="26"/>
              </w:rPr>
            </w:pPr>
            <w:r w:rsidRPr="0007287A">
              <w:rPr>
                <w:b/>
                <w:color w:val="000000" w:themeColor="text1"/>
                <w:sz w:val="26"/>
                <w:szCs w:val="26"/>
              </w:rPr>
              <w:t>THỰC HÀNH HỘ SINH</w:t>
            </w:r>
          </w:p>
          <w:p w14:paraId="6C865DF4" w14:textId="5EF1BA72" w:rsidR="001353E6" w:rsidRPr="00DD56D8" w:rsidRDefault="001353E6" w:rsidP="00992BA9">
            <w:pPr>
              <w:jc w:val="center"/>
              <w:rPr>
                <w:color w:val="000000" w:themeColor="text1"/>
                <w:sz w:val="26"/>
                <w:szCs w:val="26"/>
              </w:rPr>
            </w:pPr>
          </w:p>
        </w:tc>
        <w:tc>
          <w:tcPr>
            <w:tcW w:w="4379" w:type="dxa"/>
            <w:vMerge w:val="restart"/>
            <w:shd w:val="clear" w:color="000000" w:fill="FFFFFF"/>
            <w:vAlign w:val="center"/>
          </w:tcPr>
          <w:p w14:paraId="7064BD80" w14:textId="77777777" w:rsidR="001353E6" w:rsidRPr="00DD56D8" w:rsidRDefault="001353E6" w:rsidP="00A75B10">
            <w:pPr>
              <w:jc w:val="both"/>
              <w:rPr>
                <w:color w:val="000000" w:themeColor="text1"/>
                <w:sz w:val="26"/>
                <w:szCs w:val="26"/>
              </w:rPr>
            </w:pPr>
            <w:r w:rsidRPr="00DD56D8">
              <w:rPr>
                <w:color w:val="000000" w:themeColor="text1"/>
                <w:sz w:val="26"/>
                <w:szCs w:val="26"/>
              </w:rPr>
              <w:t>1. QĐ số 3671/QĐ-BYT ngày 27/9/2012 của BYT;</w:t>
            </w:r>
          </w:p>
          <w:p w14:paraId="516192D5" w14:textId="77777777" w:rsidR="001353E6" w:rsidRPr="00DD56D8" w:rsidRDefault="001353E6" w:rsidP="009425FB">
            <w:pPr>
              <w:jc w:val="both"/>
              <w:rPr>
                <w:color w:val="000000" w:themeColor="text1"/>
                <w:sz w:val="26"/>
                <w:szCs w:val="26"/>
              </w:rPr>
            </w:pPr>
            <w:r w:rsidRPr="00DD56D8">
              <w:rPr>
                <w:color w:val="000000" w:themeColor="text1"/>
                <w:sz w:val="26"/>
                <w:szCs w:val="26"/>
              </w:rPr>
              <w:t>2. Thông tư số  51/2017/BYT ngày 29/12/2017 của Bộ Y tế Hướng dẫn phòng, chẩn đoán và xử trí sốc phản vệ.</w:t>
            </w:r>
          </w:p>
          <w:p w14:paraId="6B994652" w14:textId="77777777" w:rsidR="001353E6" w:rsidRPr="00DD56D8" w:rsidRDefault="001353E6" w:rsidP="009425FB">
            <w:pPr>
              <w:jc w:val="both"/>
              <w:rPr>
                <w:color w:val="000000" w:themeColor="text1"/>
                <w:sz w:val="26"/>
                <w:szCs w:val="26"/>
              </w:rPr>
            </w:pPr>
            <w:r w:rsidRPr="00DD56D8">
              <w:rPr>
                <w:color w:val="000000" w:themeColor="text1"/>
                <w:sz w:val="26"/>
                <w:szCs w:val="26"/>
              </w:rPr>
              <w:t>3. Thông tư liên tịch số 26/2015/TTLT-BYT-BNV ngày 7/102015 của BYT – BNV ngày 7/10/2015;</w:t>
            </w:r>
          </w:p>
          <w:p w14:paraId="1DF4127B" w14:textId="722B9E83" w:rsidR="001353E6" w:rsidRPr="00DD56D8" w:rsidRDefault="001353E6" w:rsidP="009425FB">
            <w:pPr>
              <w:jc w:val="both"/>
              <w:rPr>
                <w:color w:val="000000" w:themeColor="text1"/>
                <w:sz w:val="26"/>
                <w:szCs w:val="26"/>
              </w:rPr>
            </w:pPr>
            <w:r w:rsidRPr="00DD56D8">
              <w:rPr>
                <w:color w:val="000000" w:themeColor="text1"/>
                <w:sz w:val="26"/>
                <w:szCs w:val="26"/>
              </w:rPr>
              <w:t>4. QĐ 1493/QĐ-BYT ngày 22/4/2015 cuả BYT;</w:t>
            </w:r>
          </w:p>
          <w:p w14:paraId="3775B394" w14:textId="79FD79AB" w:rsidR="001353E6" w:rsidRPr="00DD56D8" w:rsidRDefault="001353E6" w:rsidP="009425FB">
            <w:pPr>
              <w:jc w:val="both"/>
              <w:rPr>
                <w:color w:val="000000" w:themeColor="text1"/>
                <w:sz w:val="26"/>
                <w:szCs w:val="26"/>
              </w:rPr>
            </w:pPr>
            <w:r w:rsidRPr="00DD56D8">
              <w:rPr>
                <w:color w:val="000000" w:themeColor="text1"/>
                <w:sz w:val="26"/>
                <w:szCs w:val="26"/>
              </w:rPr>
              <w:t>5. QĐ 4068/QĐ-BYT ngày 29/7/2016 của BYT.</w:t>
            </w:r>
          </w:p>
          <w:p w14:paraId="72FF97A0" w14:textId="57F56904" w:rsidR="001353E6" w:rsidRPr="00DD56D8" w:rsidRDefault="001353E6" w:rsidP="00961300">
            <w:pPr>
              <w:jc w:val="center"/>
              <w:rPr>
                <w:color w:val="000000" w:themeColor="text1"/>
                <w:sz w:val="26"/>
                <w:szCs w:val="26"/>
              </w:rPr>
            </w:pPr>
          </w:p>
        </w:tc>
      </w:tr>
      <w:tr w:rsidR="006B5EF6" w:rsidRPr="00DD56D8" w14:paraId="17AD3A06" w14:textId="5268CD89" w:rsidTr="00AE1638">
        <w:trPr>
          <w:trHeight w:val="813"/>
        </w:trPr>
        <w:tc>
          <w:tcPr>
            <w:tcW w:w="708" w:type="dxa"/>
            <w:shd w:val="clear" w:color="auto" w:fill="auto"/>
            <w:vAlign w:val="center"/>
          </w:tcPr>
          <w:p w14:paraId="53981403" w14:textId="0EF0E18E" w:rsidR="001353E6" w:rsidRPr="00DD56D8" w:rsidRDefault="001353E6" w:rsidP="002458C2">
            <w:pPr>
              <w:jc w:val="center"/>
              <w:rPr>
                <w:color w:val="000000" w:themeColor="text1"/>
                <w:sz w:val="26"/>
                <w:szCs w:val="26"/>
              </w:rPr>
            </w:pPr>
            <w:r w:rsidRPr="00DD56D8">
              <w:rPr>
                <w:color w:val="000000" w:themeColor="text1"/>
                <w:sz w:val="26"/>
                <w:szCs w:val="26"/>
              </w:rPr>
              <w:t>73</w:t>
            </w:r>
          </w:p>
        </w:tc>
        <w:tc>
          <w:tcPr>
            <w:tcW w:w="1670" w:type="dxa"/>
            <w:shd w:val="clear" w:color="000000" w:fill="FFFFFF"/>
            <w:vAlign w:val="center"/>
          </w:tcPr>
          <w:p w14:paraId="0C44A6D0" w14:textId="6B0BCF26" w:rsidR="001353E6" w:rsidRPr="00DD56D8" w:rsidRDefault="001353E6" w:rsidP="002458C2">
            <w:pPr>
              <w:rPr>
                <w:color w:val="000000" w:themeColor="text1"/>
                <w:sz w:val="26"/>
                <w:szCs w:val="26"/>
              </w:rPr>
            </w:pPr>
            <w:r w:rsidRPr="00DD56D8">
              <w:rPr>
                <w:color w:val="000000" w:themeColor="text1"/>
                <w:sz w:val="26"/>
                <w:szCs w:val="26"/>
              </w:rPr>
              <w:t>Trạm Y tế xã Đức Xuyên</w:t>
            </w:r>
          </w:p>
        </w:tc>
        <w:tc>
          <w:tcPr>
            <w:tcW w:w="5912" w:type="dxa"/>
            <w:vMerge/>
            <w:shd w:val="clear" w:color="000000" w:fill="FFFFFF"/>
            <w:vAlign w:val="center"/>
          </w:tcPr>
          <w:p w14:paraId="40C0265F" w14:textId="7D1CAEA0" w:rsidR="001353E6" w:rsidRPr="00DD56D8" w:rsidRDefault="001353E6" w:rsidP="002458C2">
            <w:pPr>
              <w:jc w:val="center"/>
              <w:rPr>
                <w:color w:val="000000" w:themeColor="text1"/>
                <w:sz w:val="26"/>
                <w:szCs w:val="26"/>
              </w:rPr>
            </w:pPr>
          </w:p>
        </w:tc>
        <w:tc>
          <w:tcPr>
            <w:tcW w:w="1478" w:type="dxa"/>
            <w:vMerge/>
            <w:shd w:val="clear" w:color="000000" w:fill="FFFFFF"/>
            <w:vAlign w:val="center"/>
          </w:tcPr>
          <w:p w14:paraId="2085FE5D" w14:textId="77777777" w:rsidR="001353E6" w:rsidRPr="00DD56D8" w:rsidRDefault="001353E6" w:rsidP="002458C2">
            <w:pPr>
              <w:jc w:val="center"/>
              <w:rPr>
                <w:color w:val="000000" w:themeColor="text1"/>
                <w:sz w:val="26"/>
                <w:szCs w:val="26"/>
              </w:rPr>
            </w:pPr>
          </w:p>
        </w:tc>
        <w:tc>
          <w:tcPr>
            <w:tcW w:w="4379" w:type="dxa"/>
            <w:vMerge/>
            <w:shd w:val="clear" w:color="000000" w:fill="FFFFFF"/>
            <w:vAlign w:val="center"/>
          </w:tcPr>
          <w:p w14:paraId="19A1D6B7" w14:textId="79CF4B3B" w:rsidR="001353E6" w:rsidRPr="00DD56D8" w:rsidRDefault="001353E6" w:rsidP="002458C2">
            <w:pPr>
              <w:jc w:val="center"/>
              <w:rPr>
                <w:color w:val="000000" w:themeColor="text1"/>
                <w:sz w:val="26"/>
                <w:szCs w:val="26"/>
              </w:rPr>
            </w:pPr>
          </w:p>
        </w:tc>
      </w:tr>
      <w:tr w:rsidR="006B5EF6" w:rsidRPr="00DD56D8" w14:paraId="7B51955D" w14:textId="70B6EB11" w:rsidTr="00AE1638">
        <w:trPr>
          <w:trHeight w:val="600"/>
        </w:trPr>
        <w:tc>
          <w:tcPr>
            <w:tcW w:w="708" w:type="dxa"/>
            <w:shd w:val="clear" w:color="auto" w:fill="auto"/>
            <w:vAlign w:val="center"/>
          </w:tcPr>
          <w:p w14:paraId="0B075572" w14:textId="71E9EF5A" w:rsidR="001353E6" w:rsidRPr="00DD56D8" w:rsidRDefault="001353E6" w:rsidP="002458C2">
            <w:pPr>
              <w:jc w:val="center"/>
              <w:rPr>
                <w:color w:val="000000" w:themeColor="text1"/>
                <w:sz w:val="26"/>
                <w:szCs w:val="26"/>
              </w:rPr>
            </w:pPr>
            <w:r w:rsidRPr="00DD56D8">
              <w:rPr>
                <w:color w:val="000000" w:themeColor="text1"/>
                <w:sz w:val="26"/>
                <w:szCs w:val="26"/>
              </w:rPr>
              <w:t>74</w:t>
            </w:r>
          </w:p>
        </w:tc>
        <w:tc>
          <w:tcPr>
            <w:tcW w:w="1670" w:type="dxa"/>
            <w:shd w:val="clear" w:color="000000" w:fill="FFFFFF"/>
            <w:vAlign w:val="center"/>
          </w:tcPr>
          <w:p w14:paraId="3365B67B" w14:textId="08B69D8A" w:rsidR="001353E6" w:rsidRPr="00DD56D8" w:rsidRDefault="001353E6" w:rsidP="002458C2">
            <w:pPr>
              <w:rPr>
                <w:color w:val="000000" w:themeColor="text1"/>
                <w:sz w:val="26"/>
                <w:szCs w:val="26"/>
              </w:rPr>
            </w:pPr>
            <w:r w:rsidRPr="00DD56D8">
              <w:rPr>
                <w:color w:val="000000" w:themeColor="text1"/>
                <w:sz w:val="26"/>
                <w:szCs w:val="26"/>
              </w:rPr>
              <w:t>Khoa CSSKSS</w:t>
            </w:r>
          </w:p>
        </w:tc>
        <w:tc>
          <w:tcPr>
            <w:tcW w:w="5912" w:type="dxa"/>
            <w:vMerge/>
            <w:shd w:val="clear" w:color="000000" w:fill="FFFFFF"/>
            <w:vAlign w:val="center"/>
          </w:tcPr>
          <w:p w14:paraId="60164BC6" w14:textId="50642610" w:rsidR="001353E6" w:rsidRPr="00DD56D8" w:rsidRDefault="001353E6" w:rsidP="002458C2">
            <w:pPr>
              <w:jc w:val="center"/>
              <w:rPr>
                <w:color w:val="000000" w:themeColor="text1"/>
                <w:sz w:val="26"/>
                <w:szCs w:val="26"/>
              </w:rPr>
            </w:pPr>
          </w:p>
        </w:tc>
        <w:tc>
          <w:tcPr>
            <w:tcW w:w="1478" w:type="dxa"/>
            <w:vMerge/>
            <w:shd w:val="clear" w:color="000000" w:fill="FFFFFF"/>
            <w:vAlign w:val="center"/>
          </w:tcPr>
          <w:p w14:paraId="5F548526" w14:textId="77777777" w:rsidR="001353E6" w:rsidRPr="00DD56D8" w:rsidRDefault="001353E6" w:rsidP="002458C2">
            <w:pPr>
              <w:jc w:val="center"/>
              <w:rPr>
                <w:color w:val="000000" w:themeColor="text1"/>
                <w:sz w:val="26"/>
                <w:szCs w:val="26"/>
              </w:rPr>
            </w:pPr>
          </w:p>
        </w:tc>
        <w:tc>
          <w:tcPr>
            <w:tcW w:w="4379" w:type="dxa"/>
            <w:vMerge/>
            <w:shd w:val="clear" w:color="000000" w:fill="FFFFFF"/>
            <w:vAlign w:val="center"/>
          </w:tcPr>
          <w:p w14:paraId="3464DB0B" w14:textId="4F7BE6DD" w:rsidR="001353E6" w:rsidRPr="00DD56D8" w:rsidRDefault="001353E6" w:rsidP="002458C2">
            <w:pPr>
              <w:jc w:val="center"/>
              <w:rPr>
                <w:color w:val="000000" w:themeColor="text1"/>
                <w:sz w:val="26"/>
                <w:szCs w:val="26"/>
              </w:rPr>
            </w:pPr>
          </w:p>
        </w:tc>
      </w:tr>
      <w:tr w:rsidR="0007287A" w:rsidRPr="00DD56D8" w14:paraId="685763D4" w14:textId="77777777" w:rsidTr="0007287A">
        <w:trPr>
          <w:trHeight w:val="600"/>
        </w:trPr>
        <w:tc>
          <w:tcPr>
            <w:tcW w:w="708" w:type="dxa"/>
            <w:shd w:val="clear" w:color="auto" w:fill="FFF2CC" w:themeFill="accent4" w:themeFillTint="33"/>
            <w:vAlign w:val="center"/>
          </w:tcPr>
          <w:p w14:paraId="533EA9E5" w14:textId="752A0B20" w:rsidR="0007287A" w:rsidRPr="00DD56D8" w:rsidRDefault="0007287A" w:rsidP="00BA5BA2">
            <w:pPr>
              <w:jc w:val="center"/>
              <w:rPr>
                <w:color w:val="000000" w:themeColor="text1"/>
                <w:sz w:val="26"/>
                <w:szCs w:val="26"/>
              </w:rPr>
            </w:pPr>
            <w:r w:rsidRPr="00DD56D8">
              <w:rPr>
                <w:b/>
                <w:color w:val="000000" w:themeColor="text1"/>
                <w:sz w:val="26"/>
                <w:szCs w:val="26"/>
              </w:rPr>
              <w:t>V</w:t>
            </w:r>
          </w:p>
        </w:tc>
        <w:tc>
          <w:tcPr>
            <w:tcW w:w="7582" w:type="dxa"/>
            <w:gridSpan w:val="2"/>
            <w:shd w:val="clear" w:color="auto" w:fill="FFF2CC" w:themeFill="accent4" w:themeFillTint="33"/>
            <w:vAlign w:val="center"/>
          </w:tcPr>
          <w:p w14:paraId="30A17F0E" w14:textId="2103A433" w:rsidR="0007287A" w:rsidRPr="00DD56D8" w:rsidRDefault="0007287A" w:rsidP="0007287A">
            <w:pPr>
              <w:rPr>
                <w:color w:val="000000" w:themeColor="text1"/>
                <w:sz w:val="26"/>
                <w:szCs w:val="26"/>
              </w:rPr>
            </w:pPr>
            <w:r w:rsidRPr="00DD56D8">
              <w:rPr>
                <w:b/>
                <w:color w:val="000000" w:themeColor="text1"/>
                <w:sz w:val="26"/>
                <w:szCs w:val="26"/>
              </w:rPr>
              <w:t>DƯỢC</w:t>
            </w:r>
          </w:p>
        </w:tc>
        <w:tc>
          <w:tcPr>
            <w:tcW w:w="1478" w:type="dxa"/>
            <w:shd w:val="clear" w:color="auto" w:fill="FFF2CC" w:themeFill="accent4" w:themeFillTint="33"/>
            <w:vAlign w:val="center"/>
          </w:tcPr>
          <w:p w14:paraId="1A46CC85" w14:textId="77777777" w:rsidR="0007287A" w:rsidRPr="00DD56D8" w:rsidRDefault="0007287A" w:rsidP="00BA5BA2">
            <w:pPr>
              <w:jc w:val="center"/>
              <w:rPr>
                <w:color w:val="000000" w:themeColor="text1"/>
                <w:sz w:val="26"/>
                <w:szCs w:val="26"/>
              </w:rPr>
            </w:pPr>
          </w:p>
        </w:tc>
        <w:tc>
          <w:tcPr>
            <w:tcW w:w="4379" w:type="dxa"/>
            <w:shd w:val="clear" w:color="auto" w:fill="FFF2CC" w:themeFill="accent4" w:themeFillTint="33"/>
            <w:vAlign w:val="center"/>
          </w:tcPr>
          <w:p w14:paraId="2920BF4B" w14:textId="77777777" w:rsidR="0007287A" w:rsidRPr="00DD56D8" w:rsidRDefault="0007287A" w:rsidP="00BA5BA2">
            <w:pPr>
              <w:jc w:val="center"/>
              <w:rPr>
                <w:color w:val="000000" w:themeColor="text1"/>
                <w:sz w:val="26"/>
                <w:szCs w:val="26"/>
              </w:rPr>
            </w:pPr>
          </w:p>
        </w:tc>
      </w:tr>
      <w:tr w:rsidR="006B5EF6" w:rsidRPr="00DD56D8" w14:paraId="09FD4613" w14:textId="6046BA2E" w:rsidTr="00AE1638">
        <w:trPr>
          <w:trHeight w:val="600"/>
        </w:trPr>
        <w:tc>
          <w:tcPr>
            <w:tcW w:w="708" w:type="dxa"/>
            <w:shd w:val="clear" w:color="auto" w:fill="auto"/>
            <w:vAlign w:val="center"/>
          </w:tcPr>
          <w:p w14:paraId="46AFD602" w14:textId="46656C94" w:rsidR="001D1834" w:rsidRPr="00DD56D8" w:rsidRDefault="001D1834" w:rsidP="002458C2">
            <w:pPr>
              <w:jc w:val="center"/>
              <w:rPr>
                <w:color w:val="000000" w:themeColor="text1"/>
                <w:sz w:val="26"/>
                <w:szCs w:val="26"/>
              </w:rPr>
            </w:pPr>
            <w:r w:rsidRPr="00DD56D8">
              <w:rPr>
                <w:color w:val="000000" w:themeColor="text1"/>
                <w:sz w:val="26"/>
                <w:szCs w:val="26"/>
              </w:rPr>
              <w:t>75</w:t>
            </w:r>
          </w:p>
        </w:tc>
        <w:tc>
          <w:tcPr>
            <w:tcW w:w="1670" w:type="dxa"/>
            <w:shd w:val="clear" w:color="000000" w:fill="FFFFFF"/>
            <w:vAlign w:val="center"/>
          </w:tcPr>
          <w:p w14:paraId="62B1D248" w14:textId="3BC19010" w:rsidR="001D1834" w:rsidRPr="00DD56D8" w:rsidRDefault="001D1834" w:rsidP="002458C2">
            <w:pPr>
              <w:rPr>
                <w:color w:val="000000" w:themeColor="text1"/>
                <w:sz w:val="26"/>
                <w:szCs w:val="26"/>
              </w:rPr>
            </w:pPr>
            <w:r w:rsidRPr="00DD56D8">
              <w:rPr>
                <w:color w:val="000000" w:themeColor="text1"/>
                <w:sz w:val="26"/>
                <w:szCs w:val="26"/>
              </w:rPr>
              <w:t>Khoa Dược - Vật tư y tế</w:t>
            </w:r>
          </w:p>
        </w:tc>
        <w:tc>
          <w:tcPr>
            <w:tcW w:w="5912" w:type="dxa"/>
            <w:vMerge w:val="restart"/>
            <w:shd w:val="clear" w:color="000000" w:fill="FFFFFF"/>
            <w:vAlign w:val="center"/>
          </w:tcPr>
          <w:p w14:paraId="0E3A8369" w14:textId="709C4B1A" w:rsidR="001D1834" w:rsidRPr="00DD56D8" w:rsidRDefault="001D1834" w:rsidP="0007287A">
            <w:pPr>
              <w:ind w:left="360"/>
              <w:rPr>
                <w:color w:val="000000" w:themeColor="text1"/>
                <w:sz w:val="26"/>
                <w:szCs w:val="26"/>
                <w:lang w:val="nl-NL"/>
              </w:rPr>
            </w:pPr>
            <w:r w:rsidRPr="00DD56D8">
              <w:rPr>
                <w:color w:val="000000" w:themeColor="text1"/>
                <w:sz w:val="26"/>
                <w:szCs w:val="26"/>
                <w:lang w:val="nl-NL"/>
              </w:rPr>
              <w:t>1. Sách Dược lý học lâm sàng, DS Vũ Thị Phương Thảo, Nhà xuất bản Y học, 2005;</w:t>
            </w:r>
          </w:p>
          <w:p w14:paraId="6665169E" w14:textId="77777777" w:rsidR="001D1834" w:rsidRPr="00DD56D8" w:rsidRDefault="001D1834" w:rsidP="0007287A">
            <w:pPr>
              <w:ind w:left="360"/>
              <w:rPr>
                <w:color w:val="000000" w:themeColor="text1"/>
                <w:sz w:val="26"/>
                <w:szCs w:val="26"/>
                <w:lang w:val="nl-NL"/>
              </w:rPr>
            </w:pPr>
            <w:r w:rsidRPr="00DD56D8">
              <w:rPr>
                <w:color w:val="000000" w:themeColor="text1"/>
                <w:sz w:val="26"/>
                <w:szCs w:val="26"/>
                <w:lang w:val="nl-NL"/>
              </w:rPr>
              <w:t>2. Sách Dược lý học, PGS,TS Mai tất tố, TS Vũ Thị Trâm, Nhà xuất bản Y học, 2007;</w:t>
            </w:r>
          </w:p>
          <w:p w14:paraId="4334F4CB" w14:textId="77777777" w:rsidR="001D1834" w:rsidRPr="00DD56D8" w:rsidRDefault="001D1834" w:rsidP="0007287A">
            <w:pPr>
              <w:ind w:left="360"/>
              <w:rPr>
                <w:color w:val="000000" w:themeColor="text1"/>
                <w:sz w:val="26"/>
                <w:szCs w:val="26"/>
              </w:rPr>
            </w:pPr>
            <w:r w:rsidRPr="00DD56D8">
              <w:rPr>
                <w:color w:val="000000" w:themeColor="text1"/>
                <w:sz w:val="26"/>
                <w:szCs w:val="26"/>
                <w:lang w:val="nl-NL"/>
              </w:rPr>
              <w:t xml:space="preserve">3. </w:t>
            </w:r>
            <w:r w:rsidRPr="00DD56D8">
              <w:rPr>
                <w:color w:val="000000" w:themeColor="text1"/>
                <w:sz w:val="26"/>
                <w:szCs w:val="26"/>
              </w:rPr>
              <w:t>Theo Sách Dược Lý Học 2007 - Nhà xuất bản Y Học;</w:t>
            </w:r>
          </w:p>
          <w:p w14:paraId="0D0530C1" w14:textId="77777777" w:rsidR="001D1834" w:rsidRPr="00DD56D8" w:rsidRDefault="001D1834" w:rsidP="0007287A">
            <w:pPr>
              <w:ind w:left="360"/>
              <w:rPr>
                <w:color w:val="000000" w:themeColor="text1"/>
                <w:sz w:val="26"/>
                <w:szCs w:val="26"/>
                <w:lang w:val="nl-NL"/>
              </w:rPr>
            </w:pPr>
            <w:r w:rsidRPr="00DD56D8">
              <w:rPr>
                <w:color w:val="000000" w:themeColor="text1"/>
                <w:sz w:val="26"/>
                <w:szCs w:val="26"/>
              </w:rPr>
              <w:t xml:space="preserve">4. </w:t>
            </w:r>
            <w:r w:rsidRPr="00DD56D8">
              <w:rPr>
                <w:color w:val="000000" w:themeColor="text1"/>
                <w:sz w:val="26"/>
                <w:szCs w:val="26"/>
                <w:lang w:val="pt-BR"/>
              </w:rPr>
              <w:t>Theo s</w:t>
            </w:r>
            <w:r w:rsidRPr="00DD56D8">
              <w:rPr>
                <w:color w:val="000000" w:themeColor="text1"/>
                <w:sz w:val="26"/>
                <w:szCs w:val="26"/>
                <w:lang w:val="nl-NL"/>
              </w:rPr>
              <w:t>ách Quản Lý Dược, Ths Phạm Đình Luyến, Nhà xuất bản Y học, 2004;</w:t>
            </w:r>
          </w:p>
          <w:p w14:paraId="5ADCFFE7" w14:textId="45663113" w:rsidR="001D1834" w:rsidRPr="00EC6F34" w:rsidRDefault="001D1834" w:rsidP="0007287A">
            <w:pPr>
              <w:ind w:left="360"/>
              <w:rPr>
                <w:color w:val="000000" w:themeColor="text1"/>
                <w:sz w:val="26"/>
                <w:szCs w:val="26"/>
              </w:rPr>
            </w:pPr>
            <w:r w:rsidRPr="00DD56D8">
              <w:rPr>
                <w:color w:val="000000" w:themeColor="text1"/>
                <w:sz w:val="26"/>
                <w:szCs w:val="26"/>
                <w:lang w:val="nl-NL"/>
              </w:rPr>
              <w:t xml:space="preserve">5. </w:t>
            </w:r>
            <w:r w:rsidRPr="00DD56D8">
              <w:rPr>
                <w:color w:val="000000" w:themeColor="text1"/>
                <w:sz w:val="26"/>
                <w:szCs w:val="26"/>
              </w:rPr>
              <w:t xml:space="preserve">Thông tư 20/2017/TT-BYT ngày 10/5/2017 về </w:t>
            </w:r>
            <w:r w:rsidRPr="00DD56D8">
              <w:rPr>
                <w:iCs/>
                <w:color w:val="000000" w:themeColor="text1"/>
                <w:sz w:val="26"/>
                <w:szCs w:val="26"/>
                <w:lang w:val="vi-VN"/>
              </w:rPr>
              <w:t xml:space="preserve"> quy định chi tiết một số điều của Luật dược và Nghị định số </w:t>
            </w:r>
            <w:hyperlink r:id="rId8" w:tgtFrame="_blank" w:tooltip="Nghị định 54/2017/NĐ-CP" w:history="1">
              <w:r w:rsidRPr="00DD56D8">
                <w:rPr>
                  <w:iCs/>
                  <w:color w:val="000000" w:themeColor="text1"/>
                  <w:sz w:val="26"/>
                  <w:szCs w:val="26"/>
                  <w:lang w:val="vi-VN"/>
                </w:rPr>
                <w:t>54/2017/NĐ-CP</w:t>
              </w:r>
            </w:hyperlink>
            <w:r w:rsidRPr="00DD56D8">
              <w:rPr>
                <w:iCs/>
                <w:color w:val="000000" w:themeColor="text1"/>
                <w:sz w:val="26"/>
                <w:szCs w:val="26"/>
                <w:lang w:val="vi-VN"/>
              </w:rPr>
              <w:t> của Chính phủ về thuốc và nguyên liệu làm thuốc phải kiểm soát đặc biệt</w:t>
            </w:r>
            <w:r w:rsidR="00EC6F34">
              <w:rPr>
                <w:iCs/>
                <w:color w:val="000000" w:themeColor="text1"/>
                <w:sz w:val="26"/>
                <w:szCs w:val="26"/>
              </w:rPr>
              <w:t>.</w:t>
            </w:r>
          </w:p>
        </w:tc>
        <w:tc>
          <w:tcPr>
            <w:tcW w:w="1478" w:type="dxa"/>
            <w:vMerge w:val="restart"/>
            <w:shd w:val="clear" w:color="000000" w:fill="FFFFFF"/>
            <w:vAlign w:val="center"/>
          </w:tcPr>
          <w:p w14:paraId="143F651C" w14:textId="77777777" w:rsidR="001D1834" w:rsidRPr="00DD56D8" w:rsidRDefault="001D1834" w:rsidP="002458C2">
            <w:pPr>
              <w:jc w:val="center"/>
              <w:rPr>
                <w:color w:val="000000" w:themeColor="text1"/>
                <w:sz w:val="26"/>
                <w:szCs w:val="26"/>
              </w:rPr>
            </w:pPr>
          </w:p>
          <w:p w14:paraId="5F168C88" w14:textId="77777777" w:rsidR="001D1834" w:rsidRPr="00DD56D8" w:rsidRDefault="001D1834" w:rsidP="002458C2">
            <w:pPr>
              <w:jc w:val="center"/>
              <w:rPr>
                <w:color w:val="000000" w:themeColor="text1"/>
                <w:sz w:val="26"/>
                <w:szCs w:val="26"/>
              </w:rPr>
            </w:pPr>
          </w:p>
          <w:p w14:paraId="7F1A2FCD" w14:textId="77777777" w:rsidR="001D1834" w:rsidRPr="00DD56D8" w:rsidRDefault="001D1834" w:rsidP="002458C2">
            <w:pPr>
              <w:jc w:val="center"/>
              <w:rPr>
                <w:color w:val="000000" w:themeColor="text1"/>
                <w:sz w:val="26"/>
                <w:szCs w:val="26"/>
              </w:rPr>
            </w:pPr>
          </w:p>
          <w:p w14:paraId="2AA8BB31" w14:textId="77777777" w:rsidR="001D1834" w:rsidRPr="00DD56D8" w:rsidRDefault="001D1834" w:rsidP="002458C2">
            <w:pPr>
              <w:jc w:val="center"/>
              <w:rPr>
                <w:color w:val="000000" w:themeColor="text1"/>
                <w:sz w:val="26"/>
                <w:szCs w:val="26"/>
              </w:rPr>
            </w:pPr>
          </w:p>
          <w:p w14:paraId="26221A0C" w14:textId="77777777" w:rsidR="001D1834" w:rsidRPr="00DD56D8" w:rsidRDefault="001D1834" w:rsidP="002458C2">
            <w:pPr>
              <w:jc w:val="center"/>
              <w:rPr>
                <w:color w:val="000000" w:themeColor="text1"/>
                <w:sz w:val="26"/>
                <w:szCs w:val="26"/>
              </w:rPr>
            </w:pPr>
          </w:p>
          <w:p w14:paraId="46C896C1" w14:textId="5963BEF5" w:rsidR="001D1834" w:rsidRPr="0007287A" w:rsidRDefault="001D1834" w:rsidP="002458C2">
            <w:pPr>
              <w:jc w:val="center"/>
              <w:rPr>
                <w:b/>
                <w:color w:val="000000" w:themeColor="text1"/>
                <w:sz w:val="26"/>
                <w:szCs w:val="26"/>
              </w:rPr>
            </w:pPr>
            <w:r w:rsidRPr="0007287A">
              <w:rPr>
                <w:b/>
                <w:color w:val="000000" w:themeColor="text1"/>
                <w:sz w:val="26"/>
                <w:szCs w:val="26"/>
              </w:rPr>
              <w:t>KHOA DƯỢC</w:t>
            </w:r>
          </w:p>
          <w:p w14:paraId="7421BF06" w14:textId="01ABA411" w:rsidR="001D1834" w:rsidRPr="00DD56D8" w:rsidRDefault="001D1834" w:rsidP="00992BA9">
            <w:pPr>
              <w:jc w:val="center"/>
              <w:rPr>
                <w:color w:val="000000" w:themeColor="text1"/>
                <w:sz w:val="26"/>
                <w:szCs w:val="26"/>
              </w:rPr>
            </w:pPr>
          </w:p>
        </w:tc>
        <w:tc>
          <w:tcPr>
            <w:tcW w:w="4379" w:type="dxa"/>
            <w:vMerge w:val="restart"/>
            <w:shd w:val="clear" w:color="000000" w:fill="FFFFFF"/>
            <w:vAlign w:val="center"/>
          </w:tcPr>
          <w:p w14:paraId="07E4E32B" w14:textId="77777777" w:rsidR="001D1834" w:rsidRPr="00DD56D8" w:rsidRDefault="001D1834" w:rsidP="0007287A">
            <w:pPr>
              <w:autoSpaceDE w:val="0"/>
              <w:autoSpaceDN w:val="0"/>
              <w:adjustRightInd w:val="0"/>
              <w:ind w:firstLine="720"/>
              <w:rPr>
                <w:color w:val="000000" w:themeColor="text1"/>
                <w:sz w:val="26"/>
                <w:szCs w:val="26"/>
              </w:rPr>
            </w:pPr>
            <w:r w:rsidRPr="00DD56D8">
              <w:rPr>
                <w:color w:val="000000" w:themeColor="text1"/>
                <w:sz w:val="26"/>
                <w:szCs w:val="26"/>
              </w:rPr>
              <w:t>1. Thông tư số 20/2022/TT-BYT</w:t>
            </w:r>
            <w:r w:rsidRPr="00DD56D8">
              <w:rPr>
                <w:color w:val="000000" w:themeColor="text1"/>
                <w:sz w:val="26"/>
                <w:szCs w:val="26"/>
                <w:shd w:val="clear" w:color="auto" w:fill="FFFFFF"/>
              </w:rPr>
              <w:t xml:space="preserve"> ngày 31/12/2022</w:t>
            </w:r>
            <w:r w:rsidRPr="00DD56D8">
              <w:rPr>
                <w:color w:val="000000" w:themeColor="text1"/>
                <w:sz w:val="26"/>
                <w:szCs w:val="26"/>
              </w:rPr>
              <w:t xml:space="preserve"> của Bộ Y tế ban hành danh mục và tỷ lệ, điều kiện thanh toán đối với thuốc hóa dược, sinh phẩm, thuốc phóng xạ và chất đánh dấu thuộc phạm vi được hưởng của người tham gia bảo hiểm y tế.</w:t>
            </w:r>
          </w:p>
          <w:p w14:paraId="72EB9161" w14:textId="77777777" w:rsidR="001D1834" w:rsidRPr="00DD56D8" w:rsidRDefault="001D1834" w:rsidP="0007287A">
            <w:pPr>
              <w:autoSpaceDE w:val="0"/>
              <w:autoSpaceDN w:val="0"/>
              <w:adjustRightInd w:val="0"/>
              <w:ind w:firstLine="720"/>
              <w:rPr>
                <w:color w:val="000000" w:themeColor="text1"/>
                <w:sz w:val="26"/>
                <w:szCs w:val="26"/>
              </w:rPr>
            </w:pPr>
            <w:r w:rsidRPr="00DD56D8">
              <w:rPr>
                <w:color w:val="000000" w:themeColor="text1"/>
                <w:sz w:val="26"/>
                <w:szCs w:val="26"/>
              </w:rPr>
              <w:t xml:space="preserve">2. Thông tư 20/2017/TT-BYT ngày 10/5/2017 về quy định chi tiết một số điều của Luật dược và Nghị định </w:t>
            </w:r>
            <w:r w:rsidRPr="0007287A">
              <w:rPr>
                <w:color w:val="000000" w:themeColor="text1"/>
                <w:sz w:val="26"/>
                <w:szCs w:val="26"/>
              </w:rPr>
              <w:t xml:space="preserve">số </w:t>
            </w:r>
            <w:hyperlink r:id="rId9" w:tooltip="Nghị định 54/2017/NĐ-CP" w:history="1">
              <w:r w:rsidRPr="0007287A">
                <w:rPr>
                  <w:rStyle w:val="Siuktni"/>
                  <w:color w:val="000000" w:themeColor="text1"/>
                  <w:sz w:val="26"/>
                  <w:szCs w:val="26"/>
                  <w:u w:val="none"/>
                </w:rPr>
                <w:t>54/2017/NĐ-CP</w:t>
              </w:r>
            </w:hyperlink>
            <w:r w:rsidRPr="00DD56D8">
              <w:rPr>
                <w:color w:val="000000" w:themeColor="text1"/>
                <w:sz w:val="26"/>
                <w:szCs w:val="26"/>
              </w:rPr>
              <w:t xml:space="preserve"> của Chính phủ </w:t>
            </w:r>
            <w:r w:rsidRPr="00DD56D8">
              <w:rPr>
                <w:color w:val="000000" w:themeColor="text1"/>
                <w:sz w:val="26"/>
                <w:szCs w:val="26"/>
                <w:lang w:val="vi-VN"/>
              </w:rPr>
              <w:t>về</w:t>
            </w:r>
            <w:r w:rsidRPr="00DD56D8">
              <w:rPr>
                <w:color w:val="000000" w:themeColor="text1"/>
                <w:sz w:val="26"/>
                <w:szCs w:val="26"/>
              </w:rPr>
              <w:t xml:space="preserve"> thuốc và nguyên liệu làm thuốc phải kiểm soát đặc biệt.</w:t>
            </w:r>
          </w:p>
          <w:p w14:paraId="52352F3F" w14:textId="77777777" w:rsidR="001D1834" w:rsidRPr="00DD56D8" w:rsidRDefault="001D1834" w:rsidP="0007287A">
            <w:pPr>
              <w:autoSpaceDE w:val="0"/>
              <w:autoSpaceDN w:val="0"/>
              <w:adjustRightInd w:val="0"/>
              <w:ind w:firstLine="720"/>
              <w:rPr>
                <w:bCs/>
                <w:color w:val="000000" w:themeColor="text1"/>
                <w:sz w:val="26"/>
                <w:szCs w:val="26"/>
              </w:rPr>
            </w:pPr>
            <w:r w:rsidRPr="00DD56D8">
              <w:rPr>
                <w:color w:val="000000" w:themeColor="text1"/>
                <w:sz w:val="26"/>
                <w:szCs w:val="26"/>
              </w:rPr>
              <w:t xml:space="preserve">3. </w:t>
            </w:r>
            <w:r w:rsidRPr="00DD56D8">
              <w:rPr>
                <w:rFonts w:eastAsia="Calibri"/>
                <w:color w:val="000000" w:themeColor="text1"/>
                <w:sz w:val="26"/>
                <w:szCs w:val="26"/>
              </w:rPr>
              <w:t>Thông tư số 21/2013/TT-BYT, ngày 08/8/2013 của Bộ Y tế Quy định về tổ chức và hoạt động của Hội đồng thuốc và điều trị trong bệnh viện.</w:t>
            </w:r>
          </w:p>
          <w:p w14:paraId="5D626B36" w14:textId="77777777" w:rsidR="001D1834" w:rsidRPr="00DD56D8" w:rsidRDefault="001D1834" w:rsidP="00BC6A59">
            <w:pPr>
              <w:autoSpaceDE w:val="0"/>
              <w:autoSpaceDN w:val="0"/>
              <w:adjustRightInd w:val="0"/>
              <w:ind w:firstLine="720"/>
              <w:jc w:val="both"/>
              <w:rPr>
                <w:bCs/>
                <w:color w:val="000000" w:themeColor="text1"/>
                <w:sz w:val="26"/>
                <w:szCs w:val="26"/>
              </w:rPr>
            </w:pPr>
            <w:r w:rsidRPr="00DD56D8">
              <w:rPr>
                <w:color w:val="000000" w:themeColor="text1"/>
                <w:sz w:val="26"/>
                <w:szCs w:val="26"/>
              </w:rPr>
              <w:t xml:space="preserve">4. </w:t>
            </w:r>
            <w:r w:rsidRPr="00DD56D8">
              <w:rPr>
                <w:color w:val="000000" w:themeColor="text1"/>
                <w:sz w:val="26"/>
                <w:szCs w:val="26"/>
                <w:lang w:val="vi-VN"/>
              </w:rPr>
              <w:t>Thông tư 15/2019/TT-BYT của Bộ Y tế Quy định đấu thầu mua thuốc tại các cơ sở y tế công lập</w:t>
            </w:r>
            <w:r w:rsidRPr="00DD56D8">
              <w:rPr>
                <w:color w:val="000000" w:themeColor="text1"/>
                <w:sz w:val="26"/>
                <w:szCs w:val="26"/>
              </w:rPr>
              <w:t>.</w:t>
            </w:r>
          </w:p>
          <w:p w14:paraId="23B7E2F7" w14:textId="77777777" w:rsidR="001D1834" w:rsidRPr="00DD56D8" w:rsidRDefault="001D1834" w:rsidP="00BC6A59">
            <w:pPr>
              <w:autoSpaceDE w:val="0"/>
              <w:autoSpaceDN w:val="0"/>
              <w:adjustRightInd w:val="0"/>
              <w:ind w:firstLine="720"/>
              <w:jc w:val="both"/>
              <w:rPr>
                <w:color w:val="000000" w:themeColor="text1"/>
                <w:sz w:val="26"/>
                <w:szCs w:val="26"/>
              </w:rPr>
            </w:pPr>
            <w:r w:rsidRPr="00DD56D8">
              <w:rPr>
                <w:color w:val="000000" w:themeColor="text1"/>
                <w:sz w:val="26"/>
                <w:szCs w:val="26"/>
              </w:rPr>
              <w:t xml:space="preserve">5. </w:t>
            </w:r>
            <w:r w:rsidRPr="00DD56D8">
              <w:rPr>
                <w:color w:val="000000" w:themeColor="text1"/>
                <w:sz w:val="26"/>
                <w:szCs w:val="26"/>
                <w:lang w:val="vi-VN"/>
              </w:rPr>
              <w:t>Thông tư số 22/2011/TT-BYT</w:t>
            </w:r>
            <w:r w:rsidRPr="00DD56D8">
              <w:rPr>
                <w:color w:val="000000" w:themeColor="text1"/>
                <w:sz w:val="26"/>
                <w:szCs w:val="26"/>
                <w:shd w:val="clear" w:color="auto" w:fill="FFFFFF"/>
                <w:lang w:val="vi-VN"/>
              </w:rPr>
              <w:t xml:space="preserve"> ngày 10/6/2011</w:t>
            </w:r>
            <w:r w:rsidRPr="00DD56D8">
              <w:rPr>
                <w:color w:val="000000" w:themeColor="text1"/>
                <w:sz w:val="26"/>
                <w:szCs w:val="26"/>
                <w:lang w:val="vi-VN"/>
              </w:rPr>
              <w:t xml:space="preserve"> của Bộ Y tế quy định tổ chức và hoạt động của khoa Dược bệnh viện</w:t>
            </w:r>
          </w:p>
          <w:p w14:paraId="608AEA3B" w14:textId="77777777" w:rsidR="001D1834" w:rsidRPr="00DD56D8" w:rsidRDefault="001D1834" w:rsidP="00BC6A59">
            <w:pPr>
              <w:autoSpaceDE w:val="0"/>
              <w:autoSpaceDN w:val="0"/>
              <w:adjustRightInd w:val="0"/>
              <w:ind w:firstLine="720"/>
              <w:jc w:val="both"/>
              <w:rPr>
                <w:color w:val="000000" w:themeColor="text1"/>
                <w:sz w:val="26"/>
                <w:szCs w:val="26"/>
              </w:rPr>
            </w:pPr>
            <w:r w:rsidRPr="00DD56D8">
              <w:rPr>
                <w:color w:val="000000" w:themeColor="text1"/>
                <w:spacing w:val="-2"/>
                <w:sz w:val="26"/>
                <w:szCs w:val="26"/>
                <w:shd w:val="clear" w:color="auto" w:fill="FFFFFF"/>
              </w:rPr>
              <w:t xml:space="preserve">6. Thông tư số 23/2011/TT-BYT ngày 10/6/2011 của Bộ Y tế </w:t>
            </w:r>
            <w:r w:rsidRPr="00DD56D8">
              <w:rPr>
                <w:color w:val="000000" w:themeColor="text1"/>
                <w:sz w:val="26"/>
                <w:szCs w:val="26"/>
              </w:rPr>
              <w:t xml:space="preserve"> hướng dẫn sử dụng thuốc trong các cơ sở y tế có giường bệnh.</w:t>
            </w:r>
          </w:p>
          <w:p w14:paraId="4C48C4BB" w14:textId="2C69DA17" w:rsidR="001D1834" w:rsidRPr="00DD56D8" w:rsidRDefault="001D1834" w:rsidP="00BC6A59">
            <w:pPr>
              <w:autoSpaceDE w:val="0"/>
              <w:autoSpaceDN w:val="0"/>
              <w:adjustRightInd w:val="0"/>
              <w:ind w:firstLine="720"/>
              <w:jc w:val="both"/>
              <w:rPr>
                <w:color w:val="000000" w:themeColor="text1"/>
                <w:sz w:val="26"/>
                <w:szCs w:val="26"/>
              </w:rPr>
            </w:pPr>
            <w:r w:rsidRPr="00DD56D8">
              <w:rPr>
                <w:color w:val="000000" w:themeColor="text1"/>
                <w:sz w:val="26"/>
                <w:szCs w:val="26"/>
              </w:rPr>
              <w:t>7. Thông tư số 29/2020/TT-BYT ngày 31/12/2020 của Bộ Y tế</w:t>
            </w:r>
            <w:r w:rsidR="00EC6F34">
              <w:rPr>
                <w:color w:val="000000" w:themeColor="text1"/>
                <w:sz w:val="26"/>
                <w:szCs w:val="26"/>
              </w:rPr>
              <w:t>.</w:t>
            </w:r>
          </w:p>
          <w:p w14:paraId="146169A7" w14:textId="7CCAB06A" w:rsidR="001D1834" w:rsidRPr="00DD56D8" w:rsidRDefault="001D1834" w:rsidP="00961300">
            <w:pPr>
              <w:jc w:val="center"/>
              <w:rPr>
                <w:color w:val="000000" w:themeColor="text1"/>
                <w:sz w:val="26"/>
                <w:szCs w:val="26"/>
              </w:rPr>
            </w:pPr>
          </w:p>
        </w:tc>
      </w:tr>
      <w:tr w:rsidR="006B5EF6" w:rsidRPr="00DD56D8" w14:paraId="596B308C" w14:textId="781EF791" w:rsidTr="00AE1638">
        <w:trPr>
          <w:trHeight w:val="600"/>
        </w:trPr>
        <w:tc>
          <w:tcPr>
            <w:tcW w:w="708" w:type="dxa"/>
            <w:shd w:val="clear" w:color="auto" w:fill="auto"/>
            <w:vAlign w:val="center"/>
          </w:tcPr>
          <w:p w14:paraId="2C9BC5A9" w14:textId="1B2C22A0" w:rsidR="001D1834" w:rsidRPr="00DD56D8" w:rsidRDefault="001D1834" w:rsidP="002458C2">
            <w:pPr>
              <w:jc w:val="center"/>
              <w:rPr>
                <w:color w:val="000000" w:themeColor="text1"/>
                <w:sz w:val="26"/>
                <w:szCs w:val="26"/>
              </w:rPr>
            </w:pPr>
            <w:r w:rsidRPr="00DD56D8">
              <w:rPr>
                <w:color w:val="000000" w:themeColor="text1"/>
                <w:sz w:val="26"/>
                <w:szCs w:val="26"/>
              </w:rPr>
              <w:t>76</w:t>
            </w:r>
          </w:p>
        </w:tc>
        <w:tc>
          <w:tcPr>
            <w:tcW w:w="1670" w:type="dxa"/>
            <w:shd w:val="clear" w:color="000000" w:fill="FFFFFF"/>
            <w:vAlign w:val="center"/>
          </w:tcPr>
          <w:p w14:paraId="6EFAAA60" w14:textId="4B5F49ED" w:rsidR="001D1834" w:rsidRPr="00DD56D8" w:rsidRDefault="001D1834" w:rsidP="002458C2">
            <w:pPr>
              <w:rPr>
                <w:color w:val="000000" w:themeColor="text1"/>
                <w:sz w:val="26"/>
                <w:szCs w:val="26"/>
              </w:rPr>
            </w:pPr>
            <w:r w:rsidRPr="00DD56D8">
              <w:rPr>
                <w:color w:val="000000" w:themeColor="text1"/>
                <w:sz w:val="26"/>
                <w:szCs w:val="26"/>
              </w:rPr>
              <w:t>Khoa Dược - Vật tư y tế</w:t>
            </w:r>
          </w:p>
        </w:tc>
        <w:tc>
          <w:tcPr>
            <w:tcW w:w="5912" w:type="dxa"/>
            <w:vMerge/>
            <w:shd w:val="clear" w:color="000000" w:fill="FFFFFF"/>
            <w:vAlign w:val="center"/>
          </w:tcPr>
          <w:p w14:paraId="216717BE" w14:textId="1B2F978D" w:rsidR="001D1834" w:rsidRPr="00DD56D8" w:rsidRDefault="001D1834" w:rsidP="002458C2">
            <w:pPr>
              <w:jc w:val="center"/>
              <w:rPr>
                <w:color w:val="000000" w:themeColor="text1"/>
                <w:sz w:val="26"/>
                <w:szCs w:val="26"/>
              </w:rPr>
            </w:pPr>
          </w:p>
        </w:tc>
        <w:tc>
          <w:tcPr>
            <w:tcW w:w="1478" w:type="dxa"/>
            <w:vMerge/>
            <w:shd w:val="clear" w:color="000000" w:fill="FFFFFF"/>
            <w:vAlign w:val="center"/>
          </w:tcPr>
          <w:p w14:paraId="16A05F71" w14:textId="77777777" w:rsidR="001D1834" w:rsidRPr="00DD56D8" w:rsidRDefault="001D1834" w:rsidP="002458C2">
            <w:pPr>
              <w:jc w:val="center"/>
              <w:rPr>
                <w:color w:val="000000" w:themeColor="text1"/>
                <w:sz w:val="26"/>
                <w:szCs w:val="26"/>
              </w:rPr>
            </w:pPr>
          </w:p>
        </w:tc>
        <w:tc>
          <w:tcPr>
            <w:tcW w:w="4379" w:type="dxa"/>
            <w:vMerge/>
            <w:shd w:val="clear" w:color="000000" w:fill="FFFFFF"/>
            <w:vAlign w:val="center"/>
          </w:tcPr>
          <w:p w14:paraId="570C75F4" w14:textId="4DAA3AD8" w:rsidR="001D1834" w:rsidRPr="00DD56D8" w:rsidRDefault="001D1834" w:rsidP="002458C2">
            <w:pPr>
              <w:jc w:val="center"/>
              <w:rPr>
                <w:color w:val="000000" w:themeColor="text1"/>
                <w:sz w:val="26"/>
                <w:szCs w:val="26"/>
              </w:rPr>
            </w:pPr>
          </w:p>
        </w:tc>
      </w:tr>
      <w:tr w:rsidR="006B5EF6" w:rsidRPr="00DD56D8" w14:paraId="0A608DCB" w14:textId="1415EA49" w:rsidTr="00AE1638">
        <w:trPr>
          <w:trHeight w:val="600"/>
        </w:trPr>
        <w:tc>
          <w:tcPr>
            <w:tcW w:w="708" w:type="dxa"/>
            <w:shd w:val="clear" w:color="auto" w:fill="auto"/>
            <w:vAlign w:val="center"/>
          </w:tcPr>
          <w:p w14:paraId="482D9593" w14:textId="395A726F" w:rsidR="001D1834" w:rsidRPr="00DD56D8" w:rsidRDefault="001D1834" w:rsidP="002458C2">
            <w:pPr>
              <w:jc w:val="center"/>
              <w:rPr>
                <w:color w:val="000000" w:themeColor="text1"/>
                <w:sz w:val="26"/>
                <w:szCs w:val="26"/>
              </w:rPr>
            </w:pPr>
            <w:r w:rsidRPr="00DD56D8">
              <w:rPr>
                <w:color w:val="000000" w:themeColor="text1"/>
                <w:sz w:val="26"/>
                <w:szCs w:val="26"/>
              </w:rPr>
              <w:t>77</w:t>
            </w:r>
          </w:p>
        </w:tc>
        <w:tc>
          <w:tcPr>
            <w:tcW w:w="1670" w:type="dxa"/>
            <w:shd w:val="clear" w:color="auto" w:fill="auto"/>
            <w:vAlign w:val="center"/>
          </w:tcPr>
          <w:p w14:paraId="17CFF9ED" w14:textId="7A33D83C" w:rsidR="001D1834" w:rsidRPr="00DD56D8" w:rsidRDefault="001D1834" w:rsidP="002458C2">
            <w:pPr>
              <w:rPr>
                <w:color w:val="000000" w:themeColor="text1"/>
                <w:sz w:val="26"/>
                <w:szCs w:val="26"/>
              </w:rPr>
            </w:pPr>
            <w:r w:rsidRPr="00DD56D8">
              <w:rPr>
                <w:color w:val="000000" w:themeColor="text1"/>
                <w:sz w:val="26"/>
                <w:szCs w:val="26"/>
              </w:rPr>
              <w:t>Khoa Dược - TTB-VTYT</w:t>
            </w:r>
          </w:p>
        </w:tc>
        <w:tc>
          <w:tcPr>
            <w:tcW w:w="5912" w:type="dxa"/>
            <w:vMerge/>
            <w:shd w:val="clear" w:color="auto" w:fill="auto"/>
            <w:vAlign w:val="center"/>
          </w:tcPr>
          <w:p w14:paraId="20B3C48D" w14:textId="0BD5B53F" w:rsidR="001D1834" w:rsidRPr="00DD56D8" w:rsidRDefault="001D1834" w:rsidP="002458C2">
            <w:pPr>
              <w:jc w:val="center"/>
              <w:rPr>
                <w:color w:val="000000" w:themeColor="text1"/>
                <w:sz w:val="26"/>
                <w:szCs w:val="26"/>
              </w:rPr>
            </w:pPr>
          </w:p>
        </w:tc>
        <w:tc>
          <w:tcPr>
            <w:tcW w:w="1478" w:type="dxa"/>
            <w:vMerge/>
            <w:vAlign w:val="center"/>
          </w:tcPr>
          <w:p w14:paraId="660CDD11" w14:textId="77777777" w:rsidR="001D1834" w:rsidRPr="00DD56D8" w:rsidRDefault="001D1834" w:rsidP="002458C2">
            <w:pPr>
              <w:jc w:val="center"/>
              <w:rPr>
                <w:color w:val="000000" w:themeColor="text1"/>
                <w:sz w:val="26"/>
                <w:szCs w:val="26"/>
              </w:rPr>
            </w:pPr>
          </w:p>
        </w:tc>
        <w:tc>
          <w:tcPr>
            <w:tcW w:w="4379" w:type="dxa"/>
            <w:vMerge/>
            <w:vAlign w:val="center"/>
          </w:tcPr>
          <w:p w14:paraId="27C9A16D" w14:textId="217A25E7" w:rsidR="001D1834" w:rsidRPr="00DD56D8" w:rsidRDefault="001D1834" w:rsidP="002458C2">
            <w:pPr>
              <w:jc w:val="center"/>
              <w:rPr>
                <w:color w:val="000000" w:themeColor="text1"/>
                <w:sz w:val="26"/>
                <w:szCs w:val="26"/>
              </w:rPr>
            </w:pPr>
          </w:p>
        </w:tc>
      </w:tr>
      <w:tr w:rsidR="006B5EF6" w:rsidRPr="00DD56D8" w14:paraId="33CCC92D" w14:textId="7D42A132" w:rsidTr="00AE1638">
        <w:trPr>
          <w:trHeight w:val="600"/>
        </w:trPr>
        <w:tc>
          <w:tcPr>
            <w:tcW w:w="708" w:type="dxa"/>
            <w:shd w:val="clear" w:color="auto" w:fill="auto"/>
            <w:vAlign w:val="center"/>
          </w:tcPr>
          <w:p w14:paraId="72222448" w14:textId="5DE4D407" w:rsidR="001D1834" w:rsidRPr="00DD56D8" w:rsidRDefault="001D1834" w:rsidP="002458C2">
            <w:pPr>
              <w:jc w:val="center"/>
              <w:rPr>
                <w:color w:val="000000" w:themeColor="text1"/>
                <w:sz w:val="26"/>
                <w:szCs w:val="26"/>
              </w:rPr>
            </w:pPr>
            <w:r w:rsidRPr="00DD56D8">
              <w:rPr>
                <w:color w:val="000000" w:themeColor="text1"/>
                <w:sz w:val="26"/>
                <w:szCs w:val="26"/>
              </w:rPr>
              <w:t>78</w:t>
            </w:r>
          </w:p>
        </w:tc>
        <w:tc>
          <w:tcPr>
            <w:tcW w:w="1670" w:type="dxa"/>
            <w:shd w:val="clear" w:color="000000" w:fill="FFFFFF"/>
            <w:vAlign w:val="center"/>
          </w:tcPr>
          <w:p w14:paraId="22D6D30C" w14:textId="5C59210E" w:rsidR="001D1834" w:rsidRPr="00DD56D8" w:rsidRDefault="001D1834" w:rsidP="002458C2">
            <w:pPr>
              <w:rPr>
                <w:color w:val="000000" w:themeColor="text1"/>
                <w:sz w:val="26"/>
                <w:szCs w:val="26"/>
              </w:rPr>
            </w:pPr>
            <w:r w:rsidRPr="00DD56D8">
              <w:rPr>
                <w:color w:val="000000" w:themeColor="text1"/>
                <w:sz w:val="26"/>
                <w:szCs w:val="26"/>
              </w:rPr>
              <w:t>Khoa Dược - TTB- Vật tư y tế</w:t>
            </w:r>
          </w:p>
        </w:tc>
        <w:tc>
          <w:tcPr>
            <w:tcW w:w="5912" w:type="dxa"/>
            <w:vMerge/>
            <w:shd w:val="clear" w:color="000000" w:fill="FFFFFF"/>
            <w:vAlign w:val="center"/>
          </w:tcPr>
          <w:p w14:paraId="266B34A0" w14:textId="2096EE22" w:rsidR="001D1834" w:rsidRPr="00DD56D8" w:rsidRDefault="001D1834" w:rsidP="002458C2">
            <w:pPr>
              <w:jc w:val="center"/>
              <w:rPr>
                <w:color w:val="000000" w:themeColor="text1"/>
                <w:sz w:val="26"/>
                <w:szCs w:val="26"/>
              </w:rPr>
            </w:pPr>
          </w:p>
        </w:tc>
        <w:tc>
          <w:tcPr>
            <w:tcW w:w="1478" w:type="dxa"/>
            <w:vMerge/>
            <w:shd w:val="clear" w:color="000000" w:fill="FFFFFF"/>
            <w:vAlign w:val="center"/>
          </w:tcPr>
          <w:p w14:paraId="3DA40040" w14:textId="77777777" w:rsidR="001D1834" w:rsidRPr="00DD56D8" w:rsidRDefault="001D1834" w:rsidP="002458C2">
            <w:pPr>
              <w:jc w:val="center"/>
              <w:rPr>
                <w:color w:val="000000" w:themeColor="text1"/>
                <w:sz w:val="26"/>
                <w:szCs w:val="26"/>
              </w:rPr>
            </w:pPr>
          </w:p>
        </w:tc>
        <w:tc>
          <w:tcPr>
            <w:tcW w:w="4379" w:type="dxa"/>
            <w:vMerge/>
            <w:shd w:val="clear" w:color="000000" w:fill="FFFFFF"/>
            <w:vAlign w:val="center"/>
          </w:tcPr>
          <w:p w14:paraId="002EE9C3" w14:textId="1689C053" w:rsidR="001D1834" w:rsidRPr="00DD56D8" w:rsidRDefault="001D1834" w:rsidP="002458C2">
            <w:pPr>
              <w:jc w:val="center"/>
              <w:rPr>
                <w:color w:val="000000" w:themeColor="text1"/>
                <w:sz w:val="26"/>
                <w:szCs w:val="26"/>
              </w:rPr>
            </w:pPr>
          </w:p>
        </w:tc>
      </w:tr>
      <w:tr w:rsidR="006B5EF6" w:rsidRPr="00DD56D8" w14:paraId="7E9535E9" w14:textId="77777777" w:rsidTr="00AE1638">
        <w:trPr>
          <w:trHeight w:val="600"/>
        </w:trPr>
        <w:tc>
          <w:tcPr>
            <w:tcW w:w="708" w:type="dxa"/>
            <w:shd w:val="clear" w:color="auto" w:fill="auto"/>
            <w:vAlign w:val="center"/>
          </w:tcPr>
          <w:p w14:paraId="3D05C788" w14:textId="2AFD7C2C" w:rsidR="001D1834" w:rsidRPr="00DD56D8" w:rsidRDefault="001D1834" w:rsidP="00961300">
            <w:pPr>
              <w:jc w:val="center"/>
              <w:rPr>
                <w:color w:val="000000" w:themeColor="text1"/>
                <w:sz w:val="26"/>
                <w:szCs w:val="26"/>
              </w:rPr>
            </w:pPr>
            <w:r w:rsidRPr="00DD56D8">
              <w:rPr>
                <w:color w:val="000000" w:themeColor="text1"/>
                <w:sz w:val="26"/>
                <w:szCs w:val="26"/>
              </w:rPr>
              <w:t>79</w:t>
            </w:r>
          </w:p>
        </w:tc>
        <w:tc>
          <w:tcPr>
            <w:tcW w:w="1670" w:type="dxa"/>
            <w:shd w:val="clear" w:color="000000" w:fill="FFFFFF"/>
            <w:vAlign w:val="center"/>
          </w:tcPr>
          <w:p w14:paraId="21C48ABE" w14:textId="37EBA938" w:rsidR="001D1834" w:rsidRPr="00DD56D8" w:rsidRDefault="001D1834" w:rsidP="00961300">
            <w:pPr>
              <w:rPr>
                <w:color w:val="000000" w:themeColor="text1"/>
                <w:sz w:val="26"/>
                <w:szCs w:val="26"/>
              </w:rPr>
            </w:pPr>
            <w:r w:rsidRPr="00DD56D8">
              <w:rPr>
                <w:color w:val="000000" w:themeColor="text1"/>
                <w:sz w:val="26"/>
                <w:szCs w:val="26"/>
              </w:rPr>
              <w:t>Khoa Dược - TTB- Vật tư y tế</w:t>
            </w:r>
          </w:p>
        </w:tc>
        <w:tc>
          <w:tcPr>
            <w:tcW w:w="5912" w:type="dxa"/>
            <w:vMerge/>
            <w:shd w:val="clear" w:color="000000" w:fill="FFFFFF"/>
            <w:vAlign w:val="center"/>
          </w:tcPr>
          <w:p w14:paraId="0C0B68CD" w14:textId="593A4353" w:rsidR="001D1834" w:rsidRPr="00DD56D8" w:rsidRDefault="001D1834" w:rsidP="00961300">
            <w:pPr>
              <w:jc w:val="center"/>
              <w:rPr>
                <w:color w:val="000000" w:themeColor="text1"/>
                <w:sz w:val="26"/>
                <w:szCs w:val="26"/>
              </w:rPr>
            </w:pPr>
          </w:p>
        </w:tc>
        <w:tc>
          <w:tcPr>
            <w:tcW w:w="1478" w:type="dxa"/>
            <w:vMerge/>
            <w:shd w:val="clear" w:color="000000" w:fill="FFFFFF"/>
            <w:vAlign w:val="center"/>
          </w:tcPr>
          <w:p w14:paraId="70AF5DAA" w14:textId="77777777" w:rsidR="001D1834" w:rsidRPr="00DD56D8" w:rsidRDefault="001D1834" w:rsidP="00961300">
            <w:pPr>
              <w:jc w:val="center"/>
              <w:rPr>
                <w:color w:val="000000" w:themeColor="text1"/>
                <w:sz w:val="26"/>
                <w:szCs w:val="26"/>
              </w:rPr>
            </w:pPr>
          </w:p>
        </w:tc>
        <w:tc>
          <w:tcPr>
            <w:tcW w:w="4379" w:type="dxa"/>
            <w:vMerge/>
            <w:shd w:val="clear" w:color="000000" w:fill="FFFFFF"/>
            <w:vAlign w:val="center"/>
          </w:tcPr>
          <w:p w14:paraId="12A928F7" w14:textId="77777777" w:rsidR="001D1834" w:rsidRPr="00DD56D8" w:rsidRDefault="001D1834" w:rsidP="00961300">
            <w:pPr>
              <w:jc w:val="center"/>
              <w:rPr>
                <w:color w:val="000000" w:themeColor="text1"/>
                <w:sz w:val="26"/>
                <w:szCs w:val="26"/>
              </w:rPr>
            </w:pPr>
          </w:p>
        </w:tc>
      </w:tr>
      <w:tr w:rsidR="006B5EF6" w:rsidRPr="00DD56D8" w14:paraId="68274B5B" w14:textId="22CA9537" w:rsidTr="00AE1638">
        <w:trPr>
          <w:trHeight w:val="600"/>
        </w:trPr>
        <w:tc>
          <w:tcPr>
            <w:tcW w:w="708" w:type="dxa"/>
            <w:shd w:val="clear" w:color="auto" w:fill="auto"/>
            <w:vAlign w:val="center"/>
          </w:tcPr>
          <w:p w14:paraId="79A4231F" w14:textId="113DDA36" w:rsidR="001D1834" w:rsidRPr="00DD56D8" w:rsidRDefault="001D1834" w:rsidP="00961300">
            <w:pPr>
              <w:jc w:val="center"/>
              <w:rPr>
                <w:color w:val="000000" w:themeColor="text1"/>
                <w:sz w:val="26"/>
                <w:szCs w:val="26"/>
              </w:rPr>
            </w:pPr>
            <w:r w:rsidRPr="00DD56D8">
              <w:rPr>
                <w:color w:val="000000" w:themeColor="text1"/>
                <w:sz w:val="26"/>
                <w:szCs w:val="26"/>
              </w:rPr>
              <w:t>80</w:t>
            </w:r>
          </w:p>
        </w:tc>
        <w:tc>
          <w:tcPr>
            <w:tcW w:w="1670" w:type="dxa"/>
            <w:shd w:val="clear" w:color="auto" w:fill="auto"/>
            <w:vAlign w:val="center"/>
          </w:tcPr>
          <w:p w14:paraId="28E44563" w14:textId="6F00D4EA" w:rsidR="001D1834" w:rsidRPr="00DD56D8" w:rsidRDefault="001D1834" w:rsidP="00961300">
            <w:pPr>
              <w:rPr>
                <w:color w:val="000000" w:themeColor="text1"/>
                <w:sz w:val="26"/>
                <w:szCs w:val="26"/>
              </w:rPr>
            </w:pPr>
            <w:r w:rsidRPr="00DD56D8">
              <w:rPr>
                <w:color w:val="000000" w:themeColor="text1"/>
                <w:sz w:val="26"/>
                <w:szCs w:val="26"/>
              </w:rPr>
              <w:t>Khoa YTCC và Dinh dưỡng - ATTP</w:t>
            </w:r>
          </w:p>
        </w:tc>
        <w:tc>
          <w:tcPr>
            <w:tcW w:w="5912" w:type="dxa"/>
            <w:vMerge/>
            <w:shd w:val="clear" w:color="auto" w:fill="auto"/>
            <w:vAlign w:val="center"/>
          </w:tcPr>
          <w:p w14:paraId="5846BACF" w14:textId="2B35B11A" w:rsidR="001D1834" w:rsidRPr="00DD56D8" w:rsidRDefault="001D1834" w:rsidP="00961300">
            <w:pPr>
              <w:jc w:val="center"/>
              <w:rPr>
                <w:color w:val="000000" w:themeColor="text1"/>
                <w:sz w:val="26"/>
                <w:szCs w:val="26"/>
              </w:rPr>
            </w:pPr>
          </w:p>
        </w:tc>
        <w:tc>
          <w:tcPr>
            <w:tcW w:w="1478" w:type="dxa"/>
            <w:vAlign w:val="center"/>
          </w:tcPr>
          <w:p w14:paraId="26755D44" w14:textId="77777777" w:rsidR="001D1834" w:rsidRPr="00DD56D8" w:rsidRDefault="001D1834" w:rsidP="00961300">
            <w:pPr>
              <w:jc w:val="center"/>
              <w:rPr>
                <w:color w:val="000000" w:themeColor="text1"/>
                <w:sz w:val="26"/>
                <w:szCs w:val="26"/>
              </w:rPr>
            </w:pPr>
          </w:p>
          <w:p w14:paraId="02C64BD8" w14:textId="1469D6A2" w:rsidR="001D1834" w:rsidRPr="0007287A" w:rsidRDefault="001D1834" w:rsidP="00961300">
            <w:pPr>
              <w:jc w:val="center"/>
              <w:rPr>
                <w:b/>
                <w:color w:val="000000" w:themeColor="text1"/>
                <w:sz w:val="26"/>
                <w:szCs w:val="26"/>
              </w:rPr>
            </w:pPr>
            <w:r w:rsidRPr="0007287A">
              <w:rPr>
                <w:b/>
                <w:color w:val="000000" w:themeColor="text1"/>
                <w:sz w:val="26"/>
                <w:szCs w:val="26"/>
              </w:rPr>
              <w:t>DƯỢC, PHÒNG CHỐNG BỆNH KHÔNG LÂY</w:t>
            </w:r>
          </w:p>
          <w:p w14:paraId="41C12584" w14:textId="6E5D13BC" w:rsidR="001D1834" w:rsidRPr="00DD56D8" w:rsidRDefault="001D1834" w:rsidP="00992BA9">
            <w:pPr>
              <w:jc w:val="center"/>
              <w:rPr>
                <w:color w:val="000000" w:themeColor="text1"/>
                <w:sz w:val="26"/>
                <w:szCs w:val="26"/>
              </w:rPr>
            </w:pPr>
          </w:p>
        </w:tc>
        <w:tc>
          <w:tcPr>
            <w:tcW w:w="4379" w:type="dxa"/>
            <w:vAlign w:val="center"/>
          </w:tcPr>
          <w:p w14:paraId="0F344092" w14:textId="77777777" w:rsidR="001D1834" w:rsidRPr="00DD56D8" w:rsidRDefault="004130CA" w:rsidP="0007287A">
            <w:pPr>
              <w:autoSpaceDE w:val="0"/>
              <w:autoSpaceDN w:val="0"/>
              <w:adjustRightInd w:val="0"/>
              <w:jc w:val="both"/>
              <w:rPr>
                <w:color w:val="000000" w:themeColor="text1"/>
                <w:spacing w:val="-2"/>
                <w:sz w:val="26"/>
                <w:szCs w:val="26"/>
                <w:shd w:val="clear" w:color="auto" w:fill="FFFFFF"/>
              </w:rPr>
            </w:pPr>
            <w:r w:rsidRPr="00DD56D8">
              <w:rPr>
                <w:color w:val="000000" w:themeColor="text1"/>
                <w:spacing w:val="-2"/>
                <w:sz w:val="26"/>
                <w:szCs w:val="26"/>
                <w:shd w:val="clear" w:color="auto" w:fill="FFFFFF"/>
              </w:rPr>
              <w:t>1. Thông tư số 22/2011/TT-BYT ngày 10/6/2011 của Bộ Y tế</w:t>
            </w:r>
            <w:r w:rsidR="004A3236" w:rsidRPr="00DD56D8">
              <w:rPr>
                <w:color w:val="000000" w:themeColor="text1"/>
                <w:spacing w:val="-2"/>
                <w:sz w:val="26"/>
                <w:szCs w:val="26"/>
                <w:shd w:val="clear" w:color="auto" w:fill="FFFFFF"/>
              </w:rPr>
              <w:t>;</w:t>
            </w:r>
          </w:p>
          <w:p w14:paraId="4E443F61" w14:textId="06DF18FA" w:rsidR="004A3236" w:rsidRPr="00DD56D8" w:rsidRDefault="004A3236" w:rsidP="004A3236">
            <w:pPr>
              <w:jc w:val="both"/>
              <w:rPr>
                <w:color w:val="000000" w:themeColor="text1"/>
                <w:sz w:val="26"/>
                <w:szCs w:val="26"/>
              </w:rPr>
            </w:pPr>
            <w:r w:rsidRPr="00DD56D8">
              <w:rPr>
                <w:color w:val="000000" w:themeColor="text1"/>
                <w:spacing w:val="-2"/>
                <w:sz w:val="26"/>
                <w:szCs w:val="26"/>
                <w:shd w:val="clear" w:color="auto" w:fill="FFFFFF"/>
              </w:rPr>
              <w:t xml:space="preserve">2. </w:t>
            </w:r>
            <w:r w:rsidRPr="00DD56D8">
              <w:rPr>
                <w:color w:val="000000" w:themeColor="text1"/>
                <w:sz w:val="26"/>
                <w:szCs w:val="26"/>
              </w:rPr>
              <w:t>Thông tư 23/2011/TT-</w:t>
            </w:r>
            <w:r w:rsidR="00EC6F34">
              <w:rPr>
                <w:color w:val="000000" w:themeColor="text1"/>
                <w:sz w:val="26"/>
                <w:szCs w:val="26"/>
              </w:rPr>
              <w:t>BYT ngày 10/6/2011 của Bộ Y tế.</w:t>
            </w:r>
          </w:p>
          <w:p w14:paraId="50CB1B60" w14:textId="5DE5A6FE" w:rsidR="004A3236" w:rsidRPr="00DD56D8" w:rsidRDefault="004A3236" w:rsidP="004130CA">
            <w:pPr>
              <w:autoSpaceDE w:val="0"/>
              <w:autoSpaceDN w:val="0"/>
              <w:adjustRightInd w:val="0"/>
              <w:ind w:firstLine="720"/>
              <w:jc w:val="both"/>
              <w:rPr>
                <w:color w:val="000000" w:themeColor="text1"/>
                <w:sz w:val="26"/>
                <w:szCs w:val="26"/>
              </w:rPr>
            </w:pPr>
          </w:p>
        </w:tc>
      </w:tr>
      <w:tr w:rsidR="006B5EF6" w:rsidRPr="00DD56D8" w14:paraId="37A3CAA3" w14:textId="0047B307" w:rsidTr="00AE1638">
        <w:trPr>
          <w:trHeight w:val="600"/>
        </w:trPr>
        <w:tc>
          <w:tcPr>
            <w:tcW w:w="708" w:type="dxa"/>
            <w:shd w:val="clear" w:color="auto" w:fill="auto"/>
            <w:vAlign w:val="center"/>
          </w:tcPr>
          <w:p w14:paraId="5379C2FD" w14:textId="629DE1A0" w:rsidR="001D1834" w:rsidRPr="00DD56D8" w:rsidRDefault="001D1834" w:rsidP="00961300">
            <w:pPr>
              <w:jc w:val="center"/>
              <w:rPr>
                <w:color w:val="000000" w:themeColor="text1"/>
                <w:sz w:val="26"/>
                <w:szCs w:val="26"/>
              </w:rPr>
            </w:pPr>
            <w:r w:rsidRPr="00DD56D8">
              <w:rPr>
                <w:color w:val="000000" w:themeColor="text1"/>
                <w:sz w:val="26"/>
                <w:szCs w:val="26"/>
              </w:rPr>
              <w:t>81</w:t>
            </w:r>
          </w:p>
        </w:tc>
        <w:tc>
          <w:tcPr>
            <w:tcW w:w="1670" w:type="dxa"/>
            <w:shd w:val="clear" w:color="000000" w:fill="FFFFFF"/>
            <w:vAlign w:val="center"/>
          </w:tcPr>
          <w:p w14:paraId="013A4BB1" w14:textId="25FF2C83" w:rsidR="001D1834" w:rsidRPr="00DD56D8" w:rsidRDefault="001D1834" w:rsidP="00961300">
            <w:pPr>
              <w:rPr>
                <w:color w:val="000000" w:themeColor="text1"/>
                <w:sz w:val="26"/>
                <w:szCs w:val="26"/>
              </w:rPr>
            </w:pPr>
            <w:r w:rsidRPr="00DD56D8">
              <w:rPr>
                <w:color w:val="000000" w:themeColor="text1"/>
                <w:sz w:val="26"/>
                <w:szCs w:val="26"/>
              </w:rPr>
              <w:t>Trạm Y tế xã Đức Minh</w:t>
            </w:r>
          </w:p>
        </w:tc>
        <w:tc>
          <w:tcPr>
            <w:tcW w:w="5912" w:type="dxa"/>
            <w:vMerge/>
            <w:shd w:val="clear" w:color="000000" w:fill="FFFFFF"/>
            <w:vAlign w:val="center"/>
          </w:tcPr>
          <w:p w14:paraId="3476685E" w14:textId="45D80624" w:rsidR="001D1834" w:rsidRPr="00DD56D8" w:rsidRDefault="001D1834" w:rsidP="00961300">
            <w:pPr>
              <w:jc w:val="center"/>
              <w:rPr>
                <w:color w:val="000000" w:themeColor="text1"/>
                <w:sz w:val="26"/>
                <w:szCs w:val="26"/>
              </w:rPr>
            </w:pPr>
          </w:p>
        </w:tc>
        <w:tc>
          <w:tcPr>
            <w:tcW w:w="1478" w:type="dxa"/>
            <w:vMerge w:val="restart"/>
            <w:shd w:val="clear" w:color="000000" w:fill="FFFFFF"/>
            <w:vAlign w:val="center"/>
          </w:tcPr>
          <w:p w14:paraId="58FF1FD9" w14:textId="77777777" w:rsidR="001D1834" w:rsidRPr="00DD56D8" w:rsidRDefault="001D1834" w:rsidP="00961300">
            <w:pPr>
              <w:jc w:val="center"/>
              <w:rPr>
                <w:color w:val="000000" w:themeColor="text1"/>
                <w:sz w:val="26"/>
                <w:szCs w:val="26"/>
              </w:rPr>
            </w:pPr>
          </w:p>
          <w:p w14:paraId="4E75A365" w14:textId="77777777" w:rsidR="001D1834" w:rsidRPr="00DD56D8" w:rsidRDefault="001D1834" w:rsidP="00961300">
            <w:pPr>
              <w:jc w:val="center"/>
              <w:rPr>
                <w:color w:val="000000" w:themeColor="text1"/>
                <w:sz w:val="26"/>
                <w:szCs w:val="26"/>
              </w:rPr>
            </w:pPr>
          </w:p>
          <w:p w14:paraId="120A322F" w14:textId="77777777" w:rsidR="001D1834" w:rsidRPr="00DD56D8" w:rsidRDefault="001D1834" w:rsidP="00961300">
            <w:pPr>
              <w:jc w:val="center"/>
              <w:rPr>
                <w:color w:val="000000" w:themeColor="text1"/>
                <w:sz w:val="26"/>
                <w:szCs w:val="26"/>
              </w:rPr>
            </w:pPr>
          </w:p>
          <w:p w14:paraId="2C33FC68" w14:textId="77777777" w:rsidR="001D1834" w:rsidRPr="00DD56D8" w:rsidRDefault="001D1834" w:rsidP="00961300">
            <w:pPr>
              <w:jc w:val="center"/>
              <w:rPr>
                <w:color w:val="000000" w:themeColor="text1"/>
                <w:sz w:val="26"/>
                <w:szCs w:val="26"/>
              </w:rPr>
            </w:pPr>
          </w:p>
          <w:p w14:paraId="6166F89F" w14:textId="77777777" w:rsidR="001D1834" w:rsidRPr="00DD56D8" w:rsidRDefault="001D1834" w:rsidP="00961300">
            <w:pPr>
              <w:jc w:val="center"/>
              <w:rPr>
                <w:color w:val="000000" w:themeColor="text1"/>
                <w:sz w:val="26"/>
                <w:szCs w:val="26"/>
              </w:rPr>
            </w:pPr>
          </w:p>
          <w:p w14:paraId="2A52F0C4" w14:textId="31BB9257" w:rsidR="001D1834" w:rsidRPr="00DD56D8" w:rsidRDefault="001D1834" w:rsidP="00961300">
            <w:pPr>
              <w:jc w:val="center"/>
              <w:rPr>
                <w:color w:val="000000" w:themeColor="text1"/>
                <w:sz w:val="26"/>
                <w:szCs w:val="26"/>
              </w:rPr>
            </w:pPr>
            <w:r w:rsidRPr="00DD56D8">
              <w:rPr>
                <w:color w:val="000000" w:themeColor="text1"/>
                <w:sz w:val="26"/>
                <w:szCs w:val="26"/>
              </w:rPr>
              <w:t>KHO DƯỢC, TRẠM Y TẾ</w:t>
            </w:r>
          </w:p>
          <w:p w14:paraId="18141F4A" w14:textId="77777777" w:rsidR="001D1834" w:rsidRPr="00DD56D8" w:rsidRDefault="001D1834" w:rsidP="00961300">
            <w:pPr>
              <w:jc w:val="center"/>
              <w:rPr>
                <w:color w:val="000000" w:themeColor="text1"/>
                <w:sz w:val="26"/>
                <w:szCs w:val="26"/>
              </w:rPr>
            </w:pPr>
          </w:p>
          <w:p w14:paraId="1162CDF9" w14:textId="1B1DBE7A" w:rsidR="001D1834" w:rsidRPr="00DD56D8" w:rsidRDefault="001D1834" w:rsidP="00961300">
            <w:pPr>
              <w:jc w:val="center"/>
              <w:rPr>
                <w:color w:val="000000" w:themeColor="text1"/>
                <w:sz w:val="26"/>
                <w:szCs w:val="26"/>
              </w:rPr>
            </w:pPr>
          </w:p>
        </w:tc>
        <w:tc>
          <w:tcPr>
            <w:tcW w:w="4379" w:type="dxa"/>
            <w:vMerge w:val="restart"/>
            <w:shd w:val="clear" w:color="000000" w:fill="FFFFFF"/>
            <w:vAlign w:val="center"/>
          </w:tcPr>
          <w:p w14:paraId="72164144" w14:textId="77777777" w:rsidR="00525797" w:rsidRPr="00DD56D8" w:rsidRDefault="00525797" w:rsidP="00525797">
            <w:pPr>
              <w:ind w:firstLine="720"/>
              <w:rPr>
                <w:rFonts w:eastAsia="Calibri"/>
                <w:color w:val="000000" w:themeColor="text1"/>
                <w:sz w:val="26"/>
                <w:szCs w:val="26"/>
              </w:rPr>
            </w:pPr>
            <w:r w:rsidRPr="00DD56D8">
              <w:rPr>
                <w:rFonts w:eastAsia="Calibri"/>
                <w:color w:val="000000" w:themeColor="text1"/>
                <w:sz w:val="26"/>
                <w:szCs w:val="26"/>
              </w:rPr>
              <w:t>1. Thông tư 36/2018/TT-BYT ngày 22/11/2018 của Bộ Y tế quy định về Thực hành tốt bảo quản thuốc, nguyên liệu làm thuốc.</w:t>
            </w:r>
          </w:p>
          <w:p w14:paraId="5AD2CCDB" w14:textId="77777777" w:rsidR="00525797" w:rsidRPr="00DD56D8" w:rsidRDefault="00525797" w:rsidP="00525797">
            <w:pPr>
              <w:ind w:firstLine="720"/>
              <w:rPr>
                <w:rFonts w:eastAsia="Calibri"/>
                <w:color w:val="000000" w:themeColor="text1"/>
                <w:sz w:val="26"/>
                <w:szCs w:val="26"/>
              </w:rPr>
            </w:pPr>
            <w:r w:rsidRPr="00DD56D8">
              <w:rPr>
                <w:rFonts w:eastAsia="Calibri"/>
                <w:color w:val="000000" w:themeColor="text1"/>
                <w:sz w:val="26"/>
                <w:szCs w:val="26"/>
              </w:rPr>
              <w:t>2. Thông tư 52/2017/TT-BYT ngày 29/12/2017 của Bộ Y tế quy định về đơn thuốc và việc kê đơn thuốc hóa dược, sinh phẩm trong điều trị ngoại trú.</w:t>
            </w:r>
          </w:p>
          <w:p w14:paraId="6409D0D6" w14:textId="77777777" w:rsidR="00525797" w:rsidRPr="00DD56D8" w:rsidRDefault="00525797" w:rsidP="00525797">
            <w:pPr>
              <w:ind w:firstLine="720"/>
              <w:rPr>
                <w:rFonts w:eastAsia="Calibri"/>
                <w:color w:val="000000" w:themeColor="text1"/>
                <w:sz w:val="26"/>
                <w:szCs w:val="26"/>
              </w:rPr>
            </w:pPr>
            <w:r w:rsidRPr="00DD56D8">
              <w:rPr>
                <w:rFonts w:eastAsia="Calibri"/>
                <w:color w:val="000000" w:themeColor="text1"/>
                <w:sz w:val="26"/>
                <w:szCs w:val="26"/>
              </w:rPr>
              <w:t>3. Thông tư 20/2017/TT-BYT ngày 10/5/2017/TT-BYT của Bộ Y tế quy định chi tiết một số điều của Luật Dược và Nghị định số 54/2017/NĐ-CP ngày 8 tháng 5 năm 2017 của Chính phủ về thuốc và nguyên liệu làm thuốc phải kiểm soát đặc biệt</w:t>
            </w:r>
          </w:p>
          <w:p w14:paraId="59ABB70F" w14:textId="2EDBAF8E" w:rsidR="001D1834" w:rsidRPr="00DD56D8" w:rsidRDefault="001D1834" w:rsidP="00961300">
            <w:pPr>
              <w:jc w:val="center"/>
              <w:rPr>
                <w:color w:val="000000" w:themeColor="text1"/>
                <w:sz w:val="26"/>
                <w:szCs w:val="26"/>
              </w:rPr>
            </w:pPr>
          </w:p>
        </w:tc>
      </w:tr>
      <w:tr w:rsidR="006B5EF6" w:rsidRPr="00DD56D8" w14:paraId="44D61E03" w14:textId="2B9A980A" w:rsidTr="00AE1638">
        <w:trPr>
          <w:trHeight w:val="600"/>
        </w:trPr>
        <w:tc>
          <w:tcPr>
            <w:tcW w:w="708" w:type="dxa"/>
            <w:shd w:val="clear" w:color="auto" w:fill="auto"/>
            <w:vAlign w:val="center"/>
          </w:tcPr>
          <w:p w14:paraId="27EA8F07" w14:textId="670385B0" w:rsidR="001D1834" w:rsidRPr="00DD56D8" w:rsidRDefault="001D1834" w:rsidP="00961300">
            <w:pPr>
              <w:jc w:val="center"/>
              <w:rPr>
                <w:color w:val="000000" w:themeColor="text1"/>
                <w:sz w:val="26"/>
                <w:szCs w:val="26"/>
              </w:rPr>
            </w:pPr>
            <w:r w:rsidRPr="00DD56D8">
              <w:rPr>
                <w:color w:val="000000" w:themeColor="text1"/>
                <w:sz w:val="26"/>
                <w:szCs w:val="26"/>
              </w:rPr>
              <w:t>82</w:t>
            </w:r>
          </w:p>
        </w:tc>
        <w:tc>
          <w:tcPr>
            <w:tcW w:w="1670" w:type="dxa"/>
            <w:shd w:val="clear" w:color="000000" w:fill="FFFFFF"/>
            <w:vAlign w:val="center"/>
          </w:tcPr>
          <w:p w14:paraId="6C7DBAE2" w14:textId="6FEFF816" w:rsidR="001D1834" w:rsidRPr="00DD56D8" w:rsidRDefault="001D1834" w:rsidP="00961300">
            <w:pPr>
              <w:rPr>
                <w:color w:val="000000" w:themeColor="text1"/>
                <w:sz w:val="26"/>
                <w:szCs w:val="26"/>
              </w:rPr>
            </w:pPr>
            <w:r w:rsidRPr="00DD56D8">
              <w:rPr>
                <w:color w:val="000000" w:themeColor="text1"/>
                <w:sz w:val="26"/>
                <w:szCs w:val="26"/>
              </w:rPr>
              <w:t>Trạm Y tế xã Đăk Gằn</w:t>
            </w:r>
          </w:p>
        </w:tc>
        <w:tc>
          <w:tcPr>
            <w:tcW w:w="5912" w:type="dxa"/>
            <w:vMerge/>
            <w:shd w:val="clear" w:color="000000" w:fill="FFFFFF"/>
            <w:vAlign w:val="center"/>
          </w:tcPr>
          <w:p w14:paraId="2E776AE9" w14:textId="0B7068CD" w:rsidR="001D1834" w:rsidRPr="00DD56D8" w:rsidRDefault="001D1834" w:rsidP="00961300">
            <w:pPr>
              <w:jc w:val="center"/>
              <w:rPr>
                <w:color w:val="000000" w:themeColor="text1"/>
                <w:sz w:val="26"/>
                <w:szCs w:val="26"/>
              </w:rPr>
            </w:pPr>
          </w:p>
        </w:tc>
        <w:tc>
          <w:tcPr>
            <w:tcW w:w="1478" w:type="dxa"/>
            <w:vMerge/>
            <w:shd w:val="clear" w:color="000000" w:fill="FFFFFF"/>
            <w:vAlign w:val="center"/>
          </w:tcPr>
          <w:p w14:paraId="76C4AB72" w14:textId="77777777" w:rsidR="001D1834" w:rsidRPr="00DD56D8" w:rsidRDefault="001D1834" w:rsidP="00961300">
            <w:pPr>
              <w:jc w:val="center"/>
              <w:rPr>
                <w:color w:val="000000" w:themeColor="text1"/>
                <w:sz w:val="26"/>
                <w:szCs w:val="26"/>
              </w:rPr>
            </w:pPr>
          </w:p>
        </w:tc>
        <w:tc>
          <w:tcPr>
            <w:tcW w:w="4379" w:type="dxa"/>
            <w:vMerge/>
            <w:shd w:val="clear" w:color="000000" w:fill="FFFFFF"/>
            <w:vAlign w:val="center"/>
          </w:tcPr>
          <w:p w14:paraId="64C77479" w14:textId="1684913E" w:rsidR="001D1834" w:rsidRPr="00DD56D8" w:rsidRDefault="001D1834" w:rsidP="00961300">
            <w:pPr>
              <w:jc w:val="center"/>
              <w:rPr>
                <w:color w:val="000000" w:themeColor="text1"/>
                <w:sz w:val="26"/>
                <w:szCs w:val="26"/>
              </w:rPr>
            </w:pPr>
          </w:p>
        </w:tc>
      </w:tr>
      <w:tr w:rsidR="006B5EF6" w:rsidRPr="00DD56D8" w14:paraId="33E15F6E" w14:textId="52CC32AD" w:rsidTr="00AE1638">
        <w:trPr>
          <w:trHeight w:val="600"/>
        </w:trPr>
        <w:tc>
          <w:tcPr>
            <w:tcW w:w="708" w:type="dxa"/>
            <w:shd w:val="clear" w:color="auto" w:fill="auto"/>
            <w:vAlign w:val="center"/>
          </w:tcPr>
          <w:p w14:paraId="0DC3AAEC" w14:textId="0D2CA288" w:rsidR="001D1834" w:rsidRPr="00DD56D8" w:rsidRDefault="001D1834" w:rsidP="00961300">
            <w:pPr>
              <w:jc w:val="center"/>
              <w:rPr>
                <w:color w:val="000000" w:themeColor="text1"/>
                <w:sz w:val="26"/>
                <w:szCs w:val="26"/>
              </w:rPr>
            </w:pPr>
            <w:r w:rsidRPr="00DD56D8">
              <w:rPr>
                <w:color w:val="000000" w:themeColor="text1"/>
                <w:sz w:val="26"/>
                <w:szCs w:val="26"/>
              </w:rPr>
              <w:t>83</w:t>
            </w:r>
          </w:p>
        </w:tc>
        <w:tc>
          <w:tcPr>
            <w:tcW w:w="1670" w:type="dxa"/>
            <w:shd w:val="clear" w:color="000000" w:fill="FFFFFF"/>
            <w:vAlign w:val="center"/>
          </w:tcPr>
          <w:p w14:paraId="2680E87E" w14:textId="1D3E25DD" w:rsidR="001D1834" w:rsidRPr="00DD56D8" w:rsidRDefault="001D1834" w:rsidP="00961300">
            <w:pPr>
              <w:rPr>
                <w:color w:val="000000" w:themeColor="text1"/>
                <w:sz w:val="26"/>
                <w:szCs w:val="26"/>
              </w:rPr>
            </w:pPr>
            <w:r w:rsidRPr="00DD56D8">
              <w:rPr>
                <w:color w:val="000000" w:themeColor="text1"/>
                <w:sz w:val="26"/>
                <w:szCs w:val="26"/>
              </w:rPr>
              <w:t>Trạm Y tế xã Quảng Phú</w:t>
            </w:r>
          </w:p>
        </w:tc>
        <w:tc>
          <w:tcPr>
            <w:tcW w:w="5912" w:type="dxa"/>
            <w:vMerge/>
            <w:shd w:val="clear" w:color="000000" w:fill="FFFFFF"/>
            <w:vAlign w:val="center"/>
          </w:tcPr>
          <w:p w14:paraId="3A63EB90" w14:textId="72712C27" w:rsidR="001D1834" w:rsidRPr="00DD56D8" w:rsidRDefault="001D1834" w:rsidP="00961300">
            <w:pPr>
              <w:jc w:val="center"/>
              <w:rPr>
                <w:color w:val="000000" w:themeColor="text1"/>
                <w:sz w:val="26"/>
                <w:szCs w:val="26"/>
              </w:rPr>
            </w:pPr>
          </w:p>
        </w:tc>
        <w:tc>
          <w:tcPr>
            <w:tcW w:w="1478" w:type="dxa"/>
            <w:vMerge/>
            <w:shd w:val="clear" w:color="000000" w:fill="FFFFFF"/>
            <w:vAlign w:val="center"/>
          </w:tcPr>
          <w:p w14:paraId="73244B37" w14:textId="77777777" w:rsidR="001D1834" w:rsidRPr="00DD56D8" w:rsidRDefault="001D1834" w:rsidP="00961300">
            <w:pPr>
              <w:jc w:val="center"/>
              <w:rPr>
                <w:color w:val="000000" w:themeColor="text1"/>
                <w:sz w:val="26"/>
                <w:szCs w:val="26"/>
              </w:rPr>
            </w:pPr>
          </w:p>
        </w:tc>
        <w:tc>
          <w:tcPr>
            <w:tcW w:w="4379" w:type="dxa"/>
            <w:vMerge/>
            <w:shd w:val="clear" w:color="000000" w:fill="FFFFFF"/>
            <w:vAlign w:val="center"/>
          </w:tcPr>
          <w:p w14:paraId="7EC10630" w14:textId="71F22FE5" w:rsidR="001D1834" w:rsidRPr="00DD56D8" w:rsidRDefault="001D1834" w:rsidP="00961300">
            <w:pPr>
              <w:jc w:val="center"/>
              <w:rPr>
                <w:color w:val="000000" w:themeColor="text1"/>
                <w:sz w:val="26"/>
                <w:szCs w:val="26"/>
              </w:rPr>
            </w:pPr>
          </w:p>
        </w:tc>
      </w:tr>
      <w:tr w:rsidR="006B5EF6" w:rsidRPr="00DD56D8" w14:paraId="2C77B98B" w14:textId="4E175C7E" w:rsidTr="00AE1638">
        <w:trPr>
          <w:trHeight w:val="600"/>
        </w:trPr>
        <w:tc>
          <w:tcPr>
            <w:tcW w:w="708" w:type="dxa"/>
            <w:shd w:val="clear" w:color="auto" w:fill="auto"/>
            <w:vAlign w:val="center"/>
          </w:tcPr>
          <w:p w14:paraId="5533689E" w14:textId="0463FCF9" w:rsidR="001D1834" w:rsidRPr="00DD56D8" w:rsidRDefault="001D1834" w:rsidP="00961300">
            <w:pPr>
              <w:jc w:val="center"/>
              <w:rPr>
                <w:color w:val="000000" w:themeColor="text1"/>
                <w:sz w:val="26"/>
                <w:szCs w:val="26"/>
              </w:rPr>
            </w:pPr>
            <w:r w:rsidRPr="00DD56D8">
              <w:rPr>
                <w:color w:val="000000" w:themeColor="text1"/>
                <w:sz w:val="26"/>
                <w:szCs w:val="26"/>
              </w:rPr>
              <w:t>84</w:t>
            </w:r>
          </w:p>
        </w:tc>
        <w:tc>
          <w:tcPr>
            <w:tcW w:w="1670" w:type="dxa"/>
            <w:shd w:val="clear" w:color="000000" w:fill="FFFFFF"/>
            <w:vAlign w:val="center"/>
          </w:tcPr>
          <w:p w14:paraId="30414FFD" w14:textId="4F356319" w:rsidR="001D1834" w:rsidRPr="00DD56D8" w:rsidRDefault="001D1834" w:rsidP="00961300">
            <w:pPr>
              <w:rPr>
                <w:color w:val="000000" w:themeColor="text1"/>
                <w:sz w:val="26"/>
                <w:szCs w:val="26"/>
              </w:rPr>
            </w:pPr>
            <w:r w:rsidRPr="00DD56D8">
              <w:rPr>
                <w:color w:val="000000" w:themeColor="text1"/>
                <w:sz w:val="26"/>
                <w:szCs w:val="26"/>
              </w:rPr>
              <w:t>Trạm Y tế xã Đức Xuyên</w:t>
            </w:r>
          </w:p>
        </w:tc>
        <w:tc>
          <w:tcPr>
            <w:tcW w:w="5912" w:type="dxa"/>
            <w:vMerge/>
            <w:shd w:val="clear" w:color="000000" w:fill="FFFFFF"/>
            <w:vAlign w:val="center"/>
          </w:tcPr>
          <w:p w14:paraId="54A6678A" w14:textId="7AB7D065" w:rsidR="001D1834" w:rsidRPr="00DD56D8" w:rsidRDefault="001D1834" w:rsidP="00961300">
            <w:pPr>
              <w:jc w:val="center"/>
              <w:rPr>
                <w:color w:val="000000" w:themeColor="text1"/>
                <w:sz w:val="26"/>
                <w:szCs w:val="26"/>
              </w:rPr>
            </w:pPr>
          </w:p>
        </w:tc>
        <w:tc>
          <w:tcPr>
            <w:tcW w:w="1478" w:type="dxa"/>
            <w:vMerge/>
            <w:shd w:val="clear" w:color="000000" w:fill="FFFFFF"/>
            <w:vAlign w:val="center"/>
          </w:tcPr>
          <w:p w14:paraId="3F78D5DC" w14:textId="77777777" w:rsidR="001D1834" w:rsidRPr="00DD56D8" w:rsidRDefault="001D1834" w:rsidP="00961300">
            <w:pPr>
              <w:jc w:val="center"/>
              <w:rPr>
                <w:color w:val="000000" w:themeColor="text1"/>
                <w:sz w:val="26"/>
                <w:szCs w:val="26"/>
              </w:rPr>
            </w:pPr>
          </w:p>
        </w:tc>
        <w:tc>
          <w:tcPr>
            <w:tcW w:w="4379" w:type="dxa"/>
            <w:vMerge/>
            <w:shd w:val="clear" w:color="000000" w:fill="FFFFFF"/>
            <w:vAlign w:val="center"/>
          </w:tcPr>
          <w:p w14:paraId="71442DC1" w14:textId="526673E4" w:rsidR="001D1834" w:rsidRPr="00DD56D8" w:rsidRDefault="001D1834" w:rsidP="00961300">
            <w:pPr>
              <w:jc w:val="center"/>
              <w:rPr>
                <w:color w:val="000000" w:themeColor="text1"/>
                <w:sz w:val="26"/>
                <w:szCs w:val="26"/>
              </w:rPr>
            </w:pPr>
          </w:p>
        </w:tc>
      </w:tr>
      <w:tr w:rsidR="006B5EF6" w:rsidRPr="00DD56D8" w14:paraId="14DCB478" w14:textId="5F9C391A" w:rsidTr="00AE1638">
        <w:trPr>
          <w:trHeight w:val="600"/>
        </w:trPr>
        <w:tc>
          <w:tcPr>
            <w:tcW w:w="708" w:type="dxa"/>
            <w:shd w:val="clear" w:color="auto" w:fill="auto"/>
            <w:vAlign w:val="center"/>
          </w:tcPr>
          <w:p w14:paraId="3E2D3493" w14:textId="0AEC8D77" w:rsidR="001D1834" w:rsidRPr="00DD56D8" w:rsidRDefault="001D1834" w:rsidP="00961300">
            <w:pPr>
              <w:jc w:val="center"/>
              <w:rPr>
                <w:color w:val="000000" w:themeColor="text1"/>
                <w:sz w:val="26"/>
                <w:szCs w:val="26"/>
              </w:rPr>
            </w:pPr>
            <w:r w:rsidRPr="00DD56D8">
              <w:rPr>
                <w:color w:val="000000" w:themeColor="text1"/>
                <w:sz w:val="26"/>
                <w:szCs w:val="26"/>
              </w:rPr>
              <w:t>85</w:t>
            </w:r>
          </w:p>
        </w:tc>
        <w:tc>
          <w:tcPr>
            <w:tcW w:w="1670" w:type="dxa"/>
            <w:shd w:val="clear" w:color="000000" w:fill="FFFFFF"/>
            <w:vAlign w:val="center"/>
          </w:tcPr>
          <w:p w14:paraId="6746C5FD" w14:textId="2D207223" w:rsidR="001D1834" w:rsidRPr="00DD56D8" w:rsidRDefault="001D1834" w:rsidP="00961300">
            <w:pPr>
              <w:rPr>
                <w:color w:val="000000" w:themeColor="text1"/>
                <w:sz w:val="26"/>
                <w:szCs w:val="26"/>
              </w:rPr>
            </w:pPr>
            <w:r w:rsidRPr="00DD56D8">
              <w:rPr>
                <w:color w:val="000000" w:themeColor="text1"/>
                <w:sz w:val="26"/>
                <w:szCs w:val="26"/>
              </w:rPr>
              <w:t>Trạm Y tế xã Long Sơn</w:t>
            </w:r>
          </w:p>
        </w:tc>
        <w:tc>
          <w:tcPr>
            <w:tcW w:w="5912" w:type="dxa"/>
            <w:vMerge/>
            <w:shd w:val="clear" w:color="000000" w:fill="FFFFFF"/>
            <w:vAlign w:val="center"/>
          </w:tcPr>
          <w:p w14:paraId="21266BE7" w14:textId="78C2B92F" w:rsidR="001D1834" w:rsidRPr="00DD56D8" w:rsidRDefault="001D1834" w:rsidP="00961300">
            <w:pPr>
              <w:jc w:val="center"/>
              <w:rPr>
                <w:color w:val="000000" w:themeColor="text1"/>
                <w:sz w:val="26"/>
                <w:szCs w:val="26"/>
              </w:rPr>
            </w:pPr>
          </w:p>
        </w:tc>
        <w:tc>
          <w:tcPr>
            <w:tcW w:w="1478" w:type="dxa"/>
            <w:vMerge/>
            <w:shd w:val="clear" w:color="000000" w:fill="FFFFFF"/>
            <w:vAlign w:val="center"/>
          </w:tcPr>
          <w:p w14:paraId="3B06F644" w14:textId="77777777" w:rsidR="001D1834" w:rsidRPr="00DD56D8" w:rsidRDefault="001D1834" w:rsidP="00961300">
            <w:pPr>
              <w:jc w:val="center"/>
              <w:rPr>
                <w:color w:val="000000" w:themeColor="text1"/>
                <w:sz w:val="26"/>
                <w:szCs w:val="26"/>
              </w:rPr>
            </w:pPr>
          </w:p>
        </w:tc>
        <w:tc>
          <w:tcPr>
            <w:tcW w:w="4379" w:type="dxa"/>
            <w:vMerge/>
            <w:shd w:val="clear" w:color="000000" w:fill="FFFFFF"/>
            <w:vAlign w:val="center"/>
          </w:tcPr>
          <w:p w14:paraId="07477B2E" w14:textId="19B11F35" w:rsidR="001D1834" w:rsidRPr="00DD56D8" w:rsidRDefault="001D1834" w:rsidP="00961300">
            <w:pPr>
              <w:jc w:val="center"/>
              <w:rPr>
                <w:color w:val="000000" w:themeColor="text1"/>
                <w:sz w:val="26"/>
                <w:szCs w:val="26"/>
              </w:rPr>
            </w:pPr>
          </w:p>
        </w:tc>
      </w:tr>
      <w:tr w:rsidR="0007287A" w:rsidRPr="00DD56D8" w14:paraId="7CF7A7F1" w14:textId="77777777" w:rsidTr="0007287A">
        <w:trPr>
          <w:trHeight w:val="600"/>
        </w:trPr>
        <w:tc>
          <w:tcPr>
            <w:tcW w:w="708" w:type="dxa"/>
            <w:shd w:val="clear" w:color="auto" w:fill="538135" w:themeFill="accent6" w:themeFillShade="BF"/>
            <w:vAlign w:val="center"/>
          </w:tcPr>
          <w:p w14:paraId="341FA70A" w14:textId="2C7DEAD6" w:rsidR="0007287A" w:rsidRPr="00DD56D8" w:rsidRDefault="0007287A" w:rsidP="00BA5BA2">
            <w:pPr>
              <w:jc w:val="center"/>
              <w:rPr>
                <w:color w:val="000000" w:themeColor="text1"/>
                <w:sz w:val="26"/>
                <w:szCs w:val="26"/>
              </w:rPr>
            </w:pPr>
            <w:r w:rsidRPr="00DD56D8">
              <w:rPr>
                <w:b/>
                <w:color w:val="000000" w:themeColor="text1"/>
                <w:sz w:val="26"/>
                <w:szCs w:val="26"/>
              </w:rPr>
              <w:t>VI</w:t>
            </w:r>
          </w:p>
        </w:tc>
        <w:tc>
          <w:tcPr>
            <w:tcW w:w="7582" w:type="dxa"/>
            <w:gridSpan w:val="2"/>
            <w:shd w:val="clear" w:color="auto" w:fill="538135" w:themeFill="accent6" w:themeFillShade="BF"/>
            <w:vAlign w:val="center"/>
          </w:tcPr>
          <w:p w14:paraId="7309DAA3" w14:textId="40352A9C" w:rsidR="0007287A" w:rsidRPr="00DD56D8" w:rsidRDefault="0007287A" w:rsidP="0007287A">
            <w:pPr>
              <w:rPr>
                <w:color w:val="000000" w:themeColor="text1"/>
                <w:sz w:val="26"/>
                <w:szCs w:val="26"/>
              </w:rPr>
            </w:pPr>
            <w:r w:rsidRPr="00DD56D8">
              <w:rPr>
                <w:b/>
                <w:color w:val="000000" w:themeColor="text1"/>
                <w:sz w:val="26"/>
                <w:szCs w:val="26"/>
              </w:rPr>
              <w:t>Y TẾ CÔNG CỘNG</w:t>
            </w:r>
          </w:p>
        </w:tc>
        <w:tc>
          <w:tcPr>
            <w:tcW w:w="1478" w:type="dxa"/>
            <w:shd w:val="clear" w:color="auto" w:fill="538135" w:themeFill="accent6" w:themeFillShade="BF"/>
            <w:vAlign w:val="center"/>
          </w:tcPr>
          <w:p w14:paraId="459911D6" w14:textId="77777777" w:rsidR="0007287A" w:rsidRPr="00DD56D8" w:rsidRDefault="0007287A" w:rsidP="00BA5BA2">
            <w:pPr>
              <w:jc w:val="center"/>
              <w:rPr>
                <w:color w:val="000000" w:themeColor="text1"/>
                <w:sz w:val="26"/>
                <w:szCs w:val="26"/>
              </w:rPr>
            </w:pPr>
          </w:p>
        </w:tc>
        <w:tc>
          <w:tcPr>
            <w:tcW w:w="4379" w:type="dxa"/>
            <w:shd w:val="clear" w:color="auto" w:fill="538135" w:themeFill="accent6" w:themeFillShade="BF"/>
            <w:vAlign w:val="center"/>
          </w:tcPr>
          <w:p w14:paraId="1C4E253F" w14:textId="77777777" w:rsidR="0007287A" w:rsidRPr="00DD56D8" w:rsidRDefault="0007287A" w:rsidP="00BA5BA2">
            <w:pPr>
              <w:jc w:val="center"/>
              <w:rPr>
                <w:color w:val="000000" w:themeColor="text1"/>
                <w:sz w:val="26"/>
                <w:szCs w:val="26"/>
              </w:rPr>
            </w:pPr>
          </w:p>
        </w:tc>
      </w:tr>
      <w:tr w:rsidR="006B5EF6" w:rsidRPr="00DD56D8" w14:paraId="1FFEE8E2" w14:textId="5C4D5A4B" w:rsidTr="00AE1638">
        <w:trPr>
          <w:trHeight w:val="600"/>
        </w:trPr>
        <w:tc>
          <w:tcPr>
            <w:tcW w:w="708" w:type="dxa"/>
            <w:shd w:val="clear" w:color="auto" w:fill="auto"/>
            <w:vAlign w:val="center"/>
          </w:tcPr>
          <w:p w14:paraId="4F3568E0" w14:textId="3D605268" w:rsidR="00992BA9" w:rsidRPr="00DD56D8" w:rsidRDefault="00992BA9" w:rsidP="00961300">
            <w:pPr>
              <w:jc w:val="center"/>
              <w:rPr>
                <w:color w:val="000000" w:themeColor="text1"/>
                <w:sz w:val="26"/>
                <w:szCs w:val="26"/>
              </w:rPr>
            </w:pPr>
            <w:r w:rsidRPr="00DD56D8">
              <w:rPr>
                <w:color w:val="000000" w:themeColor="text1"/>
                <w:sz w:val="26"/>
                <w:szCs w:val="26"/>
              </w:rPr>
              <w:t>86</w:t>
            </w:r>
          </w:p>
        </w:tc>
        <w:tc>
          <w:tcPr>
            <w:tcW w:w="1670" w:type="dxa"/>
            <w:shd w:val="clear" w:color="auto" w:fill="auto"/>
            <w:vAlign w:val="center"/>
          </w:tcPr>
          <w:p w14:paraId="4F052F3E" w14:textId="49A392C3" w:rsidR="00992BA9" w:rsidRPr="00DD56D8" w:rsidRDefault="00CC7DCE" w:rsidP="00961300">
            <w:pPr>
              <w:rPr>
                <w:color w:val="000000" w:themeColor="text1"/>
                <w:sz w:val="26"/>
                <w:szCs w:val="26"/>
              </w:rPr>
            </w:pPr>
            <w:r w:rsidRPr="00DD56D8">
              <w:rPr>
                <w:color w:val="000000" w:themeColor="text1"/>
                <w:sz w:val="26"/>
                <w:szCs w:val="26"/>
              </w:rPr>
              <w:t>Chăm sóc sức khỏe ban đâu</w:t>
            </w:r>
          </w:p>
        </w:tc>
        <w:tc>
          <w:tcPr>
            <w:tcW w:w="5912" w:type="dxa"/>
            <w:shd w:val="clear" w:color="auto" w:fill="auto"/>
            <w:vAlign w:val="center"/>
          </w:tcPr>
          <w:p w14:paraId="14F23D82" w14:textId="79B56379" w:rsidR="00992BA9" w:rsidRPr="00DD56D8" w:rsidRDefault="00CC7DCE" w:rsidP="00961300">
            <w:pPr>
              <w:jc w:val="center"/>
              <w:rPr>
                <w:color w:val="000000" w:themeColor="text1"/>
                <w:sz w:val="26"/>
                <w:szCs w:val="26"/>
              </w:rPr>
            </w:pPr>
            <w:r w:rsidRPr="00DD56D8">
              <w:rPr>
                <w:b/>
                <w:color w:val="000000" w:themeColor="text1"/>
                <w:sz w:val="26"/>
                <w:szCs w:val="26"/>
              </w:rPr>
              <w:t>Bài 3</w:t>
            </w:r>
            <w:r w:rsidRPr="00DD56D8">
              <w:rPr>
                <w:color w:val="000000" w:themeColor="text1"/>
                <w:sz w:val="26"/>
                <w:szCs w:val="26"/>
              </w:rPr>
              <w:t xml:space="preserve"> ““Phương pháp làm việc theo đội chăm sóc sức khỏe ban đầu”, Tài liệu đào tạo liên tục “</w:t>
            </w:r>
            <w:r w:rsidRPr="00DD56D8">
              <w:rPr>
                <w:b/>
                <w:color w:val="000000" w:themeColor="text1"/>
                <w:sz w:val="26"/>
                <w:szCs w:val="26"/>
              </w:rPr>
              <w:t>chăm sóc sức khỏe ban đầu theo nguyên lý y học gia đình dành cho điều dưỡng làm việc tại trạm y tế xã</w:t>
            </w:r>
            <w:r w:rsidRPr="00DD56D8">
              <w:rPr>
                <w:color w:val="000000" w:themeColor="text1"/>
                <w:sz w:val="26"/>
                <w:szCs w:val="26"/>
              </w:rPr>
              <w:t>” ban hành kèm theo Quyết định 297/QĐ-K2ĐT ngày 27/11/2019 của cục khoa học công nghệ và Đào tạo-Bộ Y tế về ban hành 05) chương trình đào tạo liên tục về chăm sóc sức khỏe ban đầutheo nguyên lý y học gia đình danh cho bác sĩ, y sĩ, điều dưỡng, hộ sinh, cán bộ dược làm việc tại trạm y tế xã, thuộc dự án HPET sau khi chỉnh sửa</w:t>
            </w:r>
          </w:p>
        </w:tc>
        <w:tc>
          <w:tcPr>
            <w:tcW w:w="1478" w:type="dxa"/>
            <w:vAlign w:val="center"/>
          </w:tcPr>
          <w:p w14:paraId="0B679227" w14:textId="7A48C865" w:rsidR="00992BA9" w:rsidRPr="0007287A" w:rsidRDefault="0083037D" w:rsidP="00961300">
            <w:pPr>
              <w:jc w:val="center"/>
              <w:rPr>
                <w:b/>
                <w:color w:val="000000" w:themeColor="text1"/>
                <w:sz w:val="26"/>
                <w:szCs w:val="26"/>
              </w:rPr>
            </w:pPr>
            <w:r w:rsidRPr="0007287A">
              <w:rPr>
                <w:b/>
                <w:color w:val="000000" w:themeColor="text1"/>
                <w:sz w:val="26"/>
                <w:szCs w:val="26"/>
              </w:rPr>
              <w:t>PHÒNG CHỐNG BỆNH KHÔNG LÂY</w:t>
            </w:r>
          </w:p>
          <w:p w14:paraId="6436CC7C" w14:textId="316AA179" w:rsidR="00992BA9" w:rsidRPr="00DD56D8" w:rsidRDefault="00992BA9" w:rsidP="0083037D">
            <w:pPr>
              <w:jc w:val="center"/>
              <w:rPr>
                <w:color w:val="000000" w:themeColor="text1"/>
                <w:sz w:val="26"/>
                <w:szCs w:val="26"/>
              </w:rPr>
            </w:pPr>
          </w:p>
        </w:tc>
        <w:tc>
          <w:tcPr>
            <w:tcW w:w="4379" w:type="dxa"/>
            <w:vAlign w:val="center"/>
          </w:tcPr>
          <w:p w14:paraId="41C9C731" w14:textId="090B11E6" w:rsidR="00F03E24" w:rsidRPr="00DD56D8" w:rsidRDefault="00F03E24" w:rsidP="00F03E24">
            <w:pPr>
              <w:spacing w:before="120" w:after="120"/>
              <w:ind w:firstLine="567"/>
              <w:jc w:val="both"/>
              <w:outlineLvl w:val="0"/>
              <w:rPr>
                <w:b/>
                <w:color w:val="000000" w:themeColor="text1"/>
                <w:sz w:val="26"/>
                <w:szCs w:val="26"/>
                <w:lang w:val="es-ES"/>
              </w:rPr>
            </w:pPr>
            <w:r w:rsidRPr="00DD56D8">
              <w:rPr>
                <w:color w:val="000000" w:themeColor="text1"/>
                <w:sz w:val="26"/>
                <w:szCs w:val="26"/>
                <w:lang w:val="es-ES"/>
              </w:rPr>
              <w:t xml:space="preserve">1. Quyết định số </w:t>
            </w:r>
            <w:r w:rsidRPr="00DD56D8">
              <w:rPr>
                <w:color w:val="000000" w:themeColor="text1"/>
                <w:sz w:val="26"/>
                <w:szCs w:val="26"/>
                <w:lang w:val="vi-VN"/>
              </w:rPr>
              <w:t>155/QĐ-TTg</w:t>
            </w:r>
            <w:r w:rsidRPr="00DD56D8">
              <w:rPr>
                <w:color w:val="000000" w:themeColor="text1"/>
                <w:sz w:val="26"/>
                <w:szCs w:val="26"/>
              </w:rPr>
              <w:t xml:space="preserve"> </w:t>
            </w:r>
            <w:r w:rsidRPr="00DD56D8">
              <w:rPr>
                <w:iCs/>
                <w:color w:val="000000" w:themeColor="text1"/>
                <w:sz w:val="26"/>
                <w:szCs w:val="26"/>
                <w:lang w:val="vi-VN"/>
              </w:rPr>
              <w:t>ngày 29 tháng 01 năm 2022</w:t>
            </w:r>
            <w:r w:rsidRPr="00DD56D8">
              <w:rPr>
                <w:iCs/>
                <w:color w:val="000000" w:themeColor="text1"/>
                <w:sz w:val="26"/>
                <w:szCs w:val="26"/>
              </w:rPr>
              <w:t xml:space="preserve"> của Thủ tướng chính phủ về </w:t>
            </w:r>
            <w:r w:rsidRPr="00DD56D8">
              <w:rPr>
                <w:color w:val="000000" w:themeColor="text1"/>
                <w:sz w:val="26"/>
                <w:szCs w:val="26"/>
                <w:lang w:val="vi-VN"/>
              </w:rPr>
              <w:t>Kế hoạch quốc gia phòng, chống bệnh không lây nhiễm và rối loạn sức khỏe tâm thần giai đoạn 2022-2025</w:t>
            </w:r>
            <w:r w:rsidRPr="00DD56D8">
              <w:rPr>
                <w:color w:val="000000" w:themeColor="text1"/>
                <w:sz w:val="26"/>
                <w:szCs w:val="26"/>
              </w:rPr>
              <w:t>.</w:t>
            </w:r>
          </w:p>
          <w:p w14:paraId="74EB7C43" w14:textId="77777777" w:rsidR="00F03E24" w:rsidRPr="00DD56D8" w:rsidRDefault="00F03E24" w:rsidP="00F03E24">
            <w:pPr>
              <w:shd w:val="clear" w:color="auto" w:fill="FFFFFF"/>
              <w:spacing w:before="60" w:after="60"/>
              <w:ind w:firstLine="567"/>
              <w:contextualSpacing/>
              <w:jc w:val="both"/>
              <w:rPr>
                <w:bCs/>
                <w:color w:val="000000" w:themeColor="text1"/>
                <w:sz w:val="26"/>
                <w:szCs w:val="26"/>
              </w:rPr>
            </w:pPr>
            <w:r w:rsidRPr="00DD56D8">
              <w:rPr>
                <w:color w:val="000000" w:themeColor="text1"/>
                <w:sz w:val="26"/>
                <w:szCs w:val="26"/>
              </w:rPr>
              <w:t xml:space="preserve">2. Quyết định số 5904/QĐ-BYT ngày 20 tháng 12 năm 2019 của Bộ Y tế về </w:t>
            </w:r>
            <w:r w:rsidRPr="00DD56D8">
              <w:rPr>
                <w:bCs/>
                <w:color w:val="000000" w:themeColor="text1"/>
                <w:sz w:val="26"/>
                <w:szCs w:val="26"/>
              </w:rPr>
              <w:t>Tài liệu chuyên môn “Hướng dẫn chẩn đoán, điều trị và quản lý một số bệnh không lây nhiễm tại trạm y tế xã.</w:t>
            </w:r>
          </w:p>
          <w:p w14:paraId="1E8DCD22" w14:textId="27D38C2D" w:rsidR="00992BA9" w:rsidRPr="00DD56D8" w:rsidRDefault="00992BA9" w:rsidP="00EE5D5F">
            <w:pPr>
              <w:jc w:val="center"/>
              <w:rPr>
                <w:color w:val="000000" w:themeColor="text1"/>
                <w:sz w:val="26"/>
                <w:szCs w:val="26"/>
              </w:rPr>
            </w:pPr>
          </w:p>
        </w:tc>
      </w:tr>
      <w:tr w:rsidR="0007287A" w:rsidRPr="00DD56D8" w14:paraId="56C75910" w14:textId="77777777" w:rsidTr="0007287A">
        <w:trPr>
          <w:trHeight w:val="600"/>
        </w:trPr>
        <w:tc>
          <w:tcPr>
            <w:tcW w:w="708" w:type="dxa"/>
            <w:shd w:val="clear" w:color="auto" w:fill="7F7F7F" w:themeFill="text1" w:themeFillTint="80"/>
            <w:vAlign w:val="center"/>
          </w:tcPr>
          <w:p w14:paraId="00053DFC" w14:textId="3892C5CD" w:rsidR="0007287A" w:rsidRPr="00DD56D8" w:rsidRDefault="0007287A" w:rsidP="00BA5BA2">
            <w:pPr>
              <w:jc w:val="center"/>
              <w:rPr>
                <w:color w:val="000000" w:themeColor="text1"/>
                <w:sz w:val="26"/>
                <w:szCs w:val="26"/>
              </w:rPr>
            </w:pPr>
            <w:r w:rsidRPr="00DD56D8">
              <w:rPr>
                <w:b/>
                <w:color w:val="000000" w:themeColor="text1"/>
                <w:sz w:val="26"/>
                <w:szCs w:val="26"/>
              </w:rPr>
              <w:t>VII</w:t>
            </w:r>
          </w:p>
        </w:tc>
        <w:tc>
          <w:tcPr>
            <w:tcW w:w="7582" w:type="dxa"/>
            <w:gridSpan w:val="2"/>
            <w:shd w:val="clear" w:color="auto" w:fill="7F7F7F" w:themeFill="text1" w:themeFillTint="80"/>
            <w:vAlign w:val="center"/>
          </w:tcPr>
          <w:p w14:paraId="5CAEF4D2" w14:textId="478FE7D6" w:rsidR="0007287A" w:rsidRPr="00DD56D8" w:rsidRDefault="0007287A" w:rsidP="0007287A">
            <w:pPr>
              <w:rPr>
                <w:color w:val="000000" w:themeColor="text1"/>
                <w:sz w:val="26"/>
                <w:szCs w:val="26"/>
              </w:rPr>
            </w:pPr>
            <w:r w:rsidRPr="00DD56D8">
              <w:rPr>
                <w:b/>
                <w:color w:val="000000" w:themeColor="text1"/>
                <w:sz w:val="26"/>
                <w:szCs w:val="26"/>
              </w:rPr>
              <w:t>TÀI CHÍNH - KẾ TOÁN</w:t>
            </w:r>
          </w:p>
        </w:tc>
        <w:tc>
          <w:tcPr>
            <w:tcW w:w="1478" w:type="dxa"/>
            <w:shd w:val="clear" w:color="auto" w:fill="7F7F7F" w:themeFill="text1" w:themeFillTint="80"/>
            <w:vAlign w:val="center"/>
          </w:tcPr>
          <w:p w14:paraId="28E80980" w14:textId="77777777" w:rsidR="0007287A" w:rsidRPr="00DD56D8" w:rsidRDefault="0007287A" w:rsidP="00BA5BA2">
            <w:pPr>
              <w:jc w:val="center"/>
              <w:rPr>
                <w:color w:val="000000" w:themeColor="text1"/>
                <w:sz w:val="26"/>
                <w:szCs w:val="26"/>
              </w:rPr>
            </w:pPr>
          </w:p>
        </w:tc>
        <w:tc>
          <w:tcPr>
            <w:tcW w:w="4379" w:type="dxa"/>
            <w:shd w:val="clear" w:color="auto" w:fill="7F7F7F" w:themeFill="text1" w:themeFillTint="80"/>
            <w:vAlign w:val="center"/>
          </w:tcPr>
          <w:p w14:paraId="68C132D1" w14:textId="77777777" w:rsidR="0007287A" w:rsidRPr="00DD56D8" w:rsidRDefault="0007287A" w:rsidP="00BA5BA2">
            <w:pPr>
              <w:jc w:val="center"/>
              <w:rPr>
                <w:color w:val="000000" w:themeColor="text1"/>
                <w:sz w:val="26"/>
                <w:szCs w:val="26"/>
              </w:rPr>
            </w:pPr>
          </w:p>
        </w:tc>
      </w:tr>
      <w:tr w:rsidR="006B5EF6" w:rsidRPr="00DD56D8" w14:paraId="29B9011C" w14:textId="2B4643FB" w:rsidTr="00AE1638">
        <w:trPr>
          <w:trHeight w:val="600"/>
        </w:trPr>
        <w:tc>
          <w:tcPr>
            <w:tcW w:w="708" w:type="dxa"/>
            <w:shd w:val="clear" w:color="auto" w:fill="auto"/>
            <w:vAlign w:val="center"/>
          </w:tcPr>
          <w:p w14:paraId="58FC60CC" w14:textId="1CA00A4B" w:rsidR="00BD1500" w:rsidRPr="00DD56D8" w:rsidRDefault="00BD1500" w:rsidP="00961300">
            <w:pPr>
              <w:jc w:val="center"/>
              <w:rPr>
                <w:color w:val="000000" w:themeColor="text1"/>
                <w:sz w:val="26"/>
                <w:szCs w:val="26"/>
              </w:rPr>
            </w:pPr>
            <w:r w:rsidRPr="00DD56D8">
              <w:rPr>
                <w:color w:val="000000" w:themeColor="text1"/>
                <w:sz w:val="26"/>
                <w:szCs w:val="26"/>
              </w:rPr>
              <w:t>87</w:t>
            </w:r>
          </w:p>
        </w:tc>
        <w:tc>
          <w:tcPr>
            <w:tcW w:w="1670" w:type="dxa"/>
            <w:shd w:val="clear" w:color="000000" w:fill="FFFFFF"/>
            <w:vAlign w:val="center"/>
          </w:tcPr>
          <w:p w14:paraId="651A5CA8" w14:textId="65AE44AF" w:rsidR="00BD1500" w:rsidRPr="00DD56D8" w:rsidRDefault="00BD1500" w:rsidP="00961300">
            <w:pPr>
              <w:rPr>
                <w:color w:val="000000" w:themeColor="text1"/>
                <w:sz w:val="26"/>
                <w:szCs w:val="26"/>
              </w:rPr>
            </w:pPr>
            <w:r w:rsidRPr="00DD56D8">
              <w:rPr>
                <w:color w:val="000000" w:themeColor="text1"/>
                <w:sz w:val="26"/>
                <w:szCs w:val="26"/>
              </w:rPr>
              <w:t>Phòng Hành chính-Kế toán</w:t>
            </w:r>
          </w:p>
        </w:tc>
        <w:tc>
          <w:tcPr>
            <w:tcW w:w="5912" w:type="dxa"/>
            <w:vMerge w:val="restart"/>
            <w:shd w:val="clear" w:color="000000" w:fill="FFFFFF"/>
            <w:vAlign w:val="center"/>
          </w:tcPr>
          <w:p w14:paraId="1E5B018D" w14:textId="77777777" w:rsidR="00BD1500" w:rsidRPr="0007287A" w:rsidRDefault="00BD1500" w:rsidP="0007287A">
            <w:pPr>
              <w:rPr>
                <w:rFonts w:eastAsia="Arial"/>
                <w:bCs/>
                <w:iCs/>
                <w:color w:val="000000" w:themeColor="text1"/>
                <w:sz w:val="26"/>
                <w:szCs w:val="26"/>
                <w:lang w:val="es-ES"/>
              </w:rPr>
            </w:pPr>
            <w:r w:rsidRPr="0007287A">
              <w:rPr>
                <w:color w:val="000000" w:themeColor="text1"/>
                <w:sz w:val="26"/>
                <w:szCs w:val="26"/>
              </w:rPr>
              <w:t xml:space="preserve">1. </w:t>
            </w:r>
            <w:r w:rsidRPr="0007287A">
              <w:rPr>
                <w:rFonts w:eastAsia="Arial"/>
                <w:color w:val="000000" w:themeColor="text1"/>
                <w:sz w:val="26"/>
                <w:szCs w:val="26"/>
                <w:lang w:val="es-ES"/>
              </w:rPr>
              <w:t xml:space="preserve">Thông tư 39/2018/TT-BYT </w:t>
            </w:r>
            <w:r w:rsidRPr="0007287A">
              <w:rPr>
                <w:rFonts w:eastAsia="Arial"/>
                <w:iCs/>
                <w:color w:val="000000" w:themeColor="text1"/>
                <w:sz w:val="26"/>
                <w:szCs w:val="26"/>
                <w:lang w:val="fr-FR"/>
              </w:rPr>
              <w:t xml:space="preserve">ngày 30/11/2018 của Bộ Y tế, về việc </w:t>
            </w:r>
            <w:r w:rsidRPr="0007287A">
              <w:rPr>
                <w:rFonts w:eastAsia="Arial"/>
                <w:bCs/>
                <w:iCs/>
                <w:color w:val="000000" w:themeColor="text1"/>
                <w:sz w:val="26"/>
                <w:szCs w:val="26"/>
                <w:lang w:val="fr-FR"/>
              </w:rPr>
              <w:t xml:space="preserve">Quy định thống nhất giá dịch vụ khám bệnh, chữa bệnh bảo hiểm y tế giữa các bệnh viện cùng hạng trên toàn quốc </w:t>
            </w:r>
            <w:r w:rsidRPr="0007287A">
              <w:rPr>
                <w:rFonts w:eastAsia="Arial"/>
                <w:bCs/>
                <w:iCs/>
                <w:color w:val="000000" w:themeColor="text1"/>
                <w:sz w:val="26"/>
                <w:szCs w:val="26"/>
                <w:lang w:val="es-ES"/>
              </w:rPr>
              <w:t>và hướng dẫn áp dụng giá, thanh toán chi phí khám bệnh, chữa bệnh trong một số trường hợp;</w:t>
            </w:r>
          </w:p>
          <w:p w14:paraId="2C6B961A" w14:textId="77777777" w:rsidR="00BD1500" w:rsidRPr="0007287A" w:rsidRDefault="00BD1500" w:rsidP="0007287A">
            <w:pPr>
              <w:rPr>
                <w:rFonts w:eastAsia="Arial"/>
                <w:color w:val="000000" w:themeColor="text1"/>
                <w:sz w:val="26"/>
                <w:szCs w:val="26"/>
                <w:lang w:val="es-ES"/>
              </w:rPr>
            </w:pPr>
            <w:r w:rsidRPr="0007287A">
              <w:rPr>
                <w:rFonts w:eastAsia="Arial"/>
                <w:color w:val="000000" w:themeColor="text1"/>
                <w:sz w:val="26"/>
                <w:szCs w:val="26"/>
                <w:lang w:val="es-ES"/>
              </w:rPr>
              <w:t>2. Luật ngân sách nhà nước năm 2015;</w:t>
            </w:r>
          </w:p>
          <w:p w14:paraId="4BFA8D31" w14:textId="77777777" w:rsidR="00BD1500" w:rsidRPr="0007287A" w:rsidRDefault="00BD1500" w:rsidP="0007287A">
            <w:pPr>
              <w:rPr>
                <w:rFonts w:eastAsia="Arial"/>
                <w:color w:val="000000" w:themeColor="text1"/>
                <w:sz w:val="26"/>
                <w:szCs w:val="26"/>
                <w:lang w:val="es-ES"/>
              </w:rPr>
            </w:pPr>
            <w:r w:rsidRPr="0007287A">
              <w:rPr>
                <w:rFonts w:eastAsia="Arial"/>
                <w:color w:val="000000" w:themeColor="text1"/>
                <w:sz w:val="26"/>
                <w:szCs w:val="26"/>
                <w:lang w:val="es-ES"/>
              </w:rPr>
              <w:t xml:space="preserve">3. </w:t>
            </w:r>
            <w:r w:rsidRPr="0007287A">
              <w:rPr>
                <w:rFonts w:eastAsia="Arial"/>
                <w:color w:val="000000" w:themeColor="text1"/>
                <w:sz w:val="26"/>
                <w:szCs w:val="26"/>
                <w:lang w:val="vi-VN"/>
              </w:rPr>
              <w:t>Thông tư Số 107/2017/TT-BTC n</w:t>
            </w:r>
            <w:r w:rsidRPr="0007287A">
              <w:rPr>
                <w:rFonts w:eastAsia="Arial"/>
                <w:iCs/>
                <w:color w:val="000000" w:themeColor="text1"/>
                <w:sz w:val="26"/>
                <w:szCs w:val="26"/>
                <w:lang w:val="vi-VN"/>
              </w:rPr>
              <w:t xml:space="preserve">gày 10/10/2017 của Bộ </w:t>
            </w:r>
            <w:r w:rsidRPr="0007287A">
              <w:rPr>
                <w:rFonts w:eastAsia="Arial"/>
                <w:iCs/>
                <w:color w:val="000000" w:themeColor="text1"/>
                <w:sz w:val="26"/>
                <w:szCs w:val="26"/>
                <w:lang w:val="es-ES"/>
              </w:rPr>
              <w:t>T</w:t>
            </w:r>
            <w:r w:rsidRPr="0007287A">
              <w:rPr>
                <w:rFonts w:eastAsia="Arial"/>
                <w:iCs/>
                <w:color w:val="000000" w:themeColor="text1"/>
                <w:sz w:val="26"/>
                <w:szCs w:val="26"/>
                <w:lang w:val="vi-VN"/>
              </w:rPr>
              <w:t>ài chính</w:t>
            </w:r>
            <w:r w:rsidRPr="0007287A">
              <w:rPr>
                <w:rFonts w:eastAsia="Arial"/>
                <w:iCs/>
                <w:color w:val="000000" w:themeColor="text1"/>
                <w:sz w:val="26"/>
                <w:szCs w:val="26"/>
                <w:lang w:val="es-ES"/>
              </w:rPr>
              <w:t xml:space="preserve">, về việc </w:t>
            </w:r>
            <w:r w:rsidRPr="0007287A">
              <w:rPr>
                <w:rFonts w:eastAsia="Arial"/>
                <w:color w:val="000000" w:themeColor="text1"/>
                <w:sz w:val="26"/>
                <w:szCs w:val="26"/>
                <w:lang w:val="vi-VN"/>
              </w:rPr>
              <w:t>hướng dẫn chế độ kế toán hành chính, sự nghiệp</w:t>
            </w:r>
            <w:r w:rsidRPr="0007287A">
              <w:rPr>
                <w:rFonts w:eastAsia="Arial"/>
                <w:color w:val="000000" w:themeColor="text1"/>
                <w:sz w:val="26"/>
                <w:szCs w:val="26"/>
                <w:lang w:val="es-ES"/>
              </w:rPr>
              <w:t>;</w:t>
            </w:r>
          </w:p>
          <w:p w14:paraId="68760E6E" w14:textId="77777777" w:rsidR="00BD1500" w:rsidRPr="0007287A" w:rsidRDefault="00BD1500" w:rsidP="0007287A">
            <w:pPr>
              <w:rPr>
                <w:rFonts w:eastAsia="Calibri"/>
                <w:color w:val="000000" w:themeColor="text1"/>
                <w:sz w:val="26"/>
                <w:szCs w:val="26"/>
                <w:lang w:val="es-ES"/>
              </w:rPr>
            </w:pPr>
            <w:r w:rsidRPr="0007287A">
              <w:rPr>
                <w:rFonts w:eastAsia="Arial"/>
                <w:color w:val="000000" w:themeColor="text1"/>
                <w:sz w:val="26"/>
                <w:szCs w:val="26"/>
                <w:lang w:val="es-ES"/>
              </w:rPr>
              <w:t xml:space="preserve">4. </w:t>
            </w:r>
            <w:r w:rsidRPr="0007287A">
              <w:rPr>
                <w:rFonts w:eastAsia="Calibri"/>
                <w:color w:val="000000" w:themeColor="text1"/>
                <w:sz w:val="26"/>
                <w:szCs w:val="26"/>
                <w:lang w:val="es-ES"/>
              </w:rPr>
              <w:t>Luật Kế toán 2015;</w:t>
            </w:r>
          </w:p>
          <w:p w14:paraId="53B3ACB8" w14:textId="77777777" w:rsidR="00BD1500" w:rsidRPr="0007287A" w:rsidRDefault="00BD1500" w:rsidP="0007287A">
            <w:pPr>
              <w:rPr>
                <w:rFonts w:eastAsia="Calibri"/>
                <w:color w:val="000000" w:themeColor="text1"/>
                <w:sz w:val="26"/>
                <w:szCs w:val="26"/>
                <w:lang w:val="es-ES"/>
              </w:rPr>
            </w:pPr>
            <w:r w:rsidRPr="0007287A">
              <w:rPr>
                <w:rFonts w:eastAsia="Calibri"/>
                <w:color w:val="000000" w:themeColor="text1"/>
                <w:sz w:val="26"/>
                <w:szCs w:val="26"/>
                <w:lang w:val="es-ES"/>
              </w:rPr>
              <w:t>5. Luật ngân sách nhà nước năm 2015;</w:t>
            </w:r>
          </w:p>
          <w:p w14:paraId="45D63649" w14:textId="77777777" w:rsidR="00BD1500" w:rsidRPr="0007287A" w:rsidRDefault="00BD1500" w:rsidP="0007287A">
            <w:pPr>
              <w:rPr>
                <w:rFonts w:eastAsia="Arial"/>
                <w:color w:val="000000" w:themeColor="text1"/>
                <w:sz w:val="26"/>
                <w:szCs w:val="26"/>
                <w:lang w:val="es-ES"/>
              </w:rPr>
            </w:pPr>
            <w:r w:rsidRPr="0007287A">
              <w:rPr>
                <w:rFonts w:eastAsia="Calibri"/>
                <w:color w:val="000000" w:themeColor="text1"/>
                <w:sz w:val="26"/>
                <w:szCs w:val="26"/>
                <w:lang w:val="es-ES"/>
              </w:rPr>
              <w:t xml:space="preserve">6. </w:t>
            </w:r>
            <w:r w:rsidRPr="0007287A">
              <w:rPr>
                <w:rFonts w:eastAsia="Arial"/>
                <w:color w:val="000000" w:themeColor="text1"/>
                <w:sz w:val="26"/>
                <w:szCs w:val="26"/>
                <w:lang w:val="es-ES"/>
              </w:rPr>
              <w:t>Luật Quản lý sử dụng tài sản công số 15/2017/QH14;</w:t>
            </w:r>
          </w:p>
          <w:p w14:paraId="25CC7FAC" w14:textId="77777777" w:rsidR="00BD1500" w:rsidRPr="0007287A" w:rsidRDefault="00BD1500" w:rsidP="0007287A">
            <w:pPr>
              <w:rPr>
                <w:rFonts w:eastAsia="Arial"/>
                <w:iCs/>
                <w:color w:val="000000" w:themeColor="text1"/>
                <w:sz w:val="26"/>
                <w:szCs w:val="26"/>
                <w:lang w:val="fr-FR"/>
              </w:rPr>
            </w:pPr>
            <w:r w:rsidRPr="0007287A">
              <w:rPr>
                <w:rFonts w:eastAsia="Arial"/>
                <w:color w:val="000000" w:themeColor="text1"/>
                <w:sz w:val="26"/>
                <w:szCs w:val="26"/>
                <w:lang w:val="es-ES"/>
              </w:rPr>
              <w:t xml:space="preserve">7. Thông tư 45/2018/TT-BTC </w:t>
            </w:r>
            <w:r w:rsidRPr="0007287A">
              <w:rPr>
                <w:rFonts w:eastAsia="Arial"/>
                <w:iCs/>
                <w:color w:val="000000" w:themeColor="text1"/>
                <w:sz w:val="26"/>
                <w:szCs w:val="26"/>
                <w:lang w:val="fr-FR"/>
              </w:rPr>
              <w:t>ngày 7/5/2018 của Bộ Tài chính ;</w:t>
            </w:r>
          </w:p>
          <w:p w14:paraId="5D8A9148" w14:textId="77777777" w:rsidR="00BD1500" w:rsidRPr="0007287A" w:rsidRDefault="00BD1500" w:rsidP="0007287A">
            <w:pPr>
              <w:rPr>
                <w:rFonts w:eastAsia="Arial"/>
                <w:iCs/>
                <w:color w:val="000000" w:themeColor="text1"/>
                <w:sz w:val="26"/>
                <w:szCs w:val="26"/>
                <w:lang w:val="fr-FR"/>
              </w:rPr>
            </w:pPr>
            <w:r w:rsidRPr="0007287A">
              <w:rPr>
                <w:rFonts w:eastAsia="Arial"/>
                <w:color w:val="000000" w:themeColor="text1"/>
                <w:sz w:val="26"/>
                <w:szCs w:val="26"/>
                <w:lang w:val="es-ES"/>
              </w:rPr>
              <w:t xml:space="preserve">8. Thông tư  61/2017/TT-BTC </w:t>
            </w:r>
            <w:r w:rsidRPr="0007287A">
              <w:rPr>
                <w:rFonts w:eastAsia="Arial"/>
                <w:iCs/>
                <w:color w:val="000000" w:themeColor="text1"/>
                <w:sz w:val="26"/>
                <w:szCs w:val="26"/>
                <w:lang w:val="fr-FR"/>
              </w:rPr>
              <w:t>ngày 15/6/2017 của Bộ Tài chính ;</w:t>
            </w:r>
          </w:p>
          <w:p w14:paraId="54706771" w14:textId="77777777" w:rsidR="00BD1500" w:rsidRPr="0007287A" w:rsidRDefault="00BD1500" w:rsidP="0007287A">
            <w:pPr>
              <w:rPr>
                <w:rFonts w:eastAsia="Calibri"/>
                <w:color w:val="000000" w:themeColor="text1"/>
                <w:sz w:val="26"/>
                <w:szCs w:val="26"/>
                <w:lang w:val="fr-FR"/>
              </w:rPr>
            </w:pPr>
            <w:r w:rsidRPr="0007287A">
              <w:rPr>
                <w:rFonts w:eastAsia="Arial"/>
                <w:iCs/>
                <w:color w:val="000000" w:themeColor="text1"/>
                <w:sz w:val="26"/>
                <w:szCs w:val="26"/>
                <w:lang w:val="fr-FR"/>
              </w:rPr>
              <w:t xml:space="preserve">9. </w:t>
            </w:r>
            <w:r w:rsidRPr="0007287A">
              <w:rPr>
                <w:rFonts w:eastAsia="Calibri"/>
                <w:color w:val="000000" w:themeColor="text1"/>
                <w:sz w:val="26"/>
                <w:szCs w:val="26"/>
                <w:lang w:val="fr-FR"/>
              </w:rPr>
              <w:t>Nghị định 163/2016/NĐ-CP ngày 21/12/2016;</w:t>
            </w:r>
          </w:p>
          <w:p w14:paraId="3CDE604E" w14:textId="77777777" w:rsidR="00BD1500" w:rsidRPr="0007287A" w:rsidRDefault="00BD1500" w:rsidP="0007287A">
            <w:pPr>
              <w:rPr>
                <w:bCs/>
                <w:color w:val="000000" w:themeColor="text1"/>
                <w:sz w:val="26"/>
                <w:szCs w:val="26"/>
                <w:lang w:val="fr-FR"/>
              </w:rPr>
            </w:pPr>
            <w:r w:rsidRPr="0007287A">
              <w:rPr>
                <w:rFonts w:eastAsia="Calibri"/>
                <w:color w:val="000000" w:themeColor="text1"/>
                <w:sz w:val="26"/>
                <w:szCs w:val="26"/>
                <w:lang w:val="fr-FR"/>
              </w:rPr>
              <w:t xml:space="preserve">10. </w:t>
            </w:r>
            <w:r w:rsidRPr="0007287A">
              <w:rPr>
                <w:bCs/>
                <w:color w:val="000000" w:themeColor="text1"/>
                <w:sz w:val="26"/>
                <w:szCs w:val="26"/>
                <w:lang w:val="fr-FR"/>
              </w:rPr>
              <w:t>Thông tư số 14/2019/TT-BYT ngày 05 tháng 7 năm 2019 của Bộ Y tế quy định mức tối đa khung giá dịch vụ khám bệnh, chữa bệnh không thuộc phạm vi thanh toán của quỹ bảo hiểm y tế trong các cơ sở khám bệnh, chữa bệnh;</w:t>
            </w:r>
          </w:p>
          <w:p w14:paraId="08BA65B9" w14:textId="77777777" w:rsidR="00BD1500" w:rsidRPr="0007287A" w:rsidRDefault="00BD1500" w:rsidP="0007287A">
            <w:pPr>
              <w:rPr>
                <w:bCs/>
                <w:color w:val="000000" w:themeColor="text1"/>
                <w:sz w:val="26"/>
                <w:szCs w:val="26"/>
                <w:lang w:val="fr-FR"/>
              </w:rPr>
            </w:pPr>
            <w:r w:rsidRPr="0007287A">
              <w:rPr>
                <w:bCs/>
                <w:color w:val="000000" w:themeColor="text1"/>
                <w:sz w:val="26"/>
                <w:szCs w:val="26"/>
                <w:lang w:val="fr-FR"/>
              </w:rPr>
              <w:t>11. Nghị định 60/2021/NĐ-CP, ngày 21/6/2021 của Chính phủ Quy định cơ chế tự chủ tài chính của đơn vị sự nghiệp công lập có hiệu lực từ ngày, tháng, năm nào, các văn bản liên quan lĩnh vực y tế;</w:t>
            </w:r>
          </w:p>
          <w:p w14:paraId="3F617E1C" w14:textId="3C381293" w:rsidR="00BD1500" w:rsidRPr="0007287A" w:rsidRDefault="00BD1500" w:rsidP="0007287A">
            <w:pPr>
              <w:rPr>
                <w:color w:val="000000" w:themeColor="text1"/>
                <w:sz w:val="26"/>
                <w:szCs w:val="26"/>
                <w:lang w:val="fr-FR"/>
              </w:rPr>
            </w:pPr>
            <w:r w:rsidRPr="0007287A">
              <w:rPr>
                <w:bCs/>
                <w:color w:val="000000" w:themeColor="text1"/>
                <w:sz w:val="26"/>
                <w:szCs w:val="26"/>
                <w:lang w:val="fr-FR"/>
              </w:rPr>
              <w:t>12. Thông tư 56/2022/TT-BTC ngày ngày 16 tháng 9 năm 2022 hướng dẫn một số nội dung về cơ chế tự chủ tài chính của đơn vị sự nghiệp công lập</w:t>
            </w:r>
            <w:r w:rsidR="00EC6F34">
              <w:rPr>
                <w:bCs/>
                <w:color w:val="000000" w:themeColor="text1"/>
                <w:sz w:val="26"/>
                <w:szCs w:val="26"/>
                <w:lang w:val="fr-FR"/>
              </w:rPr>
              <w:t>.</w:t>
            </w:r>
          </w:p>
        </w:tc>
        <w:tc>
          <w:tcPr>
            <w:tcW w:w="1478" w:type="dxa"/>
            <w:vMerge w:val="restart"/>
            <w:shd w:val="clear" w:color="000000" w:fill="FFFFFF"/>
            <w:vAlign w:val="center"/>
          </w:tcPr>
          <w:p w14:paraId="4D237565" w14:textId="77777777" w:rsidR="00BD1500" w:rsidRPr="00DD56D8" w:rsidRDefault="00BD1500" w:rsidP="00961300">
            <w:pPr>
              <w:jc w:val="center"/>
              <w:rPr>
                <w:color w:val="000000" w:themeColor="text1"/>
                <w:sz w:val="26"/>
                <w:szCs w:val="26"/>
                <w:lang w:val="fr-FR"/>
              </w:rPr>
            </w:pPr>
          </w:p>
          <w:p w14:paraId="3EAEF523" w14:textId="77777777" w:rsidR="00BD1500" w:rsidRPr="00DD56D8" w:rsidRDefault="00BD1500" w:rsidP="00961300">
            <w:pPr>
              <w:jc w:val="center"/>
              <w:rPr>
                <w:color w:val="000000" w:themeColor="text1"/>
                <w:sz w:val="26"/>
                <w:szCs w:val="26"/>
                <w:lang w:val="fr-FR"/>
              </w:rPr>
            </w:pPr>
          </w:p>
          <w:p w14:paraId="0E91321C" w14:textId="78019B46" w:rsidR="00BD1500" w:rsidRPr="0007287A" w:rsidRDefault="00BD1500" w:rsidP="00961300">
            <w:pPr>
              <w:jc w:val="center"/>
              <w:rPr>
                <w:b/>
                <w:color w:val="000000" w:themeColor="text1"/>
                <w:sz w:val="26"/>
                <w:szCs w:val="26"/>
              </w:rPr>
            </w:pPr>
            <w:r w:rsidRPr="0007287A">
              <w:rPr>
                <w:b/>
                <w:color w:val="000000" w:themeColor="text1"/>
                <w:sz w:val="26"/>
                <w:szCs w:val="26"/>
              </w:rPr>
              <w:t>KẾ TOÁN</w:t>
            </w:r>
          </w:p>
          <w:p w14:paraId="39A83779" w14:textId="0ACB21C7" w:rsidR="00BD1500" w:rsidRPr="00DD56D8" w:rsidRDefault="00BD1500" w:rsidP="0083037D">
            <w:pPr>
              <w:jc w:val="center"/>
              <w:rPr>
                <w:color w:val="000000" w:themeColor="text1"/>
                <w:sz w:val="26"/>
                <w:szCs w:val="26"/>
              </w:rPr>
            </w:pPr>
          </w:p>
        </w:tc>
        <w:tc>
          <w:tcPr>
            <w:tcW w:w="4379" w:type="dxa"/>
            <w:vMerge w:val="restart"/>
            <w:shd w:val="clear" w:color="000000" w:fill="FFFFFF"/>
            <w:vAlign w:val="center"/>
          </w:tcPr>
          <w:p w14:paraId="59FC1AD4" w14:textId="68622A07" w:rsidR="00BD1500" w:rsidRPr="00DD56D8" w:rsidRDefault="00BD1500" w:rsidP="008564C1">
            <w:pPr>
              <w:jc w:val="both"/>
              <w:rPr>
                <w:rFonts w:eastAsia="Calibri"/>
                <w:color w:val="000000" w:themeColor="text1"/>
                <w:sz w:val="26"/>
                <w:szCs w:val="26"/>
              </w:rPr>
            </w:pPr>
            <w:r w:rsidRPr="00DD56D8">
              <w:rPr>
                <w:rFonts w:eastAsia="Calibri"/>
                <w:color w:val="000000" w:themeColor="text1"/>
                <w:sz w:val="26"/>
                <w:szCs w:val="26"/>
              </w:rPr>
              <w:t>1. Nghị định 163/2016/NĐ-CP ngày 21/12/2016;</w:t>
            </w:r>
          </w:p>
          <w:p w14:paraId="0930ABD9" w14:textId="18F32F6E" w:rsidR="00BD1500" w:rsidRPr="00DD56D8" w:rsidRDefault="00BD1500" w:rsidP="008564C1">
            <w:pPr>
              <w:jc w:val="both"/>
              <w:rPr>
                <w:rFonts w:eastAsia="Calibri"/>
                <w:color w:val="000000" w:themeColor="text1"/>
                <w:sz w:val="26"/>
                <w:szCs w:val="26"/>
              </w:rPr>
            </w:pPr>
            <w:r w:rsidRPr="00DD56D8">
              <w:rPr>
                <w:rFonts w:eastAsia="Calibri"/>
                <w:color w:val="000000" w:themeColor="text1"/>
                <w:sz w:val="26"/>
                <w:szCs w:val="26"/>
              </w:rPr>
              <w:t>2. Luật Kế toán 2015;</w:t>
            </w:r>
          </w:p>
          <w:p w14:paraId="4EA45EAC" w14:textId="446F3D1E" w:rsidR="00BD1500" w:rsidRPr="00DD56D8" w:rsidRDefault="00BD1500" w:rsidP="008564C1">
            <w:pPr>
              <w:jc w:val="both"/>
              <w:rPr>
                <w:rFonts w:eastAsia="Calibri"/>
                <w:color w:val="000000" w:themeColor="text1"/>
                <w:sz w:val="26"/>
                <w:szCs w:val="26"/>
              </w:rPr>
            </w:pPr>
            <w:r w:rsidRPr="00DD56D8">
              <w:rPr>
                <w:rFonts w:eastAsia="Calibri"/>
                <w:color w:val="000000" w:themeColor="text1"/>
                <w:sz w:val="26"/>
                <w:szCs w:val="26"/>
              </w:rPr>
              <w:t>3. Thông tư 107/2017/TT-BTC hướng dẫn Chế độ kế toán hành chính, sự nghiệp;</w:t>
            </w:r>
          </w:p>
          <w:p w14:paraId="50005E80" w14:textId="7A887D8A" w:rsidR="00BD1500" w:rsidRPr="00DD56D8" w:rsidRDefault="00BD1500" w:rsidP="008564C1">
            <w:pPr>
              <w:jc w:val="both"/>
              <w:rPr>
                <w:rFonts w:eastAsia="Calibri"/>
                <w:color w:val="000000" w:themeColor="text1"/>
                <w:sz w:val="26"/>
                <w:szCs w:val="26"/>
              </w:rPr>
            </w:pPr>
            <w:r w:rsidRPr="00DD56D8">
              <w:rPr>
                <w:rFonts w:eastAsia="Calibri"/>
                <w:color w:val="000000" w:themeColor="text1"/>
                <w:sz w:val="26"/>
                <w:szCs w:val="26"/>
              </w:rPr>
              <w:t>4. Luật ngân sách nhà nước năm 2015;</w:t>
            </w:r>
          </w:p>
          <w:p w14:paraId="5E2C6B32" w14:textId="77777777" w:rsidR="00BD1500" w:rsidRPr="00DD56D8" w:rsidRDefault="00BD1500" w:rsidP="008564C1">
            <w:pPr>
              <w:jc w:val="both"/>
              <w:rPr>
                <w:rFonts w:eastAsia="Calibri"/>
                <w:color w:val="000000" w:themeColor="text1"/>
                <w:sz w:val="26"/>
                <w:szCs w:val="26"/>
              </w:rPr>
            </w:pPr>
            <w:r w:rsidRPr="00DD56D8">
              <w:rPr>
                <w:rFonts w:eastAsia="Calibri"/>
                <w:color w:val="000000" w:themeColor="text1"/>
                <w:sz w:val="26"/>
                <w:szCs w:val="26"/>
              </w:rPr>
              <w:t xml:space="preserve">5. Nghị định số 63/2016/NĐ-CP ngày 21/12/2016 của Chính phủ </w:t>
            </w:r>
            <w:bookmarkStart w:id="1" w:name="loai_1_name"/>
            <w:r w:rsidRPr="00DD56D8">
              <w:rPr>
                <w:rFonts w:eastAsia="Calibri"/>
                <w:color w:val="000000" w:themeColor="text1"/>
                <w:sz w:val="26"/>
                <w:szCs w:val="26"/>
              </w:rPr>
              <w:t>quy định chi tiết thi hành một số điều của Luật ngân sách nhà nước</w:t>
            </w:r>
            <w:bookmarkEnd w:id="1"/>
            <w:r w:rsidRPr="00DD56D8">
              <w:rPr>
                <w:rFonts w:eastAsia="Calibri"/>
                <w:color w:val="000000" w:themeColor="text1"/>
                <w:sz w:val="26"/>
                <w:szCs w:val="26"/>
              </w:rPr>
              <w:t xml:space="preserve"> 2015;</w:t>
            </w:r>
          </w:p>
          <w:p w14:paraId="6147F188" w14:textId="77777777" w:rsidR="00BD1500" w:rsidRPr="00DD56D8" w:rsidRDefault="00BD1500" w:rsidP="007C65B9">
            <w:pPr>
              <w:jc w:val="both"/>
              <w:rPr>
                <w:rFonts w:eastAsia="Calibri"/>
                <w:color w:val="000000" w:themeColor="text1"/>
                <w:sz w:val="26"/>
                <w:szCs w:val="26"/>
              </w:rPr>
            </w:pPr>
            <w:r w:rsidRPr="00DD56D8">
              <w:rPr>
                <w:rFonts w:eastAsia="Calibri"/>
                <w:color w:val="000000" w:themeColor="text1"/>
                <w:sz w:val="26"/>
                <w:szCs w:val="26"/>
              </w:rPr>
              <w:t>6. Thông tư 162/2014/TT-BTC;</w:t>
            </w:r>
          </w:p>
          <w:p w14:paraId="657B36C0" w14:textId="77777777" w:rsidR="00BD1500" w:rsidRPr="00DD56D8" w:rsidRDefault="00BD1500" w:rsidP="007C65B9">
            <w:pPr>
              <w:jc w:val="both"/>
              <w:rPr>
                <w:rFonts w:eastAsia="Calibri"/>
                <w:color w:val="000000" w:themeColor="text1"/>
                <w:sz w:val="26"/>
                <w:szCs w:val="26"/>
              </w:rPr>
            </w:pPr>
            <w:r w:rsidRPr="00DD56D8">
              <w:rPr>
                <w:rFonts w:eastAsia="Calibri"/>
                <w:color w:val="000000" w:themeColor="text1"/>
                <w:sz w:val="26"/>
                <w:szCs w:val="26"/>
              </w:rPr>
              <w:t>7. Thông tư số 58/2016/TT-BTC của Bộ Tài chính, về mua sắm hoạt động thường xuyên;</w:t>
            </w:r>
          </w:p>
          <w:p w14:paraId="1E65C0A9" w14:textId="77777777" w:rsidR="00BD1500" w:rsidRPr="00DD56D8" w:rsidRDefault="00BD1500" w:rsidP="007C65B9">
            <w:pPr>
              <w:jc w:val="both"/>
              <w:rPr>
                <w:rFonts w:eastAsia="Calibri"/>
                <w:color w:val="000000" w:themeColor="text1"/>
                <w:sz w:val="26"/>
                <w:szCs w:val="26"/>
              </w:rPr>
            </w:pPr>
            <w:r w:rsidRPr="00DD56D8">
              <w:rPr>
                <w:rFonts w:eastAsia="Calibri"/>
                <w:color w:val="000000" w:themeColor="text1"/>
                <w:sz w:val="26"/>
                <w:szCs w:val="26"/>
              </w:rPr>
              <w:t>8. Nghị định số 174/2016/NĐ-CP ngày 30/12/2016 cảu Chính phủ quy định chi tiết một số điều của luật kế toán;</w:t>
            </w:r>
          </w:p>
          <w:p w14:paraId="41AAC196" w14:textId="361084D5" w:rsidR="00BD1500" w:rsidRPr="00DD56D8" w:rsidRDefault="00BD1500" w:rsidP="007C65B9">
            <w:pPr>
              <w:jc w:val="both"/>
              <w:rPr>
                <w:color w:val="000000" w:themeColor="text1"/>
                <w:sz w:val="26"/>
                <w:szCs w:val="26"/>
              </w:rPr>
            </w:pPr>
            <w:r w:rsidRPr="00DD56D8">
              <w:rPr>
                <w:rFonts w:eastAsia="Calibri"/>
                <w:color w:val="000000" w:themeColor="text1"/>
                <w:sz w:val="26"/>
                <w:szCs w:val="26"/>
              </w:rPr>
              <w:t>9. Luật Quản lý sử dụng tài sản Nhà nước 2015</w:t>
            </w:r>
            <w:r w:rsidR="00EC6F34">
              <w:rPr>
                <w:rFonts w:eastAsia="Calibri"/>
                <w:color w:val="000000" w:themeColor="text1"/>
                <w:sz w:val="26"/>
                <w:szCs w:val="26"/>
              </w:rPr>
              <w:t>.</w:t>
            </w:r>
          </w:p>
        </w:tc>
      </w:tr>
      <w:tr w:rsidR="006B5EF6" w:rsidRPr="00DD56D8" w14:paraId="5AC434CA" w14:textId="4ED16352" w:rsidTr="00AE1638">
        <w:trPr>
          <w:trHeight w:val="600"/>
        </w:trPr>
        <w:tc>
          <w:tcPr>
            <w:tcW w:w="708" w:type="dxa"/>
            <w:shd w:val="clear" w:color="auto" w:fill="auto"/>
            <w:vAlign w:val="center"/>
          </w:tcPr>
          <w:p w14:paraId="00200CBE" w14:textId="71DD2DCA" w:rsidR="00BD1500" w:rsidRPr="00DD56D8" w:rsidRDefault="00BD1500" w:rsidP="00961300">
            <w:pPr>
              <w:jc w:val="center"/>
              <w:rPr>
                <w:color w:val="000000" w:themeColor="text1"/>
                <w:sz w:val="26"/>
                <w:szCs w:val="26"/>
              </w:rPr>
            </w:pPr>
            <w:r w:rsidRPr="00DD56D8">
              <w:rPr>
                <w:color w:val="000000" w:themeColor="text1"/>
                <w:sz w:val="26"/>
                <w:szCs w:val="26"/>
              </w:rPr>
              <w:t>88</w:t>
            </w:r>
          </w:p>
        </w:tc>
        <w:tc>
          <w:tcPr>
            <w:tcW w:w="1670" w:type="dxa"/>
            <w:shd w:val="clear" w:color="auto" w:fill="auto"/>
            <w:vAlign w:val="center"/>
          </w:tcPr>
          <w:p w14:paraId="68957E75" w14:textId="5E5267DD" w:rsidR="00BD1500" w:rsidRPr="00DD56D8" w:rsidRDefault="00BD1500" w:rsidP="00961300">
            <w:pPr>
              <w:rPr>
                <w:color w:val="000000" w:themeColor="text1"/>
                <w:sz w:val="26"/>
                <w:szCs w:val="26"/>
              </w:rPr>
            </w:pPr>
            <w:r w:rsidRPr="00DD56D8">
              <w:rPr>
                <w:color w:val="000000" w:themeColor="text1"/>
                <w:sz w:val="26"/>
                <w:szCs w:val="26"/>
              </w:rPr>
              <w:t>Phòng Hành chính - Kế toán</w:t>
            </w:r>
          </w:p>
        </w:tc>
        <w:tc>
          <w:tcPr>
            <w:tcW w:w="5912" w:type="dxa"/>
            <w:vMerge/>
            <w:shd w:val="clear" w:color="auto" w:fill="auto"/>
            <w:vAlign w:val="center"/>
          </w:tcPr>
          <w:p w14:paraId="4A213981" w14:textId="7FD03CDD" w:rsidR="00BD1500" w:rsidRPr="00DD56D8" w:rsidRDefault="00BD1500" w:rsidP="00961300">
            <w:pPr>
              <w:jc w:val="center"/>
              <w:rPr>
                <w:color w:val="000000" w:themeColor="text1"/>
                <w:sz w:val="26"/>
                <w:szCs w:val="26"/>
              </w:rPr>
            </w:pPr>
          </w:p>
        </w:tc>
        <w:tc>
          <w:tcPr>
            <w:tcW w:w="1478" w:type="dxa"/>
            <w:vMerge/>
            <w:vAlign w:val="center"/>
          </w:tcPr>
          <w:p w14:paraId="0C544DAF" w14:textId="77777777" w:rsidR="00BD1500" w:rsidRPr="00DD56D8" w:rsidRDefault="00BD1500" w:rsidP="00961300">
            <w:pPr>
              <w:jc w:val="center"/>
              <w:rPr>
                <w:color w:val="000000" w:themeColor="text1"/>
                <w:sz w:val="26"/>
                <w:szCs w:val="26"/>
              </w:rPr>
            </w:pPr>
          </w:p>
        </w:tc>
        <w:tc>
          <w:tcPr>
            <w:tcW w:w="4379" w:type="dxa"/>
            <w:vMerge/>
            <w:vAlign w:val="center"/>
          </w:tcPr>
          <w:p w14:paraId="51DC13BC" w14:textId="7B636AFC" w:rsidR="00BD1500" w:rsidRPr="00DD56D8" w:rsidRDefault="00BD1500" w:rsidP="00961300">
            <w:pPr>
              <w:jc w:val="center"/>
              <w:rPr>
                <w:color w:val="000000" w:themeColor="text1"/>
                <w:sz w:val="26"/>
                <w:szCs w:val="26"/>
              </w:rPr>
            </w:pPr>
          </w:p>
        </w:tc>
      </w:tr>
      <w:tr w:rsidR="006B5EF6" w:rsidRPr="00DD56D8" w14:paraId="4B00B8C4" w14:textId="02EDF010" w:rsidTr="00AE1638">
        <w:trPr>
          <w:trHeight w:val="600"/>
        </w:trPr>
        <w:tc>
          <w:tcPr>
            <w:tcW w:w="708" w:type="dxa"/>
            <w:shd w:val="clear" w:color="auto" w:fill="auto"/>
            <w:vAlign w:val="center"/>
          </w:tcPr>
          <w:p w14:paraId="19B45151" w14:textId="52EB075B" w:rsidR="00BD1500" w:rsidRPr="00DD56D8" w:rsidRDefault="00BD1500" w:rsidP="00961300">
            <w:pPr>
              <w:jc w:val="center"/>
              <w:rPr>
                <w:color w:val="000000" w:themeColor="text1"/>
                <w:sz w:val="26"/>
                <w:szCs w:val="26"/>
              </w:rPr>
            </w:pPr>
            <w:r w:rsidRPr="00DD56D8">
              <w:rPr>
                <w:color w:val="000000" w:themeColor="text1"/>
                <w:sz w:val="26"/>
                <w:szCs w:val="26"/>
              </w:rPr>
              <w:t>89</w:t>
            </w:r>
          </w:p>
        </w:tc>
        <w:tc>
          <w:tcPr>
            <w:tcW w:w="1670" w:type="dxa"/>
            <w:shd w:val="clear" w:color="auto" w:fill="auto"/>
            <w:vAlign w:val="center"/>
          </w:tcPr>
          <w:p w14:paraId="35A043FA" w14:textId="0BB182E2" w:rsidR="00BD1500" w:rsidRPr="00DD56D8" w:rsidRDefault="00BD1500" w:rsidP="00961300">
            <w:pPr>
              <w:rPr>
                <w:color w:val="000000" w:themeColor="text1"/>
                <w:sz w:val="26"/>
                <w:szCs w:val="26"/>
              </w:rPr>
            </w:pPr>
            <w:r w:rsidRPr="00DD56D8">
              <w:rPr>
                <w:color w:val="000000" w:themeColor="text1"/>
                <w:sz w:val="26"/>
                <w:szCs w:val="26"/>
              </w:rPr>
              <w:t>Phòng Hành chính - Kế toán</w:t>
            </w:r>
          </w:p>
        </w:tc>
        <w:tc>
          <w:tcPr>
            <w:tcW w:w="5912" w:type="dxa"/>
            <w:vMerge/>
            <w:shd w:val="clear" w:color="auto" w:fill="auto"/>
            <w:vAlign w:val="center"/>
          </w:tcPr>
          <w:p w14:paraId="605CA675" w14:textId="72BBE3BE" w:rsidR="00BD1500" w:rsidRPr="00DD56D8" w:rsidRDefault="00BD1500" w:rsidP="00961300">
            <w:pPr>
              <w:jc w:val="center"/>
              <w:rPr>
                <w:color w:val="000000" w:themeColor="text1"/>
                <w:sz w:val="26"/>
                <w:szCs w:val="26"/>
              </w:rPr>
            </w:pPr>
          </w:p>
        </w:tc>
        <w:tc>
          <w:tcPr>
            <w:tcW w:w="1478" w:type="dxa"/>
            <w:vMerge/>
            <w:vAlign w:val="center"/>
          </w:tcPr>
          <w:p w14:paraId="1CAC9AEF" w14:textId="77777777" w:rsidR="00BD1500" w:rsidRPr="00DD56D8" w:rsidRDefault="00BD1500" w:rsidP="00961300">
            <w:pPr>
              <w:jc w:val="center"/>
              <w:rPr>
                <w:color w:val="000000" w:themeColor="text1"/>
                <w:sz w:val="26"/>
                <w:szCs w:val="26"/>
              </w:rPr>
            </w:pPr>
          </w:p>
        </w:tc>
        <w:tc>
          <w:tcPr>
            <w:tcW w:w="4379" w:type="dxa"/>
            <w:vMerge/>
            <w:vAlign w:val="center"/>
          </w:tcPr>
          <w:p w14:paraId="7D1F4457" w14:textId="1934E11B" w:rsidR="00BD1500" w:rsidRPr="00DD56D8" w:rsidRDefault="00BD1500" w:rsidP="00961300">
            <w:pPr>
              <w:jc w:val="center"/>
              <w:rPr>
                <w:color w:val="000000" w:themeColor="text1"/>
                <w:sz w:val="26"/>
                <w:szCs w:val="26"/>
              </w:rPr>
            </w:pPr>
          </w:p>
        </w:tc>
      </w:tr>
      <w:tr w:rsidR="006B5EF6" w:rsidRPr="00DD56D8" w14:paraId="502B3A01" w14:textId="338DB618" w:rsidTr="00AE1638">
        <w:trPr>
          <w:trHeight w:val="600"/>
        </w:trPr>
        <w:tc>
          <w:tcPr>
            <w:tcW w:w="708" w:type="dxa"/>
            <w:shd w:val="clear" w:color="auto" w:fill="auto"/>
            <w:vAlign w:val="center"/>
          </w:tcPr>
          <w:p w14:paraId="73ACA6B8" w14:textId="1D860068" w:rsidR="00BD1500" w:rsidRPr="00DD56D8" w:rsidRDefault="00BD1500" w:rsidP="00961300">
            <w:pPr>
              <w:jc w:val="center"/>
              <w:rPr>
                <w:color w:val="000000" w:themeColor="text1"/>
                <w:sz w:val="26"/>
                <w:szCs w:val="26"/>
              </w:rPr>
            </w:pPr>
            <w:r w:rsidRPr="00DD56D8">
              <w:rPr>
                <w:color w:val="000000" w:themeColor="text1"/>
                <w:sz w:val="26"/>
                <w:szCs w:val="26"/>
              </w:rPr>
              <w:t>90</w:t>
            </w:r>
          </w:p>
        </w:tc>
        <w:tc>
          <w:tcPr>
            <w:tcW w:w="1670" w:type="dxa"/>
            <w:shd w:val="clear" w:color="000000" w:fill="FFFFFF"/>
            <w:vAlign w:val="center"/>
          </w:tcPr>
          <w:p w14:paraId="4184E970" w14:textId="538BD1CC" w:rsidR="00BD1500" w:rsidRPr="00DD56D8" w:rsidRDefault="00BD1500" w:rsidP="00961300">
            <w:pPr>
              <w:rPr>
                <w:color w:val="000000" w:themeColor="text1"/>
                <w:sz w:val="26"/>
                <w:szCs w:val="26"/>
              </w:rPr>
            </w:pPr>
            <w:r w:rsidRPr="00DD56D8">
              <w:rPr>
                <w:color w:val="000000" w:themeColor="text1"/>
                <w:sz w:val="26"/>
                <w:szCs w:val="26"/>
              </w:rPr>
              <w:t>Phòng Hành chính - Kế toán</w:t>
            </w:r>
          </w:p>
        </w:tc>
        <w:tc>
          <w:tcPr>
            <w:tcW w:w="5912" w:type="dxa"/>
            <w:vMerge/>
            <w:shd w:val="clear" w:color="000000" w:fill="FFFFFF"/>
            <w:vAlign w:val="center"/>
          </w:tcPr>
          <w:p w14:paraId="22FC4CA0" w14:textId="2D1CDACC" w:rsidR="00BD1500" w:rsidRPr="00DD56D8" w:rsidRDefault="00BD1500" w:rsidP="00961300">
            <w:pPr>
              <w:jc w:val="center"/>
              <w:rPr>
                <w:color w:val="000000" w:themeColor="text1"/>
                <w:sz w:val="26"/>
                <w:szCs w:val="26"/>
              </w:rPr>
            </w:pPr>
          </w:p>
        </w:tc>
        <w:tc>
          <w:tcPr>
            <w:tcW w:w="1478" w:type="dxa"/>
            <w:vMerge/>
            <w:shd w:val="clear" w:color="000000" w:fill="FFFFFF"/>
            <w:vAlign w:val="center"/>
          </w:tcPr>
          <w:p w14:paraId="06FA347A" w14:textId="77777777" w:rsidR="00BD1500" w:rsidRPr="00DD56D8" w:rsidRDefault="00BD1500" w:rsidP="00961300">
            <w:pPr>
              <w:jc w:val="center"/>
              <w:rPr>
                <w:color w:val="000000" w:themeColor="text1"/>
                <w:sz w:val="26"/>
                <w:szCs w:val="26"/>
              </w:rPr>
            </w:pPr>
          </w:p>
        </w:tc>
        <w:tc>
          <w:tcPr>
            <w:tcW w:w="4379" w:type="dxa"/>
            <w:vMerge/>
            <w:shd w:val="clear" w:color="000000" w:fill="FFFFFF"/>
            <w:vAlign w:val="center"/>
          </w:tcPr>
          <w:p w14:paraId="5E8F8445" w14:textId="24C0794D" w:rsidR="00BD1500" w:rsidRPr="00DD56D8" w:rsidRDefault="00BD1500" w:rsidP="00961300">
            <w:pPr>
              <w:jc w:val="center"/>
              <w:rPr>
                <w:color w:val="000000" w:themeColor="text1"/>
                <w:sz w:val="26"/>
                <w:szCs w:val="26"/>
              </w:rPr>
            </w:pPr>
          </w:p>
        </w:tc>
      </w:tr>
      <w:tr w:rsidR="006B5EF6" w:rsidRPr="00DD56D8" w14:paraId="6A533C4F" w14:textId="42D224D5" w:rsidTr="00AE1638">
        <w:trPr>
          <w:trHeight w:val="600"/>
        </w:trPr>
        <w:tc>
          <w:tcPr>
            <w:tcW w:w="708" w:type="dxa"/>
            <w:shd w:val="clear" w:color="auto" w:fill="auto"/>
            <w:vAlign w:val="center"/>
          </w:tcPr>
          <w:p w14:paraId="3386182E" w14:textId="38CA6129" w:rsidR="00BD1500" w:rsidRPr="00DD56D8" w:rsidRDefault="00BD1500" w:rsidP="00961300">
            <w:pPr>
              <w:jc w:val="center"/>
              <w:rPr>
                <w:color w:val="000000" w:themeColor="text1"/>
                <w:sz w:val="26"/>
                <w:szCs w:val="26"/>
              </w:rPr>
            </w:pPr>
            <w:r w:rsidRPr="00DD56D8">
              <w:rPr>
                <w:color w:val="000000" w:themeColor="text1"/>
                <w:sz w:val="26"/>
                <w:szCs w:val="26"/>
              </w:rPr>
              <w:t>91</w:t>
            </w:r>
          </w:p>
        </w:tc>
        <w:tc>
          <w:tcPr>
            <w:tcW w:w="1670" w:type="dxa"/>
            <w:shd w:val="clear" w:color="000000" w:fill="FFFFFF"/>
            <w:vAlign w:val="center"/>
          </w:tcPr>
          <w:p w14:paraId="3A5A65EB" w14:textId="39D70CA7" w:rsidR="00BD1500" w:rsidRPr="00DD56D8" w:rsidRDefault="00BD1500" w:rsidP="00961300">
            <w:pPr>
              <w:rPr>
                <w:color w:val="000000" w:themeColor="text1"/>
                <w:sz w:val="26"/>
                <w:szCs w:val="26"/>
              </w:rPr>
            </w:pPr>
            <w:r w:rsidRPr="00DD56D8">
              <w:rPr>
                <w:color w:val="000000" w:themeColor="text1"/>
                <w:sz w:val="26"/>
                <w:szCs w:val="26"/>
              </w:rPr>
              <w:t>Phòng Tổ chức Hành chính - Kế toán</w:t>
            </w:r>
          </w:p>
        </w:tc>
        <w:tc>
          <w:tcPr>
            <w:tcW w:w="5912" w:type="dxa"/>
            <w:vMerge/>
            <w:shd w:val="clear" w:color="000000" w:fill="FFFFFF"/>
            <w:vAlign w:val="center"/>
          </w:tcPr>
          <w:p w14:paraId="3904AD9B" w14:textId="470297CE" w:rsidR="00BD1500" w:rsidRPr="00DD56D8" w:rsidRDefault="00BD1500" w:rsidP="00961300">
            <w:pPr>
              <w:jc w:val="center"/>
              <w:rPr>
                <w:color w:val="000000" w:themeColor="text1"/>
                <w:sz w:val="26"/>
                <w:szCs w:val="26"/>
              </w:rPr>
            </w:pPr>
          </w:p>
        </w:tc>
        <w:tc>
          <w:tcPr>
            <w:tcW w:w="1478" w:type="dxa"/>
            <w:vMerge/>
            <w:shd w:val="clear" w:color="000000" w:fill="FFFFFF"/>
            <w:vAlign w:val="center"/>
          </w:tcPr>
          <w:p w14:paraId="0BBF3B38" w14:textId="77777777" w:rsidR="00BD1500" w:rsidRPr="00DD56D8" w:rsidRDefault="00BD1500" w:rsidP="00961300">
            <w:pPr>
              <w:jc w:val="center"/>
              <w:rPr>
                <w:color w:val="000000" w:themeColor="text1"/>
                <w:sz w:val="26"/>
                <w:szCs w:val="26"/>
              </w:rPr>
            </w:pPr>
          </w:p>
        </w:tc>
        <w:tc>
          <w:tcPr>
            <w:tcW w:w="4379" w:type="dxa"/>
            <w:vMerge/>
            <w:shd w:val="clear" w:color="000000" w:fill="FFFFFF"/>
            <w:vAlign w:val="center"/>
          </w:tcPr>
          <w:p w14:paraId="12DBCA16" w14:textId="47BBD3F5" w:rsidR="00BD1500" w:rsidRPr="00DD56D8" w:rsidRDefault="00BD1500" w:rsidP="00961300">
            <w:pPr>
              <w:jc w:val="center"/>
              <w:rPr>
                <w:color w:val="000000" w:themeColor="text1"/>
                <w:sz w:val="26"/>
                <w:szCs w:val="26"/>
              </w:rPr>
            </w:pPr>
          </w:p>
        </w:tc>
      </w:tr>
      <w:tr w:rsidR="006B5EF6" w:rsidRPr="00DD56D8" w14:paraId="43375EDE" w14:textId="14E46524" w:rsidTr="00AE1638">
        <w:trPr>
          <w:trHeight w:val="600"/>
        </w:trPr>
        <w:tc>
          <w:tcPr>
            <w:tcW w:w="708" w:type="dxa"/>
            <w:shd w:val="clear" w:color="auto" w:fill="auto"/>
            <w:vAlign w:val="center"/>
          </w:tcPr>
          <w:p w14:paraId="16FA6CE9" w14:textId="46FE3165" w:rsidR="00BD1500" w:rsidRPr="00DD56D8" w:rsidRDefault="00BD1500" w:rsidP="00961300">
            <w:pPr>
              <w:jc w:val="center"/>
              <w:rPr>
                <w:color w:val="000000" w:themeColor="text1"/>
                <w:sz w:val="26"/>
                <w:szCs w:val="26"/>
              </w:rPr>
            </w:pPr>
            <w:r w:rsidRPr="00DD56D8">
              <w:rPr>
                <w:color w:val="000000" w:themeColor="text1"/>
                <w:sz w:val="26"/>
                <w:szCs w:val="26"/>
              </w:rPr>
              <w:t>92</w:t>
            </w:r>
          </w:p>
        </w:tc>
        <w:tc>
          <w:tcPr>
            <w:tcW w:w="1670" w:type="dxa"/>
            <w:shd w:val="clear" w:color="000000" w:fill="FFFFFF"/>
            <w:vAlign w:val="center"/>
          </w:tcPr>
          <w:p w14:paraId="2030DD32" w14:textId="5D150A01" w:rsidR="00BD1500" w:rsidRPr="00DD56D8" w:rsidRDefault="00BD1500" w:rsidP="00961300">
            <w:pPr>
              <w:rPr>
                <w:color w:val="000000" w:themeColor="text1"/>
                <w:sz w:val="26"/>
                <w:szCs w:val="26"/>
              </w:rPr>
            </w:pPr>
            <w:r w:rsidRPr="00DD56D8">
              <w:rPr>
                <w:color w:val="000000" w:themeColor="text1"/>
                <w:sz w:val="26"/>
                <w:szCs w:val="26"/>
              </w:rPr>
              <w:t>Phòng Hành chính - Kế toán</w:t>
            </w:r>
          </w:p>
        </w:tc>
        <w:tc>
          <w:tcPr>
            <w:tcW w:w="5912" w:type="dxa"/>
            <w:vMerge/>
            <w:shd w:val="clear" w:color="000000" w:fill="FFFFFF"/>
            <w:vAlign w:val="center"/>
          </w:tcPr>
          <w:p w14:paraId="0DA283A2" w14:textId="49868F8E" w:rsidR="00BD1500" w:rsidRPr="00DD56D8" w:rsidRDefault="00BD1500" w:rsidP="00961300">
            <w:pPr>
              <w:jc w:val="center"/>
              <w:rPr>
                <w:color w:val="000000" w:themeColor="text1"/>
                <w:sz w:val="26"/>
                <w:szCs w:val="26"/>
              </w:rPr>
            </w:pPr>
          </w:p>
        </w:tc>
        <w:tc>
          <w:tcPr>
            <w:tcW w:w="1478" w:type="dxa"/>
            <w:vMerge/>
            <w:shd w:val="clear" w:color="000000" w:fill="FFFFFF"/>
            <w:vAlign w:val="center"/>
          </w:tcPr>
          <w:p w14:paraId="7FBA7A8B" w14:textId="77777777" w:rsidR="00BD1500" w:rsidRPr="00DD56D8" w:rsidRDefault="00BD1500" w:rsidP="00961300">
            <w:pPr>
              <w:jc w:val="center"/>
              <w:rPr>
                <w:color w:val="000000" w:themeColor="text1"/>
                <w:sz w:val="26"/>
                <w:szCs w:val="26"/>
              </w:rPr>
            </w:pPr>
          </w:p>
        </w:tc>
        <w:tc>
          <w:tcPr>
            <w:tcW w:w="4379" w:type="dxa"/>
            <w:vMerge/>
            <w:shd w:val="clear" w:color="000000" w:fill="FFFFFF"/>
            <w:vAlign w:val="center"/>
          </w:tcPr>
          <w:p w14:paraId="1908E3EE" w14:textId="424F8552" w:rsidR="00BD1500" w:rsidRPr="00DD56D8" w:rsidRDefault="00BD1500" w:rsidP="00961300">
            <w:pPr>
              <w:jc w:val="center"/>
              <w:rPr>
                <w:color w:val="000000" w:themeColor="text1"/>
                <w:sz w:val="26"/>
                <w:szCs w:val="26"/>
              </w:rPr>
            </w:pPr>
          </w:p>
        </w:tc>
      </w:tr>
      <w:tr w:rsidR="0007287A" w:rsidRPr="00DD56D8" w14:paraId="79FB0717" w14:textId="77777777" w:rsidTr="0007287A">
        <w:trPr>
          <w:trHeight w:val="600"/>
        </w:trPr>
        <w:tc>
          <w:tcPr>
            <w:tcW w:w="708" w:type="dxa"/>
            <w:shd w:val="clear" w:color="auto" w:fill="FBE4D5" w:themeFill="accent2" w:themeFillTint="33"/>
            <w:vAlign w:val="center"/>
          </w:tcPr>
          <w:p w14:paraId="11230700" w14:textId="2C659B4F" w:rsidR="0007287A" w:rsidRPr="00DD56D8" w:rsidRDefault="0007287A" w:rsidP="00BA5BA2">
            <w:pPr>
              <w:jc w:val="center"/>
              <w:rPr>
                <w:color w:val="000000" w:themeColor="text1"/>
                <w:sz w:val="26"/>
                <w:szCs w:val="26"/>
              </w:rPr>
            </w:pPr>
            <w:r w:rsidRPr="00DD56D8">
              <w:rPr>
                <w:b/>
                <w:color w:val="000000" w:themeColor="text1"/>
                <w:sz w:val="26"/>
                <w:szCs w:val="26"/>
              </w:rPr>
              <w:t>VIII</w:t>
            </w:r>
          </w:p>
        </w:tc>
        <w:tc>
          <w:tcPr>
            <w:tcW w:w="7582" w:type="dxa"/>
            <w:gridSpan w:val="2"/>
            <w:shd w:val="clear" w:color="auto" w:fill="FBE4D5" w:themeFill="accent2" w:themeFillTint="33"/>
            <w:vAlign w:val="center"/>
          </w:tcPr>
          <w:p w14:paraId="5C529079" w14:textId="3B853728" w:rsidR="0007287A" w:rsidRPr="00DD56D8" w:rsidRDefault="0007287A" w:rsidP="0007287A">
            <w:pPr>
              <w:rPr>
                <w:color w:val="000000" w:themeColor="text1"/>
                <w:sz w:val="26"/>
                <w:szCs w:val="26"/>
              </w:rPr>
            </w:pPr>
            <w:r w:rsidRPr="00DD56D8">
              <w:rPr>
                <w:b/>
                <w:color w:val="000000" w:themeColor="text1"/>
                <w:sz w:val="26"/>
                <w:szCs w:val="26"/>
              </w:rPr>
              <w:t>TỔ CHỨC HÀNH CHÍNH</w:t>
            </w:r>
          </w:p>
        </w:tc>
        <w:tc>
          <w:tcPr>
            <w:tcW w:w="1478" w:type="dxa"/>
            <w:shd w:val="clear" w:color="auto" w:fill="FBE4D5" w:themeFill="accent2" w:themeFillTint="33"/>
            <w:vAlign w:val="center"/>
          </w:tcPr>
          <w:p w14:paraId="010B3492" w14:textId="77777777" w:rsidR="0007287A" w:rsidRPr="00DD56D8" w:rsidRDefault="0007287A" w:rsidP="00BA5BA2">
            <w:pPr>
              <w:jc w:val="center"/>
              <w:rPr>
                <w:color w:val="000000" w:themeColor="text1"/>
                <w:sz w:val="26"/>
                <w:szCs w:val="26"/>
              </w:rPr>
            </w:pPr>
          </w:p>
        </w:tc>
        <w:tc>
          <w:tcPr>
            <w:tcW w:w="4379" w:type="dxa"/>
            <w:shd w:val="clear" w:color="auto" w:fill="FBE4D5" w:themeFill="accent2" w:themeFillTint="33"/>
            <w:vAlign w:val="center"/>
          </w:tcPr>
          <w:p w14:paraId="25EC6C14" w14:textId="0D3618F1" w:rsidR="0007287A" w:rsidRPr="00DD56D8" w:rsidRDefault="0007287A" w:rsidP="001761B3">
            <w:pPr>
              <w:jc w:val="center"/>
              <w:rPr>
                <w:color w:val="000000" w:themeColor="text1"/>
                <w:sz w:val="26"/>
                <w:szCs w:val="26"/>
              </w:rPr>
            </w:pPr>
          </w:p>
        </w:tc>
      </w:tr>
      <w:tr w:rsidR="006B5EF6" w:rsidRPr="00DD56D8" w14:paraId="10AD3665" w14:textId="01C862C0" w:rsidTr="00AE1638">
        <w:trPr>
          <w:trHeight w:val="600"/>
        </w:trPr>
        <w:tc>
          <w:tcPr>
            <w:tcW w:w="708" w:type="dxa"/>
            <w:shd w:val="clear" w:color="auto" w:fill="auto"/>
            <w:vAlign w:val="center"/>
          </w:tcPr>
          <w:p w14:paraId="054AAE22" w14:textId="7C9D158E" w:rsidR="006E695D" w:rsidRPr="00DD56D8" w:rsidRDefault="006E695D" w:rsidP="00961300">
            <w:pPr>
              <w:jc w:val="center"/>
              <w:rPr>
                <w:color w:val="000000" w:themeColor="text1"/>
                <w:sz w:val="26"/>
                <w:szCs w:val="26"/>
              </w:rPr>
            </w:pPr>
            <w:r w:rsidRPr="00DD56D8">
              <w:rPr>
                <w:color w:val="000000" w:themeColor="text1"/>
                <w:sz w:val="26"/>
                <w:szCs w:val="26"/>
              </w:rPr>
              <w:t>93</w:t>
            </w:r>
          </w:p>
        </w:tc>
        <w:tc>
          <w:tcPr>
            <w:tcW w:w="1670" w:type="dxa"/>
            <w:shd w:val="clear" w:color="auto" w:fill="auto"/>
            <w:vAlign w:val="center"/>
          </w:tcPr>
          <w:p w14:paraId="1D0702A7" w14:textId="11555F4D" w:rsidR="006E695D" w:rsidRPr="00DD56D8" w:rsidRDefault="006E695D" w:rsidP="00961300">
            <w:pPr>
              <w:rPr>
                <w:color w:val="000000" w:themeColor="text1"/>
                <w:sz w:val="26"/>
                <w:szCs w:val="26"/>
              </w:rPr>
            </w:pPr>
            <w:r w:rsidRPr="00DD56D8">
              <w:rPr>
                <w:color w:val="000000" w:themeColor="text1"/>
                <w:sz w:val="26"/>
                <w:szCs w:val="26"/>
              </w:rPr>
              <w:t>Phòng Tổ chức-Hành chính</w:t>
            </w:r>
          </w:p>
        </w:tc>
        <w:tc>
          <w:tcPr>
            <w:tcW w:w="5912" w:type="dxa"/>
            <w:vMerge w:val="restart"/>
            <w:shd w:val="clear" w:color="auto" w:fill="auto"/>
            <w:vAlign w:val="center"/>
          </w:tcPr>
          <w:p w14:paraId="69C5E6BC" w14:textId="77777777" w:rsidR="002659A5" w:rsidRPr="0007287A" w:rsidRDefault="002659A5" w:rsidP="0007287A">
            <w:pPr>
              <w:spacing w:before="60" w:after="60"/>
              <w:ind w:firstLine="567"/>
              <w:contextualSpacing/>
              <w:rPr>
                <w:bCs/>
                <w:color w:val="000000" w:themeColor="text1"/>
                <w:sz w:val="26"/>
                <w:szCs w:val="26"/>
              </w:rPr>
            </w:pPr>
            <w:r w:rsidRPr="0007287A">
              <w:rPr>
                <w:bCs/>
                <w:color w:val="000000" w:themeColor="text1"/>
                <w:sz w:val="26"/>
                <w:szCs w:val="26"/>
              </w:rPr>
              <w:t>1. Luật Viên chức năm 2010.</w:t>
            </w:r>
          </w:p>
          <w:p w14:paraId="6831A61E" w14:textId="77777777" w:rsidR="002659A5" w:rsidRPr="0007287A" w:rsidRDefault="002659A5" w:rsidP="0007287A">
            <w:pPr>
              <w:spacing w:before="60" w:after="60"/>
              <w:ind w:firstLine="567"/>
              <w:contextualSpacing/>
              <w:rPr>
                <w:rFonts w:eastAsia="Calibri"/>
                <w:color w:val="000000" w:themeColor="text1"/>
                <w:sz w:val="26"/>
                <w:szCs w:val="26"/>
                <w:shd w:val="clear" w:color="auto" w:fill="FFFFFF"/>
              </w:rPr>
            </w:pPr>
            <w:r w:rsidRPr="0007287A">
              <w:rPr>
                <w:rFonts w:eastAsia="Calibri"/>
                <w:color w:val="000000" w:themeColor="text1"/>
                <w:sz w:val="26"/>
                <w:szCs w:val="26"/>
                <w:shd w:val="clear" w:color="auto" w:fill="FFFFFF"/>
              </w:rPr>
              <w:t>2. Luật ban hành văn bản quy phạm pháp luật ngày 22/6/2015;</w:t>
            </w:r>
          </w:p>
          <w:p w14:paraId="53BEB559" w14:textId="77777777" w:rsidR="002659A5" w:rsidRPr="0007287A" w:rsidRDefault="002659A5" w:rsidP="0007287A">
            <w:pPr>
              <w:spacing w:before="60" w:after="60"/>
              <w:ind w:firstLine="567"/>
              <w:contextualSpacing/>
              <w:rPr>
                <w:rFonts w:eastAsia="Calibri"/>
                <w:color w:val="000000" w:themeColor="text1"/>
                <w:sz w:val="26"/>
                <w:szCs w:val="26"/>
                <w:shd w:val="clear" w:color="auto" w:fill="FFFFFF"/>
              </w:rPr>
            </w:pPr>
            <w:r w:rsidRPr="0007287A">
              <w:rPr>
                <w:rFonts w:eastAsia="Calibri"/>
                <w:color w:val="000000" w:themeColor="text1"/>
                <w:sz w:val="26"/>
                <w:szCs w:val="26"/>
                <w:shd w:val="clear" w:color="auto" w:fill="FFFFFF"/>
              </w:rPr>
              <w:t xml:space="preserve">3. Nghị định </w:t>
            </w:r>
            <w:r w:rsidRPr="0007287A">
              <w:rPr>
                <w:color w:val="000000" w:themeColor="text1"/>
                <w:sz w:val="26"/>
                <w:szCs w:val="26"/>
                <w:lang w:val="vi-VN"/>
              </w:rPr>
              <w:t>số</w:t>
            </w:r>
            <w:r w:rsidRPr="0007287A">
              <w:rPr>
                <w:rFonts w:eastAsia="Calibri"/>
                <w:color w:val="000000" w:themeColor="text1"/>
                <w:sz w:val="26"/>
                <w:szCs w:val="26"/>
                <w:shd w:val="clear" w:color="auto" w:fill="FFFFFF"/>
              </w:rPr>
              <w:t xml:space="preserve"> 34/2016/NĐ-CP ngày 14/5/2016 về quy định chi tiết một số điều và biện pháp thi hành luật ban hành văn bản quy phạm pháp luật.</w:t>
            </w:r>
          </w:p>
          <w:p w14:paraId="563FF91D" w14:textId="77777777" w:rsidR="002659A5" w:rsidRPr="0007287A" w:rsidRDefault="002659A5" w:rsidP="0007287A">
            <w:pPr>
              <w:spacing w:before="60" w:after="60"/>
              <w:ind w:firstLine="567"/>
              <w:contextualSpacing/>
              <w:rPr>
                <w:rFonts w:eastAsia="Calibri"/>
                <w:color w:val="000000" w:themeColor="text1"/>
                <w:sz w:val="26"/>
                <w:szCs w:val="26"/>
                <w:shd w:val="clear" w:color="auto" w:fill="FFFFFF"/>
              </w:rPr>
            </w:pPr>
            <w:r w:rsidRPr="0007287A">
              <w:rPr>
                <w:rFonts w:eastAsia="Calibri"/>
                <w:color w:val="000000" w:themeColor="text1"/>
                <w:sz w:val="26"/>
                <w:szCs w:val="26"/>
                <w:shd w:val="clear" w:color="auto" w:fill="FFFFFF"/>
              </w:rPr>
              <w:t>4. Luật Tổ chức chính quyền địa phương năm 2015.</w:t>
            </w:r>
          </w:p>
          <w:p w14:paraId="6F44A8F2" w14:textId="77777777" w:rsidR="002659A5" w:rsidRPr="0007287A" w:rsidRDefault="002659A5" w:rsidP="0007287A">
            <w:pPr>
              <w:spacing w:before="60" w:after="60"/>
              <w:ind w:firstLine="567"/>
              <w:contextualSpacing/>
              <w:rPr>
                <w:rFonts w:eastAsia="Calibri"/>
                <w:color w:val="000000" w:themeColor="text1"/>
                <w:sz w:val="26"/>
                <w:szCs w:val="26"/>
                <w:shd w:val="clear" w:color="auto" w:fill="FFFFFF"/>
              </w:rPr>
            </w:pPr>
            <w:r w:rsidRPr="0007287A">
              <w:rPr>
                <w:rFonts w:eastAsia="Calibri"/>
                <w:color w:val="000000" w:themeColor="text1"/>
                <w:sz w:val="26"/>
                <w:szCs w:val="26"/>
                <w:shd w:val="clear" w:color="auto" w:fill="FFFFFF"/>
              </w:rPr>
              <w:t>5. Luật Tố tụng hành chính năm 2015.</w:t>
            </w:r>
          </w:p>
          <w:p w14:paraId="38123CD5" w14:textId="4CE8C9ED" w:rsidR="002659A5" w:rsidRPr="00DD56D8" w:rsidRDefault="0007287A" w:rsidP="0007287A">
            <w:pPr>
              <w:spacing w:after="120"/>
              <w:ind w:firstLine="709"/>
              <w:rPr>
                <w:b/>
                <w:bCs/>
                <w:color w:val="000000" w:themeColor="text1"/>
                <w:sz w:val="26"/>
                <w:szCs w:val="26"/>
              </w:rPr>
            </w:pPr>
            <w:r>
              <w:rPr>
                <w:bCs/>
                <w:color w:val="000000" w:themeColor="text1"/>
                <w:sz w:val="26"/>
                <w:szCs w:val="26"/>
              </w:rPr>
              <w:t>6. Bộ luật Dân sự năm 2015;</w:t>
            </w:r>
          </w:p>
          <w:p w14:paraId="30FD9244" w14:textId="4A3E0CA2" w:rsidR="006E695D" w:rsidRPr="00DD56D8" w:rsidRDefault="006E695D" w:rsidP="00961300">
            <w:pPr>
              <w:jc w:val="center"/>
              <w:rPr>
                <w:color w:val="000000" w:themeColor="text1"/>
                <w:sz w:val="26"/>
                <w:szCs w:val="26"/>
              </w:rPr>
            </w:pPr>
          </w:p>
        </w:tc>
        <w:tc>
          <w:tcPr>
            <w:tcW w:w="1478" w:type="dxa"/>
            <w:vMerge w:val="restart"/>
            <w:vAlign w:val="center"/>
          </w:tcPr>
          <w:p w14:paraId="065A4208" w14:textId="77777777" w:rsidR="006E695D" w:rsidRPr="00DD56D8" w:rsidRDefault="006E695D" w:rsidP="00961300">
            <w:pPr>
              <w:jc w:val="center"/>
              <w:rPr>
                <w:color w:val="000000" w:themeColor="text1"/>
                <w:sz w:val="26"/>
                <w:szCs w:val="26"/>
              </w:rPr>
            </w:pPr>
          </w:p>
          <w:p w14:paraId="6315183D" w14:textId="7BFB7430" w:rsidR="006E695D" w:rsidRPr="0007287A" w:rsidRDefault="006E695D" w:rsidP="00961300">
            <w:pPr>
              <w:jc w:val="center"/>
              <w:rPr>
                <w:b/>
                <w:color w:val="000000" w:themeColor="text1"/>
                <w:sz w:val="26"/>
                <w:szCs w:val="26"/>
              </w:rPr>
            </w:pPr>
            <w:r w:rsidRPr="0007287A">
              <w:rPr>
                <w:b/>
                <w:color w:val="000000" w:themeColor="text1"/>
                <w:sz w:val="26"/>
                <w:szCs w:val="26"/>
              </w:rPr>
              <w:t>HÀNH CHÍNH, TỔ CHỨC</w:t>
            </w:r>
          </w:p>
          <w:p w14:paraId="63032D2E" w14:textId="4F201F06" w:rsidR="006E695D" w:rsidRPr="00DD56D8" w:rsidRDefault="006E695D" w:rsidP="0083037D">
            <w:pPr>
              <w:jc w:val="center"/>
              <w:rPr>
                <w:color w:val="000000" w:themeColor="text1"/>
                <w:sz w:val="26"/>
                <w:szCs w:val="26"/>
              </w:rPr>
            </w:pPr>
          </w:p>
        </w:tc>
        <w:tc>
          <w:tcPr>
            <w:tcW w:w="4379" w:type="dxa"/>
            <w:vMerge w:val="restart"/>
            <w:vAlign w:val="center"/>
          </w:tcPr>
          <w:p w14:paraId="6F6793E3" w14:textId="77777777" w:rsidR="002659A5" w:rsidRPr="00DD56D8" w:rsidRDefault="002659A5" w:rsidP="002659A5">
            <w:pPr>
              <w:spacing w:before="60" w:after="60"/>
              <w:ind w:firstLine="567"/>
              <w:contextualSpacing/>
              <w:jc w:val="both"/>
              <w:rPr>
                <w:color w:val="000000" w:themeColor="text1"/>
                <w:sz w:val="26"/>
                <w:szCs w:val="26"/>
              </w:rPr>
            </w:pPr>
            <w:r w:rsidRPr="00DD56D8">
              <w:rPr>
                <w:color w:val="000000" w:themeColor="text1"/>
                <w:sz w:val="26"/>
                <w:szCs w:val="26"/>
              </w:rPr>
              <w:t>1. Luật Thi đua, Khen thưởng ngày 26/11/2003; Luật sửa đổi, bổ sung một số điều của Luật Thi đua, Khen thưởng ngày 14/6/2005; Luật sửa đổi, bổ sung một số điều của Luật Thi đua, Khen thưởng ngày 16/11/2013;</w:t>
            </w:r>
          </w:p>
          <w:p w14:paraId="73A17076" w14:textId="4165E2A0" w:rsidR="002659A5" w:rsidRPr="00DD56D8" w:rsidRDefault="002659A5" w:rsidP="002659A5">
            <w:pPr>
              <w:spacing w:before="60" w:after="60"/>
              <w:ind w:firstLine="567"/>
              <w:contextualSpacing/>
              <w:jc w:val="both"/>
              <w:rPr>
                <w:color w:val="000000" w:themeColor="text1"/>
                <w:sz w:val="26"/>
                <w:szCs w:val="26"/>
              </w:rPr>
            </w:pPr>
            <w:r w:rsidRPr="00DD56D8">
              <w:rPr>
                <w:color w:val="000000" w:themeColor="text1"/>
                <w:sz w:val="26"/>
                <w:szCs w:val="26"/>
              </w:rPr>
              <w:t>2. Nghị định số 91/2017/NĐ-CP ngày 31/7/2017 của Chính phủ về việc quy định chi tiết một số điều c</w:t>
            </w:r>
            <w:r w:rsidR="00535CD5" w:rsidRPr="00DD56D8">
              <w:rPr>
                <w:color w:val="000000" w:themeColor="text1"/>
                <w:sz w:val="26"/>
                <w:szCs w:val="26"/>
              </w:rPr>
              <w:t>ủa Luật Thi đua, Khen thưởng;</w:t>
            </w:r>
          </w:p>
          <w:p w14:paraId="13644898" w14:textId="77777777" w:rsidR="002659A5" w:rsidRPr="00DD56D8" w:rsidRDefault="002659A5" w:rsidP="002659A5">
            <w:pPr>
              <w:spacing w:before="60" w:after="60"/>
              <w:ind w:firstLine="567"/>
              <w:contextualSpacing/>
              <w:jc w:val="both"/>
              <w:rPr>
                <w:color w:val="000000" w:themeColor="text1"/>
                <w:sz w:val="26"/>
                <w:szCs w:val="26"/>
              </w:rPr>
            </w:pPr>
            <w:r w:rsidRPr="00DD56D8">
              <w:rPr>
                <w:bCs/>
                <w:color w:val="000000" w:themeColor="text1"/>
                <w:sz w:val="26"/>
                <w:szCs w:val="26"/>
              </w:rPr>
              <w:t>3. Luật Viên chức năm 2010</w:t>
            </w:r>
          </w:p>
          <w:p w14:paraId="0941AE16" w14:textId="77777777" w:rsidR="002659A5" w:rsidRPr="00DD56D8" w:rsidRDefault="002659A5" w:rsidP="002659A5">
            <w:pPr>
              <w:spacing w:before="60" w:after="60"/>
              <w:ind w:firstLine="567"/>
              <w:contextualSpacing/>
              <w:jc w:val="both"/>
              <w:rPr>
                <w:color w:val="000000" w:themeColor="text1"/>
                <w:sz w:val="26"/>
                <w:szCs w:val="26"/>
                <w:lang w:val="vi-VN"/>
              </w:rPr>
            </w:pPr>
            <w:r w:rsidRPr="00DD56D8">
              <w:rPr>
                <w:color w:val="000000" w:themeColor="text1"/>
                <w:sz w:val="26"/>
                <w:szCs w:val="26"/>
              </w:rPr>
              <w:t xml:space="preserve">4. </w:t>
            </w:r>
            <w:r w:rsidRPr="00DD56D8">
              <w:rPr>
                <w:color w:val="000000" w:themeColor="text1"/>
                <w:sz w:val="26"/>
                <w:szCs w:val="26"/>
                <w:lang w:val="vi-VN"/>
              </w:rPr>
              <w:t xml:space="preserve">Nghị định số 106/2020/NĐ-CP, ngày 10/9/2020 của Chính phủ về vị trí việc làm và số lượng người làm việc trong đơn vị sự nghiệp công lập. </w:t>
            </w:r>
          </w:p>
          <w:p w14:paraId="37C044AE" w14:textId="77777777" w:rsidR="002659A5" w:rsidRPr="00DD56D8" w:rsidRDefault="002659A5" w:rsidP="002659A5">
            <w:pPr>
              <w:spacing w:before="60" w:after="60"/>
              <w:ind w:firstLine="567"/>
              <w:contextualSpacing/>
              <w:jc w:val="both"/>
              <w:rPr>
                <w:color w:val="000000" w:themeColor="text1"/>
                <w:sz w:val="26"/>
                <w:szCs w:val="26"/>
                <w:lang w:val="vi-VN"/>
              </w:rPr>
            </w:pPr>
            <w:r w:rsidRPr="00DD56D8">
              <w:rPr>
                <w:color w:val="000000" w:themeColor="text1"/>
                <w:sz w:val="26"/>
                <w:szCs w:val="26"/>
                <w:lang w:val="vi-VN"/>
              </w:rPr>
              <w:t>5. Thông tư số 22/2013/TT-BYT ngày 09/8/2013 của Bộ Y tế về việc hướng dẫn công tác đào tạo liên tục;</w:t>
            </w:r>
          </w:p>
          <w:p w14:paraId="66179403" w14:textId="77777777" w:rsidR="002659A5" w:rsidRPr="00DD56D8" w:rsidRDefault="002659A5" w:rsidP="002659A5">
            <w:pPr>
              <w:spacing w:before="60" w:after="60"/>
              <w:ind w:firstLine="567"/>
              <w:contextualSpacing/>
              <w:jc w:val="both"/>
              <w:rPr>
                <w:color w:val="000000" w:themeColor="text1"/>
                <w:sz w:val="26"/>
                <w:szCs w:val="26"/>
                <w:lang w:val="vi-VN"/>
              </w:rPr>
            </w:pPr>
            <w:r w:rsidRPr="00DD56D8">
              <w:rPr>
                <w:color w:val="000000" w:themeColor="text1"/>
                <w:sz w:val="26"/>
                <w:szCs w:val="26"/>
                <w:lang w:val="vi-VN"/>
              </w:rPr>
              <w:t>6. Thông tư số 02/2012/TTLT-BYT-BNV-BTC ngày 19/01/2012 hướng dẫn thực hiện Nghị định số 56/2011/NĐ-CP ngày 04 tháng 7 năm 2011 của Chính phủ quy định chế độ phụ cấp, ưu đãi theo nghề đối với công chức, viên chức công tác tại các cơ sở y tế công lập;</w:t>
            </w:r>
          </w:p>
          <w:p w14:paraId="319617E6" w14:textId="77777777" w:rsidR="002659A5" w:rsidRPr="00DD56D8" w:rsidRDefault="002659A5" w:rsidP="002659A5">
            <w:pPr>
              <w:spacing w:before="60" w:after="60"/>
              <w:ind w:firstLine="567"/>
              <w:contextualSpacing/>
              <w:jc w:val="both"/>
              <w:rPr>
                <w:color w:val="000000" w:themeColor="text1"/>
                <w:sz w:val="26"/>
                <w:szCs w:val="26"/>
                <w:lang w:val="vi-VN"/>
              </w:rPr>
            </w:pPr>
            <w:r w:rsidRPr="00DD56D8">
              <w:rPr>
                <w:bCs/>
                <w:color w:val="000000" w:themeColor="text1"/>
                <w:sz w:val="26"/>
                <w:szCs w:val="26"/>
                <w:lang w:val="vi-VN"/>
              </w:rPr>
              <w:t>7. Nghị định số 101/2017/NĐ-CP ngày 01/9/2017 của Chính phủ về đào tạo cán bộ, công chức, viên chức.</w:t>
            </w:r>
          </w:p>
          <w:p w14:paraId="661FA01A" w14:textId="77777777" w:rsidR="002659A5" w:rsidRPr="00DD56D8" w:rsidRDefault="002659A5" w:rsidP="002659A5">
            <w:pPr>
              <w:spacing w:before="60" w:after="60"/>
              <w:ind w:firstLine="567"/>
              <w:contextualSpacing/>
              <w:jc w:val="both"/>
              <w:rPr>
                <w:color w:val="000000" w:themeColor="text1"/>
                <w:sz w:val="26"/>
                <w:szCs w:val="26"/>
                <w:lang w:val="vi-VN"/>
              </w:rPr>
            </w:pPr>
            <w:r w:rsidRPr="00DD56D8">
              <w:rPr>
                <w:color w:val="000000" w:themeColor="text1"/>
                <w:sz w:val="26"/>
                <w:szCs w:val="26"/>
                <w:lang w:val="vi-VN"/>
              </w:rPr>
              <w:t>8. Căn cứ Thông tư số 25/2013/TT-BLĐTBXH ngày 18/10/2013 của Bộ Lao động, Thương binh và Xã hội về việc hướng dẫn thực hiện chế độ bồi dưỡng bằng hiện vật đối với người lao động làm việc trong điều kiện có yếu tố nguy hiểm, độc hại;</w:t>
            </w:r>
          </w:p>
          <w:p w14:paraId="664E0592" w14:textId="77777777" w:rsidR="002659A5" w:rsidRPr="00DD56D8" w:rsidRDefault="002659A5" w:rsidP="002659A5">
            <w:pPr>
              <w:spacing w:before="60" w:after="60"/>
              <w:ind w:firstLine="567"/>
              <w:contextualSpacing/>
              <w:jc w:val="both"/>
              <w:rPr>
                <w:color w:val="000000" w:themeColor="text1"/>
                <w:sz w:val="26"/>
                <w:szCs w:val="26"/>
                <w:shd w:val="clear" w:color="auto" w:fill="FFFFFF"/>
                <w:lang w:val="vi-VN" w:eastAsia="vi-VN"/>
              </w:rPr>
            </w:pPr>
            <w:r w:rsidRPr="00DD56D8">
              <w:rPr>
                <w:iCs/>
                <w:color w:val="000000" w:themeColor="text1"/>
                <w:sz w:val="26"/>
                <w:szCs w:val="26"/>
                <w:lang w:val="vi-VN"/>
              </w:rPr>
              <w:t xml:space="preserve">9. Căn cứ </w:t>
            </w:r>
            <w:r w:rsidRPr="00DD56D8">
              <w:rPr>
                <w:color w:val="000000" w:themeColor="text1"/>
                <w:sz w:val="26"/>
                <w:szCs w:val="26"/>
                <w:shd w:val="clear" w:color="auto" w:fill="FFFFFF"/>
                <w:lang w:val="vi-VN" w:eastAsia="vi-VN"/>
              </w:rPr>
              <w:t xml:space="preserve">Nghị định số 90/2020/NĐ-CP ngày 13/8/2020 của Chính phủ về đánh giá, xếp loại chất lượng cán bộ, công chức, viên chức </w:t>
            </w:r>
          </w:p>
          <w:p w14:paraId="5A38A31B" w14:textId="77777777" w:rsidR="002659A5" w:rsidRPr="00DD56D8" w:rsidRDefault="002659A5" w:rsidP="002659A5">
            <w:pPr>
              <w:spacing w:before="60" w:after="60"/>
              <w:ind w:firstLine="567"/>
              <w:contextualSpacing/>
              <w:jc w:val="both"/>
              <w:rPr>
                <w:rFonts w:eastAsia="Calibri"/>
                <w:color w:val="000000" w:themeColor="text1"/>
                <w:sz w:val="26"/>
                <w:szCs w:val="26"/>
                <w:shd w:val="clear" w:color="auto" w:fill="FFFFFF"/>
                <w:lang w:val="vi-VN"/>
              </w:rPr>
            </w:pPr>
            <w:r w:rsidRPr="00DD56D8">
              <w:rPr>
                <w:rFonts w:eastAsia="Calibri"/>
                <w:color w:val="000000" w:themeColor="text1"/>
                <w:sz w:val="26"/>
                <w:szCs w:val="26"/>
                <w:shd w:val="clear" w:color="auto" w:fill="FFFFFF"/>
                <w:lang w:val="vi-VN"/>
              </w:rPr>
              <w:t>10. Nghị định số 112/2020/NĐ-CP ngày 18/9/2020 của Chính phủ về việc Quy định về xử lý kỷ luật cán bộ công chức, viên chức.</w:t>
            </w:r>
          </w:p>
          <w:p w14:paraId="49D62052" w14:textId="77777777" w:rsidR="002659A5" w:rsidRPr="00DD56D8" w:rsidRDefault="002659A5" w:rsidP="002659A5">
            <w:pPr>
              <w:spacing w:before="60" w:after="60"/>
              <w:ind w:firstLine="567"/>
              <w:contextualSpacing/>
              <w:jc w:val="both"/>
              <w:rPr>
                <w:bCs/>
                <w:color w:val="000000" w:themeColor="text1"/>
                <w:sz w:val="26"/>
                <w:szCs w:val="26"/>
                <w:lang w:val="vi-VN"/>
              </w:rPr>
            </w:pPr>
            <w:r w:rsidRPr="00DD56D8">
              <w:rPr>
                <w:bCs/>
                <w:color w:val="000000" w:themeColor="text1"/>
                <w:sz w:val="26"/>
                <w:szCs w:val="26"/>
                <w:lang w:val="vi-VN"/>
              </w:rPr>
              <w:t>11.Nghị định số 30/2020/NĐ-CP ngày 05/03/2020 của Chính phủ về công tác văn thư</w:t>
            </w:r>
          </w:p>
          <w:p w14:paraId="7F811F83" w14:textId="36A2B7A4" w:rsidR="006E695D" w:rsidRPr="00DD56D8" w:rsidRDefault="002659A5" w:rsidP="002659A5">
            <w:pPr>
              <w:jc w:val="center"/>
              <w:rPr>
                <w:color w:val="000000" w:themeColor="text1"/>
                <w:sz w:val="26"/>
                <w:szCs w:val="26"/>
                <w:lang w:val="vi-VN"/>
              </w:rPr>
            </w:pPr>
            <w:r w:rsidRPr="00DD56D8">
              <w:rPr>
                <w:color w:val="000000" w:themeColor="text1"/>
                <w:sz w:val="26"/>
                <w:szCs w:val="26"/>
                <w:lang w:val="vi-VN"/>
              </w:rPr>
              <w:t>12. Quyết định số 1847/QĐ-TTg ngày 27/12/2018 của Thủ tướng Chính phủ về việc phê duyệt đề án văn hóa công vụ</w:t>
            </w:r>
          </w:p>
        </w:tc>
      </w:tr>
      <w:tr w:rsidR="006B5EF6" w:rsidRPr="00DD56D8" w14:paraId="3DA3F857" w14:textId="17A2D48A" w:rsidTr="00AE1638">
        <w:trPr>
          <w:trHeight w:val="600"/>
        </w:trPr>
        <w:tc>
          <w:tcPr>
            <w:tcW w:w="708" w:type="dxa"/>
            <w:shd w:val="clear" w:color="auto" w:fill="auto"/>
            <w:vAlign w:val="center"/>
          </w:tcPr>
          <w:p w14:paraId="12CF4371" w14:textId="078F441A" w:rsidR="006E695D" w:rsidRPr="00DD56D8" w:rsidRDefault="006E695D" w:rsidP="00961300">
            <w:pPr>
              <w:jc w:val="center"/>
              <w:rPr>
                <w:color w:val="000000" w:themeColor="text1"/>
                <w:sz w:val="26"/>
                <w:szCs w:val="26"/>
              </w:rPr>
            </w:pPr>
            <w:r w:rsidRPr="00DD56D8">
              <w:rPr>
                <w:color w:val="000000" w:themeColor="text1"/>
                <w:sz w:val="26"/>
                <w:szCs w:val="26"/>
              </w:rPr>
              <w:t>94</w:t>
            </w:r>
          </w:p>
        </w:tc>
        <w:tc>
          <w:tcPr>
            <w:tcW w:w="1670" w:type="dxa"/>
            <w:shd w:val="clear" w:color="000000" w:fill="FFFFFF"/>
            <w:vAlign w:val="center"/>
          </w:tcPr>
          <w:p w14:paraId="345AF209" w14:textId="72F1EE9A" w:rsidR="006E695D" w:rsidRPr="00DD56D8" w:rsidRDefault="006E695D" w:rsidP="00961300">
            <w:pPr>
              <w:rPr>
                <w:color w:val="000000" w:themeColor="text1"/>
                <w:sz w:val="26"/>
                <w:szCs w:val="26"/>
              </w:rPr>
            </w:pPr>
            <w:r w:rsidRPr="00DD56D8">
              <w:rPr>
                <w:color w:val="000000" w:themeColor="text1"/>
                <w:sz w:val="26"/>
                <w:szCs w:val="26"/>
              </w:rPr>
              <w:t>Phòng Hành chính-Kế toán</w:t>
            </w:r>
          </w:p>
        </w:tc>
        <w:tc>
          <w:tcPr>
            <w:tcW w:w="5912" w:type="dxa"/>
            <w:vMerge/>
            <w:shd w:val="clear" w:color="000000" w:fill="FFFFFF"/>
            <w:vAlign w:val="center"/>
          </w:tcPr>
          <w:p w14:paraId="20040EA6" w14:textId="497778B8" w:rsidR="006E695D" w:rsidRPr="00DD56D8" w:rsidRDefault="006E695D" w:rsidP="00961300">
            <w:pPr>
              <w:jc w:val="center"/>
              <w:rPr>
                <w:color w:val="000000" w:themeColor="text1"/>
                <w:sz w:val="26"/>
                <w:szCs w:val="26"/>
              </w:rPr>
            </w:pPr>
          </w:p>
        </w:tc>
        <w:tc>
          <w:tcPr>
            <w:tcW w:w="1478" w:type="dxa"/>
            <w:vMerge/>
            <w:shd w:val="clear" w:color="000000" w:fill="FFFFFF"/>
            <w:vAlign w:val="center"/>
          </w:tcPr>
          <w:p w14:paraId="09785F8B" w14:textId="77777777" w:rsidR="006E695D" w:rsidRPr="00DD56D8" w:rsidRDefault="006E695D" w:rsidP="00961300">
            <w:pPr>
              <w:jc w:val="center"/>
              <w:rPr>
                <w:color w:val="000000" w:themeColor="text1"/>
                <w:sz w:val="26"/>
                <w:szCs w:val="26"/>
              </w:rPr>
            </w:pPr>
          </w:p>
        </w:tc>
        <w:tc>
          <w:tcPr>
            <w:tcW w:w="4379" w:type="dxa"/>
            <w:vMerge/>
            <w:shd w:val="clear" w:color="000000" w:fill="FFFFFF"/>
            <w:vAlign w:val="center"/>
          </w:tcPr>
          <w:p w14:paraId="5CC0648F" w14:textId="0BE91FDF" w:rsidR="006E695D" w:rsidRPr="00DD56D8" w:rsidRDefault="006E695D" w:rsidP="00961300">
            <w:pPr>
              <w:jc w:val="center"/>
              <w:rPr>
                <w:color w:val="000000" w:themeColor="text1"/>
                <w:sz w:val="26"/>
                <w:szCs w:val="26"/>
              </w:rPr>
            </w:pPr>
          </w:p>
        </w:tc>
      </w:tr>
      <w:tr w:rsidR="0007287A" w:rsidRPr="00DD56D8" w14:paraId="45FE06DE" w14:textId="77777777" w:rsidTr="0007287A">
        <w:trPr>
          <w:trHeight w:val="600"/>
        </w:trPr>
        <w:tc>
          <w:tcPr>
            <w:tcW w:w="708" w:type="dxa"/>
            <w:shd w:val="clear" w:color="auto" w:fill="D9D9D9" w:themeFill="background1" w:themeFillShade="D9"/>
            <w:vAlign w:val="center"/>
          </w:tcPr>
          <w:p w14:paraId="39352CC2" w14:textId="255251B8" w:rsidR="0007287A" w:rsidRPr="00DD56D8" w:rsidRDefault="0007287A" w:rsidP="00BA5BA2">
            <w:pPr>
              <w:jc w:val="center"/>
              <w:rPr>
                <w:color w:val="000000" w:themeColor="text1"/>
                <w:sz w:val="26"/>
                <w:szCs w:val="26"/>
              </w:rPr>
            </w:pPr>
            <w:r w:rsidRPr="00DD56D8">
              <w:rPr>
                <w:b/>
                <w:color w:val="000000" w:themeColor="text1"/>
                <w:sz w:val="26"/>
                <w:szCs w:val="26"/>
              </w:rPr>
              <w:t>IX</w:t>
            </w:r>
          </w:p>
        </w:tc>
        <w:tc>
          <w:tcPr>
            <w:tcW w:w="7582" w:type="dxa"/>
            <w:gridSpan w:val="2"/>
            <w:shd w:val="clear" w:color="auto" w:fill="D9D9D9" w:themeFill="background1" w:themeFillShade="D9"/>
            <w:vAlign w:val="center"/>
          </w:tcPr>
          <w:p w14:paraId="3210232D" w14:textId="4AC261E9" w:rsidR="0007287A" w:rsidRPr="00DD56D8" w:rsidRDefault="0007287A" w:rsidP="0007287A">
            <w:pPr>
              <w:rPr>
                <w:color w:val="000000" w:themeColor="text1"/>
                <w:sz w:val="26"/>
                <w:szCs w:val="26"/>
              </w:rPr>
            </w:pPr>
            <w:r w:rsidRPr="00DD56D8">
              <w:rPr>
                <w:b/>
                <w:color w:val="000000" w:themeColor="text1"/>
                <w:sz w:val="26"/>
                <w:szCs w:val="26"/>
              </w:rPr>
              <w:t>TRANG THIẾT BỊ Y TẾ</w:t>
            </w:r>
          </w:p>
        </w:tc>
        <w:tc>
          <w:tcPr>
            <w:tcW w:w="1478" w:type="dxa"/>
            <w:shd w:val="clear" w:color="auto" w:fill="D9D9D9" w:themeFill="background1" w:themeFillShade="D9"/>
            <w:vAlign w:val="center"/>
          </w:tcPr>
          <w:p w14:paraId="362340E6" w14:textId="77777777" w:rsidR="0007287A" w:rsidRPr="00DD56D8" w:rsidRDefault="0007287A" w:rsidP="00BA5BA2">
            <w:pPr>
              <w:jc w:val="center"/>
              <w:rPr>
                <w:color w:val="000000" w:themeColor="text1"/>
                <w:sz w:val="26"/>
                <w:szCs w:val="26"/>
              </w:rPr>
            </w:pPr>
          </w:p>
        </w:tc>
        <w:tc>
          <w:tcPr>
            <w:tcW w:w="4379" w:type="dxa"/>
            <w:shd w:val="clear" w:color="auto" w:fill="D9D9D9" w:themeFill="background1" w:themeFillShade="D9"/>
            <w:vAlign w:val="center"/>
          </w:tcPr>
          <w:p w14:paraId="017D7BAB" w14:textId="77777777" w:rsidR="0007287A" w:rsidRPr="00DD56D8" w:rsidRDefault="0007287A" w:rsidP="00BA5BA2">
            <w:pPr>
              <w:jc w:val="center"/>
              <w:rPr>
                <w:color w:val="000000" w:themeColor="text1"/>
                <w:sz w:val="26"/>
                <w:szCs w:val="26"/>
              </w:rPr>
            </w:pPr>
          </w:p>
        </w:tc>
      </w:tr>
      <w:tr w:rsidR="006B5EF6" w:rsidRPr="00DD56D8" w14:paraId="5D3EC055" w14:textId="77777777" w:rsidTr="00AE1638">
        <w:trPr>
          <w:trHeight w:val="600"/>
        </w:trPr>
        <w:tc>
          <w:tcPr>
            <w:tcW w:w="708" w:type="dxa"/>
            <w:shd w:val="clear" w:color="auto" w:fill="auto"/>
            <w:vAlign w:val="center"/>
          </w:tcPr>
          <w:p w14:paraId="31EC081A" w14:textId="6904D108" w:rsidR="00AC7890" w:rsidRPr="00DD56D8" w:rsidRDefault="00AC7890" w:rsidP="00494961">
            <w:pPr>
              <w:jc w:val="center"/>
              <w:rPr>
                <w:color w:val="000000" w:themeColor="text1"/>
                <w:sz w:val="26"/>
                <w:szCs w:val="26"/>
              </w:rPr>
            </w:pPr>
            <w:r w:rsidRPr="00DD56D8">
              <w:rPr>
                <w:color w:val="000000" w:themeColor="text1"/>
                <w:sz w:val="26"/>
                <w:szCs w:val="26"/>
              </w:rPr>
              <w:t>95</w:t>
            </w:r>
          </w:p>
        </w:tc>
        <w:tc>
          <w:tcPr>
            <w:tcW w:w="1670" w:type="dxa"/>
            <w:shd w:val="clear" w:color="000000" w:fill="FFFFFF"/>
            <w:vAlign w:val="center"/>
          </w:tcPr>
          <w:p w14:paraId="46FFA7BC" w14:textId="3E105E09" w:rsidR="00AC7890" w:rsidRPr="00DD56D8" w:rsidRDefault="00AC7890" w:rsidP="00494961">
            <w:pPr>
              <w:rPr>
                <w:color w:val="000000" w:themeColor="text1"/>
                <w:sz w:val="26"/>
                <w:szCs w:val="26"/>
              </w:rPr>
            </w:pPr>
            <w:r w:rsidRPr="00DD56D8">
              <w:rPr>
                <w:color w:val="000000" w:themeColor="text1"/>
                <w:sz w:val="26"/>
                <w:szCs w:val="26"/>
              </w:rPr>
              <w:t>Khoa Dược - TTB-VTYT</w:t>
            </w:r>
          </w:p>
        </w:tc>
        <w:tc>
          <w:tcPr>
            <w:tcW w:w="5912" w:type="dxa"/>
            <w:vMerge w:val="restart"/>
            <w:shd w:val="clear" w:color="000000" w:fill="FFFFFF"/>
            <w:vAlign w:val="center"/>
          </w:tcPr>
          <w:p w14:paraId="19A7EC8E" w14:textId="054A1088" w:rsidR="00AC7890" w:rsidRPr="00DD56D8" w:rsidRDefault="00AC7890" w:rsidP="00AC7890">
            <w:pPr>
              <w:spacing w:line="234" w:lineRule="atLeast"/>
              <w:rPr>
                <w:rFonts w:eastAsia="Calibri"/>
                <w:color w:val="000000" w:themeColor="text1"/>
                <w:sz w:val="26"/>
                <w:szCs w:val="26"/>
              </w:rPr>
            </w:pPr>
            <w:r w:rsidRPr="00DD56D8">
              <w:rPr>
                <w:bCs/>
                <w:color w:val="000000" w:themeColor="text1"/>
                <w:sz w:val="26"/>
                <w:szCs w:val="26"/>
                <w:lang w:val="vi-VN"/>
              </w:rPr>
              <w:t xml:space="preserve">1. Nghị định </w:t>
            </w:r>
            <w:r w:rsidRPr="00DD56D8">
              <w:rPr>
                <w:color w:val="000000" w:themeColor="text1"/>
                <w:sz w:val="26"/>
                <w:szCs w:val="26"/>
                <w:lang w:val="vi-VN"/>
              </w:rPr>
              <w:t>Số: </w:t>
            </w:r>
            <w:r w:rsidRPr="00DD56D8">
              <w:rPr>
                <w:color w:val="000000" w:themeColor="text1"/>
                <w:sz w:val="26"/>
                <w:szCs w:val="26"/>
              </w:rPr>
              <w:t>98</w:t>
            </w:r>
            <w:r w:rsidRPr="00DD56D8">
              <w:rPr>
                <w:color w:val="000000" w:themeColor="text1"/>
                <w:sz w:val="26"/>
                <w:szCs w:val="26"/>
                <w:lang w:val="vi-VN"/>
              </w:rPr>
              <w:t>/</w:t>
            </w:r>
            <w:r w:rsidRPr="00DD56D8">
              <w:rPr>
                <w:color w:val="000000" w:themeColor="text1"/>
                <w:sz w:val="26"/>
                <w:szCs w:val="26"/>
              </w:rPr>
              <w:t>2021/NĐ-</w:t>
            </w:r>
            <w:r w:rsidRPr="00DD56D8">
              <w:rPr>
                <w:color w:val="000000" w:themeColor="text1"/>
                <w:sz w:val="26"/>
                <w:szCs w:val="26"/>
                <w:lang w:val="vi-VN"/>
              </w:rPr>
              <w:t>CP</w:t>
            </w:r>
            <w:r w:rsidRPr="00DD56D8">
              <w:rPr>
                <w:color w:val="000000" w:themeColor="text1"/>
                <w:sz w:val="26"/>
                <w:szCs w:val="26"/>
              </w:rPr>
              <w:t>;</w:t>
            </w:r>
            <w:r w:rsidRPr="00DD56D8">
              <w:rPr>
                <w:rFonts w:eastAsia="Calibri"/>
                <w:color w:val="000000" w:themeColor="text1"/>
                <w:sz w:val="26"/>
                <w:szCs w:val="26"/>
              </w:rPr>
              <w:t xml:space="preserve"> </w:t>
            </w:r>
          </w:p>
          <w:p w14:paraId="58D2AC6A" w14:textId="6128FB44" w:rsidR="00AC7890" w:rsidRPr="00DD56D8" w:rsidRDefault="00AC7890" w:rsidP="00AC7890">
            <w:pPr>
              <w:rPr>
                <w:color w:val="000000" w:themeColor="text1"/>
                <w:sz w:val="26"/>
                <w:szCs w:val="26"/>
              </w:rPr>
            </w:pPr>
          </w:p>
        </w:tc>
        <w:tc>
          <w:tcPr>
            <w:tcW w:w="1478" w:type="dxa"/>
            <w:vMerge w:val="restart"/>
            <w:shd w:val="clear" w:color="000000" w:fill="FFFFFF"/>
            <w:vAlign w:val="center"/>
          </w:tcPr>
          <w:p w14:paraId="1FC9B2DD" w14:textId="77777777" w:rsidR="00AC7890" w:rsidRPr="00DD56D8" w:rsidRDefault="00AC7890" w:rsidP="00494961">
            <w:pPr>
              <w:jc w:val="center"/>
              <w:rPr>
                <w:color w:val="000000" w:themeColor="text1"/>
                <w:sz w:val="26"/>
                <w:szCs w:val="26"/>
              </w:rPr>
            </w:pPr>
          </w:p>
          <w:p w14:paraId="17DF8A99" w14:textId="77777777" w:rsidR="00AC7890" w:rsidRPr="00DD56D8" w:rsidRDefault="00AC7890" w:rsidP="00494961">
            <w:pPr>
              <w:jc w:val="center"/>
              <w:rPr>
                <w:color w:val="000000" w:themeColor="text1"/>
                <w:sz w:val="26"/>
                <w:szCs w:val="26"/>
              </w:rPr>
            </w:pPr>
          </w:p>
          <w:p w14:paraId="75D4DFE7" w14:textId="576E6418" w:rsidR="00AC7890" w:rsidRPr="0007287A" w:rsidRDefault="00AC7890" w:rsidP="00494961">
            <w:pPr>
              <w:jc w:val="center"/>
              <w:rPr>
                <w:b/>
                <w:color w:val="000000" w:themeColor="text1"/>
                <w:sz w:val="26"/>
                <w:szCs w:val="26"/>
              </w:rPr>
            </w:pPr>
            <w:r w:rsidRPr="0007287A">
              <w:rPr>
                <w:b/>
                <w:color w:val="000000" w:themeColor="text1"/>
                <w:sz w:val="26"/>
                <w:szCs w:val="26"/>
              </w:rPr>
              <w:t>TRANG THIẾT BỊ Y TẾ</w:t>
            </w:r>
          </w:p>
          <w:p w14:paraId="4ADD40D5" w14:textId="77777777" w:rsidR="00AC7890" w:rsidRPr="0007287A" w:rsidRDefault="00AC7890" w:rsidP="00494961">
            <w:pPr>
              <w:jc w:val="center"/>
              <w:rPr>
                <w:b/>
                <w:color w:val="000000" w:themeColor="text1"/>
                <w:sz w:val="26"/>
                <w:szCs w:val="26"/>
              </w:rPr>
            </w:pPr>
          </w:p>
          <w:p w14:paraId="4A1F2F4D" w14:textId="77777777" w:rsidR="00AC7890" w:rsidRPr="00DD56D8" w:rsidRDefault="00AC7890" w:rsidP="00494961">
            <w:pPr>
              <w:jc w:val="center"/>
              <w:rPr>
                <w:color w:val="000000" w:themeColor="text1"/>
                <w:sz w:val="26"/>
                <w:szCs w:val="26"/>
              </w:rPr>
            </w:pPr>
          </w:p>
        </w:tc>
        <w:tc>
          <w:tcPr>
            <w:tcW w:w="4379" w:type="dxa"/>
            <w:vMerge w:val="restart"/>
            <w:shd w:val="clear" w:color="000000" w:fill="FFFFFF"/>
            <w:vAlign w:val="center"/>
          </w:tcPr>
          <w:p w14:paraId="362813FB" w14:textId="77777777" w:rsidR="00AC7890" w:rsidRPr="00DD56D8" w:rsidRDefault="00AC7890" w:rsidP="00494961">
            <w:pPr>
              <w:jc w:val="center"/>
              <w:rPr>
                <w:color w:val="000000" w:themeColor="text1"/>
                <w:sz w:val="26"/>
                <w:szCs w:val="26"/>
              </w:rPr>
            </w:pPr>
          </w:p>
          <w:p w14:paraId="034F4887" w14:textId="77777777" w:rsidR="00AC7890" w:rsidRPr="00DD56D8" w:rsidRDefault="00176E26" w:rsidP="00176E26">
            <w:pPr>
              <w:spacing w:line="234" w:lineRule="atLeast"/>
              <w:rPr>
                <w:bCs/>
                <w:color w:val="000000" w:themeColor="text1"/>
                <w:sz w:val="26"/>
                <w:szCs w:val="26"/>
              </w:rPr>
            </w:pPr>
            <w:r w:rsidRPr="00DD56D8">
              <w:rPr>
                <w:bCs/>
                <w:color w:val="000000" w:themeColor="text1"/>
                <w:sz w:val="26"/>
                <w:szCs w:val="26"/>
                <w:lang w:val="vi-VN"/>
              </w:rPr>
              <w:t xml:space="preserve">1. </w:t>
            </w:r>
            <w:r w:rsidR="00AC7890" w:rsidRPr="00DD56D8">
              <w:rPr>
                <w:bCs/>
                <w:color w:val="000000" w:themeColor="text1"/>
                <w:sz w:val="26"/>
                <w:szCs w:val="26"/>
                <w:lang w:val="vi-VN"/>
              </w:rPr>
              <w:t>Thông tư số 33/2020/TT-BYT</w:t>
            </w:r>
            <w:r w:rsidR="00DD260D" w:rsidRPr="00DD56D8">
              <w:rPr>
                <w:bCs/>
                <w:color w:val="000000" w:themeColor="text1"/>
                <w:sz w:val="26"/>
                <w:szCs w:val="26"/>
              </w:rPr>
              <w:t>;</w:t>
            </w:r>
          </w:p>
          <w:p w14:paraId="631B5288" w14:textId="77777777" w:rsidR="00DD260D" w:rsidRPr="00DD56D8" w:rsidRDefault="00DD260D" w:rsidP="00176E26">
            <w:pPr>
              <w:spacing w:line="234" w:lineRule="atLeast"/>
              <w:rPr>
                <w:bCs/>
                <w:color w:val="000000" w:themeColor="text1"/>
                <w:sz w:val="26"/>
                <w:szCs w:val="26"/>
              </w:rPr>
            </w:pPr>
            <w:r w:rsidRPr="00DD56D8">
              <w:rPr>
                <w:bCs/>
                <w:color w:val="000000" w:themeColor="text1"/>
                <w:sz w:val="26"/>
                <w:szCs w:val="26"/>
              </w:rPr>
              <w:t xml:space="preserve">2. </w:t>
            </w:r>
            <w:r w:rsidRPr="00DD56D8">
              <w:rPr>
                <w:bCs/>
                <w:color w:val="000000" w:themeColor="text1"/>
                <w:sz w:val="26"/>
                <w:szCs w:val="26"/>
                <w:lang w:val="vi-VN"/>
              </w:rPr>
              <w:t>Nghị định Số: 98/2021/NĐ-CP</w:t>
            </w:r>
            <w:r w:rsidR="00BA7E6F" w:rsidRPr="00DD56D8">
              <w:rPr>
                <w:bCs/>
                <w:color w:val="000000" w:themeColor="text1"/>
                <w:sz w:val="26"/>
                <w:szCs w:val="26"/>
              </w:rPr>
              <w:t>;</w:t>
            </w:r>
          </w:p>
          <w:p w14:paraId="29668666" w14:textId="4A122630" w:rsidR="00BA7E6F" w:rsidRPr="00EC6F34" w:rsidRDefault="00BA7E6F" w:rsidP="00176E26">
            <w:pPr>
              <w:spacing w:line="234" w:lineRule="atLeast"/>
              <w:rPr>
                <w:color w:val="000000" w:themeColor="text1"/>
                <w:sz w:val="26"/>
                <w:szCs w:val="26"/>
              </w:rPr>
            </w:pPr>
            <w:r w:rsidRPr="00DD56D8">
              <w:rPr>
                <w:bCs/>
                <w:color w:val="000000" w:themeColor="text1"/>
                <w:sz w:val="26"/>
                <w:szCs w:val="26"/>
              </w:rPr>
              <w:t>3</w:t>
            </w:r>
            <w:r w:rsidRPr="00DD56D8">
              <w:rPr>
                <w:bCs/>
                <w:color w:val="000000" w:themeColor="text1"/>
                <w:sz w:val="26"/>
                <w:szCs w:val="26"/>
                <w:lang w:val="vi-VN"/>
              </w:rPr>
              <w:t>. Thông tư 14/2020/TT-BYT</w:t>
            </w:r>
            <w:r w:rsidR="00EC6F34">
              <w:rPr>
                <w:bCs/>
                <w:color w:val="000000" w:themeColor="text1"/>
                <w:sz w:val="26"/>
                <w:szCs w:val="26"/>
              </w:rPr>
              <w:t>.</w:t>
            </w:r>
          </w:p>
        </w:tc>
      </w:tr>
      <w:tr w:rsidR="006B5EF6" w:rsidRPr="00DD56D8" w14:paraId="1DD20242" w14:textId="77777777" w:rsidTr="00AE1638">
        <w:trPr>
          <w:trHeight w:val="600"/>
        </w:trPr>
        <w:tc>
          <w:tcPr>
            <w:tcW w:w="708" w:type="dxa"/>
            <w:shd w:val="clear" w:color="auto" w:fill="auto"/>
            <w:vAlign w:val="center"/>
          </w:tcPr>
          <w:p w14:paraId="18601F3B" w14:textId="2A3A1655" w:rsidR="00AC7890" w:rsidRPr="00DD56D8" w:rsidRDefault="00AC7890" w:rsidP="00494961">
            <w:pPr>
              <w:jc w:val="center"/>
              <w:rPr>
                <w:color w:val="000000" w:themeColor="text1"/>
                <w:sz w:val="26"/>
                <w:szCs w:val="26"/>
              </w:rPr>
            </w:pPr>
            <w:r w:rsidRPr="00DD56D8">
              <w:rPr>
                <w:color w:val="000000" w:themeColor="text1"/>
                <w:sz w:val="26"/>
                <w:szCs w:val="26"/>
              </w:rPr>
              <w:t>96</w:t>
            </w:r>
          </w:p>
        </w:tc>
        <w:tc>
          <w:tcPr>
            <w:tcW w:w="1670" w:type="dxa"/>
            <w:shd w:val="clear" w:color="000000" w:fill="FFFFFF"/>
            <w:vAlign w:val="center"/>
          </w:tcPr>
          <w:p w14:paraId="3A9ACA04" w14:textId="0BA79166" w:rsidR="00AC7890" w:rsidRPr="00DD56D8" w:rsidRDefault="00AC7890" w:rsidP="00494961">
            <w:pPr>
              <w:rPr>
                <w:color w:val="000000" w:themeColor="text1"/>
                <w:sz w:val="26"/>
                <w:szCs w:val="26"/>
              </w:rPr>
            </w:pPr>
            <w:r w:rsidRPr="00DD56D8">
              <w:rPr>
                <w:color w:val="000000" w:themeColor="text1"/>
                <w:sz w:val="26"/>
                <w:szCs w:val="26"/>
              </w:rPr>
              <w:t>Khoa Dược - TTB- Vật tư y tế</w:t>
            </w:r>
          </w:p>
        </w:tc>
        <w:tc>
          <w:tcPr>
            <w:tcW w:w="5912" w:type="dxa"/>
            <w:vMerge/>
            <w:shd w:val="clear" w:color="000000" w:fill="FFFFFF"/>
            <w:vAlign w:val="center"/>
          </w:tcPr>
          <w:p w14:paraId="5F44BC0A" w14:textId="642F34A4" w:rsidR="00AC7890" w:rsidRPr="00DD56D8" w:rsidRDefault="00AC7890" w:rsidP="00494961">
            <w:pPr>
              <w:jc w:val="center"/>
              <w:rPr>
                <w:color w:val="000000" w:themeColor="text1"/>
                <w:sz w:val="26"/>
                <w:szCs w:val="26"/>
              </w:rPr>
            </w:pPr>
          </w:p>
        </w:tc>
        <w:tc>
          <w:tcPr>
            <w:tcW w:w="1478" w:type="dxa"/>
            <w:vMerge/>
            <w:shd w:val="clear" w:color="000000" w:fill="FFFFFF"/>
            <w:vAlign w:val="center"/>
          </w:tcPr>
          <w:p w14:paraId="52146C1E" w14:textId="77777777" w:rsidR="00AC7890" w:rsidRPr="00DD56D8" w:rsidRDefault="00AC7890" w:rsidP="00494961">
            <w:pPr>
              <w:jc w:val="center"/>
              <w:rPr>
                <w:color w:val="000000" w:themeColor="text1"/>
                <w:sz w:val="26"/>
                <w:szCs w:val="26"/>
              </w:rPr>
            </w:pPr>
          </w:p>
        </w:tc>
        <w:tc>
          <w:tcPr>
            <w:tcW w:w="4379" w:type="dxa"/>
            <w:vMerge/>
            <w:shd w:val="clear" w:color="000000" w:fill="FFFFFF"/>
            <w:vAlign w:val="center"/>
          </w:tcPr>
          <w:p w14:paraId="74849842" w14:textId="77777777" w:rsidR="00AC7890" w:rsidRPr="00DD56D8" w:rsidRDefault="00AC7890" w:rsidP="00494961">
            <w:pPr>
              <w:jc w:val="center"/>
              <w:rPr>
                <w:color w:val="000000" w:themeColor="text1"/>
                <w:sz w:val="26"/>
                <w:szCs w:val="26"/>
              </w:rPr>
            </w:pPr>
          </w:p>
        </w:tc>
      </w:tr>
      <w:tr w:rsidR="0007287A" w:rsidRPr="00DD56D8" w14:paraId="14FD3591" w14:textId="77777777" w:rsidTr="0007287A">
        <w:trPr>
          <w:trHeight w:val="600"/>
        </w:trPr>
        <w:tc>
          <w:tcPr>
            <w:tcW w:w="708" w:type="dxa"/>
            <w:shd w:val="clear" w:color="auto" w:fill="2F5496" w:themeFill="accent5" w:themeFillShade="BF"/>
            <w:vAlign w:val="center"/>
          </w:tcPr>
          <w:p w14:paraId="70DF5781" w14:textId="4B5783B9" w:rsidR="0007287A" w:rsidRPr="00DD56D8" w:rsidRDefault="0007287A" w:rsidP="00BA5BA2">
            <w:pPr>
              <w:jc w:val="center"/>
              <w:rPr>
                <w:color w:val="000000" w:themeColor="text1"/>
                <w:sz w:val="26"/>
                <w:szCs w:val="26"/>
              </w:rPr>
            </w:pPr>
            <w:r w:rsidRPr="00DD56D8">
              <w:rPr>
                <w:b/>
                <w:color w:val="000000" w:themeColor="text1"/>
                <w:sz w:val="26"/>
                <w:szCs w:val="26"/>
              </w:rPr>
              <w:t>X</w:t>
            </w:r>
          </w:p>
        </w:tc>
        <w:tc>
          <w:tcPr>
            <w:tcW w:w="7582" w:type="dxa"/>
            <w:gridSpan w:val="2"/>
            <w:shd w:val="clear" w:color="auto" w:fill="2F5496" w:themeFill="accent5" w:themeFillShade="BF"/>
            <w:vAlign w:val="center"/>
          </w:tcPr>
          <w:p w14:paraId="29DDDDB8" w14:textId="1B9A323A" w:rsidR="0007287A" w:rsidRPr="00DD56D8" w:rsidRDefault="0007287A" w:rsidP="0007287A">
            <w:pPr>
              <w:rPr>
                <w:color w:val="000000" w:themeColor="text1"/>
                <w:sz w:val="26"/>
                <w:szCs w:val="26"/>
              </w:rPr>
            </w:pPr>
            <w:r w:rsidRPr="00DD56D8">
              <w:rPr>
                <w:b/>
                <w:color w:val="000000" w:themeColor="text1"/>
                <w:sz w:val="26"/>
                <w:szCs w:val="26"/>
              </w:rPr>
              <w:t>CHUYÊN MÔN KHÁC</w:t>
            </w:r>
          </w:p>
        </w:tc>
        <w:tc>
          <w:tcPr>
            <w:tcW w:w="1478" w:type="dxa"/>
            <w:shd w:val="clear" w:color="auto" w:fill="2F5496" w:themeFill="accent5" w:themeFillShade="BF"/>
            <w:vAlign w:val="center"/>
          </w:tcPr>
          <w:p w14:paraId="2AFCD6BA" w14:textId="77777777" w:rsidR="0007287A" w:rsidRPr="00DD56D8" w:rsidRDefault="0007287A" w:rsidP="00BA5BA2">
            <w:pPr>
              <w:jc w:val="center"/>
              <w:rPr>
                <w:color w:val="000000" w:themeColor="text1"/>
                <w:sz w:val="26"/>
                <w:szCs w:val="26"/>
              </w:rPr>
            </w:pPr>
          </w:p>
        </w:tc>
        <w:tc>
          <w:tcPr>
            <w:tcW w:w="4379" w:type="dxa"/>
            <w:shd w:val="clear" w:color="auto" w:fill="2F5496" w:themeFill="accent5" w:themeFillShade="BF"/>
            <w:vAlign w:val="center"/>
          </w:tcPr>
          <w:p w14:paraId="40C65D7C" w14:textId="77777777" w:rsidR="0007287A" w:rsidRPr="00DD56D8" w:rsidRDefault="0007287A" w:rsidP="00BA5BA2">
            <w:pPr>
              <w:jc w:val="center"/>
              <w:rPr>
                <w:color w:val="000000" w:themeColor="text1"/>
                <w:sz w:val="26"/>
                <w:szCs w:val="26"/>
              </w:rPr>
            </w:pPr>
          </w:p>
        </w:tc>
      </w:tr>
      <w:tr w:rsidR="006B5EF6" w:rsidRPr="00DD56D8" w14:paraId="5A3E416B" w14:textId="5BDEA527" w:rsidTr="00AE1638">
        <w:trPr>
          <w:trHeight w:val="600"/>
        </w:trPr>
        <w:tc>
          <w:tcPr>
            <w:tcW w:w="708" w:type="dxa"/>
            <w:shd w:val="clear" w:color="auto" w:fill="auto"/>
            <w:vAlign w:val="center"/>
          </w:tcPr>
          <w:p w14:paraId="05014E7A" w14:textId="04306198" w:rsidR="00992BA9" w:rsidRPr="00DD56D8" w:rsidRDefault="00992BA9" w:rsidP="00494961">
            <w:pPr>
              <w:jc w:val="center"/>
              <w:rPr>
                <w:color w:val="000000" w:themeColor="text1"/>
                <w:sz w:val="26"/>
                <w:szCs w:val="26"/>
              </w:rPr>
            </w:pPr>
            <w:r w:rsidRPr="00DD56D8">
              <w:rPr>
                <w:color w:val="000000" w:themeColor="text1"/>
                <w:sz w:val="26"/>
                <w:szCs w:val="26"/>
              </w:rPr>
              <w:t>97</w:t>
            </w:r>
          </w:p>
        </w:tc>
        <w:tc>
          <w:tcPr>
            <w:tcW w:w="1670" w:type="dxa"/>
            <w:shd w:val="clear" w:color="000000" w:fill="FFFFFF"/>
            <w:vAlign w:val="center"/>
          </w:tcPr>
          <w:p w14:paraId="1E2C5BC4" w14:textId="2BCB0375" w:rsidR="00992BA9" w:rsidRPr="00DD56D8" w:rsidRDefault="00992BA9" w:rsidP="00494961">
            <w:pPr>
              <w:rPr>
                <w:color w:val="000000" w:themeColor="text1"/>
                <w:sz w:val="26"/>
                <w:szCs w:val="26"/>
              </w:rPr>
            </w:pPr>
            <w:r w:rsidRPr="00DD56D8">
              <w:rPr>
                <w:color w:val="000000" w:themeColor="text1"/>
                <w:sz w:val="26"/>
                <w:szCs w:val="26"/>
              </w:rPr>
              <w:t>Phòng Kế hoạch - Nghiệp vụ - Điều dưỡng</w:t>
            </w:r>
          </w:p>
        </w:tc>
        <w:tc>
          <w:tcPr>
            <w:tcW w:w="5912" w:type="dxa"/>
            <w:shd w:val="clear" w:color="000000" w:fill="FFFFFF"/>
            <w:vAlign w:val="center"/>
          </w:tcPr>
          <w:p w14:paraId="42034864" w14:textId="77777777" w:rsidR="00992BA9" w:rsidRPr="00DD56D8" w:rsidRDefault="00FB6CFA" w:rsidP="0007287A">
            <w:pPr>
              <w:rPr>
                <w:color w:val="000000" w:themeColor="text1"/>
                <w:sz w:val="26"/>
                <w:szCs w:val="26"/>
              </w:rPr>
            </w:pPr>
            <w:r w:rsidRPr="00DD56D8">
              <w:rPr>
                <w:color w:val="000000" w:themeColor="text1"/>
                <w:sz w:val="26"/>
                <w:szCs w:val="26"/>
              </w:rPr>
              <w:t>1. Luật Công nghệ thông tin 2006.</w:t>
            </w:r>
          </w:p>
          <w:p w14:paraId="5C3C23D8" w14:textId="77777777" w:rsidR="00FB6CFA" w:rsidRPr="00DD56D8" w:rsidRDefault="00FB6CFA" w:rsidP="0007287A">
            <w:pPr>
              <w:rPr>
                <w:color w:val="000000" w:themeColor="text1"/>
                <w:sz w:val="26"/>
                <w:szCs w:val="26"/>
              </w:rPr>
            </w:pPr>
            <w:r w:rsidRPr="00DD56D8">
              <w:rPr>
                <w:color w:val="000000" w:themeColor="text1"/>
                <w:sz w:val="26"/>
                <w:szCs w:val="26"/>
              </w:rPr>
              <w:t>2. Luật An ninh mạng năm 2018.</w:t>
            </w:r>
          </w:p>
          <w:p w14:paraId="4DD405D9" w14:textId="77777777" w:rsidR="00FB6CFA" w:rsidRPr="00DD56D8" w:rsidRDefault="00FB6CFA" w:rsidP="0007287A">
            <w:pPr>
              <w:rPr>
                <w:color w:val="000000" w:themeColor="text1"/>
                <w:sz w:val="26"/>
                <w:szCs w:val="26"/>
              </w:rPr>
            </w:pPr>
            <w:r w:rsidRPr="00DD56D8">
              <w:rPr>
                <w:color w:val="000000" w:themeColor="text1"/>
                <w:sz w:val="26"/>
                <w:szCs w:val="26"/>
              </w:rPr>
              <w:t>3. Nghị định số 71/2007/NĐ-CP ngày 03/05/2007  quy định chi tiết và hướng dẫn thực hiện một số điều của luật công nghệ thông tin về công nghiệp công nghệ thông tin.</w:t>
            </w:r>
          </w:p>
          <w:p w14:paraId="26C91F95" w14:textId="00407415" w:rsidR="00FB6CFA" w:rsidRPr="00DD56D8" w:rsidRDefault="00FB6CFA" w:rsidP="0007287A">
            <w:pPr>
              <w:rPr>
                <w:color w:val="000000" w:themeColor="text1"/>
                <w:sz w:val="26"/>
                <w:szCs w:val="26"/>
              </w:rPr>
            </w:pPr>
            <w:r w:rsidRPr="00DD56D8">
              <w:rPr>
                <w:color w:val="000000" w:themeColor="text1"/>
                <w:sz w:val="26"/>
                <w:szCs w:val="26"/>
              </w:rPr>
              <w:t xml:space="preserve">4. </w:t>
            </w:r>
            <w:r w:rsidRPr="00DD56D8">
              <w:rPr>
                <w:color w:val="000000" w:themeColor="text1"/>
                <w:kern w:val="36"/>
                <w:sz w:val="26"/>
                <w:szCs w:val="26"/>
              </w:rPr>
              <w:t>Quyết định 411/QĐ-TTG 2022 ngày 31/03/2022 của thủ tướng chính phủ về phê duyệt chiến lược quốc gia phát triển kinh tế số và xã hội số.</w:t>
            </w:r>
          </w:p>
        </w:tc>
        <w:tc>
          <w:tcPr>
            <w:tcW w:w="1478" w:type="dxa"/>
            <w:shd w:val="clear" w:color="000000" w:fill="FFFFFF"/>
            <w:vAlign w:val="center"/>
          </w:tcPr>
          <w:p w14:paraId="1F6E9FDD" w14:textId="3F1D615B" w:rsidR="00992BA9" w:rsidRPr="0007287A" w:rsidRDefault="00992BA9" w:rsidP="00AE6313">
            <w:pPr>
              <w:jc w:val="center"/>
              <w:rPr>
                <w:b/>
                <w:color w:val="000000" w:themeColor="text1"/>
                <w:sz w:val="26"/>
                <w:szCs w:val="26"/>
              </w:rPr>
            </w:pPr>
            <w:r w:rsidRPr="0007287A">
              <w:rPr>
                <w:b/>
                <w:color w:val="000000" w:themeColor="text1"/>
                <w:sz w:val="26"/>
                <w:szCs w:val="26"/>
              </w:rPr>
              <w:t>C</w:t>
            </w:r>
            <w:r w:rsidR="00AE6313" w:rsidRPr="0007287A">
              <w:rPr>
                <w:b/>
                <w:color w:val="000000" w:themeColor="text1"/>
                <w:sz w:val="26"/>
                <w:szCs w:val="26"/>
              </w:rPr>
              <w:t>ÔNG NGHỆ THÔNG TIN</w:t>
            </w:r>
          </w:p>
        </w:tc>
        <w:tc>
          <w:tcPr>
            <w:tcW w:w="4379" w:type="dxa"/>
            <w:shd w:val="clear" w:color="000000" w:fill="FFFFFF"/>
            <w:vAlign w:val="center"/>
          </w:tcPr>
          <w:p w14:paraId="455215EC" w14:textId="50B85B13" w:rsidR="001062A5" w:rsidRPr="00DD56D8" w:rsidRDefault="001062A5" w:rsidP="0007287A">
            <w:pPr>
              <w:rPr>
                <w:color w:val="000000" w:themeColor="text1"/>
                <w:sz w:val="26"/>
                <w:szCs w:val="26"/>
              </w:rPr>
            </w:pPr>
            <w:r w:rsidRPr="00DD56D8">
              <w:rPr>
                <w:color w:val="000000" w:themeColor="text1"/>
                <w:sz w:val="26"/>
                <w:szCs w:val="26"/>
              </w:rPr>
              <w:t>1. Thông tư số 48/2017/TT-BYT ngày 28/12/2017 của Bộ Y tế quy định trích chuyển dữ liệu điện tử trong quản lý và thanh toán chi phí khám bệnh, chữa bệnh bảo hiểm y tế</w:t>
            </w:r>
            <w:r w:rsidR="00EC6F34">
              <w:rPr>
                <w:color w:val="000000" w:themeColor="text1"/>
                <w:sz w:val="26"/>
                <w:szCs w:val="26"/>
              </w:rPr>
              <w:t>;</w:t>
            </w:r>
          </w:p>
          <w:p w14:paraId="00FC4C1E" w14:textId="77777777" w:rsidR="0007287A" w:rsidRDefault="001062A5" w:rsidP="0007287A">
            <w:pPr>
              <w:rPr>
                <w:color w:val="000000" w:themeColor="text1"/>
                <w:sz w:val="26"/>
                <w:szCs w:val="26"/>
              </w:rPr>
            </w:pPr>
            <w:r w:rsidRPr="00DD56D8">
              <w:rPr>
                <w:color w:val="000000" w:themeColor="text1"/>
                <w:sz w:val="26"/>
                <w:szCs w:val="26"/>
              </w:rPr>
              <w:t>2. Thông tư 49/2017/TT-BYT ngày 28/12/2027 của Bộ Y tế quy định về hoạt động y tế từ xa</w:t>
            </w:r>
            <w:r w:rsidR="0007287A">
              <w:rPr>
                <w:color w:val="000000" w:themeColor="text1"/>
                <w:sz w:val="26"/>
                <w:szCs w:val="26"/>
              </w:rPr>
              <w:t>;</w:t>
            </w:r>
          </w:p>
          <w:p w14:paraId="784ABF5A" w14:textId="3C616F6C" w:rsidR="00992BA9" w:rsidRPr="00DD56D8" w:rsidRDefault="00A14C78" w:rsidP="0007287A">
            <w:pPr>
              <w:rPr>
                <w:color w:val="000000" w:themeColor="text1"/>
                <w:sz w:val="26"/>
                <w:szCs w:val="26"/>
              </w:rPr>
            </w:pPr>
            <w:r w:rsidRPr="00DD56D8">
              <w:rPr>
                <w:color w:val="000000" w:themeColor="text1"/>
                <w:sz w:val="26"/>
                <w:szCs w:val="26"/>
              </w:rPr>
              <w:t>3. Thông tư số 53/2014 ngày 29/12/2024 của Bộ Y tế quy định về hoạt động y tế tử xa</w:t>
            </w:r>
            <w:r w:rsidR="002243DF" w:rsidRPr="00DD56D8">
              <w:rPr>
                <w:color w:val="000000" w:themeColor="text1"/>
                <w:sz w:val="26"/>
                <w:szCs w:val="26"/>
              </w:rPr>
              <w:t>;</w:t>
            </w:r>
          </w:p>
          <w:p w14:paraId="0772B5E5" w14:textId="04E8479C" w:rsidR="002243DF" w:rsidRPr="00DD56D8" w:rsidRDefault="002243DF" w:rsidP="0007287A">
            <w:pPr>
              <w:rPr>
                <w:color w:val="000000" w:themeColor="text1"/>
                <w:sz w:val="26"/>
                <w:szCs w:val="26"/>
              </w:rPr>
            </w:pPr>
            <w:r w:rsidRPr="00DD56D8">
              <w:rPr>
                <w:color w:val="000000" w:themeColor="text1"/>
                <w:sz w:val="26"/>
                <w:szCs w:val="26"/>
              </w:rPr>
              <w:t>4. Quyết định số 5316/QĐ-BYT ngày 22 12 2020 của Bộ Y tế về việc phê duyệt chuong trình chuyển đổi số y tế đến năm 2025, định hướng đến năm 2030</w:t>
            </w:r>
            <w:r w:rsidR="00EC6F34">
              <w:rPr>
                <w:color w:val="000000" w:themeColor="text1"/>
                <w:sz w:val="26"/>
                <w:szCs w:val="26"/>
              </w:rPr>
              <w:t>.</w:t>
            </w:r>
          </w:p>
        </w:tc>
      </w:tr>
      <w:tr w:rsidR="006B5EF6" w:rsidRPr="00DD56D8" w14:paraId="4C758B2B" w14:textId="04383249" w:rsidTr="00AE1638">
        <w:trPr>
          <w:trHeight w:val="600"/>
        </w:trPr>
        <w:tc>
          <w:tcPr>
            <w:tcW w:w="708" w:type="dxa"/>
            <w:shd w:val="clear" w:color="auto" w:fill="auto"/>
            <w:vAlign w:val="center"/>
          </w:tcPr>
          <w:p w14:paraId="7306E517" w14:textId="669BDF5F" w:rsidR="00992BA9" w:rsidRPr="00DD56D8" w:rsidRDefault="00992BA9" w:rsidP="00494961">
            <w:pPr>
              <w:jc w:val="center"/>
              <w:rPr>
                <w:color w:val="000000" w:themeColor="text1"/>
                <w:sz w:val="26"/>
                <w:szCs w:val="26"/>
              </w:rPr>
            </w:pPr>
            <w:r w:rsidRPr="00DD56D8">
              <w:rPr>
                <w:color w:val="000000" w:themeColor="text1"/>
                <w:sz w:val="26"/>
                <w:szCs w:val="26"/>
              </w:rPr>
              <w:t>98</w:t>
            </w:r>
          </w:p>
        </w:tc>
        <w:tc>
          <w:tcPr>
            <w:tcW w:w="1670" w:type="dxa"/>
            <w:shd w:val="clear" w:color="000000" w:fill="FFFFFF"/>
            <w:vAlign w:val="center"/>
          </w:tcPr>
          <w:p w14:paraId="6A8F8DE7" w14:textId="71399704" w:rsidR="00992BA9" w:rsidRPr="00DD56D8" w:rsidRDefault="00992BA9" w:rsidP="00494961">
            <w:pPr>
              <w:rPr>
                <w:color w:val="000000" w:themeColor="text1"/>
                <w:sz w:val="26"/>
                <w:szCs w:val="26"/>
              </w:rPr>
            </w:pPr>
            <w:r w:rsidRPr="00DD56D8">
              <w:rPr>
                <w:color w:val="000000" w:themeColor="text1"/>
                <w:sz w:val="26"/>
                <w:szCs w:val="26"/>
              </w:rPr>
              <w:t>Khoa Y tế Công cộng và Dinh dưỡng - An toàn thực phẩm</w:t>
            </w:r>
          </w:p>
        </w:tc>
        <w:tc>
          <w:tcPr>
            <w:tcW w:w="5912" w:type="dxa"/>
            <w:shd w:val="clear" w:color="000000" w:fill="FFFFFF"/>
            <w:vAlign w:val="center"/>
          </w:tcPr>
          <w:p w14:paraId="64A01FA0" w14:textId="5230A7E3" w:rsidR="004875D6" w:rsidRPr="00EC6F34" w:rsidRDefault="0007287A" w:rsidP="004875D6">
            <w:pPr>
              <w:spacing w:before="120" w:after="120"/>
              <w:jc w:val="both"/>
              <w:outlineLvl w:val="0"/>
              <w:rPr>
                <w:b/>
                <w:color w:val="000000" w:themeColor="text1"/>
                <w:sz w:val="26"/>
                <w:szCs w:val="26"/>
              </w:rPr>
            </w:pPr>
            <w:r>
              <w:rPr>
                <w:color w:val="000000" w:themeColor="text1"/>
                <w:sz w:val="26"/>
                <w:szCs w:val="26"/>
              </w:rPr>
              <w:t xml:space="preserve">1. </w:t>
            </w:r>
            <w:r w:rsidR="004875D6" w:rsidRPr="00DD56D8">
              <w:rPr>
                <w:color w:val="000000" w:themeColor="text1"/>
                <w:sz w:val="26"/>
                <w:szCs w:val="26"/>
              </w:rPr>
              <w:t xml:space="preserve">Quyết định số </w:t>
            </w:r>
            <w:r w:rsidR="004875D6" w:rsidRPr="00DD56D8">
              <w:rPr>
                <w:color w:val="000000" w:themeColor="text1"/>
                <w:sz w:val="26"/>
                <w:szCs w:val="26"/>
                <w:lang w:val="vi-VN"/>
              </w:rPr>
              <w:t xml:space="preserve">155/QĐ-TTg Phê </w:t>
            </w:r>
            <w:r w:rsidR="004875D6" w:rsidRPr="00DD56D8">
              <w:rPr>
                <w:color w:val="000000" w:themeColor="text1"/>
                <w:sz w:val="26"/>
                <w:szCs w:val="26"/>
              </w:rPr>
              <w:t xml:space="preserve"> </w:t>
            </w:r>
            <w:r w:rsidR="004875D6" w:rsidRPr="00DD56D8">
              <w:rPr>
                <w:iCs/>
                <w:color w:val="000000" w:themeColor="text1"/>
                <w:sz w:val="26"/>
                <w:szCs w:val="26"/>
                <w:lang w:val="vi-VN"/>
              </w:rPr>
              <w:t>ngày 29 tháng 01 năm 2022</w:t>
            </w:r>
            <w:r w:rsidR="004875D6" w:rsidRPr="00DD56D8">
              <w:rPr>
                <w:iCs/>
                <w:color w:val="000000" w:themeColor="text1"/>
                <w:sz w:val="26"/>
                <w:szCs w:val="26"/>
              </w:rPr>
              <w:t xml:space="preserve"> về phê </w:t>
            </w:r>
            <w:r w:rsidR="004875D6" w:rsidRPr="00DD56D8">
              <w:rPr>
                <w:color w:val="000000" w:themeColor="text1"/>
                <w:sz w:val="26"/>
                <w:szCs w:val="26"/>
                <w:lang w:val="vi-VN"/>
              </w:rPr>
              <w:t>duyệt Kế hoạch quốc gia phòng, chống bệnh không lây nhiễm và rối loạn sức khỏe tâm thần giai đoạn 2022-2025</w:t>
            </w:r>
            <w:r w:rsidR="00EC6F34">
              <w:rPr>
                <w:color w:val="000000" w:themeColor="text1"/>
                <w:sz w:val="26"/>
                <w:szCs w:val="26"/>
              </w:rPr>
              <w:t>;</w:t>
            </w:r>
          </w:p>
          <w:p w14:paraId="6DEA1DA1" w14:textId="60B88266" w:rsidR="004875D6" w:rsidRPr="00DD56D8" w:rsidRDefault="004875D6" w:rsidP="004875D6">
            <w:pPr>
              <w:spacing w:before="120" w:after="280" w:afterAutospacing="1"/>
              <w:jc w:val="both"/>
              <w:rPr>
                <w:color w:val="000000" w:themeColor="text1"/>
                <w:sz w:val="26"/>
                <w:szCs w:val="26"/>
              </w:rPr>
            </w:pPr>
            <w:r w:rsidRPr="00DD56D8">
              <w:rPr>
                <w:color w:val="000000" w:themeColor="text1"/>
                <w:sz w:val="26"/>
                <w:szCs w:val="26"/>
              </w:rPr>
              <w:t xml:space="preserve">2. Quyết định 376/QĐ-TTg </w:t>
            </w:r>
            <w:r w:rsidRPr="00DD56D8">
              <w:rPr>
                <w:iCs/>
                <w:color w:val="000000" w:themeColor="text1"/>
                <w:sz w:val="26"/>
                <w:szCs w:val="26"/>
              </w:rPr>
              <w:t xml:space="preserve">ngày 20 tháng 03 năm 2015 về </w:t>
            </w:r>
            <w:r w:rsidRPr="00DD56D8">
              <w:rPr>
                <w:color w:val="000000" w:themeColor="text1"/>
                <w:sz w:val="26"/>
                <w:szCs w:val="26"/>
                <w:lang w:val="vi-VN"/>
              </w:rPr>
              <w:t>Chiến lược quốc gia phòng, chống bệnh ung thư, tim mạch, đái tháo đường, bệnh phổi tắc nghẽn mạn tính, hen phế quản và các bệnh không lây nhiễm khác, giai đoạn 2015-2025</w:t>
            </w:r>
            <w:r w:rsidR="00EC6F34">
              <w:rPr>
                <w:color w:val="000000" w:themeColor="text1"/>
                <w:sz w:val="26"/>
                <w:szCs w:val="26"/>
              </w:rPr>
              <w:t>.</w:t>
            </w:r>
          </w:p>
          <w:p w14:paraId="2043BC26" w14:textId="555FBBA5" w:rsidR="00992BA9" w:rsidRPr="00DD56D8" w:rsidRDefault="00992BA9" w:rsidP="00494961">
            <w:pPr>
              <w:jc w:val="center"/>
              <w:rPr>
                <w:color w:val="000000" w:themeColor="text1"/>
                <w:sz w:val="26"/>
                <w:szCs w:val="26"/>
              </w:rPr>
            </w:pPr>
          </w:p>
        </w:tc>
        <w:tc>
          <w:tcPr>
            <w:tcW w:w="1478" w:type="dxa"/>
            <w:shd w:val="clear" w:color="000000" w:fill="FFFFFF"/>
            <w:vAlign w:val="center"/>
          </w:tcPr>
          <w:p w14:paraId="377872F1" w14:textId="77777777" w:rsidR="00992BA9" w:rsidRPr="00DD56D8" w:rsidRDefault="00992BA9" w:rsidP="00494961">
            <w:pPr>
              <w:jc w:val="center"/>
              <w:rPr>
                <w:color w:val="000000" w:themeColor="text1"/>
                <w:sz w:val="26"/>
                <w:szCs w:val="26"/>
              </w:rPr>
            </w:pPr>
          </w:p>
          <w:p w14:paraId="22DE55B4" w14:textId="77777777" w:rsidR="00992BA9" w:rsidRPr="00DD56D8" w:rsidRDefault="00992BA9" w:rsidP="00494961">
            <w:pPr>
              <w:jc w:val="center"/>
              <w:rPr>
                <w:color w:val="000000" w:themeColor="text1"/>
                <w:sz w:val="26"/>
                <w:szCs w:val="26"/>
              </w:rPr>
            </w:pPr>
          </w:p>
          <w:p w14:paraId="468A9F2D" w14:textId="2AFD3BA6" w:rsidR="00992BA9" w:rsidRPr="0007287A" w:rsidRDefault="00BF6EF4" w:rsidP="00494961">
            <w:pPr>
              <w:jc w:val="center"/>
              <w:rPr>
                <w:b/>
                <w:color w:val="000000" w:themeColor="text1"/>
                <w:sz w:val="26"/>
                <w:szCs w:val="26"/>
              </w:rPr>
            </w:pPr>
            <w:r w:rsidRPr="0007287A">
              <w:rPr>
                <w:b/>
                <w:color w:val="000000" w:themeColor="text1"/>
                <w:sz w:val="26"/>
                <w:szCs w:val="26"/>
              </w:rPr>
              <w:t>KHOA Y TẾ CÔNG CỘNG DINH DƯỠNG</w:t>
            </w:r>
          </w:p>
          <w:p w14:paraId="06538580" w14:textId="333D30F8" w:rsidR="00992BA9" w:rsidRPr="00DD56D8" w:rsidRDefault="00992BA9" w:rsidP="008934A2">
            <w:pPr>
              <w:jc w:val="center"/>
              <w:rPr>
                <w:color w:val="000000" w:themeColor="text1"/>
                <w:sz w:val="26"/>
                <w:szCs w:val="26"/>
              </w:rPr>
            </w:pPr>
          </w:p>
        </w:tc>
        <w:tc>
          <w:tcPr>
            <w:tcW w:w="4379" w:type="dxa"/>
            <w:shd w:val="clear" w:color="000000" w:fill="FFFFFF"/>
            <w:vAlign w:val="center"/>
          </w:tcPr>
          <w:p w14:paraId="17107F4F" w14:textId="77777777" w:rsidR="00992BA9" w:rsidRPr="00DD56D8" w:rsidRDefault="00992BA9" w:rsidP="00494961">
            <w:pPr>
              <w:jc w:val="center"/>
              <w:rPr>
                <w:color w:val="000000" w:themeColor="text1"/>
                <w:sz w:val="26"/>
                <w:szCs w:val="26"/>
              </w:rPr>
            </w:pPr>
          </w:p>
          <w:p w14:paraId="4D9600C8" w14:textId="77777777" w:rsidR="00B10EC0" w:rsidRPr="00DD56D8" w:rsidRDefault="00B10EC0" w:rsidP="00B10EC0">
            <w:pPr>
              <w:shd w:val="clear" w:color="auto" w:fill="FFFFFF"/>
              <w:spacing w:before="60" w:after="60"/>
              <w:jc w:val="both"/>
              <w:rPr>
                <w:color w:val="000000" w:themeColor="text1"/>
                <w:sz w:val="26"/>
                <w:szCs w:val="26"/>
              </w:rPr>
            </w:pPr>
            <w:r w:rsidRPr="00DD56D8">
              <w:rPr>
                <w:color w:val="000000" w:themeColor="text1"/>
                <w:sz w:val="26"/>
                <w:szCs w:val="26"/>
              </w:rPr>
              <w:t xml:space="preserve">Quyết định số 5556/QĐ-BYT </w:t>
            </w:r>
            <w:r w:rsidRPr="00DD56D8">
              <w:rPr>
                <w:iCs/>
                <w:color w:val="000000" w:themeColor="text1"/>
                <w:sz w:val="26"/>
                <w:szCs w:val="26"/>
              </w:rPr>
              <w:t xml:space="preserve">ngày 04 tháng 12 năm 2021 về </w:t>
            </w:r>
            <w:r w:rsidRPr="00DD56D8">
              <w:rPr>
                <w:color w:val="000000" w:themeColor="text1"/>
                <w:sz w:val="26"/>
                <w:szCs w:val="26"/>
              </w:rPr>
              <w:t>Phê duyệt “Kế hoạch hành động phòng chống suy dinh dưỡng thấp còi ở trẻ em dưới 5 tuổi vùng đồng bào đồng bào dân tộc thiểu số và miền núi giai đoạn 2021-2025”.</w:t>
            </w:r>
          </w:p>
          <w:p w14:paraId="7AEDBA83" w14:textId="7EE7FB42" w:rsidR="00992BA9" w:rsidRPr="00DD56D8" w:rsidRDefault="00B10EC0" w:rsidP="0007287A">
            <w:pPr>
              <w:shd w:val="clear" w:color="auto" w:fill="FFFFFF"/>
              <w:spacing w:before="60" w:after="60"/>
              <w:jc w:val="both"/>
              <w:rPr>
                <w:color w:val="000000" w:themeColor="text1"/>
                <w:sz w:val="26"/>
                <w:szCs w:val="26"/>
              </w:rPr>
            </w:pPr>
            <w:r w:rsidRPr="00DD56D8">
              <w:rPr>
                <w:color w:val="000000" w:themeColor="text1"/>
                <w:sz w:val="26"/>
                <w:szCs w:val="26"/>
                <w:lang w:val="nl-NL"/>
              </w:rPr>
              <w:t xml:space="preserve">2. Quyết định số 1768/QĐ-BYT ngày 30 tháng 6 năm 2022 </w:t>
            </w:r>
            <w:r w:rsidRPr="00DD56D8">
              <w:rPr>
                <w:color w:val="000000" w:themeColor="text1"/>
                <w:sz w:val="26"/>
                <w:szCs w:val="26"/>
                <w:lang w:val="vi-VN"/>
              </w:rPr>
              <w:t>Ban hành kèm theo Quyết định này: Hướng dẫn thực hiện nội dung “Cải thiện dinh dưỡng” thuộc Chương trình mục tiêu quốc gia giảm nghèo bền vững giai đoạn 2021-2025.</w:t>
            </w:r>
          </w:p>
        </w:tc>
      </w:tr>
      <w:tr w:rsidR="006B5EF6" w:rsidRPr="00DD56D8" w14:paraId="5AEC701C" w14:textId="0D1922F0" w:rsidTr="00AE1638">
        <w:trPr>
          <w:trHeight w:val="600"/>
        </w:trPr>
        <w:tc>
          <w:tcPr>
            <w:tcW w:w="708" w:type="dxa"/>
            <w:shd w:val="clear" w:color="auto" w:fill="auto"/>
            <w:vAlign w:val="center"/>
          </w:tcPr>
          <w:p w14:paraId="6F3E3326" w14:textId="76F4DDA3" w:rsidR="00992BA9" w:rsidRPr="00DD56D8" w:rsidRDefault="00992BA9" w:rsidP="00494961">
            <w:pPr>
              <w:jc w:val="center"/>
              <w:rPr>
                <w:color w:val="000000" w:themeColor="text1"/>
                <w:sz w:val="26"/>
                <w:szCs w:val="26"/>
              </w:rPr>
            </w:pPr>
            <w:r w:rsidRPr="00DD56D8">
              <w:rPr>
                <w:color w:val="000000" w:themeColor="text1"/>
                <w:sz w:val="26"/>
                <w:szCs w:val="26"/>
              </w:rPr>
              <w:t>99</w:t>
            </w:r>
          </w:p>
        </w:tc>
        <w:tc>
          <w:tcPr>
            <w:tcW w:w="1670" w:type="dxa"/>
            <w:shd w:val="clear" w:color="000000" w:fill="FFFFFF"/>
            <w:vAlign w:val="center"/>
          </w:tcPr>
          <w:p w14:paraId="403D1B69" w14:textId="14D2C574" w:rsidR="00992BA9" w:rsidRPr="00DD56D8" w:rsidRDefault="00992BA9" w:rsidP="00494961">
            <w:pPr>
              <w:rPr>
                <w:color w:val="000000" w:themeColor="text1"/>
                <w:sz w:val="26"/>
                <w:szCs w:val="26"/>
              </w:rPr>
            </w:pPr>
            <w:r w:rsidRPr="00DD56D8">
              <w:rPr>
                <w:color w:val="000000" w:themeColor="text1"/>
                <w:sz w:val="26"/>
                <w:szCs w:val="26"/>
              </w:rPr>
              <w:t>Khoa Kiểm soát nhiễm khuẩn</w:t>
            </w:r>
          </w:p>
        </w:tc>
        <w:tc>
          <w:tcPr>
            <w:tcW w:w="5912" w:type="dxa"/>
            <w:shd w:val="clear" w:color="000000" w:fill="FFFFFF"/>
            <w:vAlign w:val="center"/>
          </w:tcPr>
          <w:p w14:paraId="6A5B3188" w14:textId="77777777" w:rsidR="00682AAC" w:rsidRPr="00DD56D8" w:rsidRDefault="00682AAC" w:rsidP="0007287A">
            <w:pPr>
              <w:rPr>
                <w:iCs/>
                <w:color w:val="000000" w:themeColor="text1"/>
                <w:sz w:val="26"/>
                <w:szCs w:val="26"/>
              </w:rPr>
            </w:pPr>
            <w:r w:rsidRPr="00DD56D8">
              <w:rPr>
                <w:color w:val="000000" w:themeColor="text1"/>
                <w:sz w:val="26"/>
                <w:szCs w:val="26"/>
              </w:rPr>
              <w:t>Thông tư số 16</w:t>
            </w:r>
            <w:r w:rsidRPr="00DD56D8">
              <w:rPr>
                <w:color w:val="000000" w:themeColor="text1"/>
                <w:sz w:val="26"/>
                <w:szCs w:val="26"/>
                <w:lang w:val="vi-VN"/>
              </w:rPr>
              <w:t>/2018/TT-BYT</w:t>
            </w:r>
            <w:r w:rsidRPr="00DD56D8">
              <w:rPr>
                <w:color w:val="000000" w:themeColor="text1"/>
                <w:sz w:val="26"/>
                <w:szCs w:val="26"/>
              </w:rPr>
              <w:t xml:space="preserve"> </w:t>
            </w:r>
            <w:r w:rsidRPr="00DD56D8">
              <w:rPr>
                <w:iCs/>
                <w:color w:val="000000" w:themeColor="text1"/>
                <w:sz w:val="26"/>
                <w:szCs w:val="26"/>
                <w:lang w:val="vi-VN"/>
              </w:rPr>
              <w:t xml:space="preserve">ngày </w:t>
            </w:r>
            <w:r w:rsidRPr="00DD56D8">
              <w:rPr>
                <w:iCs/>
                <w:color w:val="000000" w:themeColor="text1"/>
                <w:sz w:val="26"/>
                <w:szCs w:val="26"/>
              </w:rPr>
              <w:t>20</w:t>
            </w:r>
            <w:r w:rsidRPr="00DD56D8">
              <w:rPr>
                <w:iCs/>
                <w:color w:val="000000" w:themeColor="text1"/>
                <w:sz w:val="26"/>
                <w:szCs w:val="26"/>
                <w:lang w:val="vi-VN"/>
              </w:rPr>
              <w:t xml:space="preserve"> tháng </w:t>
            </w:r>
            <w:r w:rsidRPr="00DD56D8">
              <w:rPr>
                <w:iCs/>
                <w:color w:val="000000" w:themeColor="text1"/>
                <w:sz w:val="26"/>
                <w:szCs w:val="26"/>
              </w:rPr>
              <w:t>7</w:t>
            </w:r>
            <w:r w:rsidRPr="00DD56D8">
              <w:rPr>
                <w:iCs/>
                <w:color w:val="000000" w:themeColor="text1"/>
                <w:sz w:val="26"/>
                <w:szCs w:val="26"/>
                <w:lang w:val="vi-VN"/>
              </w:rPr>
              <w:t xml:space="preserve"> năm</w:t>
            </w:r>
            <w:r w:rsidRPr="00DD56D8">
              <w:rPr>
                <w:iCs/>
                <w:color w:val="000000" w:themeColor="text1"/>
                <w:sz w:val="26"/>
                <w:szCs w:val="26"/>
              </w:rPr>
              <w:t xml:space="preserve"> 2018 của Bộ Y tế </w:t>
            </w:r>
            <w:r w:rsidRPr="00DD56D8">
              <w:rPr>
                <w:iCs/>
                <w:color w:val="000000" w:themeColor="text1"/>
                <w:sz w:val="26"/>
                <w:szCs w:val="26"/>
                <w:lang w:val="vi-VN"/>
              </w:rPr>
              <w:t>quy định về kiểm soát nhiễm khuẩn trong các cơ sở khám bệnh, chữa bệnh</w:t>
            </w:r>
            <w:r w:rsidRPr="00DD56D8">
              <w:rPr>
                <w:iCs/>
                <w:color w:val="000000" w:themeColor="text1"/>
                <w:sz w:val="26"/>
                <w:szCs w:val="26"/>
              </w:rPr>
              <w:t>.</w:t>
            </w:r>
          </w:p>
          <w:p w14:paraId="0351667C" w14:textId="54AE86D4" w:rsidR="00992BA9" w:rsidRPr="00DD56D8" w:rsidRDefault="00992BA9" w:rsidP="00494961">
            <w:pPr>
              <w:jc w:val="center"/>
              <w:rPr>
                <w:color w:val="000000" w:themeColor="text1"/>
                <w:sz w:val="26"/>
                <w:szCs w:val="26"/>
              </w:rPr>
            </w:pPr>
          </w:p>
        </w:tc>
        <w:tc>
          <w:tcPr>
            <w:tcW w:w="1478" w:type="dxa"/>
            <w:shd w:val="clear" w:color="000000" w:fill="FFFFFF"/>
            <w:vAlign w:val="center"/>
          </w:tcPr>
          <w:p w14:paraId="1D3D3BBA" w14:textId="77777777" w:rsidR="00992BA9" w:rsidRPr="00DD56D8" w:rsidRDefault="00992BA9" w:rsidP="00494961">
            <w:pPr>
              <w:jc w:val="center"/>
              <w:rPr>
                <w:color w:val="000000" w:themeColor="text1"/>
                <w:sz w:val="26"/>
                <w:szCs w:val="26"/>
              </w:rPr>
            </w:pPr>
          </w:p>
          <w:p w14:paraId="0DF426DB" w14:textId="0CC416D7" w:rsidR="00992BA9" w:rsidRPr="0007287A" w:rsidRDefault="008934A2" w:rsidP="008934A2">
            <w:pPr>
              <w:jc w:val="center"/>
              <w:rPr>
                <w:b/>
                <w:color w:val="000000" w:themeColor="text1"/>
                <w:sz w:val="26"/>
                <w:szCs w:val="26"/>
              </w:rPr>
            </w:pPr>
            <w:r w:rsidRPr="0007287A">
              <w:rPr>
                <w:b/>
                <w:color w:val="000000" w:themeColor="text1"/>
                <w:sz w:val="26"/>
                <w:szCs w:val="26"/>
              </w:rPr>
              <w:t>KHOA KIỂM SOÁT NHIỄM KHUẨN</w:t>
            </w:r>
          </w:p>
        </w:tc>
        <w:tc>
          <w:tcPr>
            <w:tcW w:w="4379" w:type="dxa"/>
            <w:shd w:val="clear" w:color="000000" w:fill="FFFFFF"/>
            <w:vAlign w:val="center"/>
          </w:tcPr>
          <w:p w14:paraId="23C54B9F" w14:textId="77777777" w:rsidR="00992BA9" w:rsidRPr="00DD56D8" w:rsidRDefault="00992BA9" w:rsidP="00494961">
            <w:pPr>
              <w:jc w:val="center"/>
              <w:rPr>
                <w:color w:val="000000" w:themeColor="text1"/>
                <w:sz w:val="26"/>
                <w:szCs w:val="26"/>
              </w:rPr>
            </w:pPr>
          </w:p>
          <w:p w14:paraId="185E01AB" w14:textId="7EAD76F0" w:rsidR="00992BA9" w:rsidRPr="00DD56D8" w:rsidRDefault="00271363" w:rsidP="00EC6F34">
            <w:pPr>
              <w:rPr>
                <w:color w:val="000000" w:themeColor="text1"/>
                <w:sz w:val="26"/>
                <w:szCs w:val="26"/>
              </w:rPr>
            </w:pPr>
            <w:r w:rsidRPr="00DD56D8">
              <w:rPr>
                <w:color w:val="000000" w:themeColor="text1"/>
                <w:sz w:val="26"/>
                <w:szCs w:val="26"/>
              </w:rPr>
              <w:t>Thông tư số 16</w:t>
            </w:r>
            <w:r w:rsidRPr="00DD56D8">
              <w:rPr>
                <w:color w:val="000000" w:themeColor="text1"/>
                <w:sz w:val="26"/>
                <w:szCs w:val="26"/>
                <w:lang w:val="vi-VN"/>
              </w:rPr>
              <w:t>/2018/TT-BYT</w:t>
            </w:r>
            <w:r w:rsidRPr="00DD56D8">
              <w:rPr>
                <w:color w:val="000000" w:themeColor="text1"/>
                <w:sz w:val="26"/>
                <w:szCs w:val="26"/>
              </w:rPr>
              <w:t xml:space="preserve"> </w:t>
            </w:r>
            <w:r w:rsidRPr="00DD56D8">
              <w:rPr>
                <w:iCs/>
                <w:color w:val="000000" w:themeColor="text1"/>
                <w:sz w:val="26"/>
                <w:szCs w:val="26"/>
                <w:lang w:val="vi-VN"/>
              </w:rPr>
              <w:t xml:space="preserve">ngày </w:t>
            </w:r>
            <w:r w:rsidRPr="00DD56D8">
              <w:rPr>
                <w:iCs/>
                <w:color w:val="000000" w:themeColor="text1"/>
                <w:sz w:val="26"/>
                <w:szCs w:val="26"/>
              </w:rPr>
              <w:t>20</w:t>
            </w:r>
            <w:r w:rsidRPr="00DD56D8">
              <w:rPr>
                <w:iCs/>
                <w:color w:val="000000" w:themeColor="text1"/>
                <w:sz w:val="26"/>
                <w:szCs w:val="26"/>
                <w:lang w:val="vi-VN"/>
              </w:rPr>
              <w:t xml:space="preserve"> tháng </w:t>
            </w:r>
            <w:r w:rsidRPr="00DD56D8">
              <w:rPr>
                <w:iCs/>
                <w:color w:val="000000" w:themeColor="text1"/>
                <w:sz w:val="26"/>
                <w:szCs w:val="26"/>
              </w:rPr>
              <w:t>7</w:t>
            </w:r>
            <w:r w:rsidRPr="00DD56D8">
              <w:rPr>
                <w:iCs/>
                <w:color w:val="000000" w:themeColor="text1"/>
                <w:sz w:val="26"/>
                <w:szCs w:val="26"/>
                <w:lang w:val="vi-VN"/>
              </w:rPr>
              <w:t xml:space="preserve"> năm</w:t>
            </w:r>
            <w:r w:rsidRPr="00DD56D8">
              <w:rPr>
                <w:iCs/>
                <w:color w:val="000000" w:themeColor="text1"/>
                <w:sz w:val="26"/>
                <w:szCs w:val="26"/>
              </w:rPr>
              <w:t xml:space="preserve"> 2018 của Bộ Y tế </w:t>
            </w:r>
            <w:r w:rsidRPr="00DD56D8">
              <w:rPr>
                <w:iCs/>
                <w:color w:val="000000" w:themeColor="text1"/>
                <w:sz w:val="26"/>
                <w:szCs w:val="26"/>
                <w:lang w:val="vi-VN"/>
              </w:rPr>
              <w:t>quy định về kiểm soát nhiễm khuẩn trong các cơ sở khám bệnh, chữa bệnh</w:t>
            </w:r>
            <w:r w:rsidRPr="00DD56D8">
              <w:rPr>
                <w:iCs/>
                <w:color w:val="000000" w:themeColor="text1"/>
                <w:sz w:val="26"/>
                <w:szCs w:val="26"/>
              </w:rPr>
              <w:t>.</w:t>
            </w:r>
          </w:p>
        </w:tc>
      </w:tr>
    </w:tbl>
    <w:p w14:paraId="63A8A077" w14:textId="1828E73D" w:rsidR="00E41870" w:rsidRPr="00DD56D8" w:rsidRDefault="00E41870" w:rsidP="00E41870">
      <w:pPr>
        <w:spacing w:after="200" w:line="276" w:lineRule="auto"/>
        <w:rPr>
          <w:color w:val="000000" w:themeColor="text1"/>
          <w:sz w:val="26"/>
          <w:szCs w:val="26"/>
        </w:rPr>
      </w:pPr>
    </w:p>
    <w:sectPr w:rsidR="00E41870" w:rsidRPr="00DD56D8" w:rsidSect="002344BC">
      <w:headerReference w:type="even" r:id="rId10"/>
      <w:headerReference w:type="default" r:id="rId11"/>
      <w:footerReference w:type="even" r:id="rId12"/>
      <w:footerReference w:type="first" r:id="rId13"/>
      <w:pgSz w:w="16840" w:h="11907" w:orient="landscape" w:code="9"/>
      <w:pgMar w:top="964" w:right="964" w:bottom="964" w:left="1474" w:header="539" w:footer="5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3643" w14:textId="77777777" w:rsidR="006B5EF6" w:rsidRDefault="006B5EF6">
      <w:r>
        <w:separator/>
      </w:r>
    </w:p>
  </w:endnote>
  <w:endnote w:type="continuationSeparator" w:id="0">
    <w:p w14:paraId="52DD7F71" w14:textId="77777777" w:rsidR="006B5EF6" w:rsidRDefault="006B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27D3" w14:textId="77777777" w:rsidR="006B5EF6" w:rsidRDefault="006B5EF6" w:rsidP="00E41870">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14:paraId="7E0CC5E1" w14:textId="77777777" w:rsidR="006B5EF6" w:rsidRDefault="006B5EF6">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8C6F" w14:textId="77777777" w:rsidR="006B5EF6" w:rsidRDefault="006B5EF6">
    <w:pPr>
      <w:pStyle w:val="Chntrang"/>
      <w:rPr>
        <w:i/>
      </w:rPr>
    </w:pP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4053" w14:textId="77777777" w:rsidR="006B5EF6" w:rsidRDefault="006B5EF6">
      <w:r>
        <w:separator/>
      </w:r>
    </w:p>
  </w:footnote>
  <w:footnote w:type="continuationSeparator" w:id="0">
    <w:p w14:paraId="71066CF3" w14:textId="77777777" w:rsidR="006B5EF6" w:rsidRDefault="006B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13C9" w14:textId="77777777" w:rsidR="006B5EF6" w:rsidRDefault="006B5EF6" w:rsidP="00E41870">
    <w:pPr>
      <w:pStyle w:val="u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20</w:t>
    </w:r>
    <w:r>
      <w:rPr>
        <w:rStyle w:val="Strang"/>
      </w:rPr>
      <w:fldChar w:fldCharType="end"/>
    </w:r>
  </w:p>
  <w:p w14:paraId="07E20EFE" w14:textId="77777777" w:rsidR="006B5EF6" w:rsidRDefault="006B5EF6" w:rsidP="00E41870">
    <w:pPr>
      <w:pStyle w:val="utrang"/>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09793"/>
      <w:docPartObj>
        <w:docPartGallery w:val="Page Numbers (Top of Page)"/>
        <w:docPartUnique/>
      </w:docPartObj>
    </w:sdtPr>
    <w:sdtEndPr>
      <w:rPr>
        <w:noProof/>
      </w:rPr>
    </w:sdtEndPr>
    <w:sdtContent>
      <w:p w14:paraId="0C98E9D7" w14:textId="6290E335" w:rsidR="006B5EF6" w:rsidRDefault="006B5EF6">
        <w:pPr>
          <w:pStyle w:val="utrang"/>
          <w:jc w:val="center"/>
        </w:pPr>
        <w:r>
          <w:fldChar w:fldCharType="begin"/>
        </w:r>
        <w:r>
          <w:instrText xml:space="preserve"> PAGE   \* MERGEFORMAT </w:instrText>
        </w:r>
        <w:r>
          <w:fldChar w:fldCharType="separate"/>
        </w:r>
        <w:r w:rsidR="00EC6F34">
          <w:rPr>
            <w:noProof/>
          </w:rPr>
          <w:t>19</w:t>
        </w:r>
        <w:r>
          <w:rPr>
            <w:noProof/>
          </w:rPr>
          <w:fldChar w:fldCharType="end"/>
        </w:r>
      </w:p>
    </w:sdtContent>
  </w:sdt>
  <w:p w14:paraId="614F8A6F" w14:textId="77777777" w:rsidR="006B5EF6" w:rsidRDefault="006B5EF6">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B99"/>
    <w:multiLevelType w:val="hybridMultilevel"/>
    <w:tmpl w:val="2678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43118"/>
    <w:multiLevelType w:val="hybridMultilevel"/>
    <w:tmpl w:val="06C4EF96"/>
    <w:lvl w:ilvl="0" w:tplc="021089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6EA"/>
    <w:multiLevelType w:val="hybridMultilevel"/>
    <w:tmpl w:val="7102CC88"/>
    <w:lvl w:ilvl="0" w:tplc="F13AE10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29A424DC"/>
    <w:multiLevelType w:val="hybridMultilevel"/>
    <w:tmpl w:val="FFB6B326"/>
    <w:lvl w:ilvl="0" w:tplc="9E18657E">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C7E93"/>
    <w:multiLevelType w:val="hybridMultilevel"/>
    <w:tmpl w:val="59E4F850"/>
    <w:lvl w:ilvl="0" w:tplc="1BD29F44">
      <w:start w:val="1"/>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442F6"/>
    <w:multiLevelType w:val="hybridMultilevel"/>
    <w:tmpl w:val="7DC0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444EB"/>
    <w:multiLevelType w:val="hybridMultilevel"/>
    <w:tmpl w:val="EA149428"/>
    <w:lvl w:ilvl="0" w:tplc="1FA66F3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01E73"/>
    <w:multiLevelType w:val="hybridMultilevel"/>
    <w:tmpl w:val="35C2BC18"/>
    <w:lvl w:ilvl="0" w:tplc="37261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D937D7"/>
    <w:multiLevelType w:val="hybridMultilevel"/>
    <w:tmpl w:val="DC5C586E"/>
    <w:lvl w:ilvl="0" w:tplc="007E38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B152A7"/>
    <w:multiLevelType w:val="hybridMultilevel"/>
    <w:tmpl w:val="FA54091A"/>
    <w:lvl w:ilvl="0" w:tplc="9BF825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75B146F2"/>
    <w:multiLevelType w:val="hybridMultilevel"/>
    <w:tmpl w:val="A440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13DA7"/>
    <w:multiLevelType w:val="hybridMultilevel"/>
    <w:tmpl w:val="A4528BF4"/>
    <w:lvl w:ilvl="0" w:tplc="41384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3B2F83"/>
    <w:multiLevelType w:val="hybridMultilevel"/>
    <w:tmpl w:val="FBBC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966284">
    <w:abstractNumId w:val="9"/>
  </w:num>
  <w:num w:numId="2" w16cid:durableId="1445274294">
    <w:abstractNumId w:val="7"/>
  </w:num>
  <w:num w:numId="3" w16cid:durableId="1412696540">
    <w:abstractNumId w:val="8"/>
  </w:num>
  <w:num w:numId="4" w16cid:durableId="1564485405">
    <w:abstractNumId w:val="1"/>
  </w:num>
  <w:num w:numId="5" w16cid:durableId="210070819">
    <w:abstractNumId w:val="12"/>
  </w:num>
  <w:num w:numId="6" w16cid:durableId="1111361546">
    <w:abstractNumId w:val="6"/>
  </w:num>
  <w:num w:numId="7" w16cid:durableId="1217349458">
    <w:abstractNumId w:val="5"/>
  </w:num>
  <w:num w:numId="8" w16cid:durableId="1686783643">
    <w:abstractNumId w:val="3"/>
  </w:num>
  <w:num w:numId="9" w16cid:durableId="796795185">
    <w:abstractNumId w:val="2"/>
  </w:num>
  <w:num w:numId="10" w16cid:durableId="427242186">
    <w:abstractNumId w:val="11"/>
  </w:num>
  <w:num w:numId="11" w16cid:durableId="2018119197">
    <w:abstractNumId w:val="0"/>
  </w:num>
  <w:num w:numId="12" w16cid:durableId="151678376">
    <w:abstractNumId w:val="10"/>
  </w:num>
  <w:num w:numId="13" w16cid:durableId="1517770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70"/>
    <w:rsid w:val="00001C01"/>
    <w:rsid w:val="00006BD9"/>
    <w:rsid w:val="00013089"/>
    <w:rsid w:val="000264D7"/>
    <w:rsid w:val="00034BE9"/>
    <w:rsid w:val="00046D81"/>
    <w:rsid w:val="00063FD2"/>
    <w:rsid w:val="0006758C"/>
    <w:rsid w:val="0007287A"/>
    <w:rsid w:val="000922A4"/>
    <w:rsid w:val="000A50B1"/>
    <w:rsid w:val="000A5DEA"/>
    <w:rsid w:val="000A7FFD"/>
    <w:rsid w:val="000B25C3"/>
    <w:rsid w:val="000C08F9"/>
    <w:rsid w:val="000C1FA4"/>
    <w:rsid w:val="000C5825"/>
    <w:rsid w:val="000D4492"/>
    <w:rsid w:val="000D6F92"/>
    <w:rsid w:val="000F4963"/>
    <w:rsid w:val="000F558E"/>
    <w:rsid w:val="000F70BA"/>
    <w:rsid w:val="001062A5"/>
    <w:rsid w:val="00111766"/>
    <w:rsid w:val="001353E6"/>
    <w:rsid w:val="001413F6"/>
    <w:rsid w:val="00143C04"/>
    <w:rsid w:val="00144560"/>
    <w:rsid w:val="00145FFF"/>
    <w:rsid w:val="001560E3"/>
    <w:rsid w:val="00156D31"/>
    <w:rsid w:val="001679D6"/>
    <w:rsid w:val="001761B3"/>
    <w:rsid w:val="00176E26"/>
    <w:rsid w:val="00182E77"/>
    <w:rsid w:val="0018536B"/>
    <w:rsid w:val="001A2090"/>
    <w:rsid w:val="001A2BFA"/>
    <w:rsid w:val="001B09B7"/>
    <w:rsid w:val="001B6BE0"/>
    <w:rsid w:val="001B7091"/>
    <w:rsid w:val="001C0E23"/>
    <w:rsid w:val="001C118E"/>
    <w:rsid w:val="001C1971"/>
    <w:rsid w:val="001C4993"/>
    <w:rsid w:val="001C5074"/>
    <w:rsid w:val="001D1834"/>
    <w:rsid w:val="001D7E16"/>
    <w:rsid w:val="001E67B4"/>
    <w:rsid w:val="001F1A55"/>
    <w:rsid w:val="00214EC8"/>
    <w:rsid w:val="0021531E"/>
    <w:rsid w:val="0022126A"/>
    <w:rsid w:val="002243DF"/>
    <w:rsid w:val="00230DFC"/>
    <w:rsid w:val="002344BC"/>
    <w:rsid w:val="002345E8"/>
    <w:rsid w:val="002458C2"/>
    <w:rsid w:val="00257E1D"/>
    <w:rsid w:val="002659A5"/>
    <w:rsid w:val="00271363"/>
    <w:rsid w:val="0027200B"/>
    <w:rsid w:val="00277F19"/>
    <w:rsid w:val="00297193"/>
    <w:rsid w:val="002A18EE"/>
    <w:rsid w:val="002A1983"/>
    <w:rsid w:val="002A26B9"/>
    <w:rsid w:val="002D09FD"/>
    <w:rsid w:val="002D2401"/>
    <w:rsid w:val="002E5636"/>
    <w:rsid w:val="00346077"/>
    <w:rsid w:val="00351F17"/>
    <w:rsid w:val="00355CD6"/>
    <w:rsid w:val="0036214C"/>
    <w:rsid w:val="00363D93"/>
    <w:rsid w:val="00365ED0"/>
    <w:rsid w:val="0037033C"/>
    <w:rsid w:val="003807CE"/>
    <w:rsid w:val="00383CCD"/>
    <w:rsid w:val="00386082"/>
    <w:rsid w:val="00390CDB"/>
    <w:rsid w:val="003932E7"/>
    <w:rsid w:val="00394257"/>
    <w:rsid w:val="00397ACC"/>
    <w:rsid w:val="00397E8C"/>
    <w:rsid w:val="003A110A"/>
    <w:rsid w:val="003A6713"/>
    <w:rsid w:val="003A7C96"/>
    <w:rsid w:val="003B0CF0"/>
    <w:rsid w:val="003B6F0B"/>
    <w:rsid w:val="003C071A"/>
    <w:rsid w:val="003C0844"/>
    <w:rsid w:val="003C2E62"/>
    <w:rsid w:val="003D6A66"/>
    <w:rsid w:val="003F1B9A"/>
    <w:rsid w:val="003F4952"/>
    <w:rsid w:val="004011A5"/>
    <w:rsid w:val="004130CA"/>
    <w:rsid w:val="00430053"/>
    <w:rsid w:val="00442D52"/>
    <w:rsid w:val="00444BD2"/>
    <w:rsid w:val="00452A31"/>
    <w:rsid w:val="00481666"/>
    <w:rsid w:val="00484288"/>
    <w:rsid w:val="004875D6"/>
    <w:rsid w:val="00493E74"/>
    <w:rsid w:val="00494961"/>
    <w:rsid w:val="00494D7E"/>
    <w:rsid w:val="00497828"/>
    <w:rsid w:val="004A2774"/>
    <w:rsid w:val="004A310A"/>
    <w:rsid w:val="004A3236"/>
    <w:rsid w:val="004E0DDF"/>
    <w:rsid w:val="00500A71"/>
    <w:rsid w:val="00520337"/>
    <w:rsid w:val="00525797"/>
    <w:rsid w:val="00535CD5"/>
    <w:rsid w:val="005427BF"/>
    <w:rsid w:val="005427C7"/>
    <w:rsid w:val="005533E9"/>
    <w:rsid w:val="005767AC"/>
    <w:rsid w:val="00582209"/>
    <w:rsid w:val="00586684"/>
    <w:rsid w:val="00586CEA"/>
    <w:rsid w:val="005C09E8"/>
    <w:rsid w:val="005D2B65"/>
    <w:rsid w:val="005D6338"/>
    <w:rsid w:val="005D6FAE"/>
    <w:rsid w:val="005E07C7"/>
    <w:rsid w:val="005E51B1"/>
    <w:rsid w:val="005E7A3F"/>
    <w:rsid w:val="005F1467"/>
    <w:rsid w:val="005F450F"/>
    <w:rsid w:val="005F648C"/>
    <w:rsid w:val="005F69EC"/>
    <w:rsid w:val="00603D24"/>
    <w:rsid w:val="00603F9B"/>
    <w:rsid w:val="00625206"/>
    <w:rsid w:val="00630A73"/>
    <w:rsid w:val="00641667"/>
    <w:rsid w:val="00642920"/>
    <w:rsid w:val="006530DD"/>
    <w:rsid w:val="006545EE"/>
    <w:rsid w:val="006708FF"/>
    <w:rsid w:val="006713F3"/>
    <w:rsid w:val="0068094D"/>
    <w:rsid w:val="00682AAC"/>
    <w:rsid w:val="00692726"/>
    <w:rsid w:val="00692836"/>
    <w:rsid w:val="00694378"/>
    <w:rsid w:val="006B37EA"/>
    <w:rsid w:val="006B5EF6"/>
    <w:rsid w:val="006B69D8"/>
    <w:rsid w:val="006D793A"/>
    <w:rsid w:val="006E1329"/>
    <w:rsid w:val="006E695D"/>
    <w:rsid w:val="00723443"/>
    <w:rsid w:val="0073161B"/>
    <w:rsid w:val="007317C1"/>
    <w:rsid w:val="00733067"/>
    <w:rsid w:val="007336EB"/>
    <w:rsid w:val="00734225"/>
    <w:rsid w:val="007421FE"/>
    <w:rsid w:val="00743BA7"/>
    <w:rsid w:val="00747838"/>
    <w:rsid w:val="0076473B"/>
    <w:rsid w:val="007821A4"/>
    <w:rsid w:val="00791369"/>
    <w:rsid w:val="007927CE"/>
    <w:rsid w:val="00794CA5"/>
    <w:rsid w:val="007B3354"/>
    <w:rsid w:val="007C0851"/>
    <w:rsid w:val="007C65B9"/>
    <w:rsid w:val="007D0E08"/>
    <w:rsid w:val="007E6217"/>
    <w:rsid w:val="007F2998"/>
    <w:rsid w:val="008044BF"/>
    <w:rsid w:val="008056FE"/>
    <w:rsid w:val="0080660E"/>
    <w:rsid w:val="0080784A"/>
    <w:rsid w:val="00814866"/>
    <w:rsid w:val="00827340"/>
    <w:rsid w:val="0083037D"/>
    <w:rsid w:val="0084154E"/>
    <w:rsid w:val="00844A85"/>
    <w:rsid w:val="00846C1F"/>
    <w:rsid w:val="008564C1"/>
    <w:rsid w:val="0086426A"/>
    <w:rsid w:val="00876345"/>
    <w:rsid w:val="008831CF"/>
    <w:rsid w:val="008869B8"/>
    <w:rsid w:val="008934A2"/>
    <w:rsid w:val="008956C0"/>
    <w:rsid w:val="008D6E64"/>
    <w:rsid w:val="008E2E0B"/>
    <w:rsid w:val="008F1DE5"/>
    <w:rsid w:val="008F29CD"/>
    <w:rsid w:val="008F7A4F"/>
    <w:rsid w:val="0090016B"/>
    <w:rsid w:val="00906F3D"/>
    <w:rsid w:val="00910B8F"/>
    <w:rsid w:val="00917DC6"/>
    <w:rsid w:val="00920339"/>
    <w:rsid w:val="00930A56"/>
    <w:rsid w:val="00934179"/>
    <w:rsid w:val="00934FDA"/>
    <w:rsid w:val="009425FB"/>
    <w:rsid w:val="00945DC3"/>
    <w:rsid w:val="009467E7"/>
    <w:rsid w:val="00953255"/>
    <w:rsid w:val="00961300"/>
    <w:rsid w:val="0096663D"/>
    <w:rsid w:val="009808E8"/>
    <w:rsid w:val="009824E8"/>
    <w:rsid w:val="0098487A"/>
    <w:rsid w:val="009868F8"/>
    <w:rsid w:val="0098768E"/>
    <w:rsid w:val="00990B02"/>
    <w:rsid w:val="00992BA9"/>
    <w:rsid w:val="0099368A"/>
    <w:rsid w:val="0099452A"/>
    <w:rsid w:val="00995F22"/>
    <w:rsid w:val="00996CA4"/>
    <w:rsid w:val="009A152C"/>
    <w:rsid w:val="009A6B4B"/>
    <w:rsid w:val="009B5CAE"/>
    <w:rsid w:val="009C3738"/>
    <w:rsid w:val="009D23F7"/>
    <w:rsid w:val="009D27A9"/>
    <w:rsid w:val="009D3C27"/>
    <w:rsid w:val="009D6271"/>
    <w:rsid w:val="009F3DAA"/>
    <w:rsid w:val="00A12F9F"/>
    <w:rsid w:val="00A13A3C"/>
    <w:rsid w:val="00A14C78"/>
    <w:rsid w:val="00A3170E"/>
    <w:rsid w:val="00A4440E"/>
    <w:rsid w:val="00A4732E"/>
    <w:rsid w:val="00A54167"/>
    <w:rsid w:val="00A56F63"/>
    <w:rsid w:val="00A75B10"/>
    <w:rsid w:val="00A764C5"/>
    <w:rsid w:val="00A80E89"/>
    <w:rsid w:val="00A81850"/>
    <w:rsid w:val="00A9411A"/>
    <w:rsid w:val="00AA50DE"/>
    <w:rsid w:val="00AC4888"/>
    <w:rsid w:val="00AC7890"/>
    <w:rsid w:val="00AD4714"/>
    <w:rsid w:val="00AE131D"/>
    <w:rsid w:val="00AE1638"/>
    <w:rsid w:val="00AE35DB"/>
    <w:rsid w:val="00AE6313"/>
    <w:rsid w:val="00B02758"/>
    <w:rsid w:val="00B10EC0"/>
    <w:rsid w:val="00B56BF4"/>
    <w:rsid w:val="00B844AC"/>
    <w:rsid w:val="00BA125F"/>
    <w:rsid w:val="00BA168E"/>
    <w:rsid w:val="00BA5BA2"/>
    <w:rsid w:val="00BA7E6F"/>
    <w:rsid w:val="00BC6A59"/>
    <w:rsid w:val="00BC6E0B"/>
    <w:rsid w:val="00BD1500"/>
    <w:rsid w:val="00BD7747"/>
    <w:rsid w:val="00BE0686"/>
    <w:rsid w:val="00BE2E61"/>
    <w:rsid w:val="00BE3352"/>
    <w:rsid w:val="00BF0F04"/>
    <w:rsid w:val="00BF462A"/>
    <w:rsid w:val="00BF5933"/>
    <w:rsid w:val="00BF5AF4"/>
    <w:rsid w:val="00BF68CE"/>
    <w:rsid w:val="00BF6EF4"/>
    <w:rsid w:val="00C1651C"/>
    <w:rsid w:val="00C27ACB"/>
    <w:rsid w:val="00C30C45"/>
    <w:rsid w:val="00C311FA"/>
    <w:rsid w:val="00C336A9"/>
    <w:rsid w:val="00C456FB"/>
    <w:rsid w:val="00C45C6A"/>
    <w:rsid w:val="00C718A4"/>
    <w:rsid w:val="00C90A85"/>
    <w:rsid w:val="00CA3E24"/>
    <w:rsid w:val="00CA6D80"/>
    <w:rsid w:val="00CB798D"/>
    <w:rsid w:val="00CC09C8"/>
    <w:rsid w:val="00CC7DCE"/>
    <w:rsid w:val="00CE22AF"/>
    <w:rsid w:val="00CE4BF3"/>
    <w:rsid w:val="00CE4E45"/>
    <w:rsid w:val="00CF7059"/>
    <w:rsid w:val="00D001C9"/>
    <w:rsid w:val="00D068E5"/>
    <w:rsid w:val="00D24702"/>
    <w:rsid w:val="00D26237"/>
    <w:rsid w:val="00D31FF0"/>
    <w:rsid w:val="00D35784"/>
    <w:rsid w:val="00D458CC"/>
    <w:rsid w:val="00D6136D"/>
    <w:rsid w:val="00D62217"/>
    <w:rsid w:val="00D87AEB"/>
    <w:rsid w:val="00D9029E"/>
    <w:rsid w:val="00DA77E1"/>
    <w:rsid w:val="00DB44DB"/>
    <w:rsid w:val="00DB4CFF"/>
    <w:rsid w:val="00DC1D94"/>
    <w:rsid w:val="00DC2982"/>
    <w:rsid w:val="00DC74BC"/>
    <w:rsid w:val="00DD260D"/>
    <w:rsid w:val="00DD2A35"/>
    <w:rsid w:val="00DD3A89"/>
    <w:rsid w:val="00DD56D8"/>
    <w:rsid w:val="00DE3DE0"/>
    <w:rsid w:val="00E00F0C"/>
    <w:rsid w:val="00E026CD"/>
    <w:rsid w:val="00E12896"/>
    <w:rsid w:val="00E13D73"/>
    <w:rsid w:val="00E20C87"/>
    <w:rsid w:val="00E259C6"/>
    <w:rsid w:val="00E32888"/>
    <w:rsid w:val="00E32A9D"/>
    <w:rsid w:val="00E33B9C"/>
    <w:rsid w:val="00E33C0F"/>
    <w:rsid w:val="00E403F0"/>
    <w:rsid w:val="00E41870"/>
    <w:rsid w:val="00E46562"/>
    <w:rsid w:val="00E556D8"/>
    <w:rsid w:val="00E57D2F"/>
    <w:rsid w:val="00E6319E"/>
    <w:rsid w:val="00E825E6"/>
    <w:rsid w:val="00E83DC1"/>
    <w:rsid w:val="00E8446A"/>
    <w:rsid w:val="00E91970"/>
    <w:rsid w:val="00EA4BE5"/>
    <w:rsid w:val="00EB0F75"/>
    <w:rsid w:val="00EB5F47"/>
    <w:rsid w:val="00EB71C4"/>
    <w:rsid w:val="00EC0E6E"/>
    <w:rsid w:val="00EC55D7"/>
    <w:rsid w:val="00EC6F34"/>
    <w:rsid w:val="00ED3E91"/>
    <w:rsid w:val="00EE26DF"/>
    <w:rsid w:val="00EE5D5F"/>
    <w:rsid w:val="00EF2A75"/>
    <w:rsid w:val="00F03E24"/>
    <w:rsid w:val="00F04BF6"/>
    <w:rsid w:val="00F21B32"/>
    <w:rsid w:val="00F24800"/>
    <w:rsid w:val="00F24DA8"/>
    <w:rsid w:val="00F567AB"/>
    <w:rsid w:val="00F819DB"/>
    <w:rsid w:val="00F95716"/>
    <w:rsid w:val="00F95775"/>
    <w:rsid w:val="00FA6FFB"/>
    <w:rsid w:val="00FB10BC"/>
    <w:rsid w:val="00FB480F"/>
    <w:rsid w:val="00FB6CFA"/>
    <w:rsid w:val="00FD0064"/>
    <w:rsid w:val="00FD594D"/>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43A0"/>
  <w15:docId w15:val="{194C9E18-8DDD-4D09-808F-7B98FB54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41870"/>
    <w:pPr>
      <w:spacing w:after="0" w:line="240" w:lineRule="auto"/>
    </w:pPr>
    <w:rPr>
      <w:rFonts w:eastAsia="Times New Roman" w:cs="Times New Roman"/>
      <w:szCs w:val="24"/>
    </w:rPr>
  </w:style>
  <w:style w:type="paragraph" w:styleId="u1">
    <w:name w:val="heading 1"/>
    <w:basedOn w:val="Binhthng"/>
    <w:next w:val="Binhthng"/>
    <w:link w:val="u1Char"/>
    <w:uiPriority w:val="9"/>
    <w:qFormat/>
    <w:rsid w:val="00DD56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u2">
    <w:name w:val="heading 2"/>
    <w:basedOn w:val="Binhthng"/>
    <w:next w:val="Binhthng"/>
    <w:link w:val="u2Char"/>
    <w:qFormat/>
    <w:rsid w:val="00E41870"/>
    <w:pPr>
      <w:keepNext/>
      <w:outlineLvl w:val="1"/>
    </w:pPr>
    <w:rPr>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Thutl2">
    <w:name w:val="Body Text Indent 2"/>
    <w:basedOn w:val="Binhthng"/>
    <w:link w:val="ThnvnbanThutl2Char"/>
    <w:rsid w:val="00E41870"/>
    <w:pPr>
      <w:spacing w:before="120" w:line="360" w:lineRule="atLeast"/>
      <w:ind w:firstLine="567"/>
      <w:jc w:val="both"/>
    </w:pPr>
    <w:rPr>
      <w:rFonts w:ascii=".VnTime" w:hAnsi=".VnTime"/>
      <w:i/>
      <w:sz w:val="28"/>
      <w:szCs w:val="20"/>
      <w:lang w:val="x-none" w:eastAsia="x-none"/>
    </w:rPr>
  </w:style>
  <w:style w:type="character" w:customStyle="1" w:styleId="ThnvnbanThutl2Char">
    <w:name w:val="Thân văn bản Thụt lề 2 Char"/>
    <w:basedOn w:val="Phngmcinhcuaoanvn"/>
    <w:link w:val="ThnvnbanThutl2"/>
    <w:rsid w:val="00E41870"/>
    <w:rPr>
      <w:rFonts w:ascii=".VnTime" w:eastAsia="Times New Roman" w:hAnsi=".VnTime" w:cs="Times New Roman"/>
      <w:i/>
      <w:sz w:val="28"/>
      <w:szCs w:val="20"/>
      <w:lang w:val="x-none" w:eastAsia="x-none"/>
    </w:rPr>
  </w:style>
  <w:style w:type="paragraph" w:styleId="ThnVnban">
    <w:name w:val="Body Text"/>
    <w:basedOn w:val="Binhthng"/>
    <w:link w:val="ThnVnbanChar"/>
    <w:rsid w:val="00E41870"/>
    <w:pPr>
      <w:jc w:val="center"/>
    </w:pPr>
    <w:rPr>
      <w:rFonts w:ascii=".VnTime" w:hAnsi=".VnTime"/>
      <w:b/>
      <w:bCs/>
      <w:sz w:val="28"/>
    </w:rPr>
  </w:style>
  <w:style w:type="character" w:customStyle="1" w:styleId="ThnVnbanChar">
    <w:name w:val="Thân Văn bản Char"/>
    <w:basedOn w:val="Phngmcinhcuaoanvn"/>
    <w:link w:val="ThnVnban"/>
    <w:rsid w:val="00E41870"/>
    <w:rPr>
      <w:rFonts w:ascii=".VnTime" w:eastAsia="Times New Roman" w:hAnsi=".VnTime" w:cs="Times New Roman"/>
      <w:b/>
      <w:bCs/>
      <w:sz w:val="28"/>
      <w:szCs w:val="24"/>
    </w:rPr>
  </w:style>
  <w:style w:type="paragraph" w:styleId="ThngthngWeb">
    <w:name w:val="Normal (Web)"/>
    <w:basedOn w:val="Binhthng"/>
    <w:uiPriority w:val="99"/>
    <w:rsid w:val="00E41870"/>
    <w:pPr>
      <w:spacing w:before="100" w:beforeAutospacing="1" w:after="100" w:afterAutospacing="1"/>
    </w:pPr>
  </w:style>
  <w:style w:type="paragraph" w:styleId="Thnvnban3">
    <w:name w:val="Body Text 3"/>
    <w:basedOn w:val="Binhthng"/>
    <w:link w:val="Thnvnban3Char"/>
    <w:rsid w:val="00E41870"/>
    <w:pPr>
      <w:spacing w:after="120"/>
    </w:pPr>
    <w:rPr>
      <w:sz w:val="16"/>
      <w:szCs w:val="16"/>
    </w:rPr>
  </w:style>
  <w:style w:type="character" w:customStyle="1" w:styleId="Thnvnban3Char">
    <w:name w:val="Thân văn bản 3 Char"/>
    <w:basedOn w:val="Phngmcinhcuaoanvn"/>
    <w:link w:val="Thnvnban3"/>
    <w:rsid w:val="00E41870"/>
    <w:rPr>
      <w:rFonts w:eastAsia="Times New Roman" w:cs="Times New Roman"/>
      <w:sz w:val="16"/>
      <w:szCs w:val="16"/>
    </w:rPr>
  </w:style>
  <w:style w:type="character" w:customStyle="1" w:styleId="u2Char">
    <w:name w:val="Đầu đề 2 Char"/>
    <w:basedOn w:val="Phngmcinhcuaoanvn"/>
    <w:link w:val="u2"/>
    <w:rsid w:val="00E41870"/>
    <w:rPr>
      <w:rFonts w:eastAsia="Times New Roman" w:cs="Times New Roman"/>
      <w:szCs w:val="20"/>
    </w:rPr>
  </w:style>
  <w:style w:type="paragraph" w:styleId="oancuaDanhsach">
    <w:name w:val="List Paragraph"/>
    <w:basedOn w:val="Binhthng"/>
    <w:uiPriority w:val="34"/>
    <w:qFormat/>
    <w:rsid w:val="00E41870"/>
    <w:pPr>
      <w:ind w:left="720"/>
      <w:contextualSpacing/>
    </w:pPr>
  </w:style>
  <w:style w:type="paragraph" w:styleId="utrang">
    <w:name w:val="header"/>
    <w:basedOn w:val="Binhthng"/>
    <w:link w:val="utrangChar"/>
    <w:uiPriority w:val="99"/>
    <w:rsid w:val="00E41870"/>
    <w:pPr>
      <w:tabs>
        <w:tab w:val="center" w:pos="4320"/>
        <w:tab w:val="right" w:pos="8640"/>
      </w:tabs>
    </w:pPr>
  </w:style>
  <w:style w:type="character" w:customStyle="1" w:styleId="utrangChar">
    <w:name w:val="Đầu trang Char"/>
    <w:basedOn w:val="Phngmcinhcuaoanvn"/>
    <w:link w:val="utrang"/>
    <w:uiPriority w:val="99"/>
    <w:rsid w:val="00E41870"/>
    <w:rPr>
      <w:rFonts w:eastAsia="Times New Roman" w:cs="Times New Roman"/>
      <w:szCs w:val="24"/>
    </w:rPr>
  </w:style>
  <w:style w:type="character" w:styleId="Strang">
    <w:name w:val="page number"/>
    <w:basedOn w:val="Phngmcinhcuaoanvn"/>
    <w:rsid w:val="00E41870"/>
  </w:style>
  <w:style w:type="paragraph" w:styleId="Chntrang">
    <w:name w:val="footer"/>
    <w:basedOn w:val="Binhthng"/>
    <w:link w:val="ChntrangChar"/>
    <w:rsid w:val="00E41870"/>
    <w:pPr>
      <w:tabs>
        <w:tab w:val="center" w:pos="4320"/>
        <w:tab w:val="right" w:pos="8640"/>
      </w:tabs>
    </w:pPr>
  </w:style>
  <w:style w:type="character" w:customStyle="1" w:styleId="ChntrangChar">
    <w:name w:val="Chân trang Char"/>
    <w:basedOn w:val="Phngmcinhcuaoanvn"/>
    <w:link w:val="Chntrang"/>
    <w:rsid w:val="00E41870"/>
    <w:rPr>
      <w:rFonts w:eastAsia="Times New Roman" w:cs="Times New Roman"/>
      <w:szCs w:val="24"/>
    </w:rPr>
  </w:style>
  <w:style w:type="character" w:styleId="Manh">
    <w:name w:val="Strong"/>
    <w:qFormat/>
    <w:rsid w:val="00E41870"/>
    <w:rPr>
      <w:b/>
      <w:bCs/>
    </w:rPr>
  </w:style>
  <w:style w:type="paragraph" w:styleId="ThutlThnVnban">
    <w:name w:val="Body Text Indent"/>
    <w:basedOn w:val="Binhthng"/>
    <w:link w:val="ThutlThnVnbanChar"/>
    <w:rsid w:val="00E41870"/>
    <w:pPr>
      <w:spacing w:after="120"/>
      <w:ind w:left="360"/>
    </w:pPr>
    <w:rPr>
      <w:lang w:val="x-none" w:eastAsia="x-none"/>
    </w:rPr>
  </w:style>
  <w:style w:type="character" w:customStyle="1" w:styleId="ThutlThnVnbanChar">
    <w:name w:val="Thụt lề Thân Văn bản Char"/>
    <w:basedOn w:val="Phngmcinhcuaoanvn"/>
    <w:link w:val="ThutlThnVnban"/>
    <w:rsid w:val="00E41870"/>
    <w:rPr>
      <w:rFonts w:eastAsia="Times New Roman" w:cs="Times New Roman"/>
      <w:szCs w:val="24"/>
      <w:lang w:val="x-none" w:eastAsia="x-none"/>
    </w:rPr>
  </w:style>
  <w:style w:type="paragraph" w:styleId="Bongchuthich">
    <w:name w:val="Balloon Text"/>
    <w:basedOn w:val="Binhthng"/>
    <w:link w:val="BongchuthichChar"/>
    <w:uiPriority w:val="99"/>
    <w:semiHidden/>
    <w:unhideWhenUsed/>
    <w:rsid w:val="00E41870"/>
    <w:rPr>
      <w:rFonts w:ascii="Tahoma" w:hAnsi="Tahoma" w:cs="Tahoma"/>
      <w:sz w:val="16"/>
      <w:szCs w:val="16"/>
    </w:rPr>
  </w:style>
  <w:style w:type="character" w:customStyle="1" w:styleId="BongchuthichChar">
    <w:name w:val="Bóng chú thích Char"/>
    <w:basedOn w:val="Phngmcinhcuaoanvn"/>
    <w:link w:val="Bongchuthich"/>
    <w:uiPriority w:val="99"/>
    <w:semiHidden/>
    <w:rsid w:val="00E41870"/>
    <w:rPr>
      <w:rFonts w:ascii="Tahoma" w:eastAsia="Times New Roman" w:hAnsi="Tahoma" w:cs="Tahoma"/>
      <w:sz w:val="16"/>
      <w:szCs w:val="16"/>
    </w:rPr>
  </w:style>
  <w:style w:type="character" w:customStyle="1" w:styleId="fontstyle01">
    <w:name w:val="fontstyle01"/>
    <w:basedOn w:val="Phngmcinhcuaoanvn"/>
    <w:rsid w:val="004E0DDF"/>
    <w:rPr>
      <w:rFonts w:ascii="Times-Roman" w:hAnsi="Times-Roman" w:hint="default"/>
      <w:b w:val="0"/>
      <w:bCs w:val="0"/>
      <w:i w:val="0"/>
      <w:iCs w:val="0"/>
      <w:color w:val="000000"/>
      <w:sz w:val="24"/>
      <w:szCs w:val="24"/>
    </w:rPr>
  </w:style>
  <w:style w:type="character" w:styleId="Siuktni">
    <w:name w:val="Hyperlink"/>
    <w:basedOn w:val="Phngmcinhcuaoanvn"/>
    <w:uiPriority w:val="99"/>
    <w:unhideWhenUsed/>
    <w:rsid w:val="00BC6A59"/>
    <w:rPr>
      <w:color w:val="0000FF"/>
      <w:u w:val="single"/>
    </w:rPr>
  </w:style>
  <w:style w:type="character" w:customStyle="1" w:styleId="u1Char">
    <w:name w:val="Đầu đề 1 Char"/>
    <w:basedOn w:val="Phngmcinhcuaoanvn"/>
    <w:link w:val="u1"/>
    <w:uiPriority w:val="9"/>
    <w:rsid w:val="00DD56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476">
      <w:bodyDiv w:val="1"/>
      <w:marLeft w:val="0"/>
      <w:marRight w:val="0"/>
      <w:marTop w:val="0"/>
      <w:marBottom w:val="0"/>
      <w:divBdr>
        <w:top w:val="none" w:sz="0" w:space="0" w:color="auto"/>
        <w:left w:val="none" w:sz="0" w:space="0" w:color="auto"/>
        <w:bottom w:val="none" w:sz="0" w:space="0" w:color="auto"/>
        <w:right w:val="none" w:sz="0" w:space="0" w:color="auto"/>
      </w:divBdr>
    </w:div>
    <w:div w:id="17892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nghi-dinh-54-2017-nd-cp-huong-dan-luat-duoc-321256.aspx"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thuvienphapluat.vn/van-ban/the-thao-y-te/nghi-dinh-54-2017-nd-cp-huong-dan-luat-duoc-321256.aspx"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8CA5-E975-49BB-B932-1793A74AF8D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84982333632</cp:lastModifiedBy>
  <cp:revision>2</cp:revision>
  <cp:lastPrinted>2023-02-08T09:16:00Z</cp:lastPrinted>
  <dcterms:created xsi:type="dcterms:W3CDTF">2023-03-01T09:06:00Z</dcterms:created>
  <dcterms:modified xsi:type="dcterms:W3CDTF">2023-03-01T09:06:00Z</dcterms:modified>
</cp:coreProperties>
</file>