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3" w:type="dxa"/>
        <w:jc w:val="center"/>
        <w:tblInd w:w="411" w:type="dxa"/>
        <w:tblLayout w:type="fixed"/>
        <w:tblLook w:val="04A0" w:firstRow="1" w:lastRow="0" w:firstColumn="1" w:lastColumn="0" w:noHBand="0" w:noVBand="1"/>
      </w:tblPr>
      <w:tblGrid>
        <w:gridCol w:w="4319"/>
        <w:gridCol w:w="5754"/>
      </w:tblGrid>
      <w:tr w:rsidR="00735AF0" w:rsidRPr="00735AF0" w:rsidTr="00EB3B9A">
        <w:trPr>
          <w:trHeight w:val="1426"/>
          <w:jc w:val="center"/>
        </w:trPr>
        <w:tc>
          <w:tcPr>
            <w:tcW w:w="4319" w:type="dxa"/>
          </w:tcPr>
          <w:p w:rsidR="00C216B8" w:rsidRPr="00207365" w:rsidRDefault="006671CB" w:rsidP="00AD5847">
            <w:pPr>
              <w:ind w:left="-105"/>
              <w:jc w:val="center"/>
              <w:rPr>
                <w:rFonts w:cs="Times New Roman"/>
                <w:szCs w:val="26"/>
              </w:rPr>
            </w:pPr>
            <w:r w:rsidRPr="00207365">
              <w:rPr>
                <w:rFonts w:cs="Times New Roman"/>
                <w:szCs w:val="26"/>
              </w:rPr>
              <w:t>UBND TỈNH ĐẮK NÔNG</w:t>
            </w:r>
          </w:p>
          <w:p w:rsidR="00AD5847" w:rsidRPr="00EB3B9A" w:rsidRDefault="006671CB" w:rsidP="00AD5847">
            <w:pPr>
              <w:ind w:left="-105"/>
              <w:jc w:val="center"/>
              <w:rPr>
                <w:rFonts w:cs="Times New Roman"/>
                <w:b/>
                <w:sz w:val="26"/>
                <w:szCs w:val="26"/>
              </w:rPr>
            </w:pPr>
            <w:r w:rsidRPr="00EB3B9A">
              <w:rPr>
                <w:rFonts w:cs="Times New Roman"/>
                <w:b/>
                <w:sz w:val="26"/>
                <w:szCs w:val="26"/>
              </w:rPr>
              <w:t xml:space="preserve">BAN TỔ CHỨC CUỘC THI </w:t>
            </w:r>
          </w:p>
          <w:p w:rsidR="00C216B8" w:rsidRPr="00AD5847" w:rsidRDefault="00AD5847" w:rsidP="00AD5847">
            <w:pPr>
              <w:ind w:left="-105"/>
              <w:jc w:val="center"/>
              <w:rPr>
                <w:rFonts w:cs="Times New Roman"/>
                <w:b/>
                <w:szCs w:val="28"/>
              </w:rPr>
            </w:pPr>
            <w:r w:rsidRPr="00EB3B9A">
              <w:rPr>
                <w:rFonts w:cs="Times New Roman"/>
                <w:noProof/>
                <w:sz w:val="26"/>
                <w:szCs w:val="26"/>
              </w:rPr>
              <mc:AlternateContent>
                <mc:Choice Requires="wps">
                  <w:drawing>
                    <wp:anchor distT="0" distB="0" distL="114300" distR="114300" simplePos="0" relativeHeight="251659264" behindDoc="0" locked="0" layoutInCell="1" allowOverlap="1" wp14:anchorId="029CA90F" wp14:editId="4F0E53F4">
                      <wp:simplePos x="0" y="0"/>
                      <wp:positionH relativeFrom="column">
                        <wp:posOffset>892971</wp:posOffset>
                      </wp:positionH>
                      <wp:positionV relativeFrom="paragraph">
                        <wp:posOffset>413385</wp:posOffset>
                      </wp:positionV>
                      <wp:extent cx="755650" cy="635"/>
                      <wp:effectExtent l="0" t="0" r="2540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70.3pt;margin-top:32.55pt;width:59.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"/>
                  </w:pict>
                </mc:Fallback>
              </mc:AlternateContent>
            </w:r>
            <w:r w:rsidR="006671CB" w:rsidRPr="00EB3B9A">
              <w:rPr>
                <w:rFonts w:cs="Times New Roman"/>
                <w:b/>
                <w:sz w:val="26"/>
                <w:szCs w:val="26"/>
              </w:rPr>
              <w:t xml:space="preserve">SÁNG TẠO DÀNH CHO THANH THIẾU NIÊN, NHI </w:t>
            </w:r>
            <w:r w:rsidR="00A70E72" w:rsidRPr="00EB3B9A">
              <w:rPr>
                <w:rFonts w:cs="Times New Roman"/>
                <w:b/>
                <w:sz w:val="26"/>
                <w:szCs w:val="26"/>
              </w:rPr>
              <w:t>ĐỒNG</w:t>
            </w:r>
            <w:r w:rsidR="00A70E72" w:rsidRPr="00735AF0">
              <w:rPr>
                <w:rFonts w:cs="Times New Roman"/>
                <w:b/>
                <w:szCs w:val="28"/>
              </w:rPr>
              <w:t xml:space="preserve"> </w:t>
            </w:r>
          </w:p>
        </w:tc>
        <w:tc>
          <w:tcPr>
            <w:tcW w:w="5754" w:type="dxa"/>
          </w:tcPr>
          <w:p w:rsidR="00C216B8" w:rsidRPr="00735AF0" w:rsidRDefault="006671CB">
            <w:pPr>
              <w:jc w:val="center"/>
              <w:rPr>
                <w:rFonts w:cs="Times New Roman"/>
                <w:b/>
                <w:sz w:val="26"/>
                <w:szCs w:val="26"/>
              </w:rPr>
            </w:pPr>
            <w:r w:rsidRPr="00735AF0">
              <w:rPr>
                <w:rFonts w:cs="Times New Roman"/>
                <w:b/>
                <w:sz w:val="26"/>
                <w:szCs w:val="26"/>
              </w:rPr>
              <w:t>CỘNG HÒA XÃ HỘI CHỦ NGHĨA VIỆT NAM</w:t>
            </w:r>
          </w:p>
          <w:p w:rsidR="00C216B8" w:rsidRPr="00735AF0" w:rsidRDefault="00525B64">
            <w:pPr>
              <w:spacing w:after="120"/>
              <w:jc w:val="center"/>
              <w:rPr>
                <w:rFonts w:cs="Times New Roman"/>
                <w:b/>
                <w:szCs w:val="28"/>
              </w:rPr>
            </w:pPr>
            <w:r w:rsidRPr="00735AF0">
              <w:rPr>
                <w:rFonts w:cs="Times New Roman"/>
                <w:b/>
                <w:noProof/>
                <w:szCs w:val="28"/>
              </w:rPr>
              <mc:AlternateContent>
                <mc:Choice Requires="wps">
                  <w:drawing>
                    <wp:anchor distT="0" distB="0" distL="114300" distR="114300" simplePos="0" relativeHeight="251658240" behindDoc="0" locked="0" layoutInCell="1" allowOverlap="1" wp14:anchorId="767B1B05" wp14:editId="6BC88D25">
                      <wp:simplePos x="0" y="0"/>
                      <wp:positionH relativeFrom="column">
                        <wp:posOffset>684056</wp:posOffset>
                      </wp:positionH>
                      <wp:positionV relativeFrom="paragraph">
                        <wp:posOffset>215900</wp:posOffset>
                      </wp:positionV>
                      <wp:extent cx="2146300" cy="635"/>
                      <wp:effectExtent l="0" t="0" r="25400" b="374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7pt" to="222.8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"/>
                  </w:pict>
                </mc:Fallback>
              </mc:AlternateContent>
            </w:r>
            <w:r w:rsidR="006671CB" w:rsidRPr="00735AF0">
              <w:rPr>
                <w:rFonts w:cs="Times New Roman"/>
                <w:b/>
                <w:szCs w:val="28"/>
              </w:rPr>
              <w:t>Độc lập - Tự do - Hạnh phúc</w:t>
            </w:r>
          </w:p>
          <w:p w:rsidR="00C216B8" w:rsidRPr="00735AF0" w:rsidRDefault="00C216B8">
            <w:pPr>
              <w:jc w:val="center"/>
              <w:rPr>
                <w:rFonts w:cs="Times New Roman"/>
                <w:i/>
                <w:szCs w:val="28"/>
              </w:rPr>
            </w:pPr>
          </w:p>
          <w:p w:rsidR="00C216B8" w:rsidRPr="00735AF0" w:rsidRDefault="00C216B8" w:rsidP="00E87C40">
            <w:pPr>
              <w:jc w:val="center"/>
              <w:rPr>
                <w:rFonts w:cs="Times New Roman"/>
                <w:i/>
                <w:szCs w:val="28"/>
              </w:rPr>
            </w:pPr>
          </w:p>
        </w:tc>
      </w:tr>
      <w:tr w:rsidR="00AD5847" w:rsidRPr="00735AF0" w:rsidTr="00EB3B9A">
        <w:trPr>
          <w:trHeight w:val="409"/>
          <w:jc w:val="center"/>
        </w:trPr>
        <w:tc>
          <w:tcPr>
            <w:tcW w:w="4319" w:type="dxa"/>
          </w:tcPr>
          <w:p w:rsidR="00AD5847" w:rsidRPr="00207365" w:rsidRDefault="00AD5847" w:rsidP="00AD5847">
            <w:pPr>
              <w:ind w:left="-105"/>
              <w:jc w:val="center"/>
              <w:rPr>
                <w:rFonts w:cs="Times New Roman"/>
                <w:szCs w:val="26"/>
              </w:rPr>
            </w:pPr>
            <w:r w:rsidRPr="00735AF0">
              <w:rPr>
                <w:rFonts w:cs="Times New Roman"/>
                <w:szCs w:val="28"/>
              </w:rPr>
              <w:t xml:space="preserve">Số:   </w:t>
            </w:r>
            <w:r>
              <w:rPr>
                <w:rFonts w:cs="Times New Roman"/>
                <w:szCs w:val="28"/>
              </w:rPr>
              <w:t xml:space="preserve">   </w:t>
            </w:r>
            <w:r w:rsidRPr="00735AF0">
              <w:rPr>
                <w:rFonts w:cs="Times New Roman"/>
                <w:szCs w:val="28"/>
              </w:rPr>
              <w:t xml:space="preserve">    /KH</w:t>
            </w:r>
            <w:r>
              <w:rPr>
                <w:rFonts w:cs="Times New Roman"/>
                <w:szCs w:val="28"/>
              </w:rPr>
              <w:t>-</w:t>
            </w:r>
            <w:r w:rsidRPr="00735AF0">
              <w:rPr>
                <w:rFonts w:cs="Times New Roman"/>
                <w:szCs w:val="28"/>
              </w:rPr>
              <w:t>BTC</w:t>
            </w:r>
          </w:p>
        </w:tc>
        <w:tc>
          <w:tcPr>
            <w:tcW w:w="5754" w:type="dxa"/>
          </w:tcPr>
          <w:p w:rsidR="00AD5847" w:rsidRPr="00735AF0" w:rsidRDefault="00AD5847" w:rsidP="00AD5847">
            <w:pPr>
              <w:jc w:val="center"/>
              <w:rPr>
                <w:rFonts w:cs="Times New Roman"/>
                <w:b/>
                <w:sz w:val="26"/>
                <w:szCs w:val="26"/>
              </w:rPr>
            </w:pPr>
            <w:r w:rsidRPr="00735AF0">
              <w:rPr>
                <w:rFonts w:cs="Times New Roman"/>
                <w:i/>
                <w:szCs w:val="28"/>
              </w:rPr>
              <w:t xml:space="preserve">Đắk Nông, ngày      tháng </w:t>
            </w:r>
            <w:r>
              <w:rPr>
                <w:rFonts w:cs="Times New Roman"/>
                <w:i/>
                <w:szCs w:val="28"/>
              </w:rPr>
              <w:t xml:space="preserve">02 </w:t>
            </w:r>
            <w:r w:rsidRPr="00735AF0">
              <w:rPr>
                <w:rFonts w:cs="Times New Roman"/>
                <w:i/>
                <w:szCs w:val="28"/>
              </w:rPr>
              <w:t>năm 202</w:t>
            </w:r>
            <w:r>
              <w:rPr>
                <w:rFonts w:cs="Times New Roman"/>
                <w:i/>
                <w:szCs w:val="28"/>
              </w:rPr>
              <w:t>3</w:t>
            </w:r>
          </w:p>
        </w:tc>
      </w:tr>
    </w:tbl>
    <w:p w:rsidR="00C216B8" w:rsidRPr="00EB3B9A" w:rsidRDefault="00C216B8">
      <w:pPr>
        <w:jc w:val="center"/>
        <w:rPr>
          <w:b/>
          <w:sz w:val="18"/>
          <w:szCs w:val="28"/>
        </w:rPr>
      </w:pPr>
    </w:p>
    <w:p w:rsidR="00C216B8" w:rsidRPr="00735AF0" w:rsidRDefault="006671CB">
      <w:pPr>
        <w:jc w:val="center"/>
        <w:rPr>
          <w:b/>
          <w:szCs w:val="28"/>
        </w:rPr>
      </w:pPr>
      <w:r w:rsidRPr="00735AF0">
        <w:rPr>
          <w:b/>
          <w:szCs w:val="28"/>
        </w:rPr>
        <w:t>KẾ HOẠCH</w:t>
      </w:r>
    </w:p>
    <w:p w:rsidR="00145AF8" w:rsidRDefault="006671CB">
      <w:pPr>
        <w:jc w:val="center"/>
        <w:rPr>
          <w:b/>
          <w:szCs w:val="28"/>
        </w:rPr>
      </w:pPr>
      <w:r w:rsidRPr="00735AF0">
        <w:rPr>
          <w:b/>
          <w:szCs w:val="28"/>
        </w:rPr>
        <w:t xml:space="preserve">Tổ chức Cuộc thi Sáng tạo dành cho thanh thiếu niên, </w:t>
      </w:r>
    </w:p>
    <w:p w:rsidR="00C216B8" w:rsidRPr="00735AF0" w:rsidRDefault="006671CB">
      <w:pPr>
        <w:jc w:val="center"/>
        <w:rPr>
          <w:b/>
          <w:szCs w:val="28"/>
        </w:rPr>
      </w:pPr>
      <w:proofErr w:type="gramStart"/>
      <w:r w:rsidRPr="00735AF0">
        <w:rPr>
          <w:b/>
          <w:szCs w:val="28"/>
        </w:rPr>
        <w:t>nhi</w:t>
      </w:r>
      <w:proofErr w:type="gramEnd"/>
      <w:r w:rsidRPr="00735AF0">
        <w:rPr>
          <w:b/>
          <w:szCs w:val="28"/>
        </w:rPr>
        <w:t xml:space="preserve"> đồng</w:t>
      </w:r>
      <w:r w:rsidR="00145AF8">
        <w:rPr>
          <w:b/>
          <w:szCs w:val="28"/>
        </w:rPr>
        <w:t xml:space="preserve"> </w:t>
      </w:r>
      <w:r w:rsidRPr="00735AF0">
        <w:rPr>
          <w:b/>
          <w:szCs w:val="28"/>
        </w:rPr>
        <w:t xml:space="preserve">tỉnh Đắk Nông lần thứ </w:t>
      </w:r>
      <w:r w:rsidR="00F017EA" w:rsidRPr="00735AF0">
        <w:rPr>
          <w:b/>
          <w:szCs w:val="28"/>
        </w:rPr>
        <w:t>I</w:t>
      </w:r>
      <w:r w:rsidR="00E87C40">
        <w:rPr>
          <w:b/>
          <w:szCs w:val="28"/>
        </w:rPr>
        <w:t>X</w:t>
      </w:r>
      <w:r w:rsidRPr="00735AF0">
        <w:rPr>
          <w:b/>
          <w:szCs w:val="28"/>
        </w:rPr>
        <w:t>, năm 20</w:t>
      </w:r>
      <w:r w:rsidR="002D288B" w:rsidRPr="00735AF0">
        <w:rPr>
          <w:b/>
          <w:szCs w:val="28"/>
        </w:rPr>
        <w:t>2</w:t>
      </w:r>
      <w:r w:rsidR="00E87C40">
        <w:rPr>
          <w:b/>
          <w:szCs w:val="28"/>
        </w:rPr>
        <w:t>2</w:t>
      </w:r>
      <w:r w:rsidR="00145AF8">
        <w:rPr>
          <w:b/>
          <w:szCs w:val="28"/>
        </w:rPr>
        <w:t>-</w:t>
      </w:r>
      <w:r w:rsidR="002D288B" w:rsidRPr="00735AF0">
        <w:rPr>
          <w:b/>
          <w:szCs w:val="28"/>
        </w:rPr>
        <w:t>202</w:t>
      </w:r>
      <w:r w:rsidR="00E87C40">
        <w:rPr>
          <w:b/>
          <w:szCs w:val="28"/>
        </w:rPr>
        <w:t>3</w:t>
      </w:r>
    </w:p>
    <w:p w:rsidR="00C216B8" w:rsidRPr="00735AF0" w:rsidRDefault="00525B64">
      <w:pPr>
        <w:spacing w:before="120" w:after="120"/>
        <w:jc w:val="center"/>
        <w:rPr>
          <w:b/>
          <w:szCs w:val="28"/>
        </w:rPr>
      </w:pPr>
      <w:r w:rsidRPr="00735AF0">
        <w:rPr>
          <w:b/>
          <w:noProof/>
          <w:szCs w:val="28"/>
        </w:rPr>
        <mc:AlternateContent>
          <mc:Choice Requires="wps">
            <w:drawing>
              <wp:anchor distT="0" distB="0" distL="114300" distR="114300" simplePos="0" relativeHeight="251660288" behindDoc="0" locked="0" layoutInCell="1" allowOverlap="1" wp14:anchorId="1B5864C4" wp14:editId="291E731E">
                <wp:simplePos x="0" y="0"/>
                <wp:positionH relativeFrom="column">
                  <wp:posOffset>2046605</wp:posOffset>
                </wp:positionH>
                <wp:positionV relativeFrom="paragraph">
                  <wp:posOffset>15401</wp:posOffset>
                </wp:positionV>
                <wp:extent cx="1678674" cy="0"/>
                <wp:effectExtent l="0" t="0" r="1714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8674"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61.15pt;margin-top:1.2pt;width:132.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"/>
            </w:pict>
          </mc:Fallback>
        </mc:AlternateContent>
      </w:r>
    </w:p>
    <w:p w:rsidR="00095527" w:rsidRPr="000F0F09" w:rsidRDefault="00FF40C3" w:rsidP="00095527">
      <w:pPr>
        <w:widowControl w:val="0"/>
        <w:spacing w:before="120" w:after="120"/>
        <w:ind w:firstLine="720"/>
        <w:jc w:val="both"/>
        <w:rPr>
          <w:spacing w:val="4"/>
        </w:rPr>
      </w:pPr>
      <w:r w:rsidRPr="000F0F09">
        <w:rPr>
          <w:spacing w:val="4"/>
        </w:rPr>
        <w:t>Căn cứ Quyết định số 1823/QĐ-UBND ngày 16/11/2018 của Chủ tịch Ủy ban nhân dân tỉnh về việc thành lập Ban Tổ chức Cuộc thi sáng tạo dành cho thanh thiếu niên nhi đồng hàng năm; Quyết định số 1383/QĐ-UBND ngày 21/8/2019 của Chủ tịch Ủy ban nhân dân tỉnh về việc thay đổi Trưởng Ban tổ chức Cuộc thi Sáng tạo dành cho thanh thiếu niên, nhi đồng tỉnh Đắk Nông hằng năm;</w:t>
      </w:r>
    </w:p>
    <w:p w:rsidR="00C216B8" w:rsidRPr="00E87C40" w:rsidRDefault="00095527" w:rsidP="00D53AB1">
      <w:pPr>
        <w:widowControl w:val="0"/>
        <w:spacing w:before="120" w:after="120"/>
        <w:ind w:firstLine="720"/>
        <w:jc w:val="both"/>
        <w:rPr>
          <w:rFonts w:cs="Times New Roman"/>
          <w:bCs/>
          <w:szCs w:val="28"/>
        </w:rPr>
      </w:pPr>
      <w:r w:rsidRPr="00735AF0">
        <w:rPr>
          <w:rFonts w:cs="Times New Roman"/>
          <w:bCs/>
          <w:szCs w:val="28"/>
        </w:rPr>
        <w:t xml:space="preserve">Ban tổ chức </w:t>
      </w:r>
      <w:r w:rsidRPr="002518DD">
        <w:rPr>
          <w:rFonts w:cs="Times New Roman"/>
          <w:bCs/>
          <w:szCs w:val="28"/>
        </w:rPr>
        <w:t>Cuộc thi Sáng tạo dành cho thanh thiếu niên, nhi đồng</w:t>
      </w:r>
      <w:r>
        <w:rPr>
          <w:rFonts w:cs="Times New Roman"/>
          <w:bCs/>
          <w:szCs w:val="28"/>
        </w:rPr>
        <w:t xml:space="preserve"> </w:t>
      </w:r>
      <w:r w:rsidRPr="00735AF0">
        <w:rPr>
          <w:rFonts w:cs="Times New Roman"/>
          <w:bCs/>
          <w:szCs w:val="28"/>
        </w:rPr>
        <w:t xml:space="preserve">xây dựng Kế hoạch tổ chức Cuộc thi </w:t>
      </w:r>
      <w:r w:rsidRPr="00735AF0">
        <w:rPr>
          <w:szCs w:val="28"/>
        </w:rPr>
        <w:t xml:space="preserve">sáng tạo dành cho thanh thiếu niên, nhi đồng tỉnh Đắk Nông lần thứ </w:t>
      </w:r>
      <w:r>
        <w:rPr>
          <w:szCs w:val="28"/>
        </w:rPr>
        <w:t>IX</w:t>
      </w:r>
      <w:r w:rsidRPr="00735AF0">
        <w:rPr>
          <w:szCs w:val="28"/>
        </w:rPr>
        <w:t>, năm 202</w:t>
      </w:r>
      <w:r>
        <w:rPr>
          <w:szCs w:val="28"/>
        </w:rPr>
        <w:t>2-</w:t>
      </w:r>
      <w:r w:rsidRPr="00735AF0">
        <w:rPr>
          <w:szCs w:val="28"/>
        </w:rPr>
        <w:t>202</w:t>
      </w:r>
      <w:r>
        <w:rPr>
          <w:szCs w:val="28"/>
        </w:rPr>
        <w:t>3</w:t>
      </w:r>
      <w:r w:rsidRPr="00735AF0">
        <w:rPr>
          <w:szCs w:val="28"/>
        </w:rPr>
        <w:t xml:space="preserve"> (viết tắt là Cuộc thi) </w:t>
      </w:r>
      <w:r w:rsidRPr="00735AF0">
        <w:rPr>
          <w:rFonts w:cs="Times New Roman"/>
          <w:bCs/>
          <w:szCs w:val="28"/>
        </w:rPr>
        <w:t>với những nội dung cụ thể như sau:</w:t>
      </w:r>
    </w:p>
    <w:p w:rsidR="00C216B8" w:rsidRPr="00E87C40" w:rsidRDefault="006671CB" w:rsidP="00E87C40">
      <w:pPr>
        <w:widowControl w:val="0"/>
        <w:spacing w:before="120" w:after="120"/>
        <w:ind w:firstLine="709"/>
        <w:jc w:val="both"/>
        <w:rPr>
          <w:rFonts w:cs="Times New Roman"/>
          <w:b/>
          <w:bCs/>
          <w:szCs w:val="28"/>
        </w:rPr>
      </w:pPr>
      <w:r w:rsidRPr="00E87C40">
        <w:rPr>
          <w:rFonts w:cs="Times New Roman"/>
          <w:b/>
          <w:bCs/>
          <w:szCs w:val="28"/>
        </w:rPr>
        <w:t>I. MỤC ĐÍCH, YÊU CẦU</w:t>
      </w:r>
    </w:p>
    <w:p w:rsidR="00C216B8" w:rsidRPr="00E87C40" w:rsidRDefault="006671CB" w:rsidP="00E87C40">
      <w:pPr>
        <w:widowControl w:val="0"/>
        <w:spacing w:before="120" w:after="120"/>
        <w:ind w:firstLine="709"/>
        <w:jc w:val="both"/>
        <w:rPr>
          <w:rFonts w:cs="Times New Roman"/>
          <w:b/>
          <w:szCs w:val="28"/>
        </w:rPr>
      </w:pPr>
      <w:r w:rsidRPr="00E87C40">
        <w:rPr>
          <w:rFonts w:cs="Times New Roman"/>
          <w:b/>
          <w:szCs w:val="28"/>
        </w:rPr>
        <w:t>1. Mục đích</w:t>
      </w:r>
    </w:p>
    <w:p w:rsidR="00C216B8" w:rsidRPr="00E87C40" w:rsidRDefault="006671CB" w:rsidP="00E87C40">
      <w:pPr>
        <w:widowControl w:val="0"/>
        <w:spacing w:before="120" w:after="120"/>
        <w:ind w:firstLine="709"/>
        <w:jc w:val="both"/>
        <w:rPr>
          <w:rFonts w:cs="Times New Roman"/>
          <w:szCs w:val="28"/>
        </w:rPr>
      </w:pPr>
      <w:r w:rsidRPr="00E87C40">
        <w:rPr>
          <w:rFonts w:cs="Times New Roman"/>
          <w:szCs w:val="28"/>
        </w:rPr>
        <w:t>- Nhằm khơi dậy tiềm năng, phát huy tư duy sáng tạo, trau dồi kiến thức, rèn luyện kỹ năng sáng tạo, xây dựng ước mơ trở thành các nhà sáng chế trong tương lai của các em thanh thiếu niên</w:t>
      </w:r>
      <w:r w:rsidR="000F0F09">
        <w:rPr>
          <w:rFonts w:cs="Times New Roman"/>
          <w:szCs w:val="28"/>
        </w:rPr>
        <w:t xml:space="preserve">, </w:t>
      </w:r>
      <w:proofErr w:type="gramStart"/>
      <w:r w:rsidRPr="00E87C40">
        <w:rPr>
          <w:rFonts w:cs="Times New Roman"/>
          <w:szCs w:val="28"/>
        </w:rPr>
        <w:t>nhi</w:t>
      </w:r>
      <w:proofErr w:type="gramEnd"/>
      <w:r w:rsidRPr="00E87C40">
        <w:rPr>
          <w:rFonts w:cs="Times New Roman"/>
          <w:szCs w:val="28"/>
        </w:rPr>
        <w:t xml:space="preserve"> đồng toàn tỉnh</w:t>
      </w:r>
      <w:r w:rsidR="000F0F09">
        <w:rPr>
          <w:rFonts w:cs="Times New Roman"/>
          <w:szCs w:val="28"/>
        </w:rPr>
        <w:t>;</w:t>
      </w:r>
    </w:p>
    <w:p w:rsidR="00C216B8" w:rsidRPr="00192B4A" w:rsidRDefault="006671CB" w:rsidP="00E87C40">
      <w:pPr>
        <w:widowControl w:val="0"/>
        <w:spacing w:before="120" w:after="120"/>
        <w:ind w:firstLine="709"/>
        <w:jc w:val="both"/>
        <w:rPr>
          <w:rFonts w:cs="Times New Roman"/>
          <w:spacing w:val="4"/>
          <w:szCs w:val="28"/>
        </w:rPr>
      </w:pPr>
      <w:r w:rsidRPr="00192B4A">
        <w:rPr>
          <w:rFonts w:cs="Times New Roman"/>
          <w:spacing w:val="4"/>
          <w:szCs w:val="28"/>
        </w:rPr>
        <w:t xml:space="preserve">- Chọn lọc những nhân tố xuất sắc, mô hình tiêu biểu giới thiệu tham gia Cuộc thi sáng tạo thanh thiếu niên, </w:t>
      </w:r>
      <w:proofErr w:type="gramStart"/>
      <w:r w:rsidRPr="00192B4A">
        <w:rPr>
          <w:rFonts w:cs="Times New Roman"/>
          <w:spacing w:val="4"/>
          <w:szCs w:val="28"/>
        </w:rPr>
        <w:t>nhi</w:t>
      </w:r>
      <w:proofErr w:type="gramEnd"/>
      <w:r w:rsidRPr="00192B4A">
        <w:rPr>
          <w:rFonts w:cs="Times New Roman"/>
          <w:spacing w:val="4"/>
          <w:szCs w:val="28"/>
        </w:rPr>
        <w:t xml:space="preserve"> đồng toàn quốc lần thứ </w:t>
      </w:r>
      <w:r w:rsidR="002D288B" w:rsidRPr="00192B4A">
        <w:rPr>
          <w:rFonts w:cs="Times New Roman"/>
          <w:spacing w:val="4"/>
          <w:szCs w:val="28"/>
        </w:rPr>
        <w:t>I</w:t>
      </w:r>
      <w:r w:rsidR="00E87C40" w:rsidRPr="00192B4A">
        <w:rPr>
          <w:rFonts w:cs="Times New Roman"/>
          <w:spacing w:val="4"/>
          <w:szCs w:val="28"/>
        </w:rPr>
        <w:t>X</w:t>
      </w:r>
      <w:r w:rsidRPr="00192B4A">
        <w:rPr>
          <w:rFonts w:cs="Times New Roman"/>
          <w:spacing w:val="4"/>
          <w:szCs w:val="28"/>
        </w:rPr>
        <w:t>, năm 20</w:t>
      </w:r>
      <w:r w:rsidR="00F017EA" w:rsidRPr="00192B4A">
        <w:rPr>
          <w:rFonts w:cs="Times New Roman"/>
          <w:spacing w:val="4"/>
          <w:szCs w:val="28"/>
        </w:rPr>
        <w:t>2</w:t>
      </w:r>
      <w:r w:rsidR="00E87C40" w:rsidRPr="00192B4A">
        <w:rPr>
          <w:rFonts w:cs="Times New Roman"/>
          <w:spacing w:val="4"/>
          <w:szCs w:val="28"/>
        </w:rPr>
        <w:t>2</w:t>
      </w:r>
      <w:r w:rsidRPr="00192B4A">
        <w:rPr>
          <w:rFonts w:cs="Times New Roman"/>
          <w:spacing w:val="4"/>
          <w:szCs w:val="28"/>
        </w:rPr>
        <w:t>-20</w:t>
      </w:r>
      <w:r w:rsidR="00F017EA" w:rsidRPr="00192B4A">
        <w:rPr>
          <w:rFonts w:cs="Times New Roman"/>
          <w:spacing w:val="4"/>
          <w:szCs w:val="28"/>
        </w:rPr>
        <w:t>2</w:t>
      </w:r>
      <w:r w:rsidR="00E87C40" w:rsidRPr="00192B4A">
        <w:rPr>
          <w:rFonts w:cs="Times New Roman"/>
          <w:spacing w:val="4"/>
          <w:szCs w:val="28"/>
        </w:rPr>
        <w:t>3</w:t>
      </w:r>
      <w:r w:rsidRPr="00192B4A">
        <w:rPr>
          <w:rFonts w:cs="Times New Roman"/>
          <w:spacing w:val="4"/>
          <w:szCs w:val="28"/>
        </w:rPr>
        <w:t>.</w:t>
      </w:r>
    </w:p>
    <w:p w:rsidR="00C216B8" w:rsidRPr="00E87C40" w:rsidRDefault="006671CB" w:rsidP="00E87C40">
      <w:pPr>
        <w:widowControl w:val="0"/>
        <w:spacing w:before="120" w:after="120"/>
        <w:ind w:firstLine="709"/>
        <w:jc w:val="both"/>
        <w:rPr>
          <w:rFonts w:cs="Times New Roman"/>
          <w:b/>
          <w:szCs w:val="28"/>
        </w:rPr>
      </w:pPr>
      <w:r w:rsidRPr="00E87C40">
        <w:rPr>
          <w:rFonts w:cs="Times New Roman"/>
          <w:b/>
          <w:szCs w:val="28"/>
        </w:rPr>
        <w:t>2. Yêu cầu</w:t>
      </w:r>
    </w:p>
    <w:p w:rsidR="00C216B8" w:rsidRPr="00E87C40" w:rsidRDefault="006671CB" w:rsidP="00E87C40">
      <w:pPr>
        <w:widowControl w:val="0"/>
        <w:spacing w:before="120" w:after="120"/>
        <w:ind w:firstLine="709"/>
        <w:jc w:val="both"/>
        <w:rPr>
          <w:rFonts w:cs="Times New Roman"/>
          <w:szCs w:val="28"/>
        </w:rPr>
      </w:pPr>
      <w:r w:rsidRPr="00E87C40">
        <w:rPr>
          <w:rFonts w:cs="Times New Roman"/>
          <w:szCs w:val="28"/>
        </w:rPr>
        <w:tab/>
        <w:t xml:space="preserve">- 100% các đơn vị huyện, </w:t>
      </w:r>
      <w:r w:rsidR="00F017EA" w:rsidRPr="00E87C40">
        <w:rPr>
          <w:rFonts w:cs="Times New Roman"/>
          <w:szCs w:val="28"/>
        </w:rPr>
        <w:t xml:space="preserve">thành phố </w:t>
      </w:r>
      <w:r w:rsidR="00B64B2C" w:rsidRPr="00E87C40">
        <w:rPr>
          <w:rFonts w:cs="Times New Roman"/>
          <w:szCs w:val="28"/>
        </w:rPr>
        <w:t xml:space="preserve">thành lập Ban tổ chức, ban hành Thể lệ, Kế hoạch cấp huyện, thành phố </w:t>
      </w:r>
      <w:r w:rsidR="00B46AA1" w:rsidRPr="00E87C40">
        <w:rPr>
          <w:rFonts w:cs="Times New Roman"/>
          <w:i/>
          <w:szCs w:val="28"/>
        </w:rPr>
        <w:t>(sau đây gọi là cấp huyện)</w:t>
      </w:r>
      <w:r w:rsidR="00B46AA1" w:rsidRPr="00E87C40">
        <w:rPr>
          <w:rFonts w:cs="Times New Roman"/>
          <w:szCs w:val="28"/>
        </w:rPr>
        <w:t xml:space="preserve"> </w:t>
      </w:r>
      <w:r w:rsidR="00B64B2C" w:rsidRPr="00E87C40">
        <w:rPr>
          <w:rFonts w:cs="Times New Roman"/>
          <w:szCs w:val="28"/>
        </w:rPr>
        <w:t xml:space="preserve">và </w:t>
      </w:r>
      <w:r w:rsidRPr="00E87C40">
        <w:rPr>
          <w:rFonts w:cs="Times New Roman"/>
          <w:szCs w:val="28"/>
        </w:rPr>
        <w:t>triển khai thực hiện</w:t>
      </w:r>
      <w:r w:rsidR="00B64B2C" w:rsidRPr="00E87C40">
        <w:rPr>
          <w:rFonts w:cs="Times New Roman"/>
          <w:szCs w:val="28"/>
        </w:rPr>
        <w:t>,</w:t>
      </w:r>
      <w:r w:rsidR="0048026F" w:rsidRPr="00E87C40">
        <w:rPr>
          <w:rFonts w:cs="Times New Roman"/>
          <w:szCs w:val="28"/>
        </w:rPr>
        <w:t xml:space="preserve"> </w:t>
      </w:r>
      <w:r w:rsidRPr="00E87C40">
        <w:rPr>
          <w:rFonts w:cs="Times New Roman"/>
          <w:szCs w:val="28"/>
        </w:rPr>
        <w:t xml:space="preserve">vận động các em thanh thiếu niên, </w:t>
      </w:r>
      <w:proofErr w:type="gramStart"/>
      <w:r w:rsidRPr="00E87C40">
        <w:rPr>
          <w:rFonts w:cs="Times New Roman"/>
          <w:szCs w:val="28"/>
        </w:rPr>
        <w:t>nhi</w:t>
      </w:r>
      <w:proofErr w:type="gramEnd"/>
      <w:r w:rsidRPr="00E87C40">
        <w:rPr>
          <w:rFonts w:cs="Times New Roman"/>
          <w:szCs w:val="28"/>
        </w:rPr>
        <w:t xml:space="preserve"> đồng trên địa bàn tham gia.</w:t>
      </w:r>
    </w:p>
    <w:p w:rsidR="00C216B8" w:rsidRPr="00EB3B9A" w:rsidRDefault="006671CB" w:rsidP="00E87C40">
      <w:pPr>
        <w:widowControl w:val="0"/>
        <w:spacing w:before="120" w:after="120"/>
        <w:ind w:firstLine="709"/>
        <w:jc w:val="both"/>
        <w:rPr>
          <w:rFonts w:cs="Times New Roman"/>
          <w:spacing w:val="-4"/>
          <w:szCs w:val="28"/>
        </w:rPr>
      </w:pPr>
      <w:r w:rsidRPr="00EB3B9A">
        <w:rPr>
          <w:rFonts w:cs="Times New Roman"/>
          <w:spacing w:val="-4"/>
          <w:szCs w:val="28"/>
        </w:rPr>
        <w:tab/>
        <w:t xml:space="preserve">- Mỗi đơn vị đầu mối (Sở Giáo dục và Đào tạo, Ủy ban nhân dân các huyện, </w:t>
      </w:r>
      <w:r w:rsidR="00F017EA" w:rsidRPr="00EB3B9A">
        <w:rPr>
          <w:rFonts w:cs="Times New Roman"/>
          <w:spacing w:val="-4"/>
          <w:szCs w:val="28"/>
        </w:rPr>
        <w:t>thành phố</w:t>
      </w:r>
      <w:r w:rsidRPr="00EB3B9A">
        <w:rPr>
          <w:rFonts w:cs="Times New Roman"/>
          <w:spacing w:val="-4"/>
          <w:szCs w:val="28"/>
        </w:rPr>
        <w:t>)</w:t>
      </w:r>
      <w:r w:rsidR="00276888" w:rsidRPr="00EB3B9A">
        <w:rPr>
          <w:rFonts w:cs="Times New Roman"/>
          <w:spacing w:val="-4"/>
          <w:szCs w:val="28"/>
        </w:rPr>
        <w:t xml:space="preserve"> sau khi sơ tuyển có từ 15</w:t>
      </w:r>
      <w:r w:rsidRPr="00EB3B9A">
        <w:rPr>
          <w:rFonts w:cs="Times New Roman"/>
          <w:spacing w:val="-4"/>
          <w:szCs w:val="28"/>
        </w:rPr>
        <w:t xml:space="preserve"> -</w:t>
      </w:r>
      <w:r w:rsidR="00491596" w:rsidRPr="00EB3B9A">
        <w:rPr>
          <w:rFonts w:cs="Times New Roman"/>
          <w:spacing w:val="-4"/>
          <w:szCs w:val="28"/>
        </w:rPr>
        <w:t xml:space="preserve"> 20</w:t>
      </w:r>
      <w:r w:rsidRPr="00EB3B9A">
        <w:rPr>
          <w:rFonts w:cs="Times New Roman"/>
          <w:spacing w:val="-4"/>
          <w:szCs w:val="28"/>
        </w:rPr>
        <w:t xml:space="preserve"> mô hình dự thi gửi về Ban tổ chức Cuộc thi cấp tỉnh. Riêng Đoàn T</w:t>
      </w:r>
      <w:r w:rsidR="001A66E8" w:rsidRPr="00EB3B9A">
        <w:rPr>
          <w:rFonts w:cs="Times New Roman"/>
          <w:spacing w:val="-4"/>
          <w:szCs w:val="28"/>
        </w:rPr>
        <w:t xml:space="preserve">hanh niên Cộng sản </w:t>
      </w:r>
      <w:r w:rsidRPr="00EB3B9A">
        <w:rPr>
          <w:rFonts w:cs="Times New Roman"/>
          <w:spacing w:val="-4"/>
          <w:szCs w:val="28"/>
        </w:rPr>
        <w:t>Hồ Chí Minh tỉnh căn cứ vào tình hình, kết quả sơ tuyển thực tế để gửi sản phẩm, mô hình về Ban tổ chức.</w:t>
      </w:r>
    </w:p>
    <w:p w:rsidR="00C216B8" w:rsidRPr="00E87C40" w:rsidRDefault="006671CB" w:rsidP="00E87C40">
      <w:pPr>
        <w:widowControl w:val="0"/>
        <w:spacing w:before="120" w:after="120"/>
        <w:ind w:firstLine="709"/>
        <w:jc w:val="both"/>
        <w:rPr>
          <w:rFonts w:cs="Times New Roman"/>
          <w:szCs w:val="28"/>
        </w:rPr>
      </w:pPr>
      <w:r w:rsidRPr="00E87C40">
        <w:rPr>
          <w:rFonts w:cs="Times New Roman"/>
          <w:szCs w:val="28"/>
        </w:rPr>
        <w:tab/>
        <w:t xml:space="preserve">- Thực hiện tốt công tác thông tin và tuyên truyền về Cuộc thi; đảm bảo thông tin đến tất cả các cơ sở giáo dục, dạy nghề có thanh thiếu niên, </w:t>
      </w:r>
      <w:proofErr w:type="gramStart"/>
      <w:r w:rsidRPr="00E87C40">
        <w:rPr>
          <w:rFonts w:cs="Times New Roman"/>
          <w:szCs w:val="28"/>
        </w:rPr>
        <w:t>nhi</w:t>
      </w:r>
      <w:proofErr w:type="gramEnd"/>
      <w:r w:rsidRPr="00E87C40">
        <w:rPr>
          <w:rFonts w:cs="Times New Roman"/>
          <w:szCs w:val="28"/>
        </w:rPr>
        <w:t xml:space="preserve"> đồng trong độ tuổi tham gia.</w:t>
      </w:r>
    </w:p>
    <w:p w:rsidR="00C216B8" w:rsidRPr="00E87C40" w:rsidRDefault="006671CB" w:rsidP="00E87C40">
      <w:pPr>
        <w:widowControl w:val="0"/>
        <w:spacing w:before="120" w:after="120"/>
        <w:ind w:firstLine="709"/>
        <w:jc w:val="both"/>
        <w:rPr>
          <w:rFonts w:cs="Times New Roman"/>
          <w:szCs w:val="28"/>
        </w:rPr>
      </w:pPr>
      <w:r w:rsidRPr="00E87C40">
        <w:rPr>
          <w:rFonts w:cs="Times New Roman"/>
          <w:szCs w:val="28"/>
        </w:rPr>
        <w:tab/>
        <w:t xml:space="preserve">- Công tác tổ chức bảo đảm khoa học, khách quan, đúng tiến độ, </w:t>
      </w:r>
      <w:proofErr w:type="gramStart"/>
      <w:r w:rsidRPr="00E87C40">
        <w:rPr>
          <w:rFonts w:cs="Times New Roman"/>
          <w:szCs w:val="28"/>
        </w:rPr>
        <w:t>an</w:t>
      </w:r>
      <w:proofErr w:type="gramEnd"/>
      <w:r w:rsidRPr="00E87C40">
        <w:rPr>
          <w:rFonts w:cs="Times New Roman"/>
          <w:szCs w:val="28"/>
        </w:rPr>
        <w:t xml:space="preserve"> toàn, tiết kiệm.</w:t>
      </w:r>
    </w:p>
    <w:p w:rsidR="00C216B8" w:rsidRPr="00E87C40" w:rsidRDefault="006671CB" w:rsidP="00E87C40">
      <w:pPr>
        <w:widowControl w:val="0"/>
        <w:spacing w:before="120" w:after="120"/>
        <w:ind w:firstLine="709"/>
        <w:rPr>
          <w:b/>
        </w:rPr>
      </w:pPr>
      <w:r w:rsidRPr="00E87C40">
        <w:rPr>
          <w:b/>
        </w:rPr>
        <w:lastRenderedPageBreak/>
        <w:t>II. KINH PHÍ THỰC HIỆN</w:t>
      </w:r>
    </w:p>
    <w:p w:rsidR="00C216B8" w:rsidRPr="00E87C40" w:rsidRDefault="006671CB" w:rsidP="00E87C40">
      <w:pPr>
        <w:widowControl w:val="0"/>
        <w:spacing w:before="120" w:after="120"/>
        <w:ind w:firstLine="709"/>
        <w:jc w:val="both"/>
        <w:rPr>
          <w:szCs w:val="28"/>
        </w:rPr>
      </w:pPr>
      <w:r w:rsidRPr="00E87C40">
        <w:rPr>
          <w:szCs w:val="28"/>
        </w:rPr>
        <w:t xml:space="preserve">1. Cuộc thi cấp tỉnh: </w:t>
      </w:r>
    </w:p>
    <w:p w:rsidR="00C216B8" w:rsidRPr="00E87C40" w:rsidRDefault="006671CB" w:rsidP="00E87C40">
      <w:pPr>
        <w:widowControl w:val="0"/>
        <w:spacing w:before="120" w:after="120"/>
        <w:ind w:firstLine="709"/>
        <w:jc w:val="both"/>
        <w:rPr>
          <w:szCs w:val="28"/>
        </w:rPr>
      </w:pPr>
      <w:r w:rsidRPr="00E87C40">
        <w:rPr>
          <w:szCs w:val="28"/>
        </w:rPr>
        <w:t>- Sử dụng từ nguồn kinh phí tổ chức Cuộc thi năm 20</w:t>
      </w:r>
      <w:r w:rsidR="00F017EA" w:rsidRPr="00E87C40">
        <w:rPr>
          <w:szCs w:val="28"/>
        </w:rPr>
        <w:t>2</w:t>
      </w:r>
      <w:r w:rsidR="00E87C40" w:rsidRPr="00E87C40">
        <w:rPr>
          <w:szCs w:val="28"/>
        </w:rPr>
        <w:t>3</w:t>
      </w:r>
      <w:r w:rsidRPr="00E87C40">
        <w:rPr>
          <w:szCs w:val="28"/>
        </w:rPr>
        <w:t xml:space="preserve"> được Ủy ban nhân dân tỉnh bố trí cho Liên hiệp các Hội Khoa học và Kỹ thuật tỉnh</w:t>
      </w:r>
      <w:r w:rsidRPr="00E87C40">
        <w:rPr>
          <w:i/>
          <w:szCs w:val="28"/>
        </w:rPr>
        <w:t xml:space="preserve"> (cơ quan thường trực Ban tổ chức Cuộc thi</w:t>
      </w:r>
      <w:r w:rsidR="00E87C40" w:rsidRPr="00E87C40">
        <w:rPr>
          <w:i/>
          <w:szCs w:val="28"/>
        </w:rPr>
        <w:t>)</w:t>
      </w:r>
      <w:r w:rsidRPr="00E87C40">
        <w:rPr>
          <w:szCs w:val="28"/>
        </w:rPr>
        <w:t>.</w:t>
      </w:r>
    </w:p>
    <w:p w:rsidR="00C216B8" w:rsidRPr="00E87C40" w:rsidRDefault="006671CB" w:rsidP="00E87C40">
      <w:pPr>
        <w:widowControl w:val="0"/>
        <w:spacing w:before="120" w:after="120"/>
        <w:ind w:firstLine="709"/>
        <w:jc w:val="both"/>
        <w:rPr>
          <w:szCs w:val="28"/>
        </w:rPr>
      </w:pPr>
      <w:r w:rsidRPr="00E87C40">
        <w:rPr>
          <w:szCs w:val="28"/>
        </w:rPr>
        <w:t>- Kinh phí tài trợ của các tổ chức, doanh nghiệp (nếu có).</w:t>
      </w:r>
    </w:p>
    <w:p w:rsidR="00C216B8" w:rsidRPr="00E87C40" w:rsidRDefault="006671CB" w:rsidP="00E87C40">
      <w:pPr>
        <w:widowControl w:val="0"/>
        <w:spacing w:before="120" w:after="120"/>
        <w:ind w:firstLine="709"/>
        <w:jc w:val="both"/>
        <w:rPr>
          <w:szCs w:val="28"/>
        </w:rPr>
      </w:pPr>
      <w:r w:rsidRPr="00E87C40">
        <w:rPr>
          <w:szCs w:val="28"/>
        </w:rPr>
        <w:t>2. Cuộc thi cấp huyện:</w:t>
      </w:r>
    </w:p>
    <w:p w:rsidR="00C216B8" w:rsidRPr="00E87C40" w:rsidRDefault="006671CB" w:rsidP="00E87C40">
      <w:pPr>
        <w:widowControl w:val="0"/>
        <w:spacing w:before="120" w:after="120"/>
        <w:ind w:firstLine="709"/>
        <w:jc w:val="both"/>
        <w:rPr>
          <w:szCs w:val="28"/>
        </w:rPr>
      </w:pPr>
      <w:proofErr w:type="gramStart"/>
      <w:r w:rsidRPr="00E87C40">
        <w:rPr>
          <w:szCs w:val="28"/>
        </w:rPr>
        <w:t xml:space="preserve">- Ủy ban nhân dân các huyện, </w:t>
      </w:r>
      <w:r w:rsidR="00F017EA" w:rsidRPr="00E87C40">
        <w:rPr>
          <w:szCs w:val="28"/>
        </w:rPr>
        <w:t>thành phố</w:t>
      </w:r>
      <w:r w:rsidRPr="00E87C40">
        <w:rPr>
          <w:szCs w:val="28"/>
        </w:rPr>
        <w:t xml:space="preserve"> cân đối ngân sách tại địa phương, trong đó có nguồn kinh phí sự nghiệp khoa học và công nghệ (phân bổ hàng n</w:t>
      </w:r>
      <w:r w:rsidR="00B46AA1" w:rsidRPr="00E87C40">
        <w:rPr>
          <w:szCs w:val="28"/>
        </w:rPr>
        <w:t>ăm) tổ chức Cuộc thi cấp huyện</w:t>
      </w:r>
      <w:r w:rsidRPr="00E87C40">
        <w:rPr>
          <w:szCs w:val="28"/>
        </w:rPr>
        <w:t>.</w:t>
      </w:r>
      <w:proofErr w:type="gramEnd"/>
    </w:p>
    <w:p w:rsidR="00C216B8" w:rsidRPr="00E87C40" w:rsidRDefault="006671CB" w:rsidP="00E87C40">
      <w:pPr>
        <w:widowControl w:val="0"/>
        <w:spacing w:before="120" w:after="120"/>
        <w:ind w:firstLine="709"/>
        <w:jc w:val="both"/>
        <w:rPr>
          <w:szCs w:val="28"/>
        </w:rPr>
      </w:pPr>
      <w:r w:rsidRPr="00E87C40">
        <w:rPr>
          <w:szCs w:val="28"/>
        </w:rPr>
        <w:t>- Sở Giáo dục và Đào tạo, Đoàn T</w:t>
      </w:r>
      <w:r w:rsidR="00EB3B9A">
        <w:rPr>
          <w:szCs w:val="28"/>
        </w:rPr>
        <w:t xml:space="preserve">hanh niên Cộng sản </w:t>
      </w:r>
      <w:r w:rsidRPr="00E87C40">
        <w:rPr>
          <w:szCs w:val="28"/>
        </w:rPr>
        <w:t xml:space="preserve">Hồ Chí Minh tỉnh cân đối, bố trí kinh phí để tổ chức đánh giá các </w:t>
      </w:r>
      <w:r w:rsidR="00466C15">
        <w:rPr>
          <w:szCs w:val="28"/>
        </w:rPr>
        <w:t xml:space="preserve">sản </w:t>
      </w:r>
      <w:r w:rsidRPr="00E87C40">
        <w:rPr>
          <w:szCs w:val="28"/>
        </w:rPr>
        <w:t>phẩm, mô hình theo phân cấp quản lý.</w:t>
      </w:r>
    </w:p>
    <w:p w:rsidR="00C216B8" w:rsidRPr="00E87C40" w:rsidRDefault="006671CB" w:rsidP="00E87C40">
      <w:pPr>
        <w:widowControl w:val="0"/>
        <w:spacing w:before="120" w:after="120"/>
        <w:ind w:firstLine="709"/>
        <w:jc w:val="both"/>
        <w:rPr>
          <w:szCs w:val="28"/>
        </w:rPr>
      </w:pPr>
      <w:r w:rsidRPr="00E87C40">
        <w:rPr>
          <w:szCs w:val="28"/>
        </w:rPr>
        <w:t>- Kinh phí tài trợ của các tổ chức, doanh nghiệp (nếu có).</w:t>
      </w:r>
    </w:p>
    <w:p w:rsidR="00C216B8" w:rsidRPr="00E87C40" w:rsidRDefault="006671CB" w:rsidP="00E87C40">
      <w:pPr>
        <w:widowControl w:val="0"/>
        <w:spacing w:before="120" w:after="120"/>
        <w:ind w:firstLine="709"/>
        <w:jc w:val="both"/>
        <w:rPr>
          <w:b/>
        </w:rPr>
      </w:pPr>
      <w:r w:rsidRPr="00E87C40">
        <w:rPr>
          <w:b/>
        </w:rPr>
        <w:t>III. NỘI DUNG, TIẾN ĐỘ THỰC HIỆN</w:t>
      </w:r>
    </w:p>
    <w:p w:rsidR="00C216B8" w:rsidRPr="00E87C40" w:rsidRDefault="006671CB" w:rsidP="00E87C40">
      <w:pPr>
        <w:widowControl w:val="0"/>
        <w:spacing w:before="120" w:after="120"/>
        <w:ind w:firstLine="709"/>
        <w:jc w:val="both"/>
      </w:pPr>
      <w:r w:rsidRPr="00E87C40">
        <w:tab/>
        <w:t>Cuộc thi được tiến hành qua 7 giai đoạn, cụ thể:</w:t>
      </w:r>
    </w:p>
    <w:p w:rsidR="00C216B8" w:rsidRPr="00E87C40" w:rsidRDefault="006671CB" w:rsidP="00E87C40">
      <w:pPr>
        <w:widowControl w:val="0"/>
        <w:spacing w:before="120" w:after="120"/>
        <w:ind w:firstLine="709"/>
        <w:jc w:val="both"/>
        <w:rPr>
          <w:rFonts w:cs="Times New Roman"/>
          <w:szCs w:val="28"/>
        </w:rPr>
      </w:pPr>
      <w:r w:rsidRPr="00E87C40">
        <w:rPr>
          <w:b/>
        </w:rPr>
        <w:t xml:space="preserve">1. </w:t>
      </w:r>
      <w:r w:rsidRPr="00E87C40">
        <w:rPr>
          <w:rFonts w:cs="Times New Roman"/>
          <w:b/>
          <w:szCs w:val="28"/>
        </w:rPr>
        <w:t xml:space="preserve">Giai đoạn 1, </w:t>
      </w:r>
      <w:r w:rsidR="00F017EA" w:rsidRPr="00E87C40">
        <w:rPr>
          <w:rFonts w:cs="Times New Roman"/>
          <w:b/>
          <w:szCs w:val="28"/>
        </w:rPr>
        <w:t xml:space="preserve">từ </w:t>
      </w:r>
      <w:r w:rsidR="00E54319" w:rsidRPr="00E87C40">
        <w:rPr>
          <w:rFonts w:cs="Times New Roman"/>
          <w:b/>
          <w:szCs w:val="28"/>
        </w:rPr>
        <w:t>25</w:t>
      </w:r>
      <w:r w:rsidR="00F017EA" w:rsidRPr="00E87C40">
        <w:rPr>
          <w:rFonts w:cs="Times New Roman"/>
          <w:b/>
          <w:szCs w:val="28"/>
        </w:rPr>
        <w:t>/12/202</w:t>
      </w:r>
      <w:r w:rsidR="00E87C40" w:rsidRPr="00E87C40">
        <w:rPr>
          <w:rFonts w:cs="Times New Roman"/>
          <w:b/>
          <w:szCs w:val="28"/>
        </w:rPr>
        <w:t>2</w:t>
      </w:r>
      <w:r w:rsidR="00F017EA" w:rsidRPr="00E87C40">
        <w:rPr>
          <w:rFonts w:cs="Times New Roman"/>
          <w:b/>
          <w:szCs w:val="28"/>
        </w:rPr>
        <w:t xml:space="preserve"> </w:t>
      </w:r>
      <w:r w:rsidR="003955E0">
        <w:rPr>
          <w:rFonts w:cs="Times New Roman"/>
          <w:b/>
          <w:szCs w:val="28"/>
        </w:rPr>
        <w:t>-</w:t>
      </w:r>
      <w:r w:rsidRPr="00E87C40">
        <w:rPr>
          <w:rFonts w:cs="Times New Roman"/>
          <w:b/>
          <w:szCs w:val="28"/>
        </w:rPr>
        <w:t xml:space="preserve"> </w:t>
      </w:r>
      <w:r w:rsidR="003955E0">
        <w:rPr>
          <w:rFonts w:cs="Times New Roman"/>
          <w:b/>
          <w:szCs w:val="28"/>
        </w:rPr>
        <w:t>0</w:t>
      </w:r>
      <w:r w:rsidR="009C315C" w:rsidRPr="00E87C40">
        <w:rPr>
          <w:rFonts w:cs="Times New Roman"/>
          <w:b/>
          <w:szCs w:val="28"/>
        </w:rPr>
        <w:t>5</w:t>
      </w:r>
      <w:r w:rsidR="00F017EA" w:rsidRPr="00E87C40">
        <w:rPr>
          <w:rFonts w:cs="Times New Roman"/>
          <w:b/>
          <w:szCs w:val="28"/>
        </w:rPr>
        <w:t>/0</w:t>
      </w:r>
      <w:r w:rsidR="003955E0">
        <w:rPr>
          <w:rFonts w:cs="Times New Roman"/>
          <w:b/>
          <w:szCs w:val="28"/>
        </w:rPr>
        <w:t>2</w:t>
      </w:r>
      <w:r w:rsidRPr="00E87C40">
        <w:rPr>
          <w:rFonts w:cs="Times New Roman"/>
          <w:b/>
          <w:szCs w:val="28"/>
        </w:rPr>
        <w:t>/20</w:t>
      </w:r>
      <w:r w:rsidR="00F017EA" w:rsidRPr="00E87C40">
        <w:rPr>
          <w:rFonts w:cs="Times New Roman"/>
          <w:b/>
          <w:szCs w:val="28"/>
        </w:rPr>
        <w:t>2</w:t>
      </w:r>
      <w:r w:rsidR="00E87C40" w:rsidRPr="00E87C40">
        <w:rPr>
          <w:rFonts w:cs="Times New Roman"/>
          <w:b/>
          <w:szCs w:val="28"/>
        </w:rPr>
        <w:t>3</w:t>
      </w:r>
      <w:r w:rsidRPr="00E87C40">
        <w:rPr>
          <w:rFonts w:cs="Times New Roman"/>
          <w:b/>
          <w:szCs w:val="28"/>
        </w:rPr>
        <w:t xml:space="preserve">: </w:t>
      </w:r>
      <w:r w:rsidRPr="00E87C40">
        <w:rPr>
          <w:rFonts w:cs="Times New Roman"/>
          <w:szCs w:val="28"/>
        </w:rPr>
        <w:t>Ban hành các văn bản triển khai Cuộc thi và tổ chức phát động Cuộc thi.</w:t>
      </w:r>
    </w:p>
    <w:p w:rsidR="00C216B8" w:rsidRPr="00E87C40" w:rsidRDefault="002E4E44" w:rsidP="00E87C40">
      <w:pPr>
        <w:widowControl w:val="0"/>
        <w:spacing w:before="120" w:after="120"/>
        <w:ind w:firstLine="709"/>
        <w:jc w:val="both"/>
      </w:pPr>
      <w:r w:rsidRPr="00E87C40">
        <w:rPr>
          <w:rFonts w:cs="Times New Roman"/>
          <w:b/>
          <w:szCs w:val="28"/>
        </w:rPr>
        <w:t xml:space="preserve">2. </w:t>
      </w:r>
      <w:r w:rsidRPr="00E87C40">
        <w:rPr>
          <w:b/>
        </w:rPr>
        <w:t xml:space="preserve">Giai đoạn 2, từ ngày </w:t>
      </w:r>
      <w:r w:rsidR="003955E0">
        <w:rPr>
          <w:b/>
        </w:rPr>
        <w:t>06</w:t>
      </w:r>
      <w:r w:rsidRPr="00E87C40">
        <w:rPr>
          <w:b/>
        </w:rPr>
        <w:t>/0</w:t>
      </w:r>
      <w:r w:rsidR="003955E0">
        <w:rPr>
          <w:b/>
        </w:rPr>
        <w:t>2</w:t>
      </w:r>
      <w:r w:rsidR="00E857F4" w:rsidRPr="00E87C40">
        <w:rPr>
          <w:b/>
        </w:rPr>
        <w:t>/202</w:t>
      </w:r>
      <w:r w:rsidR="00E87C40" w:rsidRPr="00E87C40">
        <w:rPr>
          <w:b/>
        </w:rPr>
        <w:t>3</w:t>
      </w:r>
      <w:r w:rsidRPr="00E87C40">
        <w:rPr>
          <w:b/>
        </w:rPr>
        <w:t xml:space="preserve"> </w:t>
      </w:r>
      <w:r w:rsidR="003955E0">
        <w:rPr>
          <w:b/>
        </w:rPr>
        <w:t>-</w:t>
      </w:r>
      <w:r w:rsidRPr="00E87C40">
        <w:rPr>
          <w:b/>
        </w:rPr>
        <w:t xml:space="preserve"> </w:t>
      </w:r>
      <w:r w:rsidR="00AC6DBA" w:rsidRPr="00E87C40">
        <w:rPr>
          <w:b/>
        </w:rPr>
        <w:t>15</w:t>
      </w:r>
      <w:r w:rsidRPr="00E87C40">
        <w:rPr>
          <w:b/>
        </w:rPr>
        <w:t>/</w:t>
      </w:r>
      <w:r w:rsidR="00E87C40" w:rsidRPr="00E87C40">
        <w:rPr>
          <w:b/>
        </w:rPr>
        <w:t>4</w:t>
      </w:r>
      <w:r w:rsidRPr="00E87C40">
        <w:rPr>
          <w:b/>
        </w:rPr>
        <w:t>/202</w:t>
      </w:r>
      <w:r w:rsidR="00E87C40" w:rsidRPr="00E87C40">
        <w:rPr>
          <w:b/>
        </w:rPr>
        <w:t>3</w:t>
      </w:r>
      <w:r w:rsidRPr="00E87C40">
        <w:rPr>
          <w:rFonts w:cs="Times New Roman"/>
          <w:b/>
          <w:szCs w:val="28"/>
        </w:rPr>
        <w:t xml:space="preserve">: </w:t>
      </w:r>
      <w:r w:rsidR="006671CB" w:rsidRPr="00E87C40">
        <w:t xml:space="preserve">Tuyên truyền, vận động các đơn vị tham gia Cuộc thi. </w:t>
      </w:r>
    </w:p>
    <w:p w:rsidR="006B6AB6" w:rsidRPr="00E87C40" w:rsidRDefault="006671CB" w:rsidP="00E87C40">
      <w:pPr>
        <w:widowControl w:val="0"/>
        <w:spacing w:before="120" w:after="120"/>
        <w:ind w:firstLine="709"/>
        <w:jc w:val="both"/>
      </w:pPr>
      <w:r w:rsidRPr="00E87C40">
        <w:t xml:space="preserve">- </w:t>
      </w:r>
      <w:r w:rsidR="006B6AB6" w:rsidRPr="00E87C40">
        <w:rPr>
          <w:rFonts w:cs="Times New Roman"/>
        </w:rPr>
        <w:t>Sở Thông tin và Truyền thông c</w:t>
      </w:r>
      <w:r w:rsidR="006B6AB6" w:rsidRPr="00E87C40">
        <w:t>hỉ đạo các cơ quan báo chí, truyền thông trên địa bàn tỉnh phối hợp với Liên hiệp các Hội Khoa học và Kỹ thuật tỉnh tăng cường thông tin, tuyên truyền thông qua các hình thức đưa tin, bài về các hoạt động của Cuộc thi.</w:t>
      </w:r>
    </w:p>
    <w:p w:rsidR="00C216B8" w:rsidRPr="00E87C40" w:rsidRDefault="006671CB" w:rsidP="00E87C40">
      <w:pPr>
        <w:widowControl w:val="0"/>
        <w:spacing w:before="120" w:after="120"/>
        <w:ind w:firstLine="709"/>
        <w:jc w:val="both"/>
      </w:pPr>
      <w:r w:rsidRPr="00E87C40">
        <w:t>- Liên hiệp các Hội Khoa học và Kỹ thuật tỉnh, Sở Khoa học và Công nghệ, tổ chức các hoạt động phổ biến, tuyên truyền về Cuộc thi.</w:t>
      </w:r>
    </w:p>
    <w:p w:rsidR="00C216B8" w:rsidRPr="00E87C40" w:rsidRDefault="006671CB" w:rsidP="00E87C40">
      <w:pPr>
        <w:widowControl w:val="0"/>
        <w:spacing w:before="120" w:after="120"/>
        <w:ind w:firstLine="709"/>
        <w:jc w:val="both"/>
      </w:pPr>
      <w:r w:rsidRPr="00E87C40">
        <w:t xml:space="preserve">- Sở Giáo dục và Đào tạo chỉ đạo, hướng dẫn Phòng Giáo dục và Đào tạo các huyện, </w:t>
      </w:r>
      <w:r w:rsidR="00EC047F" w:rsidRPr="00E87C40">
        <w:t>thành phố</w:t>
      </w:r>
      <w:r w:rsidRPr="00E87C40">
        <w:t xml:space="preserve"> và các đơn vị trực thuộc đẩy mạnh công tác tuyên truyền, phổ biến Cuộc thi đến cán bộ, giáo viên, học sinh; xây dựng kế hoạch,</w:t>
      </w:r>
      <w:r w:rsidR="003955E0">
        <w:t xml:space="preserve"> </w:t>
      </w:r>
      <w:r w:rsidRPr="00E87C40">
        <w:t xml:space="preserve">quy đổi tiết dạy đối với giáo viên trong thời gian hướng dẫn học sinh nghiên cứu, hoàn thiện các mô hình, sản phẩm gửi tham dự Cuộc thi theo quy định tại Thông tư số 28/2009/TT-BGDĐT ngày 21/10/2009 </w:t>
      </w:r>
      <w:r w:rsidR="00E535BA" w:rsidRPr="00E87C40">
        <w:rPr>
          <w:rFonts w:cs="Times New Roman"/>
          <w:szCs w:val="28"/>
          <w:shd w:val="clear" w:color="auto" w:fill="FFFFFF"/>
        </w:rPr>
        <w:t>của Bộ</w:t>
      </w:r>
      <w:r w:rsidR="003955E0">
        <w:rPr>
          <w:rFonts w:cs="Times New Roman"/>
          <w:szCs w:val="28"/>
          <w:shd w:val="clear" w:color="auto" w:fill="FFFFFF"/>
        </w:rPr>
        <w:t xml:space="preserve"> trưởng Bộ </w:t>
      </w:r>
      <w:r w:rsidR="00E535BA" w:rsidRPr="00E87C40">
        <w:rPr>
          <w:rFonts w:cs="Times New Roman"/>
          <w:szCs w:val="28"/>
          <w:shd w:val="clear" w:color="auto" w:fill="FFFFFF"/>
        </w:rPr>
        <w:t>Giáo dục và Đào tạo</w:t>
      </w:r>
      <w:r w:rsidR="00E535BA" w:rsidRPr="00E87C40">
        <w:rPr>
          <w:rFonts w:cs="Times New Roman"/>
          <w:szCs w:val="28"/>
        </w:rPr>
        <w:t xml:space="preserve"> </w:t>
      </w:r>
      <w:r w:rsidR="00B2692B" w:rsidRPr="00B2692B">
        <w:rPr>
          <w:rFonts w:cs="Times New Roman"/>
          <w:szCs w:val="28"/>
        </w:rPr>
        <w:t xml:space="preserve">quy định về chế độ làm việc đối với giáo viên phổ thông </w:t>
      </w:r>
      <w:r w:rsidR="003D0DD2" w:rsidRPr="00E87C40">
        <w:rPr>
          <w:rFonts w:cs="Times New Roman"/>
          <w:szCs w:val="28"/>
        </w:rPr>
        <w:t xml:space="preserve">và </w:t>
      </w:r>
      <w:r w:rsidR="003D0DD2" w:rsidRPr="00E87C40">
        <w:rPr>
          <w:rFonts w:cs="Times New Roman"/>
          <w:szCs w:val="28"/>
          <w:shd w:val="clear" w:color="auto" w:fill="FFFFFF"/>
        </w:rPr>
        <w:t>Thông tư số 15/2017/TT-BGDĐT ngày 09</w:t>
      </w:r>
      <w:r w:rsidR="00E535BA" w:rsidRPr="00E87C40">
        <w:rPr>
          <w:rFonts w:cs="Times New Roman"/>
          <w:szCs w:val="28"/>
          <w:shd w:val="clear" w:color="auto" w:fill="FFFFFF"/>
        </w:rPr>
        <w:t>/</w:t>
      </w:r>
      <w:r w:rsidR="003D0DD2" w:rsidRPr="00E87C40">
        <w:rPr>
          <w:rFonts w:cs="Times New Roman"/>
          <w:szCs w:val="28"/>
          <w:shd w:val="clear" w:color="auto" w:fill="FFFFFF"/>
        </w:rPr>
        <w:t>6</w:t>
      </w:r>
      <w:r w:rsidR="00E535BA" w:rsidRPr="00E87C40">
        <w:rPr>
          <w:rFonts w:cs="Times New Roman"/>
          <w:szCs w:val="28"/>
          <w:shd w:val="clear" w:color="auto" w:fill="FFFFFF"/>
        </w:rPr>
        <w:t>/</w:t>
      </w:r>
      <w:r w:rsidR="003D0DD2" w:rsidRPr="00E87C40">
        <w:rPr>
          <w:rFonts w:cs="Times New Roman"/>
          <w:szCs w:val="28"/>
          <w:shd w:val="clear" w:color="auto" w:fill="FFFFFF"/>
        </w:rPr>
        <w:t>2017 sửa đổi, bổ sung một số điều của Thông tư số 28/2009/TT-BGDĐT ngày 21</w:t>
      </w:r>
      <w:r w:rsidR="00E535BA" w:rsidRPr="00E87C40">
        <w:rPr>
          <w:rFonts w:cs="Times New Roman"/>
          <w:szCs w:val="28"/>
          <w:shd w:val="clear" w:color="auto" w:fill="FFFFFF"/>
        </w:rPr>
        <w:t>/</w:t>
      </w:r>
      <w:r w:rsidR="003D0DD2" w:rsidRPr="00E87C40">
        <w:rPr>
          <w:rFonts w:cs="Times New Roman"/>
          <w:szCs w:val="28"/>
          <w:shd w:val="clear" w:color="auto" w:fill="FFFFFF"/>
        </w:rPr>
        <w:t>10</w:t>
      </w:r>
      <w:r w:rsidR="00E535BA" w:rsidRPr="00E87C40">
        <w:rPr>
          <w:rFonts w:cs="Times New Roman"/>
          <w:szCs w:val="28"/>
          <w:shd w:val="clear" w:color="auto" w:fill="FFFFFF"/>
        </w:rPr>
        <w:t>/</w:t>
      </w:r>
      <w:r w:rsidR="003D0DD2" w:rsidRPr="00E87C40">
        <w:rPr>
          <w:rFonts w:cs="Times New Roman"/>
          <w:szCs w:val="28"/>
          <w:shd w:val="clear" w:color="auto" w:fill="FFFFFF"/>
        </w:rPr>
        <w:t>2009</w:t>
      </w:r>
      <w:r w:rsidRPr="00E87C40">
        <w:rPr>
          <w:rFonts w:cs="Times New Roman"/>
          <w:szCs w:val="28"/>
        </w:rPr>
        <w:t>.</w:t>
      </w:r>
      <w:r w:rsidR="00FE12E4" w:rsidRPr="00E87C40">
        <w:t xml:space="preserve"> </w:t>
      </w:r>
    </w:p>
    <w:p w:rsidR="00C216B8" w:rsidRPr="00E87C40" w:rsidRDefault="006671CB" w:rsidP="00E87C40">
      <w:pPr>
        <w:widowControl w:val="0"/>
        <w:spacing w:before="120" w:after="120"/>
        <w:ind w:firstLine="709"/>
        <w:jc w:val="both"/>
      </w:pPr>
      <w:r w:rsidRPr="00E87C40">
        <w:t xml:space="preserve">- Đoàn </w:t>
      </w:r>
      <w:r w:rsidR="00B2692B">
        <w:t xml:space="preserve">Thanh niên Cộng sản </w:t>
      </w:r>
      <w:r w:rsidRPr="00E87C40">
        <w:t>Hồ Chí Mi</w:t>
      </w:r>
      <w:r w:rsidR="00F017EA" w:rsidRPr="00E87C40">
        <w:t>nh tỉnh hướng dẫn các Huyện</w:t>
      </w:r>
      <w:r w:rsidR="001736EC">
        <w:t xml:space="preserve"> đoàn</w:t>
      </w:r>
      <w:r w:rsidR="00F017EA" w:rsidRPr="00E87C40">
        <w:t xml:space="preserve">, </w:t>
      </w:r>
      <w:r w:rsidR="00634198" w:rsidRPr="00E87C40">
        <w:t xml:space="preserve">Thành </w:t>
      </w:r>
      <w:r w:rsidRPr="00E87C40">
        <w:t xml:space="preserve">Đoàn và Đoàn trực thuộc đẩy mạnh công tác tuyên truyền về Cuộc thi đến các em ngoài hệ thống trường học, nhằm thu hút sự tham gia </w:t>
      </w:r>
      <w:r w:rsidR="00C71C7C">
        <w:t>đông đảo của các em thanh thiếu niên, nhi đồng trên địa bàn toàn tỉnh.</w:t>
      </w:r>
    </w:p>
    <w:p w:rsidR="00C216B8" w:rsidRPr="00E87C40" w:rsidRDefault="006671CB" w:rsidP="00584707">
      <w:pPr>
        <w:widowControl w:val="0"/>
        <w:spacing w:before="100" w:after="100"/>
        <w:ind w:firstLine="709"/>
        <w:jc w:val="both"/>
      </w:pPr>
      <w:r w:rsidRPr="00E87C40">
        <w:lastRenderedPageBreak/>
        <w:t>-</w:t>
      </w:r>
      <w:r w:rsidR="000F1116" w:rsidRPr="00E87C40">
        <w:t xml:space="preserve"> </w:t>
      </w:r>
      <w:r w:rsidR="00E87C40" w:rsidRPr="00E87C40">
        <w:t xml:space="preserve">100% </w:t>
      </w:r>
      <w:r w:rsidRPr="00E87C40">
        <w:t xml:space="preserve">Ủy ban nhân dân các huyện, </w:t>
      </w:r>
      <w:r w:rsidR="00F017EA" w:rsidRPr="00E87C40">
        <w:t>thành phố</w:t>
      </w:r>
      <w:r w:rsidRPr="00E87C40">
        <w:t xml:space="preserve"> chỉ đạo các đơn vị có liên quan tổ chức thành Cuộc thi cấp huyện qua đây thúc đẩy hoạt động thi đua sáng tạo tại địa phương.</w:t>
      </w:r>
    </w:p>
    <w:p w:rsidR="00C216B8" w:rsidRPr="00E87C40" w:rsidRDefault="006671CB" w:rsidP="00584707">
      <w:pPr>
        <w:widowControl w:val="0"/>
        <w:spacing w:before="100" w:after="100"/>
        <w:ind w:firstLine="709"/>
        <w:jc w:val="both"/>
        <w:rPr>
          <w:rFonts w:cs="Times New Roman"/>
          <w:szCs w:val="28"/>
        </w:rPr>
      </w:pPr>
      <w:r w:rsidRPr="00E87C40">
        <w:rPr>
          <w:rFonts w:cs="Times New Roman"/>
          <w:b/>
          <w:szCs w:val="28"/>
        </w:rPr>
        <w:t xml:space="preserve">3. Giai đoạn 3, từ ngày </w:t>
      </w:r>
      <w:r w:rsidR="009C315C" w:rsidRPr="00E87C40">
        <w:rPr>
          <w:rFonts w:cs="Times New Roman"/>
          <w:b/>
          <w:szCs w:val="28"/>
        </w:rPr>
        <w:t>16</w:t>
      </w:r>
      <w:r w:rsidRPr="00E87C40">
        <w:rPr>
          <w:rFonts w:cs="Times New Roman"/>
          <w:b/>
          <w:szCs w:val="28"/>
        </w:rPr>
        <w:t>/</w:t>
      </w:r>
      <w:r w:rsidR="00E87C40" w:rsidRPr="00E87C40">
        <w:rPr>
          <w:rFonts w:cs="Times New Roman"/>
          <w:b/>
          <w:szCs w:val="28"/>
        </w:rPr>
        <w:t>4</w:t>
      </w:r>
      <w:r w:rsidR="00E857F4" w:rsidRPr="00E87C40">
        <w:rPr>
          <w:rFonts w:cs="Times New Roman"/>
          <w:b/>
          <w:szCs w:val="28"/>
        </w:rPr>
        <w:t>/202</w:t>
      </w:r>
      <w:r w:rsidR="00E87C40" w:rsidRPr="00E87C40">
        <w:rPr>
          <w:rFonts w:cs="Times New Roman"/>
          <w:b/>
          <w:szCs w:val="28"/>
        </w:rPr>
        <w:t>3</w:t>
      </w:r>
      <w:r w:rsidRPr="00E87C40">
        <w:rPr>
          <w:rFonts w:cs="Times New Roman"/>
          <w:b/>
          <w:szCs w:val="28"/>
        </w:rPr>
        <w:t xml:space="preserve"> </w:t>
      </w:r>
      <w:r w:rsidR="001676E2">
        <w:rPr>
          <w:rFonts w:cs="Times New Roman"/>
          <w:b/>
          <w:szCs w:val="28"/>
        </w:rPr>
        <w:t>-</w:t>
      </w:r>
      <w:r w:rsidRPr="00E87C40">
        <w:rPr>
          <w:rFonts w:cs="Times New Roman"/>
          <w:b/>
          <w:szCs w:val="28"/>
        </w:rPr>
        <w:t xml:space="preserve"> </w:t>
      </w:r>
      <w:r w:rsidR="0040323B" w:rsidRPr="00E87C40">
        <w:rPr>
          <w:rFonts w:cs="Times New Roman"/>
          <w:b/>
          <w:szCs w:val="28"/>
        </w:rPr>
        <w:t>3</w:t>
      </w:r>
      <w:r w:rsidR="00E87C40" w:rsidRPr="00E87C40">
        <w:rPr>
          <w:rFonts w:cs="Times New Roman"/>
          <w:b/>
          <w:szCs w:val="28"/>
        </w:rPr>
        <w:t>0</w:t>
      </w:r>
      <w:r w:rsidRPr="00E87C40">
        <w:rPr>
          <w:rFonts w:cs="Times New Roman"/>
          <w:b/>
          <w:szCs w:val="28"/>
        </w:rPr>
        <w:t>/</w:t>
      </w:r>
      <w:r w:rsidR="00E87C40" w:rsidRPr="00E87C40">
        <w:rPr>
          <w:rFonts w:cs="Times New Roman"/>
          <w:b/>
          <w:szCs w:val="28"/>
        </w:rPr>
        <w:t>4</w:t>
      </w:r>
      <w:r w:rsidRPr="00E87C40">
        <w:rPr>
          <w:rFonts w:cs="Times New Roman"/>
          <w:b/>
          <w:szCs w:val="28"/>
        </w:rPr>
        <w:t>/20</w:t>
      </w:r>
      <w:r w:rsidR="00C81AC8" w:rsidRPr="00E87C40">
        <w:rPr>
          <w:rFonts w:cs="Times New Roman"/>
          <w:b/>
          <w:szCs w:val="28"/>
        </w:rPr>
        <w:t>2</w:t>
      </w:r>
      <w:r w:rsidR="00E87C40" w:rsidRPr="00E87C40">
        <w:rPr>
          <w:rFonts w:cs="Times New Roman"/>
          <w:b/>
          <w:szCs w:val="28"/>
        </w:rPr>
        <w:t>3</w:t>
      </w:r>
      <w:r w:rsidRPr="00E87C40">
        <w:rPr>
          <w:rFonts w:cs="Times New Roman"/>
          <w:b/>
          <w:szCs w:val="28"/>
        </w:rPr>
        <w:t>:</w:t>
      </w:r>
      <w:r w:rsidRPr="00E87C40">
        <w:rPr>
          <w:rFonts w:cs="Times New Roman"/>
          <w:szCs w:val="28"/>
        </w:rPr>
        <w:t xml:space="preserve"> Tiếp nhận sản phẩm, tổ chức sơ tuyển và gửi kết quả, danh sách kèm mô hình, sản phẩm về cơ quan thường trực Ban tổ chức.</w:t>
      </w:r>
    </w:p>
    <w:p w:rsidR="00C216B8" w:rsidRPr="00681303" w:rsidRDefault="006671CB" w:rsidP="00584707">
      <w:pPr>
        <w:widowControl w:val="0"/>
        <w:spacing w:before="100" w:after="100"/>
        <w:ind w:firstLine="709"/>
        <w:jc w:val="both"/>
        <w:rPr>
          <w:rFonts w:cs="Times New Roman"/>
          <w:spacing w:val="4"/>
          <w:szCs w:val="28"/>
        </w:rPr>
      </w:pPr>
      <w:r w:rsidRPr="00681303">
        <w:rPr>
          <w:rFonts w:cs="Times New Roman"/>
          <w:spacing w:val="4"/>
          <w:szCs w:val="28"/>
        </w:rPr>
        <w:t>a) Đối với các tác giả là những em ngoài hệ thống trường học</w:t>
      </w:r>
      <w:r w:rsidR="001676E2" w:rsidRPr="00681303">
        <w:rPr>
          <w:rFonts w:cs="Times New Roman"/>
          <w:spacing w:val="4"/>
          <w:szCs w:val="28"/>
        </w:rPr>
        <w:t>:</w:t>
      </w:r>
      <w:r w:rsidRPr="00681303">
        <w:rPr>
          <w:rFonts w:cs="Times New Roman"/>
          <w:spacing w:val="4"/>
          <w:szCs w:val="28"/>
        </w:rPr>
        <w:t xml:space="preserve"> </w:t>
      </w:r>
      <w:r w:rsidR="001676E2" w:rsidRPr="00681303">
        <w:rPr>
          <w:rFonts w:cs="Times New Roman"/>
          <w:spacing w:val="4"/>
          <w:szCs w:val="28"/>
        </w:rPr>
        <w:t xml:space="preserve">Các </w:t>
      </w:r>
      <w:r w:rsidRPr="00681303">
        <w:rPr>
          <w:rFonts w:cs="Times New Roman"/>
          <w:spacing w:val="4"/>
          <w:szCs w:val="28"/>
        </w:rPr>
        <w:t>mô hình, sản ph</w:t>
      </w:r>
      <w:r w:rsidR="001676E2" w:rsidRPr="00681303">
        <w:rPr>
          <w:rFonts w:cs="Times New Roman"/>
          <w:spacing w:val="4"/>
          <w:szCs w:val="28"/>
        </w:rPr>
        <w:t>ẩ</w:t>
      </w:r>
      <w:r w:rsidRPr="00681303">
        <w:rPr>
          <w:rFonts w:cs="Times New Roman"/>
          <w:spacing w:val="4"/>
          <w:szCs w:val="28"/>
        </w:rPr>
        <w:t>m và hồ sơ dự thi gửi về Đoàn T</w:t>
      </w:r>
      <w:r w:rsidR="001676E2" w:rsidRPr="00681303">
        <w:rPr>
          <w:rFonts w:cs="Times New Roman"/>
          <w:spacing w:val="4"/>
          <w:szCs w:val="28"/>
        </w:rPr>
        <w:t>hanh niên Cộng sản Hồ Chí Minh</w:t>
      </w:r>
      <w:r w:rsidRPr="00681303">
        <w:rPr>
          <w:rFonts w:cs="Times New Roman"/>
          <w:spacing w:val="4"/>
          <w:szCs w:val="28"/>
        </w:rPr>
        <w:t xml:space="preserve"> tỉnh.</w:t>
      </w:r>
    </w:p>
    <w:p w:rsidR="00C216B8" w:rsidRPr="00E87C40" w:rsidRDefault="006671CB" w:rsidP="00584707">
      <w:pPr>
        <w:widowControl w:val="0"/>
        <w:spacing w:before="100" w:after="100"/>
        <w:ind w:firstLine="720"/>
        <w:jc w:val="both"/>
        <w:rPr>
          <w:rFonts w:cs="Times New Roman"/>
          <w:szCs w:val="28"/>
        </w:rPr>
      </w:pPr>
      <w:r w:rsidRPr="00E87C40">
        <w:rPr>
          <w:rFonts w:cs="Times New Roman"/>
          <w:szCs w:val="28"/>
        </w:rPr>
        <w:t xml:space="preserve">b) Đối với các tác giả là học sinh thuộc nhóm tuổi tuổi thiếu niên và </w:t>
      </w:r>
      <w:proofErr w:type="gramStart"/>
      <w:r w:rsidRPr="00E87C40">
        <w:rPr>
          <w:rFonts w:cs="Times New Roman"/>
          <w:szCs w:val="28"/>
        </w:rPr>
        <w:t>nhi</w:t>
      </w:r>
      <w:proofErr w:type="gramEnd"/>
      <w:r w:rsidRPr="00E87C40">
        <w:rPr>
          <w:rFonts w:cs="Times New Roman"/>
          <w:szCs w:val="28"/>
        </w:rPr>
        <w:t xml:space="preserve"> đồng</w:t>
      </w:r>
      <w:r w:rsidR="001676E2">
        <w:rPr>
          <w:rFonts w:cs="Times New Roman"/>
          <w:szCs w:val="28"/>
        </w:rPr>
        <w:t>:</w:t>
      </w:r>
      <w:r w:rsidRPr="00E87C40">
        <w:rPr>
          <w:rFonts w:cs="Times New Roman"/>
          <w:szCs w:val="28"/>
        </w:rPr>
        <w:t xml:space="preserve"> </w:t>
      </w:r>
      <w:r w:rsidR="001676E2" w:rsidRPr="00E87C40">
        <w:rPr>
          <w:rFonts w:cs="Times New Roman"/>
          <w:szCs w:val="28"/>
        </w:rPr>
        <w:t xml:space="preserve">Các </w:t>
      </w:r>
      <w:r w:rsidRPr="00E87C40">
        <w:rPr>
          <w:rFonts w:cs="Times New Roman"/>
          <w:szCs w:val="28"/>
        </w:rPr>
        <w:t xml:space="preserve">mô hình, sản phẩm và hồ sơ dự thi gửi về Ủy ban nhân dân các huyện, </w:t>
      </w:r>
      <w:r w:rsidR="00F017EA" w:rsidRPr="00E87C40">
        <w:rPr>
          <w:rFonts w:cs="Times New Roman"/>
          <w:szCs w:val="28"/>
        </w:rPr>
        <w:t>thành phố</w:t>
      </w:r>
      <w:r w:rsidRPr="00E87C40">
        <w:rPr>
          <w:rFonts w:cs="Times New Roman"/>
          <w:szCs w:val="28"/>
        </w:rPr>
        <w:t xml:space="preserve"> nơi các em sinh sống (thông qua Phòng Giáo dục và Đào tạo các huyện, </w:t>
      </w:r>
      <w:r w:rsidR="00F017EA" w:rsidRPr="00E87C40">
        <w:rPr>
          <w:rFonts w:cs="Times New Roman"/>
          <w:szCs w:val="28"/>
        </w:rPr>
        <w:t>thành phố</w:t>
      </w:r>
      <w:r w:rsidRPr="00E87C40">
        <w:rPr>
          <w:rFonts w:cs="Times New Roman"/>
          <w:szCs w:val="28"/>
        </w:rPr>
        <w:t xml:space="preserve">). </w:t>
      </w:r>
    </w:p>
    <w:p w:rsidR="00C216B8" w:rsidRPr="00E87C40" w:rsidRDefault="006671CB" w:rsidP="00584707">
      <w:pPr>
        <w:widowControl w:val="0"/>
        <w:spacing w:before="100" w:after="100"/>
        <w:ind w:firstLine="720"/>
        <w:jc w:val="both"/>
        <w:rPr>
          <w:rFonts w:cs="Times New Roman"/>
          <w:szCs w:val="28"/>
        </w:rPr>
      </w:pPr>
      <w:r w:rsidRPr="00E87C40">
        <w:rPr>
          <w:rFonts w:cs="Times New Roman"/>
          <w:szCs w:val="28"/>
        </w:rPr>
        <w:t>c) Đối với các tác giả là học sinh thuộc nhóm tuổi thanh niên</w:t>
      </w:r>
      <w:r w:rsidR="00681303">
        <w:rPr>
          <w:rFonts w:cs="Times New Roman"/>
          <w:szCs w:val="28"/>
        </w:rPr>
        <w:t>:</w:t>
      </w:r>
      <w:r w:rsidRPr="00E87C40">
        <w:rPr>
          <w:rFonts w:cs="Times New Roman"/>
          <w:szCs w:val="28"/>
        </w:rPr>
        <w:t xml:space="preserve"> </w:t>
      </w:r>
      <w:r w:rsidR="00681303" w:rsidRPr="00E87C40">
        <w:rPr>
          <w:rFonts w:cs="Times New Roman"/>
          <w:szCs w:val="28"/>
        </w:rPr>
        <w:t xml:space="preserve">Các </w:t>
      </w:r>
      <w:r w:rsidRPr="00E87C40">
        <w:rPr>
          <w:rFonts w:cs="Times New Roman"/>
          <w:szCs w:val="28"/>
        </w:rPr>
        <w:t>mô hình, sản phẩm và hồ sơ dự thi gửi về Sở Giáo dục và Đào tạo.</w:t>
      </w:r>
    </w:p>
    <w:p w:rsidR="00C216B8" w:rsidRPr="00E87C40" w:rsidRDefault="006671CB" w:rsidP="00584707">
      <w:pPr>
        <w:widowControl w:val="0"/>
        <w:spacing w:before="100" w:after="100"/>
        <w:ind w:firstLine="720"/>
        <w:jc w:val="both"/>
        <w:rPr>
          <w:rFonts w:cs="Times New Roman"/>
          <w:szCs w:val="28"/>
        </w:rPr>
      </w:pPr>
      <w:r w:rsidRPr="00E87C40">
        <w:rPr>
          <w:rFonts w:cs="Times New Roman"/>
          <w:szCs w:val="28"/>
        </w:rPr>
        <w:t xml:space="preserve">Sở Giáo dục và Đào tạo, Đoàn </w:t>
      </w:r>
      <w:r w:rsidR="00681303" w:rsidRPr="00681303">
        <w:rPr>
          <w:rFonts w:cs="Times New Roman"/>
          <w:spacing w:val="4"/>
          <w:szCs w:val="28"/>
        </w:rPr>
        <w:t>Thanh niên Cộng sản</w:t>
      </w:r>
      <w:r w:rsidRPr="00E87C40">
        <w:rPr>
          <w:rFonts w:cs="Times New Roman"/>
          <w:szCs w:val="28"/>
        </w:rPr>
        <w:t xml:space="preserve"> Hồ Chí Minh tỉnh và Ủy ban nhân dân các huyện, </w:t>
      </w:r>
      <w:r w:rsidR="000F0610" w:rsidRPr="00E87C40">
        <w:rPr>
          <w:rFonts w:cs="Times New Roman"/>
          <w:szCs w:val="28"/>
        </w:rPr>
        <w:t>thành phố</w:t>
      </w:r>
      <w:r w:rsidRPr="00E87C40">
        <w:rPr>
          <w:rFonts w:cs="Times New Roman"/>
          <w:szCs w:val="28"/>
        </w:rPr>
        <w:t xml:space="preserve"> tiến hành tổ chức đánh giá</w:t>
      </w:r>
      <w:r w:rsidR="00681303">
        <w:rPr>
          <w:rFonts w:cs="Times New Roman"/>
          <w:szCs w:val="28"/>
        </w:rPr>
        <w:t>,</w:t>
      </w:r>
      <w:r w:rsidRPr="00E87C40">
        <w:rPr>
          <w:rFonts w:cs="Times New Roman"/>
          <w:szCs w:val="28"/>
        </w:rPr>
        <w:t xml:space="preserve"> báo cáo kết quả, hồ sơ và sản phẩm sau sơ tuyển gửi về Liên hiệp các Hội Khoa học và Kỹ thuật tỉnh (cơ quan thường trực Ban tổ chức Cuộc thi cấp tỉnh) </w:t>
      </w:r>
      <w:r w:rsidR="000F0610" w:rsidRPr="00E87C40">
        <w:rPr>
          <w:rFonts w:cs="Times New Roman"/>
          <w:b/>
          <w:szCs w:val="28"/>
        </w:rPr>
        <w:t xml:space="preserve">chậm nhất ngày </w:t>
      </w:r>
      <w:r w:rsidR="00E857F4" w:rsidRPr="00E87C40">
        <w:rPr>
          <w:rFonts w:cs="Times New Roman"/>
          <w:b/>
          <w:szCs w:val="28"/>
        </w:rPr>
        <w:t>3</w:t>
      </w:r>
      <w:r w:rsidR="00E87C40" w:rsidRPr="00E87C40">
        <w:rPr>
          <w:rFonts w:cs="Times New Roman"/>
          <w:b/>
          <w:szCs w:val="28"/>
        </w:rPr>
        <w:t>0</w:t>
      </w:r>
      <w:r w:rsidR="002E4E44" w:rsidRPr="00E87C40">
        <w:rPr>
          <w:rFonts w:cs="Times New Roman"/>
          <w:b/>
          <w:szCs w:val="28"/>
        </w:rPr>
        <w:t>/</w:t>
      </w:r>
      <w:r w:rsidR="00E87C40" w:rsidRPr="00E87C40">
        <w:rPr>
          <w:rFonts w:cs="Times New Roman"/>
          <w:b/>
          <w:szCs w:val="28"/>
        </w:rPr>
        <w:t>4</w:t>
      </w:r>
      <w:r w:rsidR="002E4E44" w:rsidRPr="00E87C40">
        <w:rPr>
          <w:rFonts w:cs="Times New Roman"/>
          <w:b/>
          <w:szCs w:val="28"/>
        </w:rPr>
        <w:t>/202</w:t>
      </w:r>
      <w:r w:rsidR="00E87C40" w:rsidRPr="00E87C40">
        <w:rPr>
          <w:rFonts w:cs="Times New Roman"/>
          <w:b/>
          <w:szCs w:val="28"/>
        </w:rPr>
        <w:t>3</w:t>
      </w:r>
      <w:r w:rsidRPr="00E87C40">
        <w:rPr>
          <w:rFonts w:cs="Times New Roman"/>
          <w:szCs w:val="28"/>
        </w:rPr>
        <w:t>.</w:t>
      </w:r>
    </w:p>
    <w:p w:rsidR="00C216B8" w:rsidRPr="00E87C40" w:rsidRDefault="006671CB" w:rsidP="00584707">
      <w:pPr>
        <w:widowControl w:val="0"/>
        <w:spacing w:before="100" w:after="100"/>
        <w:ind w:firstLine="720"/>
        <w:jc w:val="both"/>
      </w:pPr>
      <w:proofErr w:type="gramStart"/>
      <w:r w:rsidRPr="00E87C40">
        <w:rPr>
          <w:rFonts w:cs="Times New Roman"/>
          <w:szCs w:val="28"/>
        </w:rPr>
        <w:t>Liên hiệp các Hội Khoa học và Kỹ thuật tỉnh có trách nhiệm tiếp nhận, tổng hợp danh sách, phân loại các mô hình, sản phẩm do các đơn vị đã tổ chức sơ tuyển gửi đến.</w:t>
      </w:r>
      <w:proofErr w:type="gramEnd"/>
    </w:p>
    <w:p w:rsidR="00C216B8" w:rsidRPr="00E87C40" w:rsidRDefault="002E4E44" w:rsidP="00584707">
      <w:pPr>
        <w:widowControl w:val="0"/>
        <w:spacing w:before="100" w:after="100"/>
        <w:ind w:firstLine="709"/>
        <w:jc w:val="both"/>
      </w:pPr>
      <w:r w:rsidRPr="00E87C40">
        <w:rPr>
          <w:b/>
        </w:rPr>
        <w:t xml:space="preserve">4. Giai đoạn 4, từ ngày </w:t>
      </w:r>
      <w:r w:rsidR="00E857F4" w:rsidRPr="00E87C40">
        <w:rPr>
          <w:b/>
        </w:rPr>
        <w:t>01</w:t>
      </w:r>
      <w:r w:rsidR="006671CB" w:rsidRPr="00E87C40">
        <w:rPr>
          <w:b/>
        </w:rPr>
        <w:t>/</w:t>
      </w:r>
      <w:r w:rsidR="00E87C40" w:rsidRPr="00E87C40">
        <w:rPr>
          <w:b/>
        </w:rPr>
        <w:t>5</w:t>
      </w:r>
      <w:r w:rsidR="00E857F4" w:rsidRPr="00E87C40">
        <w:rPr>
          <w:b/>
        </w:rPr>
        <w:t>/202</w:t>
      </w:r>
      <w:r w:rsidR="00E87C40" w:rsidRPr="00E87C40">
        <w:rPr>
          <w:b/>
        </w:rPr>
        <w:t>3</w:t>
      </w:r>
      <w:r w:rsidR="006671CB" w:rsidRPr="00E87C40">
        <w:rPr>
          <w:b/>
        </w:rPr>
        <w:t xml:space="preserve"> - 3</w:t>
      </w:r>
      <w:r w:rsidR="00E87C40" w:rsidRPr="00E87C40">
        <w:rPr>
          <w:b/>
        </w:rPr>
        <w:t>0</w:t>
      </w:r>
      <w:r w:rsidR="006671CB" w:rsidRPr="00E87C40">
        <w:rPr>
          <w:b/>
        </w:rPr>
        <w:t>/</w:t>
      </w:r>
      <w:r w:rsidR="00E87C40" w:rsidRPr="00E87C40">
        <w:rPr>
          <w:b/>
        </w:rPr>
        <w:t>6</w:t>
      </w:r>
      <w:r w:rsidR="006671CB" w:rsidRPr="00E87C40">
        <w:rPr>
          <w:b/>
        </w:rPr>
        <w:t>/20</w:t>
      </w:r>
      <w:r w:rsidR="00C81AC8" w:rsidRPr="00E87C40">
        <w:rPr>
          <w:b/>
        </w:rPr>
        <w:t>2</w:t>
      </w:r>
      <w:r w:rsidR="00E87C40" w:rsidRPr="00E87C40">
        <w:rPr>
          <w:b/>
        </w:rPr>
        <w:t>3</w:t>
      </w:r>
      <w:r w:rsidR="006671CB" w:rsidRPr="00E87C40">
        <w:rPr>
          <w:b/>
        </w:rPr>
        <w:t>:</w:t>
      </w:r>
      <w:r w:rsidR="006671CB" w:rsidRPr="00E87C40">
        <w:t xml:space="preserve"> </w:t>
      </w:r>
      <w:r w:rsidR="00681303" w:rsidRPr="00E87C40">
        <w:t xml:space="preserve">Tổ </w:t>
      </w:r>
      <w:r w:rsidR="006671CB" w:rsidRPr="00E87C40">
        <w:t>chức đánh giá, chấm điểm mô hình, sản phẩm dự thi; giải quyết các khiếu nại (nếu có); triển lãm các mô hình, sản phẩm, công bố kết quả chính thức.</w:t>
      </w:r>
    </w:p>
    <w:p w:rsidR="00C216B8" w:rsidRPr="00E87C40" w:rsidRDefault="006671CB" w:rsidP="00584707">
      <w:pPr>
        <w:widowControl w:val="0"/>
        <w:spacing w:before="100" w:after="100"/>
        <w:ind w:firstLine="709"/>
        <w:jc w:val="both"/>
      </w:pPr>
      <w:r w:rsidRPr="00E87C40">
        <w:t>a) Tổ chức đánh giá, chấm điểm mô hình, sản phẩm dự thi</w:t>
      </w:r>
    </w:p>
    <w:p w:rsidR="00C216B8" w:rsidRPr="00E87C40" w:rsidRDefault="006671CB" w:rsidP="00584707">
      <w:pPr>
        <w:widowControl w:val="0"/>
        <w:spacing w:before="100" w:after="100"/>
        <w:ind w:firstLine="709"/>
        <w:jc w:val="both"/>
      </w:pPr>
      <w:r w:rsidRPr="00E87C40">
        <w:t xml:space="preserve">- Liên hiệp các Hội Khoa học và Kỹ thuật tỉnh - </w:t>
      </w:r>
      <w:r w:rsidR="00681303" w:rsidRPr="00E87C40">
        <w:t xml:space="preserve">Cơ </w:t>
      </w:r>
      <w:r w:rsidRPr="00E87C40">
        <w:t>quan thường trực Ban tổ chức thành lập Hội đồng Giám khảo;</w:t>
      </w:r>
    </w:p>
    <w:p w:rsidR="00C216B8" w:rsidRPr="00E87C40" w:rsidRDefault="006671CB" w:rsidP="00584707">
      <w:pPr>
        <w:widowControl w:val="0"/>
        <w:spacing w:before="100" w:after="100"/>
        <w:ind w:firstLine="709"/>
        <w:jc w:val="both"/>
        <w:rPr>
          <w:bCs/>
          <w:szCs w:val="24"/>
        </w:rPr>
      </w:pPr>
      <w:r w:rsidRPr="00E87C40">
        <w:t>- Hội đồng Giám khảo tiến hành chấm điểm và xếp hạng các mô hình, sản phẩm dự thi.</w:t>
      </w:r>
      <w:r w:rsidR="000F1116" w:rsidRPr="00E87C40">
        <w:t xml:space="preserve"> </w:t>
      </w:r>
      <w:r w:rsidRPr="00E87C40">
        <w:rPr>
          <w:bCs/>
          <w:szCs w:val="24"/>
        </w:rPr>
        <w:t xml:space="preserve">Sau khi chấm xong, Hội đồng Giám khảo lập danh sách các mô hình, sản phẩm </w:t>
      </w:r>
      <w:proofErr w:type="gramStart"/>
      <w:r w:rsidRPr="00E87C40">
        <w:rPr>
          <w:bCs/>
          <w:szCs w:val="24"/>
        </w:rPr>
        <w:t>theo</w:t>
      </w:r>
      <w:proofErr w:type="gramEnd"/>
      <w:r w:rsidRPr="00E87C40">
        <w:rPr>
          <w:bCs/>
          <w:szCs w:val="24"/>
        </w:rPr>
        <w:t xml:space="preserve"> thứ tự điểm từ cao xuống thấp gửi Tổ giúp việc Ban tổ chức để báo cáo cơ quan thường trực Ban tổ chức.</w:t>
      </w:r>
    </w:p>
    <w:p w:rsidR="00C216B8" w:rsidRPr="00E87C40" w:rsidRDefault="006671CB" w:rsidP="00584707">
      <w:pPr>
        <w:widowControl w:val="0"/>
        <w:spacing w:before="100" w:after="100"/>
        <w:ind w:firstLine="709"/>
        <w:jc w:val="both"/>
        <w:rPr>
          <w:bCs/>
          <w:szCs w:val="24"/>
        </w:rPr>
      </w:pPr>
      <w:r w:rsidRPr="00E87C40">
        <w:rPr>
          <w:bCs/>
          <w:szCs w:val="24"/>
        </w:rPr>
        <w:t>- Thường trực Ban tổ chức phối hợp với các cơ quan, đơn vị liên quan và một số chuyên gia để tổ chức đánh giá, rà soát lại kết quả chấm chọn của Hội đồng Giám khảo, đồng thời thảo luận, góp ý hoàn thiện các sản phẩm lựa chọn tham dự Cuộc thi toàn quốc</w:t>
      </w:r>
      <w:r w:rsidR="00CC45AE">
        <w:rPr>
          <w:bCs/>
          <w:szCs w:val="24"/>
        </w:rPr>
        <w:t xml:space="preserve"> để trình Ban tổ chức Cuộc thi.</w:t>
      </w:r>
    </w:p>
    <w:p w:rsidR="00C216B8" w:rsidRPr="00E87C40" w:rsidRDefault="006671CB" w:rsidP="00584707">
      <w:pPr>
        <w:widowControl w:val="0"/>
        <w:spacing w:before="100" w:after="100"/>
        <w:ind w:right="-22" w:firstLine="709"/>
        <w:jc w:val="both"/>
        <w:rPr>
          <w:bCs/>
          <w:szCs w:val="24"/>
        </w:rPr>
      </w:pPr>
      <w:r w:rsidRPr="00E87C40">
        <w:rPr>
          <w:bCs/>
          <w:szCs w:val="24"/>
        </w:rPr>
        <w:t>- Ban tổ chức Cuộc thi họp để thảo luận và thống nhất về các nội dung:</w:t>
      </w:r>
    </w:p>
    <w:p w:rsidR="00C216B8" w:rsidRPr="00E87C40" w:rsidRDefault="006671CB" w:rsidP="00584707">
      <w:pPr>
        <w:widowControl w:val="0"/>
        <w:spacing w:before="100" w:after="100"/>
        <w:ind w:right="-22" w:firstLine="709"/>
        <w:jc w:val="both"/>
        <w:rPr>
          <w:bCs/>
          <w:szCs w:val="24"/>
        </w:rPr>
      </w:pPr>
      <w:r w:rsidRPr="00E87C40">
        <w:rPr>
          <w:bCs/>
          <w:szCs w:val="24"/>
        </w:rPr>
        <w:t>+ Kết quả chấm điểm, xếp hạng các sản phẩm tham dự Cuộc thi;</w:t>
      </w:r>
    </w:p>
    <w:p w:rsidR="00C216B8" w:rsidRPr="00E87C40" w:rsidRDefault="006671CB" w:rsidP="00584707">
      <w:pPr>
        <w:widowControl w:val="0"/>
        <w:spacing w:before="100" w:after="100"/>
        <w:ind w:right="-22" w:firstLine="709"/>
        <w:jc w:val="both"/>
        <w:rPr>
          <w:bCs/>
          <w:szCs w:val="24"/>
        </w:rPr>
      </w:pPr>
      <w:r w:rsidRPr="00E87C40">
        <w:rPr>
          <w:bCs/>
          <w:szCs w:val="24"/>
        </w:rPr>
        <w:t>+ Danh sách các tổ chức, cá nhân có thành tích trong công tác tổ chức Cuộc thi và đề xuất các hình thức khen thưởng phù hợp;</w:t>
      </w:r>
    </w:p>
    <w:p w:rsidR="00C216B8" w:rsidRPr="00E87C40" w:rsidRDefault="006671CB" w:rsidP="00E87C40">
      <w:pPr>
        <w:widowControl w:val="0"/>
        <w:spacing w:before="120" w:after="120"/>
        <w:ind w:right="-22" w:firstLine="709"/>
        <w:jc w:val="both"/>
        <w:rPr>
          <w:bCs/>
          <w:szCs w:val="24"/>
        </w:rPr>
      </w:pPr>
      <w:r w:rsidRPr="00E87C40">
        <w:rPr>
          <w:bCs/>
          <w:szCs w:val="24"/>
        </w:rPr>
        <w:lastRenderedPageBreak/>
        <w:t>+ Danh sách các sản phẩm tiêu biểu xuất sắc được đề nghị tham dự Cuộc thi toàn quốc.</w:t>
      </w:r>
    </w:p>
    <w:p w:rsidR="00C216B8" w:rsidRPr="00E87C40" w:rsidRDefault="006671CB" w:rsidP="00E87C40">
      <w:pPr>
        <w:widowControl w:val="0"/>
        <w:spacing w:before="120" w:after="120"/>
        <w:ind w:firstLine="709"/>
        <w:jc w:val="both"/>
      </w:pPr>
      <w:r w:rsidRPr="00E87C40">
        <w:rPr>
          <w:szCs w:val="28"/>
        </w:rPr>
        <w:t>Trong trường hợp nhiều mô hình, sản phẩm có đồng số điểm, Ban tổ chức Cuộc thi tiến hành xem xét theo các tiêu chí (tính mới, tính sáng tạo, khả năng ứng dụng</w:t>
      </w:r>
      <w:proofErr w:type="gramStart"/>
      <w:r w:rsidRPr="00E87C40">
        <w:rPr>
          <w:szCs w:val="28"/>
        </w:rPr>
        <w:t>,…</w:t>
      </w:r>
      <w:proofErr w:type="gramEnd"/>
      <w:r w:rsidRPr="00E87C40">
        <w:rPr>
          <w:szCs w:val="28"/>
        </w:rPr>
        <w:t>) và biểu quyết xếp thứ hạng.</w:t>
      </w:r>
    </w:p>
    <w:p w:rsidR="00C216B8" w:rsidRPr="00E87C40" w:rsidRDefault="006671CB" w:rsidP="00E87C40">
      <w:pPr>
        <w:widowControl w:val="0"/>
        <w:spacing w:before="120" w:after="120"/>
        <w:ind w:firstLine="709"/>
        <w:jc w:val="both"/>
        <w:rPr>
          <w:b/>
        </w:rPr>
      </w:pPr>
      <w:r w:rsidRPr="00E87C40">
        <w:t>b) Giải quyết khiếu nại (nếu có)</w:t>
      </w:r>
    </w:p>
    <w:p w:rsidR="00C216B8" w:rsidRPr="00E87C40" w:rsidRDefault="006671CB" w:rsidP="00E87C40">
      <w:pPr>
        <w:widowControl w:val="0"/>
        <w:spacing w:before="120" w:after="120"/>
        <w:ind w:firstLine="709"/>
        <w:jc w:val="both"/>
        <w:rPr>
          <w:rFonts w:cs="Times New Roman"/>
          <w:bCs/>
          <w:szCs w:val="28"/>
        </w:rPr>
      </w:pPr>
      <w:r w:rsidRPr="00E87C40">
        <w:rPr>
          <w:rFonts w:cs="Times New Roman"/>
          <w:bCs/>
          <w:szCs w:val="28"/>
        </w:rPr>
        <w:t>Trong vòng 10 ngày kể từ ngày công bố kết quả chấm thi, xếp hạng các sản phẩm, mô hình dự thi, nếu có khiếu nại, cơ quan thường trực Ban tổ chức có trách nhiệm thành lập Ban giải quyết khiếu nại, trong đó có mời những chuyên gia đầu ngành, chuyên gia pháp luật để nghiên cứu, thảo luận, giải quyết khiếu nại theo quy định, báo cáo kết quả giải quyết về Ban tổ chức.</w:t>
      </w:r>
    </w:p>
    <w:p w:rsidR="00C216B8" w:rsidRPr="00E87C40" w:rsidRDefault="006671CB" w:rsidP="00E87C40">
      <w:pPr>
        <w:widowControl w:val="0"/>
        <w:spacing w:before="120" w:after="120"/>
        <w:ind w:firstLine="709"/>
        <w:jc w:val="both"/>
      </w:pPr>
      <w:r w:rsidRPr="00E87C40">
        <w:t>c) Công bố kết quả chính thức</w:t>
      </w:r>
    </w:p>
    <w:p w:rsidR="00C216B8" w:rsidRPr="00E87C40" w:rsidRDefault="006671CB" w:rsidP="00E87C40">
      <w:pPr>
        <w:widowControl w:val="0"/>
        <w:spacing w:before="120" w:after="120"/>
        <w:ind w:firstLine="709"/>
        <w:jc w:val="both"/>
      </w:pPr>
      <w:r w:rsidRPr="00E87C40">
        <w:t xml:space="preserve">- Ban tổ chức công bố kết quả chính thức các mô hình, sản phẩm tham dự Cuộc thi đạt giải; đồng thời đề nghị Chủ tịch </w:t>
      </w:r>
      <w:r w:rsidR="00584707">
        <w:t>Ủy ban nhân dân tỉnh</w:t>
      </w:r>
      <w:r w:rsidRPr="00E87C40">
        <w:t xml:space="preserve"> </w:t>
      </w:r>
      <w:r w:rsidR="00D078FE">
        <w:t xml:space="preserve">tặng Bằng khen </w:t>
      </w:r>
      <w:r w:rsidR="00D9067E">
        <w:t xml:space="preserve">đối với các cá nhân, tập thể có thành tích xuất sắc trong tổ chức Cuộc </w:t>
      </w:r>
      <w:proofErr w:type="gramStart"/>
      <w:r w:rsidR="00D9067E">
        <w:t xml:space="preserve">thi </w:t>
      </w:r>
      <w:r w:rsidRPr="00E87C40">
        <w:t xml:space="preserve"> cũng</w:t>
      </w:r>
      <w:proofErr w:type="gramEnd"/>
      <w:r w:rsidRPr="00E87C40">
        <w:t xml:space="preserve"> như những sản phẩm, mô hình đạt giải nhất</w:t>
      </w:r>
      <w:r w:rsidR="000F0610" w:rsidRPr="00E87C40">
        <w:t>, giải đặc biệt</w:t>
      </w:r>
      <w:r w:rsidRPr="00E87C40">
        <w:t xml:space="preserve"> Cuộc thi;</w:t>
      </w:r>
    </w:p>
    <w:p w:rsidR="00C216B8" w:rsidRPr="00E87C40" w:rsidRDefault="006671CB" w:rsidP="00E87C40">
      <w:pPr>
        <w:widowControl w:val="0"/>
        <w:spacing w:before="120" w:after="120"/>
        <w:ind w:firstLine="709"/>
        <w:jc w:val="both"/>
      </w:pPr>
      <w:r w:rsidRPr="00E87C40">
        <w:t>- Ban tổ chức công bố danh sách các tổ chức, cá nhân nhận vật lưu niệm để ghi nhận đóng góp vào sự thành công của Cuộc thi;</w:t>
      </w:r>
    </w:p>
    <w:p w:rsidR="00C216B8" w:rsidRPr="00E87C40" w:rsidRDefault="006671CB" w:rsidP="00E87C40">
      <w:pPr>
        <w:widowControl w:val="0"/>
        <w:spacing w:before="120" w:after="120"/>
        <w:ind w:firstLine="709"/>
        <w:jc w:val="both"/>
      </w:pPr>
      <w:r w:rsidRPr="00E87C40">
        <w:t>- Ban tổ chức công bố danh sách các sản phẩm, mô hình của địa phương gửi tham gia Cuộc thi toàn quốc lần thứ X</w:t>
      </w:r>
      <w:r w:rsidR="00C81AC8" w:rsidRPr="00E87C40">
        <w:t>I</w:t>
      </w:r>
      <w:r w:rsidR="00E87C40">
        <w:t>X</w:t>
      </w:r>
      <w:r w:rsidRPr="00E87C40">
        <w:t>, năm 20</w:t>
      </w:r>
      <w:r w:rsidR="000F0610" w:rsidRPr="00E87C40">
        <w:t>2</w:t>
      </w:r>
      <w:r w:rsidR="00E87C40">
        <w:t>2</w:t>
      </w:r>
      <w:r w:rsidRPr="00E87C40">
        <w:t>-20</w:t>
      </w:r>
      <w:r w:rsidR="00E87C40">
        <w:t>23</w:t>
      </w:r>
      <w:r w:rsidR="000F0610" w:rsidRPr="00E87C40">
        <w:t>.</w:t>
      </w:r>
    </w:p>
    <w:p w:rsidR="00C216B8" w:rsidRPr="00E87C40" w:rsidRDefault="006671CB" w:rsidP="00E87C40">
      <w:pPr>
        <w:widowControl w:val="0"/>
        <w:spacing w:before="120" w:after="120"/>
        <w:ind w:firstLine="709"/>
        <w:jc w:val="both"/>
      </w:pPr>
      <w:r w:rsidRPr="00E87C40">
        <w:rPr>
          <w:b/>
        </w:rPr>
        <w:t>5. Giai đoạn 5, từ ngày 01/</w:t>
      </w:r>
      <w:r w:rsidR="00E87C40" w:rsidRPr="00E87C40">
        <w:rPr>
          <w:b/>
        </w:rPr>
        <w:t>7/2023</w:t>
      </w:r>
      <w:r w:rsidRPr="00E87C40">
        <w:rPr>
          <w:b/>
        </w:rPr>
        <w:t xml:space="preserve"> </w:t>
      </w:r>
      <w:r w:rsidR="0084114E">
        <w:rPr>
          <w:b/>
        </w:rPr>
        <w:t>-</w:t>
      </w:r>
      <w:r w:rsidRPr="00E87C40">
        <w:rPr>
          <w:b/>
        </w:rPr>
        <w:t xml:space="preserve"> 31/</w:t>
      </w:r>
      <w:r w:rsidR="00E87C40" w:rsidRPr="00E87C40">
        <w:rPr>
          <w:b/>
        </w:rPr>
        <w:t>7</w:t>
      </w:r>
      <w:r w:rsidRPr="00E87C40">
        <w:rPr>
          <w:b/>
        </w:rPr>
        <w:t>/20</w:t>
      </w:r>
      <w:r w:rsidR="00C81AC8" w:rsidRPr="00E87C40">
        <w:rPr>
          <w:b/>
        </w:rPr>
        <w:t>2</w:t>
      </w:r>
      <w:r w:rsidR="00E87C40" w:rsidRPr="00E87C40">
        <w:rPr>
          <w:b/>
        </w:rPr>
        <w:t>3</w:t>
      </w:r>
      <w:r w:rsidRPr="00E87C40">
        <w:rPr>
          <w:b/>
        </w:rPr>
        <w:t>:</w:t>
      </w:r>
      <w:r w:rsidRPr="00E87C40">
        <w:t xml:space="preserve"> </w:t>
      </w:r>
      <w:r w:rsidRPr="00E87C40">
        <w:rPr>
          <w:rFonts w:cs="Times New Roman"/>
          <w:szCs w:val="28"/>
        </w:rPr>
        <w:t>Lựa chọn, hoàn thiện và tổ chức đoàn công tác đưa các mô hình, sản phẩm đại diện địa phương tham dự Cuộc thi toàn quốc</w:t>
      </w:r>
      <w:r w:rsidRPr="00E87C40">
        <w:t>.</w:t>
      </w:r>
    </w:p>
    <w:p w:rsidR="00C216B8" w:rsidRPr="00E87C40" w:rsidRDefault="006671CB" w:rsidP="00E87C40">
      <w:pPr>
        <w:widowControl w:val="0"/>
        <w:spacing w:before="120" w:after="120"/>
        <w:ind w:firstLine="709"/>
        <w:jc w:val="both"/>
        <w:rPr>
          <w:rFonts w:cs="Times New Roman"/>
          <w:szCs w:val="28"/>
        </w:rPr>
      </w:pPr>
      <w:r w:rsidRPr="00E87C40">
        <w:rPr>
          <w:rFonts w:cs="Times New Roman"/>
          <w:b/>
          <w:szCs w:val="28"/>
        </w:rPr>
        <w:t>6. Giai đoạn 6, từ 01/</w:t>
      </w:r>
      <w:r w:rsidR="00E87C40" w:rsidRPr="00E87C40">
        <w:rPr>
          <w:rFonts w:cs="Times New Roman"/>
          <w:b/>
          <w:szCs w:val="28"/>
        </w:rPr>
        <w:t>8</w:t>
      </w:r>
      <w:r w:rsidR="00917A6C" w:rsidRPr="00E87C40">
        <w:rPr>
          <w:rFonts w:cs="Times New Roman"/>
          <w:b/>
          <w:szCs w:val="28"/>
        </w:rPr>
        <w:t>/202</w:t>
      </w:r>
      <w:r w:rsidR="00E87C40" w:rsidRPr="00E87C40">
        <w:rPr>
          <w:rFonts w:cs="Times New Roman"/>
          <w:b/>
          <w:szCs w:val="28"/>
        </w:rPr>
        <w:t>3</w:t>
      </w:r>
      <w:r w:rsidR="002E4E44" w:rsidRPr="00E87C40">
        <w:rPr>
          <w:rFonts w:cs="Times New Roman"/>
          <w:b/>
          <w:szCs w:val="28"/>
        </w:rPr>
        <w:t xml:space="preserve"> </w:t>
      </w:r>
      <w:r w:rsidR="00CF3203">
        <w:rPr>
          <w:rFonts w:cs="Times New Roman"/>
          <w:b/>
          <w:szCs w:val="28"/>
        </w:rPr>
        <w:t>-</w:t>
      </w:r>
      <w:r w:rsidR="000F0610" w:rsidRPr="00E87C40">
        <w:rPr>
          <w:rFonts w:cs="Times New Roman"/>
          <w:b/>
          <w:szCs w:val="28"/>
        </w:rPr>
        <w:t xml:space="preserve"> 30/1</w:t>
      </w:r>
      <w:r w:rsidR="002E4E44" w:rsidRPr="00E87C40">
        <w:rPr>
          <w:rFonts w:cs="Times New Roman"/>
          <w:b/>
          <w:szCs w:val="28"/>
        </w:rPr>
        <w:t>1</w:t>
      </w:r>
      <w:r w:rsidR="000F0610" w:rsidRPr="00E87C40">
        <w:rPr>
          <w:rFonts w:cs="Times New Roman"/>
          <w:b/>
          <w:szCs w:val="28"/>
        </w:rPr>
        <w:t>/202</w:t>
      </w:r>
      <w:r w:rsidR="002E4E44" w:rsidRPr="00E87C40">
        <w:rPr>
          <w:rFonts w:cs="Times New Roman"/>
          <w:b/>
          <w:szCs w:val="28"/>
        </w:rPr>
        <w:t>2</w:t>
      </w:r>
      <w:r w:rsidRPr="00E87C40">
        <w:rPr>
          <w:rFonts w:cs="Times New Roman"/>
          <w:b/>
          <w:szCs w:val="28"/>
        </w:rPr>
        <w:t>:</w:t>
      </w:r>
      <w:r w:rsidRPr="00E87C40">
        <w:rPr>
          <w:rFonts w:cs="Times New Roman"/>
          <w:szCs w:val="28"/>
        </w:rPr>
        <w:t xml:space="preserve"> Tổ chức Đoàn tham dự Lễ Tổng kết, trao giải Cuộc thi toàn quốc (nếu có). </w:t>
      </w:r>
    </w:p>
    <w:p w:rsidR="00C216B8" w:rsidRPr="00E87C40" w:rsidRDefault="006671CB" w:rsidP="00E87C40">
      <w:pPr>
        <w:widowControl w:val="0"/>
        <w:spacing w:before="120" w:after="120"/>
        <w:ind w:firstLine="709"/>
        <w:jc w:val="both"/>
        <w:rPr>
          <w:b/>
        </w:rPr>
      </w:pPr>
      <w:r w:rsidRPr="00E87C40">
        <w:rPr>
          <w:b/>
        </w:rPr>
        <w:t xml:space="preserve">7. </w:t>
      </w:r>
      <w:r w:rsidR="00C81AC8" w:rsidRPr="00E87C40">
        <w:rPr>
          <w:b/>
        </w:rPr>
        <w:t>Giai đoạn 7, trong tháng 1</w:t>
      </w:r>
      <w:r w:rsidR="002E4E44" w:rsidRPr="00E87C40">
        <w:rPr>
          <w:b/>
        </w:rPr>
        <w:t>2</w:t>
      </w:r>
      <w:r w:rsidR="00C81AC8" w:rsidRPr="00E87C40">
        <w:rPr>
          <w:b/>
        </w:rPr>
        <w:t>/202</w:t>
      </w:r>
      <w:r w:rsidR="00E87C40" w:rsidRPr="00E87C40">
        <w:rPr>
          <w:b/>
        </w:rPr>
        <w:t>3</w:t>
      </w:r>
      <w:r w:rsidRPr="00E87C40">
        <w:rPr>
          <w:b/>
        </w:rPr>
        <w:t xml:space="preserve">: </w:t>
      </w:r>
      <w:r w:rsidRPr="00E87C40">
        <w:t>Tổ chức</w:t>
      </w:r>
      <w:r w:rsidRPr="00E87C40">
        <w:rPr>
          <w:b/>
          <w:bCs/>
        </w:rPr>
        <w:t xml:space="preserve"> </w:t>
      </w:r>
      <w:r w:rsidR="00FE12E4" w:rsidRPr="00E87C40">
        <w:rPr>
          <w:bCs/>
        </w:rPr>
        <w:t>tri</w:t>
      </w:r>
      <w:r w:rsidR="000F1116" w:rsidRPr="00E87C40">
        <w:rPr>
          <w:bCs/>
        </w:rPr>
        <w:t>ể</w:t>
      </w:r>
      <w:r w:rsidR="00FE12E4" w:rsidRPr="00E87C40">
        <w:rPr>
          <w:bCs/>
        </w:rPr>
        <w:t xml:space="preserve">n lãm và </w:t>
      </w:r>
      <w:r w:rsidRPr="00E87C40">
        <w:rPr>
          <w:bCs/>
        </w:rPr>
        <w:t>truyền hình</w:t>
      </w:r>
      <w:r w:rsidRPr="00E87C40">
        <w:t xml:space="preserve"> </w:t>
      </w:r>
      <w:r w:rsidR="00FE12E4" w:rsidRPr="00E87C40">
        <w:t xml:space="preserve">trực tiếp </w:t>
      </w:r>
      <w:r w:rsidR="00ED7393">
        <w:t>Lễ Tổng kết, trao giải Cuộc thi.</w:t>
      </w:r>
    </w:p>
    <w:p w:rsidR="00C216B8" w:rsidRPr="00712432" w:rsidRDefault="006671CB" w:rsidP="00E87C40">
      <w:pPr>
        <w:widowControl w:val="0"/>
        <w:spacing w:before="120" w:after="120"/>
        <w:ind w:firstLine="709"/>
        <w:jc w:val="both"/>
        <w:rPr>
          <w:spacing w:val="-2"/>
        </w:rPr>
      </w:pPr>
      <w:r w:rsidRPr="00712432">
        <w:rPr>
          <w:spacing w:val="-2"/>
        </w:rPr>
        <w:t xml:space="preserve">- Trao giải thưởng kèm theo Bằng khen của Chủ tịch </w:t>
      </w:r>
      <w:r w:rsidR="00712432" w:rsidRPr="00712432">
        <w:rPr>
          <w:spacing w:val="-2"/>
        </w:rPr>
        <w:t>Ủy ban nhân</w:t>
      </w:r>
      <w:r w:rsidRPr="00712432">
        <w:rPr>
          <w:spacing w:val="-2"/>
        </w:rPr>
        <w:t xml:space="preserve"> </w:t>
      </w:r>
      <w:r w:rsidR="00712432">
        <w:rPr>
          <w:spacing w:val="-2"/>
        </w:rPr>
        <w:t xml:space="preserve">dân </w:t>
      </w:r>
      <w:r w:rsidRPr="00712432">
        <w:rPr>
          <w:spacing w:val="-2"/>
        </w:rPr>
        <w:t>tỉnh, Giấy khen của Liên hiệp các Hội Khoa học và Kỹ thuật tỉnh, Giấy chứng nhận và Cúp lưu niệm, Huy chương của Ban tổ chức cho các tác giả, nhóm tác giả</w:t>
      </w:r>
      <w:r w:rsidR="000F0610" w:rsidRPr="00712432">
        <w:rPr>
          <w:spacing w:val="-2"/>
        </w:rPr>
        <w:t>, giáo viên hướng dẫn, gia đình,…</w:t>
      </w:r>
      <w:r w:rsidRPr="00712432">
        <w:rPr>
          <w:spacing w:val="-2"/>
        </w:rPr>
        <w:t xml:space="preserve"> có mô hình, sản phẩm đạt giải (theo kết quả cụ thể).</w:t>
      </w:r>
    </w:p>
    <w:p w:rsidR="00C216B8" w:rsidRPr="00E87C40" w:rsidRDefault="006671CB" w:rsidP="00E87C40">
      <w:pPr>
        <w:widowControl w:val="0"/>
        <w:spacing w:before="120" w:after="120"/>
        <w:ind w:firstLine="709"/>
        <w:jc w:val="both"/>
      </w:pPr>
      <w:r w:rsidRPr="00E87C40">
        <w:t xml:space="preserve">- Trao Bằng khen của Chủ tịch </w:t>
      </w:r>
      <w:r w:rsidR="00712432" w:rsidRPr="00712432">
        <w:rPr>
          <w:spacing w:val="-2"/>
        </w:rPr>
        <w:t xml:space="preserve">Ủy ban nhân </w:t>
      </w:r>
      <w:r w:rsidR="00712432">
        <w:rPr>
          <w:spacing w:val="-2"/>
        </w:rPr>
        <w:t>dân</w:t>
      </w:r>
      <w:r w:rsidRPr="00E87C40">
        <w:t xml:space="preserve"> tỉnh cho các tập thể, cá nhân có thành tích xuất sắc trong công tác tuyên truyền, phổ biến và triển khai Cuộc thi;</w:t>
      </w:r>
    </w:p>
    <w:p w:rsidR="00C216B8" w:rsidRPr="00E87C40" w:rsidRDefault="006671CB" w:rsidP="00E87C40">
      <w:pPr>
        <w:widowControl w:val="0"/>
        <w:spacing w:before="120" w:after="120"/>
        <w:ind w:firstLine="709"/>
        <w:jc w:val="both"/>
      </w:pPr>
      <w:r w:rsidRPr="00E87C40">
        <w:t>- Trao vật lưu niệm của Ban tổ chức để ghi nhận đóng góp của các tổ chức, cá nhân góp phần vào sự thành công của Cuộc thi;</w:t>
      </w:r>
    </w:p>
    <w:p w:rsidR="00C216B8" w:rsidRDefault="006671CB" w:rsidP="00E87C40">
      <w:pPr>
        <w:widowControl w:val="0"/>
        <w:spacing w:before="120" w:after="120"/>
        <w:ind w:firstLine="709"/>
        <w:jc w:val="both"/>
      </w:pPr>
      <w:r w:rsidRPr="00E87C40">
        <w:t xml:space="preserve">- Phát động Cuộc thi sáng tạo dành cho thanh thiếu niên, </w:t>
      </w:r>
      <w:proofErr w:type="gramStart"/>
      <w:r w:rsidRPr="00E87C40">
        <w:t>nhi</w:t>
      </w:r>
      <w:proofErr w:type="gramEnd"/>
      <w:r w:rsidRPr="00E87C40">
        <w:t xml:space="preserve"> đồng tỉnh Đắk Nông lần thứ </w:t>
      </w:r>
      <w:r w:rsidR="002E4E44" w:rsidRPr="00E87C40">
        <w:t>X</w:t>
      </w:r>
      <w:r w:rsidRPr="00E87C40">
        <w:t>, năm 20</w:t>
      </w:r>
      <w:r w:rsidR="000F0610" w:rsidRPr="00E87C40">
        <w:t>2</w:t>
      </w:r>
      <w:r w:rsidR="00E87C40" w:rsidRPr="00E87C40">
        <w:t>3</w:t>
      </w:r>
      <w:r w:rsidR="000F0610" w:rsidRPr="00E87C40">
        <w:t>-202</w:t>
      </w:r>
      <w:r w:rsidR="00E87C40" w:rsidRPr="00E87C40">
        <w:t>4</w:t>
      </w:r>
      <w:r w:rsidRPr="00E87C40">
        <w:t>.</w:t>
      </w:r>
    </w:p>
    <w:p w:rsidR="002161FC" w:rsidRPr="00E87C40" w:rsidRDefault="002161FC" w:rsidP="00E87C40">
      <w:pPr>
        <w:widowControl w:val="0"/>
        <w:spacing w:before="120" w:after="120"/>
        <w:ind w:firstLine="709"/>
        <w:jc w:val="both"/>
      </w:pPr>
    </w:p>
    <w:p w:rsidR="00C216B8" w:rsidRPr="00E87C40" w:rsidRDefault="006671CB" w:rsidP="00E87C40">
      <w:pPr>
        <w:widowControl w:val="0"/>
        <w:spacing w:before="120" w:after="120"/>
        <w:ind w:firstLine="709"/>
        <w:jc w:val="both"/>
        <w:rPr>
          <w:b/>
        </w:rPr>
      </w:pPr>
      <w:r w:rsidRPr="00E87C40">
        <w:rPr>
          <w:b/>
        </w:rPr>
        <w:lastRenderedPageBreak/>
        <w:t>IV. TỔ CHỨC THỰC HIỆN</w:t>
      </w:r>
    </w:p>
    <w:p w:rsidR="00C216B8" w:rsidRPr="00E87C40" w:rsidRDefault="006671CB" w:rsidP="00E87C40">
      <w:pPr>
        <w:widowControl w:val="0"/>
        <w:spacing w:before="120" w:after="120"/>
        <w:ind w:firstLine="709"/>
        <w:jc w:val="both"/>
        <w:rPr>
          <w:b/>
        </w:rPr>
      </w:pPr>
      <w:r w:rsidRPr="00E87C40">
        <w:rPr>
          <w:b/>
        </w:rPr>
        <w:t xml:space="preserve">1. Lãnh đạo Liên hiệp các Hội Khoa học và Kỹ thuật tỉnh, Phó Trưởng Ban thường trực </w:t>
      </w:r>
    </w:p>
    <w:p w:rsidR="00C216B8" w:rsidRPr="00E87C40" w:rsidRDefault="006671CB" w:rsidP="00E87C40">
      <w:pPr>
        <w:widowControl w:val="0"/>
        <w:spacing w:before="120" w:after="120"/>
        <w:ind w:firstLine="709"/>
        <w:jc w:val="both"/>
      </w:pPr>
      <w:r w:rsidRPr="00E87C40">
        <w:t>a) Thực hiện các nhiệm vụ quy định tại Quy chế hoạt động của Ban tổ chức, Tổ giúp việc Ban tổ chức Cuộc thi.</w:t>
      </w:r>
    </w:p>
    <w:p w:rsidR="00C216B8" w:rsidRPr="00E87C40" w:rsidRDefault="006671CB" w:rsidP="00E87C40">
      <w:pPr>
        <w:widowControl w:val="0"/>
        <w:spacing w:before="120" w:after="120"/>
        <w:ind w:firstLine="709"/>
        <w:jc w:val="both"/>
      </w:pPr>
      <w:r w:rsidRPr="00E87C40">
        <w:t xml:space="preserve">b) Xây dựng các nội dung tuyên truyền, các biểu mẫu, phiếu đăng ký tham gia Cuộc thi để cung cấp cho các huyện, </w:t>
      </w:r>
      <w:r w:rsidR="000F0610" w:rsidRPr="00E87C40">
        <w:t>thành phố</w:t>
      </w:r>
      <w:r w:rsidRPr="00E87C40">
        <w:t xml:space="preserve"> triển khai tuyên truyền, phổ biến về Cuộc thi.</w:t>
      </w:r>
    </w:p>
    <w:p w:rsidR="00C216B8" w:rsidRPr="00E87C40" w:rsidRDefault="006671CB" w:rsidP="00E87C40">
      <w:pPr>
        <w:widowControl w:val="0"/>
        <w:spacing w:before="120" w:after="120"/>
        <w:ind w:firstLine="709"/>
        <w:jc w:val="both"/>
      </w:pPr>
      <w:r w:rsidRPr="00E87C40">
        <w:t>c) Xây dựng dự toán, quản lý và thanh quyết toán kinh phí tổ chức Cuộc thi cấp tỉnh.</w:t>
      </w:r>
    </w:p>
    <w:p w:rsidR="00C216B8" w:rsidRPr="00E87C40" w:rsidRDefault="006671CB" w:rsidP="00E87C40">
      <w:pPr>
        <w:widowControl w:val="0"/>
        <w:spacing w:before="120" w:after="120"/>
        <w:jc w:val="both"/>
      </w:pPr>
      <w:r w:rsidRPr="00E87C40">
        <w:tab/>
        <w:t xml:space="preserve">d) Phối hợp với các ngành, địa phương liên quan tổ chức triển khai Cuộc thi, </w:t>
      </w:r>
      <w:proofErr w:type="gramStart"/>
      <w:r w:rsidRPr="00E87C40">
        <w:t>theo</w:t>
      </w:r>
      <w:proofErr w:type="gramEnd"/>
      <w:r w:rsidRPr="00E87C40">
        <w:t xml:space="preserve"> dõi và định kỳ báo cáo kết quả, tiến độ thực hiện về Ban tổ chức.</w:t>
      </w:r>
    </w:p>
    <w:p w:rsidR="00FE12E4" w:rsidRPr="00E87C40" w:rsidRDefault="00FE12E4" w:rsidP="00E87C40">
      <w:pPr>
        <w:widowControl w:val="0"/>
        <w:spacing w:before="120" w:after="120"/>
        <w:jc w:val="both"/>
      </w:pPr>
      <w:r w:rsidRPr="00E87C40">
        <w:tab/>
        <w:t>e) Lựa chọn một số cơ sở trường học còn nhiều hạn chế, khiếm khuyết trong triển khai phong trào, nhất là kỹ năng tư duy đổi mới sáng t</w:t>
      </w:r>
      <w:r w:rsidR="002161FC">
        <w:t>ạ</w:t>
      </w:r>
      <w:r w:rsidRPr="00E87C40">
        <w:t>o để tổ chức tuyên truyền, tập huấn, hỗ trợ kỹ năng.</w:t>
      </w:r>
    </w:p>
    <w:p w:rsidR="00C216B8" w:rsidRPr="00E87C40" w:rsidRDefault="006671CB" w:rsidP="00E87C40">
      <w:pPr>
        <w:widowControl w:val="0"/>
        <w:spacing w:before="120" w:after="120"/>
        <w:jc w:val="both"/>
      </w:pPr>
      <w:r w:rsidRPr="00E87C40">
        <w:tab/>
      </w:r>
      <w:r w:rsidR="00FE12E4" w:rsidRPr="00E87C40">
        <w:t>f</w:t>
      </w:r>
      <w:r w:rsidRPr="00E87C40">
        <w:t>) Tiếp nhận các mô hình, sản phẩm tham gia dự thi.</w:t>
      </w:r>
    </w:p>
    <w:p w:rsidR="00C216B8" w:rsidRPr="00E87C40" w:rsidRDefault="00FE12E4" w:rsidP="00E87C40">
      <w:pPr>
        <w:widowControl w:val="0"/>
        <w:spacing w:before="120" w:after="120"/>
        <w:ind w:firstLine="720"/>
        <w:jc w:val="both"/>
      </w:pPr>
      <w:r w:rsidRPr="00E87C40">
        <w:t>g</w:t>
      </w:r>
      <w:r w:rsidR="006671CB" w:rsidRPr="00E87C40">
        <w:t xml:space="preserve">) Thay mặt Trưởng Ban tổ chức </w:t>
      </w:r>
      <w:proofErr w:type="gramStart"/>
      <w:r w:rsidR="006671CB" w:rsidRPr="00E87C40">
        <w:t>theo</w:t>
      </w:r>
      <w:proofErr w:type="gramEnd"/>
      <w:r w:rsidR="006671CB" w:rsidRPr="00E87C40">
        <w:t xml:space="preserve"> dõi, chỉ đạo công tác đánh giá xét chọn các mô hình, sản phẩm của Hội đồng Giám khảo.</w:t>
      </w:r>
    </w:p>
    <w:p w:rsidR="00C216B8" w:rsidRPr="00E87C40" w:rsidRDefault="00FE12E4" w:rsidP="00E87C40">
      <w:pPr>
        <w:widowControl w:val="0"/>
        <w:spacing w:before="120" w:after="120"/>
        <w:ind w:firstLine="720"/>
        <w:jc w:val="both"/>
      </w:pPr>
      <w:r w:rsidRPr="00E87C40">
        <w:t>h</w:t>
      </w:r>
      <w:r w:rsidR="006671CB" w:rsidRPr="00E87C40">
        <w:t>) Tổ chức Đoàn công tác đưa các mô hình, sản phẩm địa phư</w:t>
      </w:r>
      <w:r w:rsidR="00F130FF" w:rsidRPr="00E87C40">
        <w:t>ơng tham gia Cuộc thi toàn quốc.</w:t>
      </w:r>
    </w:p>
    <w:p w:rsidR="00C216B8" w:rsidRPr="00E87C40" w:rsidRDefault="00FE12E4" w:rsidP="00E87C40">
      <w:pPr>
        <w:widowControl w:val="0"/>
        <w:spacing w:before="120" w:after="120"/>
        <w:ind w:firstLine="720"/>
        <w:jc w:val="both"/>
      </w:pPr>
      <w:r w:rsidRPr="00E87C40">
        <w:t>i</w:t>
      </w:r>
      <w:r w:rsidR="006671CB" w:rsidRPr="00E87C40">
        <w:t xml:space="preserve">) Tổ chức Đoàn công tác đưa các tác giả địa phương đi nhận giải </w:t>
      </w:r>
      <w:r w:rsidR="00EB010F" w:rsidRPr="00E87C40">
        <w:t>tại Cuộc thi toàn quốc (nếu có), trong đó:</w:t>
      </w:r>
    </w:p>
    <w:p w:rsidR="002E4E44" w:rsidRPr="00E87C40" w:rsidRDefault="002E4E44" w:rsidP="00E87C40">
      <w:pPr>
        <w:widowControl w:val="0"/>
        <w:spacing w:before="120" w:after="120"/>
        <w:ind w:firstLine="720"/>
        <w:jc w:val="both"/>
        <w:rPr>
          <w:rFonts w:cs="Times New Roman"/>
          <w:szCs w:val="28"/>
        </w:rPr>
      </w:pPr>
      <w:r w:rsidRPr="00E87C40">
        <w:rPr>
          <w:rFonts w:cs="Times New Roman"/>
          <w:szCs w:val="28"/>
        </w:rPr>
        <w:t xml:space="preserve">- Thành phần: đại diện Ban tổ chức, đại diện Tổ giúp việc, tác giả, nhóm tác giả đạt giải, giáo viên hướng dẫn, </w:t>
      </w:r>
      <w:r w:rsidR="00E87C40" w:rsidRPr="00E87C40">
        <w:rPr>
          <w:rFonts w:cs="Times New Roman"/>
          <w:szCs w:val="28"/>
        </w:rPr>
        <w:t xml:space="preserve">đại diện ban giám hiệu, </w:t>
      </w:r>
      <w:r w:rsidRPr="00E87C40">
        <w:rPr>
          <w:rFonts w:cs="Times New Roman"/>
          <w:szCs w:val="28"/>
        </w:rPr>
        <w:t>phụ huynh của các tác giả, nhóm tác giả đạt giải.</w:t>
      </w:r>
    </w:p>
    <w:p w:rsidR="002E4E44" w:rsidRPr="00E87C40" w:rsidRDefault="002E4E44" w:rsidP="00E87C40">
      <w:pPr>
        <w:widowControl w:val="0"/>
        <w:spacing w:before="120" w:after="120"/>
        <w:jc w:val="both"/>
        <w:rPr>
          <w:rFonts w:cs="Times New Roman"/>
          <w:szCs w:val="28"/>
        </w:rPr>
      </w:pPr>
      <w:r w:rsidRPr="00E87C40">
        <w:rPr>
          <w:rFonts w:cs="Times New Roman"/>
          <w:szCs w:val="28"/>
        </w:rPr>
        <w:tab/>
        <w:t xml:space="preserve">- Kinh phí tổ chức Đoàn công tác </w:t>
      </w:r>
      <w:r w:rsidR="00D32F76">
        <w:t>sử dụng</w:t>
      </w:r>
      <w:r w:rsidRPr="00E87C40">
        <w:t xml:space="preserve"> từ nguồn kinh phí tổ chức Cuộc thi</w:t>
      </w:r>
      <w:r w:rsidR="00D32F76">
        <w:rPr>
          <w:rFonts w:cs="Times New Roman"/>
          <w:szCs w:val="28"/>
        </w:rPr>
        <w:t xml:space="preserve"> </w:t>
      </w:r>
      <w:r w:rsidRPr="00E87C40">
        <w:rPr>
          <w:rFonts w:cs="Times New Roman"/>
          <w:szCs w:val="28"/>
        </w:rPr>
        <w:t>bố trí cho cơ quan thường trực Ban tổ chức thông qua Liên hiệp các Hội Khoa học và Kỹ thuật tỉnh.</w:t>
      </w:r>
    </w:p>
    <w:p w:rsidR="00C216B8" w:rsidRPr="00D32F76" w:rsidRDefault="00FE12E4" w:rsidP="00E87C40">
      <w:pPr>
        <w:widowControl w:val="0"/>
        <w:spacing w:before="120" w:after="120"/>
        <w:ind w:firstLine="720"/>
        <w:jc w:val="both"/>
        <w:rPr>
          <w:spacing w:val="2"/>
        </w:rPr>
      </w:pPr>
      <w:r w:rsidRPr="00D32F76">
        <w:rPr>
          <w:spacing w:val="2"/>
        </w:rPr>
        <w:t>k</w:t>
      </w:r>
      <w:r w:rsidR="006671CB" w:rsidRPr="00D32F76">
        <w:rPr>
          <w:spacing w:val="2"/>
        </w:rPr>
        <w:t xml:space="preserve">) </w:t>
      </w:r>
      <w:r w:rsidR="002E4E44" w:rsidRPr="00D32F76">
        <w:rPr>
          <w:spacing w:val="2"/>
        </w:rPr>
        <w:t>Phối hợp tổ chức triển lãm và truyền hình trực tiếp Lễ tổng kết</w:t>
      </w:r>
      <w:r w:rsidR="00E87C40" w:rsidRPr="00D32F76">
        <w:rPr>
          <w:spacing w:val="2"/>
        </w:rPr>
        <w:t xml:space="preserve">, trao giải Cuộc thi lần thứ </w:t>
      </w:r>
      <w:r w:rsidR="002E4E44" w:rsidRPr="00D32F76">
        <w:rPr>
          <w:spacing w:val="2"/>
        </w:rPr>
        <w:t>I</w:t>
      </w:r>
      <w:r w:rsidR="00E87C40" w:rsidRPr="00D32F76">
        <w:rPr>
          <w:spacing w:val="2"/>
        </w:rPr>
        <w:t>X</w:t>
      </w:r>
      <w:r w:rsidR="002E4E44" w:rsidRPr="00D32F76">
        <w:rPr>
          <w:spacing w:val="2"/>
        </w:rPr>
        <w:t>, năm 202</w:t>
      </w:r>
      <w:r w:rsidR="00E87C40" w:rsidRPr="00D32F76">
        <w:rPr>
          <w:spacing w:val="2"/>
        </w:rPr>
        <w:t>2</w:t>
      </w:r>
      <w:r w:rsidR="002E4E44" w:rsidRPr="00D32F76">
        <w:rPr>
          <w:spacing w:val="2"/>
        </w:rPr>
        <w:t>-202</w:t>
      </w:r>
      <w:r w:rsidR="00E87C40" w:rsidRPr="00D32F76">
        <w:rPr>
          <w:spacing w:val="2"/>
        </w:rPr>
        <w:t>3</w:t>
      </w:r>
      <w:r w:rsidR="002E4E44" w:rsidRPr="00D32F76">
        <w:rPr>
          <w:spacing w:val="2"/>
        </w:rPr>
        <w:t xml:space="preserve"> và phát động Cuộc thi lần thứ X, năm 202</w:t>
      </w:r>
      <w:r w:rsidR="00E87C40" w:rsidRPr="00D32F76">
        <w:rPr>
          <w:spacing w:val="2"/>
        </w:rPr>
        <w:t>3</w:t>
      </w:r>
      <w:r w:rsidR="002E4E44" w:rsidRPr="00D32F76">
        <w:rPr>
          <w:spacing w:val="2"/>
        </w:rPr>
        <w:t>-202</w:t>
      </w:r>
      <w:r w:rsidR="00E87C40" w:rsidRPr="00D32F76">
        <w:rPr>
          <w:spacing w:val="2"/>
        </w:rPr>
        <w:t>4</w:t>
      </w:r>
      <w:r w:rsidR="002E4E44" w:rsidRPr="00D32F76">
        <w:rPr>
          <w:spacing w:val="2"/>
        </w:rPr>
        <w:t>.</w:t>
      </w:r>
    </w:p>
    <w:p w:rsidR="00C216B8" w:rsidRPr="00E87C40" w:rsidRDefault="006671CB" w:rsidP="00E87C40">
      <w:pPr>
        <w:widowControl w:val="0"/>
        <w:spacing w:before="120" w:after="120"/>
        <w:ind w:firstLine="709"/>
        <w:jc w:val="both"/>
        <w:rPr>
          <w:b/>
        </w:rPr>
      </w:pPr>
      <w:r w:rsidRPr="00E87C40">
        <w:rPr>
          <w:b/>
        </w:rPr>
        <w:t>2</w:t>
      </w:r>
      <w:r w:rsidRPr="00E87C40">
        <w:rPr>
          <w:b/>
          <w:i/>
          <w:iCs/>
        </w:rPr>
        <w:t xml:space="preserve">. </w:t>
      </w:r>
      <w:r w:rsidRPr="00E87C40">
        <w:rPr>
          <w:b/>
        </w:rPr>
        <w:t>Lãnh đạo Sở Khoa học và Công nghệ,</w:t>
      </w:r>
      <w:r w:rsidR="0006787A">
        <w:rPr>
          <w:b/>
        </w:rPr>
        <w:t xml:space="preserve"> </w:t>
      </w:r>
      <w:r w:rsidRPr="00E87C40">
        <w:rPr>
          <w:b/>
        </w:rPr>
        <w:t xml:space="preserve">Phó Trưởng Ban tổ chức </w:t>
      </w:r>
    </w:p>
    <w:p w:rsidR="00C216B8" w:rsidRPr="00E87C40" w:rsidRDefault="006671CB" w:rsidP="00E87C40">
      <w:pPr>
        <w:widowControl w:val="0"/>
        <w:spacing w:before="120" w:after="120"/>
        <w:ind w:firstLine="709"/>
        <w:jc w:val="both"/>
      </w:pPr>
      <w:r w:rsidRPr="00E87C40">
        <w:t>a) Thực hiện các nhiệm vụ quy định tại Quy chế hoạt động của Ban tổ chức, Tổ giúp việc Ban tổ chức Cuộc thi.</w:t>
      </w:r>
    </w:p>
    <w:p w:rsidR="00C216B8" w:rsidRPr="00E87C40" w:rsidRDefault="006671CB" w:rsidP="00E87C40">
      <w:pPr>
        <w:widowControl w:val="0"/>
        <w:spacing w:before="120" w:after="120"/>
        <w:ind w:firstLine="709"/>
        <w:jc w:val="both"/>
      </w:pPr>
      <w:r w:rsidRPr="00E87C40">
        <w:t xml:space="preserve">b) Chỉ đạo thực hiện công tác tuyên truyền, vận động các em thanh thiếu niên, </w:t>
      </w:r>
      <w:proofErr w:type="gramStart"/>
      <w:r w:rsidRPr="00E87C40">
        <w:t>nhi</w:t>
      </w:r>
      <w:proofErr w:type="gramEnd"/>
      <w:r w:rsidRPr="00E87C40">
        <w:t xml:space="preserve"> đồng tích cực tham gia Cuộc thi.</w:t>
      </w:r>
    </w:p>
    <w:p w:rsidR="00C216B8" w:rsidRPr="00E87C40" w:rsidRDefault="006671CB" w:rsidP="00E87C40">
      <w:pPr>
        <w:widowControl w:val="0"/>
        <w:spacing w:before="120" w:after="120"/>
        <w:ind w:firstLine="709"/>
        <w:jc w:val="both"/>
      </w:pPr>
      <w:r w:rsidRPr="00E87C40">
        <w:t>c) Hướng dẫn các em nhận biết những nội dung cơ bản về sáng tạo và cách thể hiện mô hình.</w:t>
      </w:r>
    </w:p>
    <w:p w:rsidR="00C216B8" w:rsidRPr="0006787A" w:rsidRDefault="006671CB" w:rsidP="00E87C40">
      <w:pPr>
        <w:widowControl w:val="0"/>
        <w:spacing w:before="120" w:after="120"/>
        <w:ind w:firstLine="709"/>
        <w:jc w:val="both"/>
        <w:rPr>
          <w:spacing w:val="-4"/>
        </w:rPr>
      </w:pPr>
      <w:r w:rsidRPr="0006787A">
        <w:rPr>
          <w:spacing w:val="-4"/>
        </w:rPr>
        <w:t>d) Chịu trách nhiệm về vấn đề chuyên môn, nghiệp vụ khoa học, công nghệ.</w:t>
      </w:r>
    </w:p>
    <w:p w:rsidR="00C216B8" w:rsidRPr="0006787A" w:rsidRDefault="006671CB" w:rsidP="00B264DB">
      <w:pPr>
        <w:widowControl w:val="0"/>
        <w:spacing w:before="80" w:after="80"/>
        <w:ind w:firstLine="720"/>
        <w:jc w:val="both"/>
        <w:rPr>
          <w:spacing w:val="2"/>
        </w:rPr>
      </w:pPr>
      <w:r w:rsidRPr="0006787A">
        <w:rPr>
          <w:spacing w:val="2"/>
        </w:rPr>
        <w:lastRenderedPageBreak/>
        <w:t xml:space="preserve">e) </w:t>
      </w:r>
      <w:r w:rsidR="00E87C40" w:rsidRPr="0006787A">
        <w:rPr>
          <w:spacing w:val="2"/>
        </w:rPr>
        <w:t>Phối hợp tổ chức triển lãm và truyền hình trực tiếp Lễ tổng kết, trao giải Cuộc thi lần thứ IX, năm 2022-2023 và phát động Cuộc thi lần thứ X, năm 2023-2024.</w:t>
      </w:r>
    </w:p>
    <w:p w:rsidR="00C216B8" w:rsidRPr="00E87C40" w:rsidRDefault="006671CB" w:rsidP="00B264DB">
      <w:pPr>
        <w:widowControl w:val="0"/>
        <w:spacing w:before="80" w:after="80"/>
        <w:ind w:firstLine="709"/>
        <w:jc w:val="both"/>
      </w:pPr>
      <w:r w:rsidRPr="00E87C40">
        <w:t xml:space="preserve">f) </w:t>
      </w:r>
      <w:r w:rsidRPr="00E87C40">
        <w:rPr>
          <w:rFonts w:cs="Times New Roman"/>
          <w:szCs w:val="28"/>
        </w:rPr>
        <w:t xml:space="preserve">Chủ trì, phối hợp với các đơn vị liên quan hướng dẫn tác giả đăng ký bảo hộ quyền Sở hữu trí tuệ tại Cục Sở hữu trí tuệ, Bộ Khoa học và Công nghệ (đối với các mô hình, sản phẩm dự thi có khả năng bảo hộ quyền Sở hữu trí tuệ). </w:t>
      </w:r>
    </w:p>
    <w:p w:rsidR="00C216B8" w:rsidRPr="00E87C40" w:rsidRDefault="006671CB" w:rsidP="00B264DB">
      <w:pPr>
        <w:widowControl w:val="0"/>
        <w:spacing w:before="80" w:after="80"/>
        <w:ind w:firstLine="709"/>
        <w:jc w:val="both"/>
        <w:rPr>
          <w:b/>
        </w:rPr>
      </w:pPr>
      <w:r w:rsidRPr="00E87C40">
        <w:rPr>
          <w:b/>
        </w:rPr>
        <w:t xml:space="preserve">3. Lãnh đạo Sở Giáo dục và Đào tạo, Phó Trưởng Ban tổ chức </w:t>
      </w:r>
    </w:p>
    <w:p w:rsidR="00C216B8" w:rsidRPr="00E87C40" w:rsidRDefault="006671CB" w:rsidP="00B264DB">
      <w:pPr>
        <w:widowControl w:val="0"/>
        <w:spacing w:before="80" w:after="80"/>
        <w:ind w:firstLine="709"/>
        <w:jc w:val="both"/>
      </w:pPr>
      <w:r w:rsidRPr="00E87C40">
        <w:t xml:space="preserve">a) Thực hiện các nhiệm vụ quy định tại Quy chế hoạt động của Ban tổ chức, Tổ giúp việc Ban tổ chức Cuộc thi. </w:t>
      </w:r>
    </w:p>
    <w:p w:rsidR="00C216B8" w:rsidRPr="00E87C40" w:rsidRDefault="006671CB" w:rsidP="00B264DB">
      <w:pPr>
        <w:widowControl w:val="0"/>
        <w:spacing w:before="80" w:after="80"/>
        <w:ind w:firstLine="709"/>
        <w:jc w:val="both"/>
      </w:pPr>
      <w:r w:rsidRPr="00E87C40">
        <w:t>b) Chỉ đạo công tác tuyên truyền, vận động các em học sinh trong độ tuổi tích cực tham gia Cuộc thi.</w:t>
      </w:r>
    </w:p>
    <w:p w:rsidR="00C216B8" w:rsidRPr="00E87C40" w:rsidRDefault="006671CB" w:rsidP="00B264DB">
      <w:pPr>
        <w:widowControl w:val="0"/>
        <w:spacing w:before="80" w:after="80"/>
        <w:ind w:firstLine="709"/>
        <w:jc w:val="both"/>
      </w:pPr>
      <w:r w:rsidRPr="00E87C40">
        <w:t xml:space="preserve">c) Chỉ đạo Phòng Giáo dục và Đào tạo phối hợp với Đoàn </w:t>
      </w:r>
      <w:r w:rsidR="0006787A">
        <w:t xml:space="preserve">Thanh niên Cộng sản </w:t>
      </w:r>
      <w:r w:rsidRPr="00E87C40">
        <w:t xml:space="preserve">Hồ Chí Minh các huyện, </w:t>
      </w:r>
      <w:r w:rsidR="000F0610" w:rsidRPr="00E87C40">
        <w:t>thành phố</w:t>
      </w:r>
      <w:r w:rsidRPr="00E87C40">
        <w:t xml:space="preserve"> và các đơn vị liên quan tạo điều kiện, hỗ trợ các em thanh thiếu niên, nhi đồng xây dựng các mô hình, sản phẩm và tham gia Cuộc thi.</w:t>
      </w:r>
    </w:p>
    <w:p w:rsidR="000F1116" w:rsidRPr="00E87C40" w:rsidRDefault="000F1116" w:rsidP="00B264DB">
      <w:pPr>
        <w:widowControl w:val="0"/>
        <w:spacing w:before="80" w:after="80"/>
        <w:ind w:firstLine="709"/>
        <w:jc w:val="both"/>
      </w:pPr>
      <w:r w:rsidRPr="00E87C40">
        <w:t xml:space="preserve">d) </w:t>
      </w:r>
      <w:r w:rsidR="005C343D" w:rsidRPr="00E87C40">
        <w:rPr>
          <w:rStyle w:val="fontstyle21"/>
          <w:i w:val="0"/>
          <w:color w:val="auto"/>
        </w:rPr>
        <w:t>Hướng dẫn các đơn vị trường học xây dựng kế hoạch triển khai cuộc thi; thực hiện quy đổi tiết dạy đối với giáo viên các đơn vị trực thuộc trong thời gian hướng dẫn học sinh nghiên cứu, hoàn thiện, các mô hình, sản phẩm gửi tham dự Cuộc thi</w:t>
      </w:r>
      <w:r w:rsidR="005C343D" w:rsidRPr="00E87C40">
        <w:rPr>
          <w:i/>
          <w:iCs/>
        </w:rPr>
        <w:t xml:space="preserve"> </w:t>
      </w:r>
      <w:r w:rsidR="005C343D" w:rsidRPr="00E87C40">
        <w:rPr>
          <w:rStyle w:val="fontstyle21"/>
          <w:i w:val="0"/>
          <w:color w:val="auto"/>
        </w:rPr>
        <w:t xml:space="preserve">theo quy định tại Thông tư số 28/2009/TT-BGDĐT ngày 21/10/2009 </w:t>
      </w:r>
      <w:r w:rsidR="008E370D" w:rsidRPr="00E87C40">
        <w:rPr>
          <w:rFonts w:cs="Times New Roman"/>
          <w:szCs w:val="28"/>
        </w:rPr>
        <w:t xml:space="preserve">và </w:t>
      </w:r>
      <w:r w:rsidR="008E370D" w:rsidRPr="00E87C40">
        <w:rPr>
          <w:rFonts w:cs="Times New Roman"/>
          <w:szCs w:val="28"/>
          <w:shd w:val="clear" w:color="auto" w:fill="FFFFFF"/>
        </w:rPr>
        <w:t>Thông tư số 15/2017/TT-BGDĐT ngày 09/6/2017 sửa đổi, bổ sung một số điều của Thông tư số 28/2009/TT-BGDĐT ngày 21/10/2009</w:t>
      </w:r>
      <w:r w:rsidR="008E370D" w:rsidRPr="00E87C40">
        <w:rPr>
          <w:rFonts w:cs="Times New Roman"/>
          <w:szCs w:val="28"/>
        </w:rPr>
        <w:t>.</w:t>
      </w:r>
    </w:p>
    <w:p w:rsidR="000F1116" w:rsidRPr="00E87C40" w:rsidRDefault="000F1116" w:rsidP="00B264DB">
      <w:pPr>
        <w:widowControl w:val="0"/>
        <w:spacing w:before="80" w:after="80"/>
        <w:ind w:firstLine="709"/>
        <w:jc w:val="both"/>
      </w:pPr>
      <w:r w:rsidRPr="00E87C40">
        <w:t xml:space="preserve">e) </w:t>
      </w:r>
      <w:r w:rsidR="00937A54" w:rsidRPr="00E87C40">
        <w:t xml:space="preserve">Tham mưu UBND tỉnh văn bản kiến nghị Liên hiệp các Hội Khoa học và Kỹ thuật Việt Nam và Bộ Giáo dục và Đào tạo xem xét, hướng dẫn chi tiết </w:t>
      </w:r>
      <w:r w:rsidRPr="00E87C40">
        <w:t xml:space="preserve">về các chế </w:t>
      </w:r>
      <w:r w:rsidR="00937A54" w:rsidRPr="00E87C40">
        <w:t>định đặc cách, ưu tiên (tuyển thẳng Đại học, Cao đẳng) cho học sinh có giải Quốc gia trong Cuộc thi Sáng tạo dành cho thanh thiếu niên</w:t>
      </w:r>
      <w:r w:rsidR="002E5428">
        <w:t>,</w:t>
      </w:r>
      <w:r w:rsidR="00937A54" w:rsidRPr="00E87C40">
        <w:t xml:space="preserve"> nhi đồng giống như Cuộc thi Khoa học Kỹ thuật hay Cuộc thi học sinh giỏi Quốc gia do ngành </w:t>
      </w:r>
      <w:r w:rsidR="002E5428" w:rsidRPr="00E87C40">
        <w:t xml:space="preserve">Giáo </w:t>
      </w:r>
      <w:r w:rsidR="00937A54" w:rsidRPr="00E87C40">
        <w:t>dục tổ chức.</w:t>
      </w:r>
    </w:p>
    <w:p w:rsidR="00937A54" w:rsidRPr="00E87C40" w:rsidRDefault="00937A54" w:rsidP="00B264DB">
      <w:pPr>
        <w:widowControl w:val="0"/>
        <w:spacing w:before="80" w:after="80"/>
        <w:ind w:firstLine="709"/>
        <w:jc w:val="both"/>
      </w:pPr>
      <w:r w:rsidRPr="00E87C40">
        <w:t>f) Hướng dẫn các phòng Giáo dục và Đào tạo huyện, thành phố, các đơn vị trường học trên địa bàn đưa Cuộc thi trở thành tiêu chí bắt buộc trong bình xét thi đua, khen thưởng giữa các đơn vị, giáo viên.</w:t>
      </w:r>
    </w:p>
    <w:p w:rsidR="00C216B8" w:rsidRPr="00E87C40" w:rsidRDefault="00937A54" w:rsidP="00B264DB">
      <w:pPr>
        <w:widowControl w:val="0"/>
        <w:spacing w:before="80" w:after="80"/>
        <w:ind w:firstLine="709"/>
        <w:jc w:val="both"/>
      </w:pPr>
      <w:r w:rsidRPr="00E87C40">
        <w:t>g</w:t>
      </w:r>
      <w:r w:rsidR="006671CB" w:rsidRPr="00E87C40">
        <w:t xml:space="preserve">) Phối hợp với các đơn vị liên quan </w:t>
      </w:r>
      <w:proofErr w:type="gramStart"/>
      <w:r w:rsidR="006671CB" w:rsidRPr="00E87C40">
        <w:t>theo</w:t>
      </w:r>
      <w:proofErr w:type="gramEnd"/>
      <w:r w:rsidR="006671CB" w:rsidRPr="00E87C40">
        <w:t xml:space="preserve"> dõi, kiểm tra, đôn đốc tình hình triển khai Kế hoạch.</w:t>
      </w:r>
    </w:p>
    <w:p w:rsidR="00C216B8" w:rsidRPr="00E87C40" w:rsidRDefault="00937A54" w:rsidP="00B264DB">
      <w:pPr>
        <w:widowControl w:val="0"/>
        <w:spacing w:before="80" w:after="80"/>
        <w:ind w:firstLine="709"/>
        <w:jc w:val="both"/>
      </w:pPr>
      <w:r w:rsidRPr="00E87C40">
        <w:t>h</w:t>
      </w:r>
      <w:r w:rsidR="006671CB" w:rsidRPr="00E87C40">
        <w:t xml:space="preserve">) Tiếp nhận, tổ chức đánh giá, </w:t>
      </w:r>
      <w:proofErr w:type="gramStart"/>
      <w:r w:rsidR="006671CB" w:rsidRPr="00E87C40">
        <w:t>sơ</w:t>
      </w:r>
      <w:proofErr w:type="gramEnd"/>
      <w:r w:rsidR="006671CB" w:rsidRPr="00E87C40">
        <w:t xml:space="preserve"> tuyển các sản phẩm, mô hình của các em học </w:t>
      </w:r>
      <w:r w:rsidR="002E5428">
        <w:t>sinh thuộc nhóm tuổi thanh niên trong các cơ sở giáo dục thuộc trách nhiệm quản lý.</w:t>
      </w:r>
    </w:p>
    <w:p w:rsidR="00C216B8" w:rsidRPr="002E5428" w:rsidRDefault="00937A54" w:rsidP="00B264DB">
      <w:pPr>
        <w:widowControl w:val="0"/>
        <w:spacing w:before="80" w:after="80"/>
        <w:ind w:firstLine="720"/>
        <w:jc w:val="both"/>
        <w:rPr>
          <w:spacing w:val="4"/>
        </w:rPr>
      </w:pPr>
      <w:r w:rsidRPr="002E5428">
        <w:rPr>
          <w:spacing w:val="4"/>
        </w:rPr>
        <w:t>i</w:t>
      </w:r>
      <w:r w:rsidR="006671CB" w:rsidRPr="002E5428">
        <w:rPr>
          <w:spacing w:val="4"/>
        </w:rPr>
        <w:t xml:space="preserve">) </w:t>
      </w:r>
      <w:r w:rsidR="00E87C40" w:rsidRPr="002E5428">
        <w:rPr>
          <w:spacing w:val="4"/>
        </w:rPr>
        <w:t>Phối hợp tổ chức triển lãm và truyền hình trực tiếp Lễ tổng kết, trao giải Cuộc thi lần thứ IX, năm 2022-2023 và phát động Cuộc thi lần thứ X, năm 2023-2024.</w:t>
      </w:r>
    </w:p>
    <w:p w:rsidR="00C216B8" w:rsidRPr="00E87C40" w:rsidRDefault="006671CB" w:rsidP="00B264DB">
      <w:pPr>
        <w:widowControl w:val="0"/>
        <w:spacing w:before="80" w:after="80"/>
        <w:ind w:firstLine="709"/>
        <w:jc w:val="both"/>
        <w:rPr>
          <w:b/>
        </w:rPr>
      </w:pPr>
      <w:r w:rsidRPr="00E87C40">
        <w:rPr>
          <w:b/>
        </w:rPr>
        <w:t xml:space="preserve">4. Lãnh đạo Đoàn </w:t>
      </w:r>
      <w:r w:rsidR="002E5428">
        <w:rPr>
          <w:b/>
        </w:rPr>
        <w:t xml:space="preserve">Thanh niên Cộng sản </w:t>
      </w:r>
      <w:r w:rsidRPr="00E87C40">
        <w:rPr>
          <w:b/>
        </w:rPr>
        <w:t xml:space="preserve">Hồ Chí Minh tỉnh, Phó Trưởng Ban tổ chức </w:t>
      </w:r>
    </w:p>
    <w:p w:rsidR="00C216B8" w:rsidRPr="00E87C40" w:rsidRDefault="006671CB" w:rsidP="00B264DB">
      <w:pPr>
        <w:widowControl w:val="0"/>
        <w:spacing w:before="80" w:after="80"/>
        <w:ind w:firstLine="709"/>
        <w:jc w:val="both"/>
      </w:pPr>
      <w:r w:rsidRPr="00E87C40">
        <w:t>a) Thực hiện các nhiệm vụ quy định tại Quy chế hoạt động của Ban tổ chức, Tổ giúp việc Ban tổ chức Cuộc thi.</w:t>
      </w:r>
    </w:p>
    <w:p w:rsidR="00C216B8" w:rsidRPr="00E87C40" w:rsidRDefault="006671CB" w:rsidP="00E87C40">
      <w:pPr>
        <w:widowControl w:val="0"/>
        <w:spacing w:before="120" w:after="120"/>
        <w:ind w:firstLine="709"/>
        <w:jc w:val="both"/>
      </w:pPr>
      <w:r w:rsidRPr="00E87C40">
        <w:lastRenderedPageBreak/>
        <w:t xml:space="preserve">b) Chỉ đạo Đoàn </w:t>
      </w:r>
      <w:r w:rsidR="00B264DB">
        <w:t xml:space="preserve">Thanh niên Cộng sản </w:t>
      </w:r>
      <w:r w:rsidRPr="00E87C40">
        <w:t xml:space="preserve">Hồ Chí Minh các huyện, </w:t>
      </w:r>
      <w:r w:rsidR="00EC047F" w:rsidRPr="00E87C40">
        <w:t>thành phố</w:t>
      </w:r>
      <w:r w:rsidRPr="00E87C40">
        <w:t xml:space="preserve"> phối hợp với Phòng Giáo dục và Đào tạo, các đơn vị liên quan triển khai các hoạt động để tổ chức Cuộc thi; đồng thời hỗ trợ và tạo điều kiện để các em thanh thiếu niên, nhi đồng tham gia Cuộc thi nhằm đạt kết quả cao.</w:t>
      </w:r>
    </w:p>
    <w:p w:rsidR="00C216B8" w:rsidRPr="00E87C40" w:rsidRDefault="006671CB" w:rsidP="00E87C40">
      <w:pPr>
        <w:widowControl w:val="0"/>
        <w:spacing w:before="120" w:after="120"/>
        <w:ind w:firstLine="709"/>
        <w:jc w:val="both"/>
      </w:pPr>
      <w:r w:rsidRPr="00E87C40">
        <w:t xml:space="preserve">c) Tiếp nhận, tổ chức đánh giá, sơ tuyển các sản phẩm, mô hình của các em thanh thiếu niên, </w:t>
      </w:r>
      <w:proofErr w:type="gramStart"/>
      <w:r w:rsidRPr="00E87C40">
        <w:t>nhi</w:t>
      </w:r>
      <w:proofErr w:type="gramEnd"/>
      <w:r w:rsidRPr="00E87C40">
        <w:t xml:space="preserve"> đồng ngoài hệ thống trường học.</w:t>
      </w:r>
    </w:p>
    <w:p w:rsidR="00C216B8" w:rsidRPr="00E87C40" w:rsidRDefault="006671CB" w:rsidP="00E87C40">
      <w:pPr>
        <w:widowControl w:val="0"/>
        <w:spacing w:before="120" w:after="120"/>
        <w:ind w:firstLine="709"/>
        <w:jc w:val="both"/>
      </w:pPr>
      <w:r w:rsidRPr="00E87C40">
        <w:t xml:space="preserve">d) Tổ chức Ngày </w:t>
      </w:r>
      <w:r w:rsidR="00EC047F" w:rsidRPr="00E87C40">
        <w:t xml:space="preserve">Hội Sáng </w:t>
      </w:r>
      <w:r w:rsidRPr="00E87C40">
        <w:t>tạo trẻ nhằm tuyên truyền, phổ biến những sản phẩm để tham gia Cuộc thi.</w:t>
      </w:r>
    </w:p>
    <w:p w:rsidR="00C216B8" w:rsidRPr="00E87C40" w:rsidRDefault="006671CB" w:rsidP="00E87C40">
      <w:pPr>
        <w:widowControl w:val="0"/>
        <w:spacing w:before="120" w:after="120"/>
        <w:ind w:firstLine="709"/>
        <w:jc w:val="both"/>
      </w:pPr>
      <w:r w:rsidRPr="00E87C40">
        <w:t xml:space="preserve">e) Phối hợp </w:t>
      </w:r>
      <w:proofErr w:type="gramStart"/>
      <w:r w:rsidRPr="00E87C40">
        <w:t>theo</w:t>
      </w:r>
      <w:proofErr w:type="gramEnd"/>
      <w:r w:rsidRPr="00E87C40">
        <w:t xml:space="preserve"> dõi, kiểm tra, đôn đốc tổ chức Cuộc thi.</w:t>
      </w:r>
    </w:p>
    <w:p w:rsidR="00C216B8" w:rsidRPr="006A37E1" w:rsidRDefault="006671CB" w:rsidP="00E87C40">
      <w:pPr>
        <w:widowControl w:val="0"/>
        <w:spacing w:before="120" w:after="120"/>
        <w:ind w:firstLine="720"/>
        <w:jc w:val="both"/>
        <w:rPr>
          <w:spacing w:val="2"/>
        </w:rPr>
      </w:pPr>
      <w:r w:rsidRPr="006A37E1">
        <w:rPr>
          <w:spacing w:val="2"/>
        </w:rPr>
        <w:t xml:space="preserve">f) </w:t>
      </w:r>
      <w:r w:rsidR="00E87C40" w:rsidRPr="006A37E1">
        <w:rPr>
          <w:spacing w:val="2"/>
        </w:rPr>
        <w:t>Phối hợp tổ chức triển lãm và truyền hình trực tiếp Lễ tổng kết, trao giải Cuộc thi lần thứ IX, năm 2022-2023 và phát động Cuộc thi lần thứ X, năm 2023-2024.</w:t>
      </w:r>
    </w:p>
    <w:p w:rsidR="00C216B8" w:rsidRPr="00E87C40" w:rsidRDefault="006671CB" w:rsidP="00E87C40">
      <w:pPr>
        <w:widowControl w:val="0"/>
        <w:spacing w:before="120" w:after="120"/>
        <w:ind w:firstLine="709"/>
        <w:jc w:val="both"/>
        <w:rPr>
          <w:b/>
        </w:rPr>
      </w:pPr>
      <w:r w:rsidRPr="00E87C40">
        <w:rPr>
          <w:b/>
        </w:rPr>
        <w:t xml:space="preserve">5. Lãnh đạo Sở Thông tin và Truyền thông, thành viên Ban tổ chức </w:t>
      </w:r>
    </w:p>
    <w:p w:rsidR="00C216B8" w:rsidRPr="00E87C40" w:rsidRDefault="006671CB" w:rsidP="00E87C40">
      <w:pPr>
        <w:widowControl w:val="0"/>
        <w:spacing w:before="120" w:after="120"/>
        <w:ind w:firstLine="709"/>
        <w:jc w:val="both"/>
      </w:pPr>
      <w:proofErr w:type="gramStart"/>
      <w:r w:rsidRPr="00E87C40">
        <w:t>Hướng dẫn, định hướng các cơ quan thông tin đại chúng trên địa bàn tỉnh thực hiện công tác tuyên truyền về Cuộc thi.</w:t>
      </w:r>
      <w:proofErr w:type="gramEnd"/>
      <w:r w:rsidRPr="00E87C40">
        <w:t xml:space="preserve"> </w:t>
      </w:r>
    </w:p>
    <w:p w:rsidR="00C216B8" w:rsidRPr="00E87C40" w:rsidRDefault="006671CB" w:rsidP="00E87C40">
      <w:pPr>
        <w:widowControl w:val="0"/>
        <w:spacing w:before="120" w:after="120"/>
        <w:ind w:firstLine="709"/>
        <w:jc w:val="both"/>
        <w:rPr>
          <w:b/>
        </w:rPr>
      </w:pPr>
      <w:r w:rsidRPr="00E87C40">
        <w:rPr>
          <w:b/>
        </w:rPr>
        <w:t>6. Lãnh đạo Văn phòng UBND tỉnh, thành viên Ban tổ chức</w:t>
      </w:r>
    </w:p>
    <w:p w:rsidR="00C216B8" w:rsidRPr="00E87C40" w:rsidRDefault="006671CB" w:rsidP="00E87C40">
      <w:pPr>
        <w:widowControl w:val="0"/>
        <w:spacing w:before="120" w:after="120"/>
        <w:ind w:firstLine="709"/>
        <w:jc w:val="both"/>
      </w:pPr>
      <w:r w:rsidRPr="00E87C40">
        <w:t>a) Phối hợp với Liên hiệp các Hội Khoa học và Kỹ thuật tỉnh tham mưu Trưởng Ban tổ chức ban hành các văn bản liên quan đến Cuộc thi.</w:t>
      </w:r>
    </w:p>
    <w:p w:rsidR="00C216B8" w:rsidRPr="00E87C40" w:rsidRDefault="006671CB" w:rsidP="00E87C40">
      <w:pPr>
        <w:widowControl w:val="0"/>
        <w:spacing w:before="120" w:after="120"/>
        <w:ind w:firstLine="709"/>
        <w:jc w:val="both"/>
      </w:pPr>
      <w:r w:rsidRPr="00E87C40">
        <w:t>b) Phối hợp tham mưu tổ chức cuộc họp Ban tổ chức.</w:t>
      </w:r>
    </w:p>
    <w:p w:rsidR="00C216B8" w:rsidRPr="007946E2" w:rsidRDefault="006671CB" w:rsidP="00E87C40">
      <w:pPr>
        <w:widowControl w:val="0"/>
        <w:spacing w:before="120" w:after="120"/>
        <w:ind w:firstLine="720"/>
        <w:jc w:val="both"/>
        <w:rPr>
          <w:spacing w:val="2"/>
        </w:rPr>
      </w:pPr>
      <w:r w:rsidRPr="007946E2">
        <w:rPr>
          <w:spacing w:val="2"/>
        </w:rPr>
        <w:t xml:space="preserve">c) </w:t>
      </w:r>
      <w:r w:rsidR="00E87C40" w:rsidRPr="007946E2">
        <w:rPr>
          <w:spacing w:val="2"/>
        </w:rPr>
        <w:t>Phối hợp tổ chức triển lãm và truyền hình trực tiếp Lễ tổng kết, trao giải Cuộc thi lần thứ IX, năm 2022-2023 và phát động Cuộc thi lần thứ X, năm 2023</w:t>
      </w:r>
      <w:r w:rsidR="007946E2" w:rsidRPr="007946E2">
        <w:rPr>
          <w:spacing w:val="2"/>
        </w:rPr>
        <w:t xml:space="preserve"> </w:t>
      </w:r>
      <w:r w:rsidR="00E87C40" w:rsidRPr="007946E2">
        <w:rPr>
          <w:spacing w:val="2"/>
        </w:rPr>
        <w:t>-2024.</w:t>
      </w:r>
    </w:p>
    <w:p w:rsidR="00C216B8" w:rsidRPr="00E87C40" w:rsidRDefault="006671CB" w:rsidP="00E87C40">
      <w:pPr>
        <w:widowControl w:val="0"/>
        <w:spacing w:before="120" w:after="120"/>
        <w:ind w:firstLine="709"/>
        <w:jc w:val="both"/>
        <w:rPr>
          <w:b/>
        </w:rPr>
      </w:pPr>
      <w:r w:rsidRPr="00E87C40">
        <w:rPr>
          <w:b/>
        </w:rPr>
        <w:t xml:space="preserve">7. Lãnh đạo Sở Tài chính, Sở Lao động </w:t>
      </w:r>
      <w:r w:rsidR="007946E2">
        <w:rPr>
          <w:b/>
        </w:rPr>
        <w:t xml:space="preserve">- </w:t>
      </w:r>
      <w:r w:rsidRPr="00E87C40">
        <w:rPr>
          <w:b/>
        </w:rPr>
        <w:t xml:space="preserve">Thương binh và Xã hội, Sở Văn hóa, Thể thao và Du lịch và Ban Thi đua - Khen thưởng (Sở Nội vụ), thành viên Ban tổ chức </w:t>
      </w:r>
    </w:p>
    <w:p w:rsidR="00C216B8" w:rsidRPr="00E87C40" w:rsidRDefault="006671CB" w:rsidP="00E87C40">
      <w:pPr>
        <w:widowControl w:val="0"/>
        <w:spacing w:before="120" w:after="120"/>
        <w:ind w:firstLine="709"/>
        <w:jc w:val="both"/>
      </w:pPr>
      <w:r w:rsidRPr="00E87C40">
        <w:t>Căn cứ chức năng, nhiệm vụ của đơn vị phối hợp với Liên hiệp các Hội Khoa học và Kỹ thuật tỉnh, các đơn vị liên quan triển khai tốt các hoạt động liên quan đến Cuộc thi.</w:t>
      </w:r>
    </w:p>
    <w:p w:rsidR="00C216B8" w:rsidRPr="00E87C40" w:rsidRDefault="006671CB" w:rsidP="00E87C40">
      <w:pPr>
        <w:widowControl w:val="0"/>
        <w:spacing w:before="120" w:after="120"/>
        <w:ind w:firstLine="709"/>
        <w:jc w:val="both"/>
        <w:rPr>
          <w:b/>
        </w:rPr>
      </w:pPr>
      <w:r w:rsidRPr="00E87C40">
        <w:rPr>
          <w:b/>
        </w:rPr>
        <w:t xml:space="preserve">8. Lãnh đạo Báo Đắk Nông, Đài Phát thanh và Truyền hình </w:t>
      </w:r>
      <w:r w:rsidR="0097663B">
        <w:rPr>
          <w:b/>
        </w:rPr>
        <w:t>Đắk Nông</w:t>
      </w:r>
      <w:r w:rsidRPr="00E87C40">
        <w:rPr>
          <w:b/>
        </w:rPr>
        <w:t>, thành viên Ban tổ chức</w:t>
      </w:r>
    </w:p>
    <w:p w:rsidR="00FE12E4" w:rsidRPr="00E87C40" w:rsidRDefault="006671CB" w:rsidP="00E87C40">
      <w:pPr>
        <w:widowControl w:val="0"/>
        <w:spacing w:before="120" w:after="120"/>
        <w:ind w:firstLine="709"/>
        <w:jc w:val="both"/>
      </w:pPr>
      <w:r w:rsidRPr="00E87C40">
        <w:t xml:space="preserve">Thường xuyên đưa tin, bài về các </w:t>
      </w:r>
      <w:r w:rsidR="00FE12E4" w:rsidRPr="00E87C40">
        <w:t>nội dung liên quan đến Cuộc thi, trong đó phản ánh tình hình tổ chức Cuộc thi như: công tác giao nộp sản phẩm, tổ chức chấm giải các cấp, Họp Ban tổ chức, lưu giữ hình ảnh chuẩn bị cho Tổng kết, trao giải và tuyên truyền các năm tiếp theo,…</w:t>
      </w:r>
    </w:p>
    <w:p w:rsidR="00FE12E4" w:rsidRPr="00E87C40" w:rsidRDefault="00EE11C2" w:rsidP="00E87C40">
      <w:pPr>
        <w:widowControl w:val="0"/>
        <w:spacing w:before="120" w:after="120"/>
        <w:ind w:firstLine="709"/>
        <w:jc w:val="both"/>
      </w:pPr>
      <w:r>
        <w:t xml:space="preserve">* </w:t>
      </w:r>
      <w:r w:rsidR="00FE12E4" w:rsidRPr="00EE11C2">
        <w:t xml:space="preserve">Riêng </w:t>
      </w:r>
      <w:r w:rsidR="00B600AE" w:rsidRPr="00EE11C2">
        <w:t xml:space="preserve">Đài Phát thanh và Truyền hình </w:t>
      </w:r>
      <w:r w:rsidRPr="00EE11C2">
        <w:t>Đắk Nông</w:t>
      </w:r>
      <w:r w:rsidR="00B600AE" w:rsidRPr="00EE11C2">
        <w:t>:</w:t>
      </w:r>
      <w:r w:rsidR="00B600AE" w:rsidRPr="00E87C40">
        <w:t xml:space="preserve"> Chủ trì, phối hợp Liên hiệp </w:t>
      </w:r>
      <w:r>
        <w:t xml:space="preserve">các Hội Khoa học và Kỹ thuật tỉnh </w:t>
      </w:r>
      <w:r w:rsidR="00B600AE" w:rsidRPr="00E87C40">
        <w:t xml:space="preserve">xây dựng kịch bản tổ chức truyền hình trực tiếp </w:t>
      </w:r>
      <w:r w:rsidR="00EC047F" w:rsidRPr="00E87C40">
        <w:rPr>
          <w:spacing w:val="-2"/>
        </w:rPr>
        <w:t>Lễ tổng kết</w:t>
      </w:r>
      <w:r w:rsidR="00E87C40" w:rsidRPr="00E87C40">
        <w:rPr>
          <w:spacing w:val="-2"/>
        </w:rPr>
        <w:t>, trao giải Cuộc thi lần thứ IX</w:t>
      </w:r>
      <w:r w:rsidR="00EC047F" w:rsidRPr="00E87C40">
        <w:rPr>
          <w:spacing w:val="-2"/>
        </w:rPr>
        <w:t>, năm 202</w:t>
      </w:r>
      <w:r w:rsidR="00E87C40" w:rsidRPr="00E87C40">
        <w:rPr>
          <w:spacing w:val="-2"/>
        </w:rPr>
        <w:t>2</w:t>
      </w:r>
      <w:r w:rsidR="00EC047F" w:rsidRPr="00E87C40">
        <w:rPr>
          <w:spacing w:val="-2"/>
        </w:rPr>
        <w:t>-202</w:t>
      </w:r>
      <w:r w:rsidR="00E87C40" w:rsidRPr="00E87C40">
        <w:rPr>
          <w:spacing w:val="-2"/>
        </w:rPr>
        <w:t>3</w:t>
      </w:r>
      <w:r w:rsidR="00EC047F" w:rsidRPr="00E87C40">
        <w:rPr>
          <w:spacing w:val="-2"/>
        </w:rPr>
        <w:t xml:space="preserve"> và phát động Cuộc thi lần thứ </w:t>
      </w:r>
      <w:r w:rsidR="002E4E44" w:rsidRPr="00E87C40">
        <w:rPr>
          <w:spacing w:val="-2"/>
        </w:rPr>
        <w:t>X</w:t>
      </w:r>
      <w:r w:rsidR="00EC047F" w:rsidRPr="00E87C40">
        <w:rPr>
          <w:spacing w:val="-2"/>
        </w:rPr>
        <w:t>, năm 202</w:t>
      </w:r>
      <w:r w:rsidR="00E87C40" w:rsidRPr="00E87C40">
        <w:rPr>
          <w:spacing w:val="-2"/>
        </w:rPr>
        <w:t>3</w:t>
      </w:r>
      <w:r w:rsidR="00EC047F" w:rsidRPr="00E87C40">
        <w:rPr>
          <w:spacing w:val="-2"/>
        </w:rPr>
        <w:t xml:space="preserve"> </w:t>
      </w:r>
      <w:r w:rsidR="009E2C6D">
        <w:rPr>
          <w:spacing w:val="-2"/>
        </w:rPr>
        <w:t>-</w:t>
      </w:r>
      <w:r w:rsidR="00EC047F" w:rsidRPr="00E87C40">
        <w:rPr>
          <w:spacing w:val="-2"/>
        </w:rPr>
        <w:t xml:space="preserve"> 202</w:t>
      </w:r>
      <w:r w:rsidR="00E87C40" w:rsidRPr="00E87C40">
        <w:rPr>
          <w:spacing w:val="-2"/>
        </w:rPr>
        <w:t>4</w:t>
      </w:r>
      <w:r w:rsidR="009E2C6D">
        <w:t>.</w:t>
      </w:r>
      <w:r w:rsidR="00B600AE" w:rsidRPr="00E87C40">
        <w:t xml:space="preserve"> </w:t>
      </w:r>
      <w:proofErr w:type="gramStart"/>
      <w:r w:rsidR="009E2C6D" w:rsidRPr="00E87C40">
        <w:t xml:space="preserve">Trong </w:t>
      </w:r>
      <w:r w:rsidR="00B600AE" w:rsidRPr="00E87C40">
        <w:t>đó</w:t>
      </w:r>
      <w:r w:rsidR="009E2C6D">
        <w:t>,</w:t>
      </w:r>
      <w:r w:rsidR="00B600AE" w:rsidRPr="00E87C40">
        <w:t xml:space="preserve"> c</w:t>
      </w:r>
      <w:r w:rsidR="00FE12E4" w:rsidRPr="00E87C40">
        <w:t xml:space="preserve">hủ động </w:t>
      </w:r>
      <w:r w:rsidR="00B600AE" w:rsidRPr="00E87C40">
        <w:t>tổ chức các hình thức xã hội hóa</w:t>
      </w:r>
      <w:r w:rsidR="00FE12E4" w:rsidRPr="00E87C40">
        <w:t xml:space="preserve"> nhằm </w:t>
      </w:r>
      <w:r w:rsidR="00222F8A">
        <w:t>nâng cao chất lượng</w:t>
      </w:r>
      <w:r w:rsidR="00B600AE" w:rsidRPr="00E87C40">
        <w:t xml:space="preserve"> sân khấu </w:t>
      </w:r>
      <w:r w:rsidR="000F1116" w:rsidRPr="00E87C40">
        <w:t xml:space="preserve">Lễ tổng kết, trao giải </w:t>
      </w:r>
      <w:r w:rsidR="00B600AE" w:rsidRPr="00E87C40">
        <w:t xml:space="preserve">và </w:t>
      </w:r>
      <w:r w:rsidR="00FE12E4" w:rsidRPr="00E87C40">
        <w:t>n</w:t>
      </w:r>
      <w:r w:rsidR="00B600AE" w:rsidRPr="00E87C40">
        <w:t>â</w:t>
      </w:r>
      <w:r w:rsidR="00FE12E4" w:rsidRPr="00E87C40">
        <w:t>ng cao chất lượng truyền hình</w:t>
      </w:r>
      <w:r w:rsidR="00B600AE" w:rsidRPr="00E87C40">
        <w:t>.</w:t>
      </w:r>
      <w:proofErr w:type="gramEnd"/>
    </w:p>
    <w:p w:rsidR="00C216B8" w:rsidRPr="00E87C40" w:rsidRDefault="006671CB" w:rsidP="00E87C40">
      <w:pPr>
        <w:widowControl w:val="0"/>
        <w:spacing w:before="120" w:after="120"/>
        <w:ind w:firstLine="709"/>
        <w:jc w:val="both"/>
        <w:rPr>
          <w:b/>
        </w:rPr>
      </w:pPr>
      <w:r w:rsidRPr="00E87C40">
        <w:rPr>
          <w:b/>
        </w:rPr>
        <w:lastRenderedPageBreak/>
        <w:t xml:space="preserve">9. Lãnh đạo Ủy ban nhân dân các huyện, </w:t>
      </w:r>
      <w:r w:rsidR="00EC047F" w:rsidRPr="00E87C40">
        <w:rPr>
          <w:b/>
        </w:rPr>
        <w:t>thành phố</w:t>
      </w:r>
      <w:r w:rsidRPr="00E87C40">
        <w:rPr>
          <w:b/>
        </w:rPr>
        <w:t xml:space="preserve"> là thành viên Ban tổ chức</w:t>
      </w:r>
    </w:p>
    <w:p w:rsidR="00C216B8" w:rsidRPr="00E87C40" w:rsidRDefault="006671CB" w:rsidP="00E87C40">
      <w:pPr>
        <w:widowControl w:val="0"/>
        <w:spacing w:before="120" w:after="120"/>
        <w:ind w:firstLine="709"/>
        <w:jc w:val="both"/>
      </w:pPr>
      <w:proofErr w:type="gramStart"/>
      <w:r w:rsidRPr="00E87C40">
        <w:t>Trên cơ sở văn bản Cuộc thi cấp tỉnh, tổ chức thành Cuộc thi cấp huyện</w:t>
      </w:r>
      <w:r w:rsidR="00194D3F">
        <w:t>.</w:t>
      </w:r>
      <w:proofErr w:type="gramEnd"/>
    </w:p>
    <w:p w:rsidR="002E4E44" w:rsidRPr="00E87C40" w:rsidRDefault="006671CB" w:rsidP="00E87C40">
      <w:pPr>
        <w:widowControl w:val="0"/>
        <w:spacing w:before="120" w:after="120"/>
        <w:ind w:firstLine="709"/>
        <w:jc w:val="both"/>
      </w:pPr>
      <w:r w:rsidRPr="00E87C40">
        <w:t>a) Chỉ đạo Phòng Giáo dục và Đào tạo</w:t>
      </w:r>
      <w:r w:rsidR="00EC047F" w:rsidRPr="00E87C40">
        <w:t xml:space="preserve"> chủ trì phối hợp với </w:t>
      </w:r>
      <w:r w:rsidR="002E4E44" w:rsidRPr="00E87C40">
        <w:t xml:space="preserve">Đoàn </w:t>
      </w:r>
      <w:r w:rsidR="00194D3F">
        <w:t xml:space="preserve">Thanh niên Cộng sản </w:t>
      </w:r>
      <w:r w:rsidR="002E4E44" w:rsidRPr="00E87C40">
        <w:t xml:space="preserve">Hồ Chí Minh các huyện, thành phố và </w:t>
      </w:r>
      <w:r w:rsidR="00EC047F" w:rsidRPr="00E87C40">
        <w:t>các đơn vị có liên quan</w:t>
      </w:r>
      <w:r w:rsidR="002E4E44" w:rsidRPr="00E87C40">
        <w:t>:</w:t>
      </w:r>
    </w:p>
    <w:p w:rsidR="00EC047F" w:rsidRPr="00E87C40" w:rsidRDefault="002E4E44" w:rsidP="00E87C40">
      <w:pPr>
        <w:widowControl w:val="0"/>
        <w:spacing w:before="120" w:after="120"/>
        <w:ind w:firstLine="709"/>
        <w:jc w:val="both"/>
      </w:pPr>
      <w:r w:rsidRPr="00E87C40">
        <w:t>-</w:t>
      </w:r>
      <w:r w:rsidR="00EC047F" w:rsidRPr="00E87C40">
        <w:t xml:space="preserve"> </w:t>
      </w:r>
      <w:r w:rsidRPr="00E87C40">
        <w:t>T</w:t>
      </w:r>
      <w:r w:rsidR="00EC047F" w:rsidRPr="00E87C40">
        <w:t>ham mưu thành lập Ban tổ chức, ban hành Thể lệ, Kế hoạch và triển kha</w:t>
      </w:r>
      <w:r w:rsidRPr="00E87C40">
        <w:t>i Cuộc thi cấp huyện;</w:t>
      </w:r>
    </w:p>
    <w:p w:rsidR="00C216B8" w:rsidRPr="00E87C40" w:rsidRDefault="002E4E44" w:rsidP="00E87C40">
      <w:pPr>
        <w:widowControl w:val="0"/>
        <w:spacing w:before="120" w:after="120"/>
        <w:ind w:firstLine="709"/>
        <w:jc w:val="both"/>
      </w:pPr>
      <w:r w:rsidRPr="00E87C40">
        <w:t>- T</w:t>
      </w:r>
      <w:r w:rsidR="006671CB" w:rsidRPr="00E87C40">
        <w:t>ổ chức thông tin tuyên truyền về Cuộc thi tại địa phương.</w:t>
      </w:r>
    </w:p>
    <w:p w:rsidR="00C216B8" w:rsidRPr="00E87C40" w:rsidRDefault="002E4E44" w:rsidP="00E87C40">
      <w:pPr>
        <w:widowControl w:val="0"/>
        <w:spacing w:before="120" w:after="120"/>
        <w:ind w:firstLine="709"/>
        <w:jc w:val="both"/>
      </w:pPr>
      <w:r w:rsidRPr="00E87C40">
        <w:t>- T</w:t>
      </w:r>
      <w:r w:rsidR="006671CB" w:rsidRPr="00E87C40">
        <w:t xml:space="preserve">iếp nhận sản phẩm, mô hình của </w:t>
      </w:r>
      <w:r w:rsidR="006671CB" w:rsidRPr="00E87C40">
        <w:rPr>
          <w:rFonts w:cs="Times New Roman"/>
          <w:szCs w:val="28"/>
        </w:rPr>
        <w:t>các tác giả là học sinh thuộc nhóm tuổi tuổi thiếu niên và nhi đồng</w:t>
      </w:r>
      <w:r w:rsidR="006671CB" w:rsidRPr="00E87C40">
        <w:t xml:space="preserve"> trên địa bàn; tổ chức đánh giá, sơ tuyển và trao giải cấp huyện đồng thời gửi danh sách kết quả, hồ sơ kèm theo mô hình, sản phẩm sau sơ tuyển về Liên hiệp các Hội Khoa học và Kỹ thuật tỉnh đảm bảo thời gian theo quy định.</w:t>
      </w:r>
    </w:p>
    <w:p w:rsidR="00331B7D" w:rsidRPr="00E87C40" w:rsidRDefault="00331B7D" w:rsidP="00E87C40">
      <w:pPr>
        <w:widowControl w:val="0"/>
        <w:spacing w:before="120" w:after="120"/>
        <w:ind w:firstLine="709"/>
        <w:jc w:val="both"/>
      </w:pPr>
      <w:r w:rsidRPr="00E87C40">
        <w:t>b) Chỉ đạo việc bố trí kinh phí, trong đó có nguồn sự nghiệp khoa học và công nghệ phân bổ hằng năm cho việc tổ chức Cuộc thi tại địa phương;</w:t>
      </w:r>
    </w:p>
    <w:p w:rsidR="00C216B8" w:rsidRPr="00E87C40" w:rsidRDefault="00331B7D" w:rsidP="00E87C40">
      <w:pPr>
        <w:widowControl w:val="0"/>
        <w:spacing w:before="120" w:after="120"/>
        <w:ind w:firstLine="709"/>
        <w:jc w:val="both"/>
      </w:pPr>
      <w:r w:rsidRPr="00E87C40">
        <w:t>c</w:t>
      </w:r>
      <w:r w:rsidR="006671CB" w:rsidRPr="00E87C40">
        <w:t>) Chỉ đạo việc hỗ trợ, tạo điều kiện cho giáo viên hướng dẫn</w:t>
      </w:r>
      <w:r w:rsidR="00EC047F" w:rsidRPr="00E87C40">
        <w:t>,</w:t>
      </w:r>
      <w:r w:rsidR="006671CB" w:rsidRPr="00E87C40">
        <w:t xml:space="preserve"> </w:t>
      </w:r>
      <w:r w:rsidR="00EC047F" w:rsidRPr="00E87C40">
        <w:t xml:space="preserve">gia đình và </w:t>
      </w:r>
      <w:r w:rsidR="006671CB" w:rsidRPr="00E87C40">
        <w:t xml:space="preserve">các tác giả, nhóm tác giả có sản phẩm, mô hình đạt giải tham dự Lễ tổng kết, trao giải Cuộc thi cấp tỉnh, Cuộc thi toàn quốc. </w:t>
      </w:r>
    </w:p>
    <w:p w:rsidR="00C216B8" w:rsidRPr="00E87C40" w:rsidRDefault="00331B7D" w:rsidP="00E87C40">
      <w:pPr>
        <w:widowControl w:val="0"/>
        <w:spacing w:before="120" w:after="120"/>
        <w:ind w:firstLine="720"/>
        <w:rPr>
          <w:rFonts w:cs="Times New Roman"/>
          <w:szCs w:val="28"/>
        </w:rPr>
      </w:pPr>
      <w:r w:rsidRPr="00E87C40">
        <w:t>d</w:t>
      </w:r>
      <w:r w:rsidR="006671CB" w:rsidRPr="00E87C40">
        <w:t xml:space="preserve">) </w:t>
      </w:r>
      <w:r w:rsidR="006671CB" w:rsidRPr="00E87C40">
        <w:rPr>
          <w:rFonts w:cs="Times New Roman"/>
          <w:szCs w:val="28"/>
        </w:rPr>
        <w:t>Đối với các tổ chức, cá nhân có thành tích trong công tác tô</w:t>
      </w:r>
      <w:r w:rsidR="00EC047F" w:rsidRPr="00E87C40">
        <w:rPr>
          <w:rFonts w:cs="Times New Roman"/>
          <w:szCs w:val="28"/>
        </w:rPr>
        <w:t>̉ chức Cuộc thi cấp huyện</w:t>
      </w:r>
      <w:r w:rsidR="006671CB" w:rsidRPr="00E87C40">
        <w:rPr>
          <w:rFonts w:cs="Times New Roman"/>
          <w:szCs w:val="28"/>
        </w:rPr>
        <w:t>.</w:t>
      </w:r>
    </w:p>
    <w:p w:rsidR="00C216B8" w:rsidRPr="00E87C40" w:rsidRDefault="00331B7D" w:rsidP="00E87C40">
      <w:pPr>
        <w:widowControl w:val="0"/>
        <w:spacing w:before="120" w:after="120"/>
        <w:ind w:firstLine="720"/>
        <w:jc w:val="both"/>
        <w:rPr>
          <w:szCs w:val="28"/>
        </w:rPr>
      </w:pPr>
      <w:r w:rsidRPr="00E87C40">
        <w:rPr>
          <w:rFonts w:cs="Times New Roman"/>
          <w:szCs w:val="28"/>
        </w:rPr>
        <w:t>e</w:t>
      </w:r>
      <w:r w:rsidR="006671CB" w:rsidRPr="00E87C40">
        <w:rPr>
          <w:rFonts w:cs="Times New Roman"/>
          <w:szCs w:val="28"/>
        </w:rPr>
        <w:t>) Đ</w:t>
      </w:r>
      <w:r w:rsidR="006671CB" w:rsidRPr="00E87C40">
        <w:rPr>
          <w:szCs w:val="28"/>
        </w:rPr>
        <w:t xml:space="preserve">ể tạo động lực khuyến khích sự tham gia và thúc đẩy phong trào đổi mới sáng tạo xã hội, </w:t>
      </w:r>
      <w:r w:rsidR="008D676D" w:rsidRPr="008D676D">
        <w:rPr>
          <w:szCs w:val="28"/>
        </w:rPr>
        <w:t>Ủy ban nhân dân</w:t>
      </w:r>
      <w:r w:rsidR="006671CB" w:rsidRPr="00E87C40">
        <w:rPr>
          <w:szCs w:val="28"/>
        </w:rPr>
        <w:t xml:space="preserve"> các huyện, </w:t>
      </w:r>
      <w:r w:rsidR="00EC047F" w:rsidRPr="00E87C40">
        <w:rPr>
          <w:szCs w:val="28"/>
        </w:rPr>
        <w:t>thành phố</w:t>
      </w:r>
      <w:r w:rsidR="006671CB" w:rsidRPr="00E87C40">
        <w:rPr>
          <w:szCs w:val="28"/>
        </w:rPr>
        <w:t xml:space="preserve"> căn cứ theo thẩm quyền có hình thức khen thưởng đối với các đơn vị</w:t>
      </w:r>
      <w:r w:rsidR="000F1116" w:rsidRPr="00E87C40">
        <w:rPr>
          <w:szCs w:val="28"/>
        </w:rPr>
        <w:t xml:space="preserve">, cá nhân trong công tác tổ chức Cuộc thi </w:t>
      </w:r>
      <w:r w:rsidR="006671CB" w:rsidRPr="00E87C40">
        <w:rPr>
          <w:szCs w:val="28"/>
        </w:rPr>
        <w:t>cấp huyện</w:t>
      </w:r>
      <w:r w:rsidR="000F1116" w:rsidRPr="00E87C40">
        <w:rPr>
          <w:szCs w:val="28"/>
        </w:rPr>
        <w:t>,</w:t>
      </w:r>
      <w:r w:rsidR="006671CB" w:rsidRPr="00E87C40">
        <w:rPr>
          <w:szCs w:val="28"/>
        </w:rPr>
        <w:t xml:space="preserve"> các trường, các </w:t>
      </w:r>
      <w:r w:rsidR="00EC047F" w:rsidRPr="00E87C40">
        <w:rPr>
          <w:szCs w:val="28"/>
        </w:rPr>
        <w:t xml:space="preserve">giáo viên và </w:t>
      </w:r>
      <w:r w:rsidR="006671CB" w:rsidRPr="00E87C40">
        <w:rPr>
          <w:szCs w:val="28"/>
        </w:rPr>
        <w:t>tác giả</w:t>
      </w:r>
      <w:r w:rsidR="00EC047F" w:rsidRPr="00E87C40">
        <w:rPr>
          <w:szCs w:val="28"/>
        </w:rPr>
        <w:t>, nhóm tác giả</w:t>
      </w:r>
      <w:r w:rsidR="006671CB" w:rsidRPr="00E87C40">
        <w:rPr>
          <w:szCs w:val="28"/>
        </w:rPr>
        <w:t xml:space="preserve"> đạt giải thuộc khu vực địa phương quản lý.</w:t>
      </w:r>
    </w:p>
    <w:p w:rsidR="00C216B8" w:rsidRDefault="006671CB" w:rsidP="00E87C40">
      <w:pPr>
        <w:widowControl w:val="0"/>
        <w:spacing w:before="120" w:after="120"/>
        <w:ind w:firstLine="709"/>
        <w:jc w:val="both"/>
        <w:rPr>
          <w:szCs w:val="28"/>
        </w:rPr>
      </w:pPr>
      <w:r w:rsidRPr="00E87C40">
        <w:rPr>
          <w:rFonts w:cs="Times New Roman"/>
        </w:rPr>
        <w:tab/>
        <w:t xml:space="preserve">Trên đây là Kế hoạch </w:t>
      </w:r>
      <w:r w:rsidRPr="00E87C40">
        <w:rPr>
          <w:szCs w:val="28"/>
        </w:rPr>
        <w:t xml:space="preserve">tổ chức Cuộc thi sáng tạo dành cho thanh thiếu niên, </w:t>
      </w:r>
      <w:proofErr w:type="gramStart"/>
      <w:r w:rsidRPr="00E87C40">
        <w:rPr>
          <w:szCs w:val="28"/>
        </w:rPr>
        <w:t>nhi</w:t>
      </w:r>
      <w:proofErr w:type="gramEnd"/>
      <w:r w:rsidRPr="00E87C40">
        <w:rPr>
          <w:szCs w:val="28"/>
        </w:rPr>
        <w:t xml:space="preserve"> đồng tỉnh Đắk Nông lần thứ </w:t>
      </w:r>
      <w:r w:rsidR="00C81AC8" w:rsidRPr="00E87C40">
        <w:rPr>
          <w:szCs w:val="28"/>
        </w:rPr>
        <w:t>I</w:t>
      </w:r>
      <w:r w:rsidR="00E87C40" w:rsidRPr="00E87C40">
        <w:rPr>
          <w:szCs w:val="28"/>
        </w:rPr>
        <w:t>X</w:t>
      </w:r>
      <w:r w:rsidRPr="00E87C40">
        <w:rPr>
          <w:szCs w:val="28"/>
        </w:rPr>
        <w:t>, năm 20</w:t>
      </w:r>
      <w:r w:rsidR="00EC047F" w:rsidRPr="00E87C40">
        <w:rPr>
          <w:szCs w:val="28"/>
        </w:rPr>
        <w:t>2</w:t>
      </w:r>
      <w:r w:rsidR="00E87C40" w:rsidRPr="00E87C40">
        <w:rPr>
          <w:szCs w:val="28"/>
        </w:rPr>
        <w:t>2</w:t>
      </w:r>
      <w:r w:rsidRPr="00E87C40">
        <w:rPr>
          <w:szCs w:val="28"/>
        </w:rPr>
        <w:t xml:space="preserve"> - 20</w:t>
      </w:r>
      <w:r w:rsidR="00C81AC8" w:rsidRPr="00E87C40">
        <w:rPr>
          <w:szCs w:val="28"/>
        </w:rPr>
        <w:t>2</w:t>
      </w:r>
      <w:r w:rsidR="00E87C40" w:rsidRPr="00E87C40">
        <w:rPr>
          <w:szCs w:val="28"/>
        </w:rPr>
        <w:t>3</w:t>
      </w:r>
      <w:r w:rsidRPr="00E87C40">
        <w:rPr>
          <w:szCs w:val="28"/>
        </w:rPr>
        <w:t xml:space="preserve">. Các Sở, </w:t>
      </w:r>
      <w:r w:rsidR="008D676D" w:rsidRPr="00E87C40">
        <w:rPr>
          <w:szCs w:val="28"/>
        </w:rPr>
        <w:t>Ban</w:t>
      </w:r>
      <w:r w:rsidRPr="00E87C40">
        <w:rPr>
          <w:szCs w:val="28"/>
        </w:rPr>
        <w:t xml:space="preserve">, ngành, đơn vị liên quan, Ủy ban nhân dân các huyện, </w:t>
      </w:r>
      <w:r w:rsidR="00EC047F" w:rsidRPr="00E87C40">
        <w:rPr>
          <w:szCs w:val="28"/>
        </w:rPr>
        <w:t>thành phố</w:t>
      </w:r>
      <w:r w:rsidRPr="00E87C40">
        <w:rPr>
          <w:szCs w:val="28"/>
        </w:rPr>
        <w:t xml:space="preserve"> triển khai thực hiện.</w:t>
      </w:r>
      <w:r w:rsidR="008D676D">
        <w:rPr>
          <w:szCs w:val="28"/>
        </w:rPr>
        <w:t xml:space="preserve"> </w:t>
      </w:r>
      <w:r w:rsidRPr="00E87C40">
        <w:rPr>
          <w:szCs w:val="28"/>
        </w:rPr>
        <w:t xml:space="preserve">Trong quá trình thực hiện, nếu có vấn đề phát sinh, các đơn vị phản ánh về Liên hiệp các Hội Khoa học và Kỹ thuật tỉnh để </w:t>
      </w:r>
      <w:r w:rsidR="008D676D">
        <w:rPr>
          <w:szCs w:val="28"/>
        </w:rPr>
        <w:t xml:space="preserve">tổng hợp, </w:t>
      </w:r>
      <w:r w:rsidRPr="00E87C40">
        <w:rPr>
          <w:szCs w:val="28"/>
        </w:rPr>
        <w:t>báo cáo</w:t>
      </w:r>
      <w:r w:rsidR="008D676D">
        <w:rPr>
          <w:szCs w:val="28"/>
        </w:rPr>
        <w:t xml:space="preserve">, đề xuất </w:t>
      </w:r>
      <w:r w:rsidRPr="00E87C40">
        <w:rPr>
          <w:szCs w:val="28"/>
        </w:rPr>
        <w:t>cấp thẩm quyền xem xét, chỉ đạo xử lý./.</w:t>
      </w:r>
    </w:p>
    <w:p w:rsidR="008D676D" w:rsidRPr="008D676D" w:rsidRDefault="008D676D" w:rsidP="00E87C40">
      <w:pPr>
        <w:widowControl w:val="0"/>
        <w:spacing w:before="120" w:after="120"/>
        <w:ind w:firstLine="709"/>
        <w:jc w:val="both"/>
        <w:rPr>
          <w:sz w:val="8"/>
          <w:szCs w:val="28"/>
        </w:rPr>
      </w:pPr>
    </w:p>
    <w:tbl>
      <w:tblPr>
        <w:tblW w:w="9288" w:type="dxa"/>
        <w:tblLayout w:type="fixed"/>
        <w:tblLook w:val="04A0" w:firstRow="1" w:lastRow="0" w:firstColumn="1" w:lastColumn="0" w:noHBand="0" w:noVBand="1"/>
      </w:tblPr>
      <w:tblGrid>
        <w:gridCol w:w="4962"/>
        <w:gridCol w:w="4326"/>
      </w:tblGrid>
      <w:tr w:rsidR="00735AF0" w:rsidRPr="00735AF0" w:rsidTr="00E87C40">
        <w:tc>
          <w:tcPr>
            <w:tcW w:w="4962" w:type="dxa"/>
          </w:tcPr>
          <w:p w:rsidR="00C216B8" w:rsidRPr="00735AF0" w:rsidRDefault="006671CB">
            <w:pPr>
              <w:jc w:val="both"/>
              <w:rPr>
                <w:b/>
                <w:i/>
                <w:sz w:val="24"/>
                <w:szCs w:val="22"/>
              </w:rPr>
            </w:pPr>
            <w:r w:rsidRPr="00735AF0">
              <w:rPr>
                <w:b/>
                <w:i/>
                <w:sz w:val="24"/>
                <w:szCs w:val="22"/>
              </w:rPr>
              <w:t>Nơi nhận:</w:t>
            </w:r>
          </w:p>
          <w:p w:rsidR="00C216B8" w:rsidRPr="00735AF0" w:rsidRDefault="006671CB">
            <w:pPr>
              <w:jc w:val="both"/>
              <w:rPr>
                <w:sz w:val="22"/>
                <w:szCs w:val="22"/>
              </w:rPr>
            </w:pPr>
            <w:r w:rsidRPr="00735AF0">
              <w:rPr>
                <w:sz w:val="22"/>
                <w:szCs w:val="22"/>
              </w:rPr>
              <w:t>- CT, các PCT UBND tỉnh;</w:t>
            </w:r>
          </w:p>
          <w:p w:rsidR="00C216B8" w:rsidRPr="00735AF0" w:rsidRDefault="006671CB">
            <w:pPr>
              <w:jc w:val="both"/>
              <w:rPr>
                <w:i/>
                <w:sz w:val="22"/>
                <w:szCs w:val="22"/>
              </w:rPr>
            </w:pPr>
            <w:r w:rsidRPr="00735AF0">
              <w:rPr>
                <w:sz w:val="22"/>
                <w:szCs w:val="22"/>
              </w:rPr>
              <w:t xml:space="preserve">- Thành viên Ban tổ chức Cuộc thi </w:t>
            </w:r>
            <w:r w:rsidRPr="00735AF0">
              <w:rPr>
                <w:i/>
                <w:sz w:val="22"/>
                <w:szCs w:val="22"/>
              </w:rPr>
              <w:t>(</w:t>
            </w:r>
            <w:r w:rsidR="00B600AE" w:rsidRPr="00735AF0">
              <w:rPr>
                <w:i/>
                <w:sz w:val="22"/>
                <w:szCs w:val="22"/>
              </w:rPr>
              <w:t>Quyết định số 1823/QĐ-UBND ngày 16/11/2018</w:t>
            </w:r>
            <w:r w:rsidR="00C81AC8" w:rsidRPr="00735AF0">
              <w:rPr>
                <w:i/>
                <w:sz w:val="22"/>
                <w:szCs w:val="22"/>
              </w:rPr>
              <w:t xml:space="preserve"> và Quyết định số 1383/QĐ-UBND, ngày 21/8/2019</w:t>
            </w:r>
            <w:r w:rsidRPr="00735AF0">
              <w:rPr>
                <w:i/>
                <w:sz w:val="22"/>
                <w:szCs w:val="22"/>
              </w:rPr>
              <w:t>);</w:t>
            </w:r>
          </w:p>
          <w:p w:rsidR="00C216B8" w:rsidRPr="00735AF0" w:rsidRDefault="006671CB">
            <w:pPr>
              <w:jc w:val="both"/>
              <w:rPr>
                <w:sz w:val="22"/>
                <w:szCs w:val="22"/>
              </w:rPr>
            </w:pPr>
            <w:r w:rsidRPr="00735AF0">
              <w:rPr>
                <w:sz w:val="22"/>
                <w:szCs w:val="22"/>
              </w:rPr>
              <w:t xml:space="preserve">- Liên hiệp các Hội Khoa học và Kỹ thuật tỉnh </w:t>
            </w:r>
            <w:r w:rsidRPr="00111926">
              <w:rPr>
                <w:i/>
                <w:sz w:val="22"/>
                <w:szCs w:val="22"/>
              </w:rPr>
              <w:t>(cơ quan thường trực B</w:t>
            </w:r>
            <w:r w:rsidR="008D676D" w:rsidRPr="00111926">
              <w:rPr>
                <w:i/>
                <w:sz w:val="22"/>
                <w:szCs w:val="22"/>
              </w:rPr>
              <w:t>an Tổ chức</w:t>
            </w:r>
            <w:r w:rsidRPr="00111926">
              <w:rPr>
                <w:i/>
                <w:sz w:val="22"/>
                <w:szCs w:val="22"/>
              </w:rPr>
              <w:t>);</w:t>
            </w:r>
          </w:p>
          <w:p w:rsidR="00C216B8" w:rsidRPr="00735AF0" w:rsidRDefault="006671CB">
            <w:pPr>
              <w:jc w:val="both"/>
            </w:pPr>
            <w:r w:rsidRPr="00735AF0">
              <w:rPr>
                <w:sz w:val="22"/>
                <w:szCs w:val="22"/>
              </w:rPr>
              <w:t>- Lưu: VT</w:t>
            </w:r>
            <w:r w:rsidR="00111926">
              <w:rPr>
                <w:sz w:val="22"/>
                <w:szCs w:val="22"/>
              </w:rPr>
              <w:t xml:space="preserve">, </w:t>
            </w:r>
            <w:proofErr w:type="gramStart"/>
            <w:r w:rsidR="00111926">
              <w:rPr>
                <w:sz w:val="22"/>
                <w:szCs w:val="22"/>
              </w:rPr>
              <w:t>KGVX</w:t>
            </w:r>
            <w:r w:rsidR="00C81AC8" w:rsidRPr="00111926">
              <w:rPr>
                <w:sz w:val="22"/>
                <w:szCs w:val="22"/>
                <w:vertAlign w:val="subscript"/>
              </w:rPr>
              <w:t>(</w:t>
            </w:r>
            <w:proofErr w:type="gramEnd"/>
            <w:r w:rsidR="00C81AC8" w:rsidRPr="00111926">
              <w:rPr>
                <w:sz w:val="22"/>
                <w:szCs w:val="22"/>
                <w:vertAlign w:val="subscript"/>
              </w:rPr>
              <w:t>Vn)</w:t>
            </w:r>
            <w:r w:rsidRPr="00111926">
              <w:rPr>
                <w:sz w:val="22"/>
                <w:szCs w:val="22"/>
                <w:vertAlign w:val="subscript"/>
              </w:rPr>
              <w:t>.</w:t>
            </w:r>
          </w:p>
        </w:tc>
        <w:tc>
          <w:tcPr>
            <w:tcW w:w="4326" w:type="dxa"/>
          </w:tcPr>
          <w:p w:rsidR="00C216B8" w:rsidRPr="00735AF0" w:rsidRDefault="006671CB">
            <w:pPr>
              <w:jc w:val="center"/>
              <w:rPr>
                <w:b/>
              </w:rPr>
            </w:pPr>
            <w:r w:rsidRPr="00735AF0">
              <w:rPr>
                <w:b/>
              </w:rPr>
              <w:t>TRƯỞNG BAN</w:t>
            </w:r>
          </w:p>
          <w:p w:rsidR="00C216B8" w:rsidRPr="00735AF0" w:rsidRDefault="00C216B8">
            <w:pPr>
              <w:jc w:val="center"/>
              <w:rPr>
                <w:b/>
              </w:rPr>
            </w:pPr>
          </w:p>
          <w:p w:rsidR="00C216B8" w:rsidRPr="00735AF0" w:rsidRDefault="00C216B8">
            <w:pPr>
              <w:jc w:val="center"/>
              <w:rPr>
                <w:b/>
              </w:rPr>
            </w:pPr>
          </w:p>
          <w:p w:rsidR="00C216B8" w:rsidRPr="00735AF0" w:rsidRDefault="00C216B8">
            <w:pPr>
              <w:jc w:val="center"/>
              <w:rPr>
                <w:b/>
              </w:rPr>
            </w:pPr>
          </w:p>
          <w:p w:rsidR="00C216B8" w:rsidRPr="00735AF0" w:rsidRDefault="00C216B8">
            <w:pPr>
              <w:jc w:val="center"/>
              <w:rPr>
                <w:b/>
              </w:rPr>
            </w:pPr>
          </w:p>
          <w:p w:rsidR="00C216B8" w:rsidRPr="00735AF0" w:rsidRDefault="00C216B8">
            <w:pPr>
              <w:jc w:val="center"/>
              <w:rPr>
                <w:b/>
              </w:rPr>
            </w:pPr>
          </w:p>
          <w:p w:rsidR="00C216B8" w:rsidRPr="00735AF0" w:rsidRDefault="00C216B8">
            <w:pPr>
              <w:jc w:val="center"/>
              <w:rPr>
                <w:b/>
              </w:rPr>
            </w:pPr>
          </w:p>
          <w:p w:rsidR="00C216B8" w:rsidRPr="00735AF0" w:rsidRDefault="006671CB">
            <w:pPr>
              <w:jc w:val="center"/>
              <w:rPr>
                <w:b/>
              </w:rPr>
            </w:pPr>
            <w:r w:rsidRPr="00735AF0">
              <w:rPr>
                <w:b/>
              </w:rPr>
              <w:t>PHÓ CHỦ TỊCH UBND TỈNH</w:t>
            </w:r>
          </w:p>
          <w:p w:rsidR="00C216B8" w:rsidRPr="00735AF0" w:rsidRDefault="00C81AC8">
            <w:pPr>
              <w:jc w:val="center"/>
            </w:pPr>
            <w:r w:rsidRPr="00735AF0">
              <w:rPr>
                <w:b/>
              </w:rPr>
              <w:t>Tôn Thị Ngọc Hạnh</w:t>
            </w:r>
          </w:p>
        </w:tc>
      </w:tr>
    </w:tbl>
    <w:p w:rsidR="00C216B8" w:rsidRPr="00735AF0" w:rsidRDefault="00C216B8">
      <w:bookmarkStart w:id="0" w:name="_GoBack"/>
      <w:bookmarkEnd w:id="0"/>
    </w:p>
    <w:sectPr w:rsidR="00C216B8" w:rsidRPr="00735AF0" w:rsidSect="00207365">
      <w:headerReference w:type="default" r:id="rId8"/>
      <w:pgSz w:w="11907" w:h="16839"/>
      <w:pgMar w:top="1021" w:right="1134" w:bottom="1021"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263" w:rsidRDefault="00620263">
      <w:r>
        <w:separator/>
      </w:r>
    </w:p>
  </w:endnote>
  <w:endnote w:type="continuationSeparator" w:id="0">
    <w:p w:rsidR="00620263" w:rsidRDefault="0062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263" w:rsidRDefault="00620263">
      <w:r>
        <w:separator/>
      </w:r>
    </w:p>
  </w:footnote>
  <w:footnote w:type="continuationSeparator" w:id="0">
    <w:p w:rsidR="00620263" w:rsidRDefault="00620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171975"/>
      <w:docPartObj>
        <w:docPartGallery w:val="Page Numbers (Top of Page)"/>
        <w:docPartUnique/>
      </w:docPartObj>
    </w:sdtPr>
    <w:sdtEndPr>
      <w:rPr>
        <w:noProof/>
      </w:rPr>
    </w:sdtEndPr>
    <w:sdtContent>
      <w:p w:rsidR="00207365" w:rsidRDefault="00207365">
        <w:pPr>
          <w:pStyle w:val="Header"/>
          <w:jc w:val="center"/>
        </w:pPr>
        <w:r>
          <w:fldChar w:fldCharType="begin"/>
        </w:r>
        <w:r>
          <w:instrText xml:space="preserve"> PAGE   \* MERGEFORMAT </w:instrText>
        </w:r>
        <w:r>
          <w:fldChar w:fldCharType="separate"/>
        </w:r>
        <w:r w:rsidR="00222F8A">
          <w:rPr>
            <w:noProof/>
          </w:rPr>
          <w:t>8</w:t>
        </w:r>
        <w:r>
          <w:rPr>
            <w:noProof/>
          </w:rPr>
          <w:fldChar w:fldCharType="end"/>
        </w:r>
      </w:p>
    </w:sdtContent>
  </w:sdt>
  <w:p w:rsidR="00207365" w:rsidRPr="00584707" w:rsidRDefault="00207365">
    <w:pPr>
      <w:pStyle w:val="Header"/>
      <w:rPr>
        <w:sz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proofState w:grammar="clean"/>
  <w:defaultTabStop w:val="720"/>
  <w:drawingGridHorizontalSpacing w:val="0"/>
  <w:drawingGridVerticalSpacing w:val="0"/>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6B8"/>
    <w:rsid w:val="0006787A"/>
    <w:rsid w:val="00095527"/>
    <w:rsid w:val="000F0610"/>
    <w:rsid w:val="000F0F09"/>
    <w:rsid w:val="000F1116"/>
    <w:rsid w:val="000F3D16"/>
    <w:rsid w:val="00111926"/>
    <w:rsid w:val="00145AF8"/>
    <w:rsid w:val="00151055"/>
    <w:rsid w:val="001676E2"/>
    <w:rsid w:val="001736EC"/>
    <w:rsid w:val="00174DA2"/>
    <w:rsid w:val="00192B4A"/>
    <w:rsid w:val="00194D3F"/>
    <w:rsid w:val="001A66E8"/>
    <w:rsid w:val="00207365"/>
    <w:rsid w:val="002161FC"/>
    <w:rsid w:val="00222F8A"/>
    <w:rsid w:val="00276888"/>
    <w:rsid w:val="002C179D"/>
    <w:rsid w:val="002D288B"/>
    <w:rsid w:val="002E4E44"/>
    <w:rsid w:val="002E5428"/>
    <w:rsid w:val="00317EF1"/>
    <w:rsid w:val="00331B7D"/>
    <w:rsid w:val="003955E0"/>
    <w:rsid w:val="003D0DD2"/>
    <w:rsid w:val="003E00E7"/>
    <w:rsid w:val="0040323B"/>
    <w:rsid w:val="00466C15"/>
    <w:rsid w:val="0048026F"/>
    <w:rsid w:val="004914CD"/>
    <w:rsid w:val="00491596"/>
    <w:rsid w:val="00525B64"/>
    <w:rsid w:val="00531AFD"/>
    <w:rsid w:val="005336A2"/>
    <w:rsid w:val="00584707"/>
    <w:rsid w:val="005B4A3D"/>
    <w:rsid w:val="005C343D"/>
    <w:rsid w:val="005D0A1D"/>
    <w:rsid w:val="005F7376"/>
    <w:rsid w:val="00604307"/>
    <w:rsid w:val="00613A2B"/>
    <w:rsid w:val="00620263"/>
    <w:rsid w:val="00634198"/>
    <w:rsid w:val="00646DCD"/>
    <w:rsid w:val="006671CB"/>
    <w:rsid w:val="00671AA5"/>
    <w:rsid w:val="00681303"/>
    <w:rsid w:val="00681B1F"/>
    <w:rsid w:val="006A37E1"/>
    <w:rsid w:val="006A60F8"/>
    <w:rsid w:val="006B370D"/>
    <w:rsid w:val="006B6AB6"/>
    <w:rsid w:val="006C4941"/>
    <w:rsid w:val="00712432"/>
    <w:rsid w:val="00723F81"/>
    <w:rsid w:val="00735AF0"/>
    <w:rsid w:val="007563CF"/>
    <w:rsid w:val="007946E2"/>
    <w:rsid w:val="007E7B69"/>
    <w:rsid w:val="0084114E"/>
    <w:rsid w:val="00841A24"/>
    <w:rsid w:val="008D676D"/>
    <w:rsid w:val="008E370D"/>
    <w:rsid w:val="00917A6C"/>
    <w:rsid w:val="00937A54"/>
    <w:rsid w:val="0097514C"/>
    <w:rsid w:val="0097663B"/>
    <w:rsid w:val="009C315C"/>
    <w:rsid w:val="009D43E3"/>
    <w:rsid w:val="009E2C6D"/>
    <w:rsid w:val="00A51823"/>
    <w:rsid w:val="00A70E72"/>
    <w:rsid w:val="00AC6DBA"/>
    <w:rsid w:val="00AD5847"/>
    <w:rsid w:val="00B264DB"/>
    <w:rsid w:val="00B2692B"/>
    <w:rsid w:val="00B46AA1"/>
    <w:rsid w:val="00B53CCA"/>
    <w:rsid w:val="00B600AE"/>
    <w:rsid w:val="00B64B2C"/>
    <w:rsid w:val="00B97E6E"/>
    <w:rsid w:val="00BD6D68"/>
    <w:rsid w:val="00C216B8"/>
    <w:rsid w:val="00C71C7C"/>
    <w:rsid w:val="00C81AC8"/>
    <w:rsid w:val="00C838E8"/>
    <w:rsid w:val="00CC45AE"/>
    <w:rsid w:val="00CF3203"/>
    <w:rsid w:val="00D078FE"/>
    <w:rsid w:val="00D32F76"/>
    <w:rsid w:val="00D40D6C"/>
    <w:rsid w:val="00D53AB1"/>
    <w:rsid w:val="00D9067E"/>
    <w:rsid w:val="00DA46BB"/>
    <w:rsid w:val="00DF4EC0"/>
    <w:rsid w:val="00E019A6"/>
    <w:rsid w:val="00E210E9"/>
    <w:rsid w:val="00E23681"/>
    <w:rsid w:val="00E535BA"/>
    <w:rsid w:val="00E54319"/>
    <w:rsid w:val="00E857F4"/>
    <w:rsid w:val="00E87C40"/>
    <w:rsid w:val="00EB010F"/>
    <w:rsid w:val="00EB19F6"/>
    <w:rsid w:val="00EB3B9A"/>
    <w:rsid w:val="00EC047F"/>
    <w:rsid w:val="00EC5253"/>
    <w:rsid w:val="00ED7393"/>
    <w:rsid w:val="00EE11C2"/>
    <w:rsid w:val="00F017EA"/>
    <w:rsid w:val="00F130FF"/>
    <w:rsid w:val="00F168A1"/>
    <w:rsid w:val="00F6699E"/>
    <w:rsid w:val="00F9309B"/>
    <w:rsid w:val="00FB084C"/>
    <w:rsid w:val="00FE12E4"/>
    <w:rsid w:val="00FF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eastAsia="Times New Roman" w:cs="Arial"/>
      <w:sz w:val="28"/>
      <w:lang w:eastAsia="en-US"/>
    </w:rPr>
  </w:style>
  <w:style w:type="paragraph" w:styleId="Heading2">
    <w:name w:val="heading 2"/>
    <w:basedOn w:val="Normal"/>
    <w:next w:val="Normal"/>
    <w:link w:val="Heading2Char"/>
    <w:pPr>
      <w:keepNext/>
      <w:keepLines/>
      <w:spacing w:before="40"/>
      <w:outlineLvl w:val="1"/>
    </w:pPr>
    <w:rPr>
      <w:rFonts w:ascii="Cambria" w:hAnsi="Cambria"/>
      <w:color w:val="365F9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Pr>
      <w:rFonts w:ascii="Cambria" w:hAnsi="Cambria"/>
      <w:color w:val="365F90"/>
      <w:sz w:val="26"/>
      <w:szCs w:val="26"/>
    </w:rPr>
  </w:style>
  <w:style w:type="paragraph" w:styleId="BalloonText">
    <w:name w:val="Balloon Text"/>
    <w:basedOn w:val="Normal"/>
    <w:link w:val="BalloonTextChar"/>
    <w:rPr>
      <w:rFonts w:ascii="Segoe UI" w:hAnsi="Segoe UI" w:cs="Segoe UI"/>
      <w:sz w:val="18"/>
      <w:szCs w:val="18"/>
    </w:rPr>
  </w:style>
  <w:style w:type="paragraph" w:styleId="CommentText">
    <w:name w:val="annotation text"/>
    <w:basedOn w:val="Normal"/>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semiHidden/>
    <w:rPr>
      <w:rFonts w:ascii="Times New Roman" w:eastAsia="Times New Roman" w:hAnsi="Times New Roman" w:cs="Arial"/>
      <w:sz w:val="28"/>
      <w:szCs w:val="20"/>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Arial"/>
      <w:sz w:val="28"/>
      <w:szCs w:val="20"/>
    </w:rPr>
  </w:style>
  <w:style w:type="character" w:styleId="Hyperlink">
    <w:name w:val="Hyperlink"/>
    <w:rPr>
      <w:u w:val="single"/>
    </w:rPr>
  </w:style>
  <w:style w:type="character" w:customStyle="1" w:styleId="BalloonTextChar">
    <w:name w:val="Balloon Text Char"/>
    <w:basedOn w:val="DefaultParagraphFont"/>
    <w:link w:val="BalloonText"/>
    <w:semiHidden/>
    <w:rPr>
      <w:rFonts w:ascii="Segoe UI" w:eastAsia="Times New Roman"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EC047F"/>
    <w:pPr>
      <w:ind w:left="720"/>
      <w:contextualSpacing/>
    </w:pPr>
  </w:style>
  <w:style w:type="character" w:customStyle="1" w:styleId="fontstyle21">
    <w:name w:val="fontstyle21"/>
    <w:rsid w:val="005C343D"/>
    <w:rPr>
      <w:rFonts w:ascii="Times New Roman" w:hAnsi="Times New Roman" w:cs="Times New Roman" w:hint="default"/>
      <w:b w:val="0"/>
      <w:bCs w:val="0"/>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eastAsia="Times New Roman" w:cs="Arial"/>
      <w:sz w:val="28"/>
      <w:lang w:eastAsia="en-US"/>
    </w:rPr>
  </w:style>
  <w:style w:type="paragraph" w:styleId="Heading2">
    <w:name w:val="heading 2"/>
    <w:basedOn w:val="Normal"/>
    <w:next w:val="Normal"/>
    <w:link w:val="Heading2Char"/>
    <w:pPr>
      <w:keepNext/>
      <w:keepLines/>
      <w:spacing w:before="40"/>
      <w:outlineLvl w:val="1"/>
    </w:pPr>
    <w:rPr>
      <w:rFonts w:ascii="Cambria" w:hAnsi="Cambria"/>
      <w:color w:val="365F9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Pr>
      <w:rFonts w:ascii="Cambria" w:hAnsi="Cambria"/>
      <w:color w:val="365F90"/>
      <w:sz w:val="26"/>
      <w:szCs w:val="26"/>
    </w:rPr>
  </w:style>
  <w:style w:type="paragraph" w:styleId="BalloonText">
    <w:name w:val="Balloon Text"/>
    <w:basedOn w:val="Normal"/>
    <w:link w:val="BalloonTextChar"/>
    <w:rPr>
      <w:rFonts w:ascii="Segoe UI" w:hAnsi="Segoe UI" w:cs="Segoe UI"/>
      <w:sz w:val="18"/>
      <w:szCs w:val="18"/>
    </w:rPr>
  </w:style>
  <w:style w:type="paragraph" w:styleId="CommentText">
    <w:name w:val="annotation text"/>
    <w:basedOn w:val="Normal"/>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semiHidden/>
    <w:rPr>
      <w:rFonts w:ascii="Times New Roman" w:eastAsia="Times New Roman" w:hAnsi="Times New Roman" w:cs="Arial"/>
      <w:sz w:val="28"/>
      <w:szCs w:val="20"/>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Arial"/>
      <w:sz w:val="28"/>
      <w:szCs w:val="20"/>
    </w:rPr>
  </w:style>
  <w:style w:type="character" w:styleId="Hyperlink">
    <w:name w:val="Hyperlink"/>
    <w:rPr>
      <w:u w:val="single"/>
    </w:rPr>
  </w:style>
  <w:style w:type="character" w:customStyle="1" w:styleId="BalloonTextChar">
    <w:name w:val="Balloon Text Char"/>
    <w:basedOn w:val="DefaultParagraphFont"/>
    <w:link w:val="BalloonText"/>
    <w:semiHidden/>
    <w:rPr>
      <w:rFonts w:ascii="Segoe UI" w:eastAsia="Times New Roman"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EC047F"/>
    <w:pPr>
      <w:ind w:left="720"/>
      <w:contextualSpacing/>
    </w:pPr>
  </w:style>
  <w:style w:type="character" w:customStyle="1" w:styleId="fontstyle21">
    <w:name w:val="fontstyle21"/>
    <w:rsid w:val="005C343D"/>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2795</Words>
  <Characters>15936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QuocTien</vt:lpstr>
    </vt:vector>
  </TitlesOfParts>
  <Company>Microsoft</Company>
  <LinksUpToDate>false</LinksUpToDate>
  <CharactersWithSpaces>18694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QuocTien</dc:title>
  <dc:creator>vhxh</dc:creator>
  <cp:lastModifiedBy>PC</cp:lastModifiedBy>
  <cp:revision>51</cp:revision>
  <cp:lastPrinted>2023-02-02T02:59:00Z</cp:lastPrinted>
  <dcterms:created xsi:type="dcterms:W3CDTF">2023-01-30T07:17:00Z</dcterms:created>
  <dcterms:modified xsi:type="dcterms:W3CDTF">2023-02-02T03:17:00Z</dcterms:modified>
</cp:coreProperties>
</file>