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9D38" w14:textId="77777777" w:rsidR="001D4958" w:rsidRPr="00E20988" w:rsidRDefault="001D4958" w:rsidP="001D4958">
      <w:pPr>
        <w:jc w:val="center"/>
        <w:rPr>
          <w:b/>
          <w:sz w:val="28"/>
          <w:szCs w:val="28"/>
          <w:lang w:val="en-US"/>
        </w:rPr>
      </w:pPr>
      <w:r w:rsidRPr="00E20988">
        <w:rPr>
          <w:b/>
          <w:sz w:val="28"/>
          <w:szCs w:val="28"/>
          <w:lang w:val="en-US"/>
        </w:rPr>
        <w:t xml:space="preserve">PHỤ LỤC </w:t>
      </w:r>
    </w:p>
    <w:p w14:paraId="01B44AEF" w14:textId="5F295C13" w:rsidR="001D4958" w:rsidRPr="00E20988" w:rsidRDefault="001D4958" w:rsidP="001D4958">
      <w:pPr>
        <w:jc w:val="center"/>
        <w:rPr>
          <w:b/>
          <w:sz w:val="28"/>
          <w:szCs w:val="28"/>
          <w:lang w:val="en-US"/>
        </w:rPr>
      </w:pPr>
      <w:r w:rsidRPr="00E20988">
        <w:rPr>
          <w:b/>
          <w:sz w:val="28"/>
          <w:szCs w:val="28"/>
          <w:lang w:val="en-US"/>
        </w:rPr>
        <w:t>CÁC LUẬT</w:t>
      </w:r>
      <w:r w:rsidR="00C4119A">
        <w:rPr>
          <w:b/>
          <w:sz w:val="28"/>
          <w:szCs w:val="28"/>
          <w:lang w:val="en-US"/>
        </w:rPr>
        <w:t xml:space="preserve"> </w:t>
      </w:r>
      <w:r w:rsidRPr="00E20988">
        <w:rPr>
          <w:b/>
          <w:sz w:val="28"/>
          <w:szCs w:val="28"/>
          <w:lang w:val="en-US"/>
        </w:rPr>
        <w:t xml:space="preserve">MỚI ĐƯỢC QUỐC HỘI THÔNG QUA </w:t>
      </w:r>
      <w:r w:rsidRPr="00E20988">
        <w:rPr>
          <w:b/>
          <w:sz w:val="28"/>
          <w:szCs w:val="28"/>
        </w:rPr>
        <w:t xml:space="preserve">TẠI KỲ HỌP THỨ </w:t>
      </w:r>
      <w:r w:rsidRPr="00E20988">
        <w:rPr>
          <w:b/>
          <w:sz w:val="28"/>
          <w:szCs w:val="28"/>
          <w:lang w:val="en-US"/>
        </w:rPr>
        <w:t xml:space="preserve">7 </w:t>
      </w:r>
    </w:p>
    <w:p w14:paraId="7CAB6147" w14:textId="09CFC399" w:rsidR="001D4958" w:rsidRPr="00E20988" w:rsidRDefault="001D4958" w:rsidP="001D4958">
      <w:pPr>
        <w:jc w:val="center"/>
        <w:rPr>
          <w:i/>
          <w:sz w:val="28"/>
          <w:szCs w:val="28"/>
        </w:rPr>
      </w:pPr>
      <w:r w:rsidRPr="00E20988">
        <w:rPr>
          <w:i/>
          <w:sz w:val="28"/>
          <w:szCs w:val="28"/>
        </w:rPr>
        <w:t xml:space="preserve">(Kèm theo Công văn số </w:t>
      </w:r>
      <w:r w:rsidR="00C4119A">
        <w:rPr>
          <w:i/>
          <w:sz w:val="28"/>
          <w:szCs w:val="28"/>
          <w:lang w:val="en-US"/>
        </w:rPr>
        <w:t xml:space="preserve">     </w:t>
      </w:r>
      <w:r w:rsidRPr="00E20988">
        <w:rPr>
          <w:i/>
          <w:sz w:val="28"/>
          <w:szCs w:val="28"/>
        </w:rPr>
        <w:t>/</w:t>
      </w:r>
      <w:r w:rsidR="009C0EBA">
        <w:rPr>
          <w:i/>
          <w:sz w:val="28"/>
          <w:szCs w:val="28"/>
          <w:lang w:val="en-US"/>
        </w:rPr>
        <w:t>SYT-VP ngày     tháng   năm 2024 của Sở Y tế)</w:t>
      </w:r>
      <w:bookmarkStart w:id="0" w:name="_GoBack"/>
      <w:bookmarkEnd w:id="0"/>
    </w:p>
    <w:p w14:paraId="55BFD250" w14:textId="77777777" w:rsidR="001D4958" w:rsidRPr="00E20988" w:rsidRDefault="001D4958" w:rsidP="001D4958">
      <w:pPr>
        <w:jc w:val="center"/>
        <w:rPr>
          <w:b/>
          <w:sz w:val="28"/>
          <w:szCs w:val="28"/>
          <w:lang w:val="en-US"/>
        </w:rPr>
      </w:pPr>
    </w:p>
    <w:p w14:paraId="4162DDD1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>- Luật Lưu trữ (sửa đổi);</w:t>
      </w:r>
    </w:p>
    <w:p w14:paraId="08E46D47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 xml:space="preserve">- Luật Tổ chức Tòa án nhân dân (sửa đổi); </w:t>
      </w:r>
    </w:p>
    <w:p w14:paraId="3E40E1CF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 xml:space="preserve">- Luật Bảo hiểm xã hội (sửa đổi); </w:t>
      </w:r>
    </w:p>
    <w:p w14:paraId="5A2391B2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 xml:space="preserve">- Luật Công nghiệp quốc phòng, an ninh và động viên công nghiệp; </w:t>
      </w:r>
    </w:p>
    <w:p w14:paraId="21994F27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>- Luật Đường bộ;</w:t>
      </w:r>
    </w:p>
    <w:p w14:paraId="117E5DD1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>- Luật Trật tự, an toàn giao thông đường bộ;</w:t>
      </w:r>
    </w:p>
    <w:p w14:paraId="37E1DBD1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>- Luật Thủ đô (sửa đổi);</w:t>
      </w:r>
    </w:p>
    <w:p w14:paraId="6EBA9FF0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>- Luật sửa đổi, bổ sung một số điều của Luật Đấu giá tài sản;</w:t>
      </w:r>
    </w:p>
    <w:p w14:paraId="0896B12D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 xml:space="preserve">- Luật sửa đổi, bổ sung một số điều của Luật Cảnh vệ; </w:t>
      </w:r>
    </w:p>
    <w:p w14:paraId="1817CFE9" w14:textId="77777777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 xml:space="preserve">- Luật Quản lý, sử dụng vũ khí, vật liệu nổ và công cụ hỗ trợ (sửa đổi); </w:t>
      </w:r>
    </w:p>
    <w:p w14:paraId="648FD8D6" w14:textId="2C79C4FC" w:rsidR="001D4958" w:rsidRPr="00E20988" w:rsidRDefault="001D4958" w:rsidP="001D4958">
      <w:pPr>
        <w:spacing w:before="120" w:after="120" w:line="252" w:lineRule="auto"/>
        <w:ind w:left="57" w:right="57" w:firstLine="680"/>
        <w:jc w:val="both"/>
        <w:rPr>
          <w:sz w:val="28"/>
          <w:szCs w:val="28"/>
          <w:lang w:val="en-US"/>
        </w:rPr>
      </w:pPr>
      <w:r w:rsidRPr="00E20988">
        <w:rPr>
          <w:sz w:val="28"/>
          <w:szCs w:val="28"/>
          <w:lang w:val="en-US"/>
        </w:rPr>
        <w:t>- Luật sửa đổi, bổ sung một số điều của Luật Đất đai số 31/2024/QH15, Luật Nhà ở số 27/2023/QH15, Luật Kinh doanh bất động sản số 29/2023/QH15, Luật Các tổ chức tín dụng số 32/2024/QH15.</w:t>
      </w:r>
      <w:r w:rsidR="00C4119A">
        <w:rPr>
          <w:sz w:val="28"/>
          <w:szCs w:val="28"/>
          <w:lang w:val="en-US"/>
        </w:rPr>
        <w:t>/.</w:t>
      </w:r>
    </w:p>
    <w:p w14:paraId="1CEC60B0" w14:textId="77777777" w:rsidR="00A01908" w:rsidRPr="00E20988" w:rsidRDefault="00A01908"/>
    <w:sectPr w:rsidR="00A01908" w:rsidRPr="00E20988" w:rsidSect="00673224">
      <w:headerReference w:type="default" r:id="rId10"/>
      <w:pgSz w:w="11909" w:h="16834" w:code="9"/>
      <w:pgMar w:top="964" w:right="1021" w:bottom="964" w:left="158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87B0" w14:textId="77777777" w:rsidR="00FF63F4" w:rsidRDefault="00FF63F4">
      <w:r>
        <w:separator/>
      </w:r>
    </w:p>
  </w:endnote>
  <w:endnote w:type="continuationSeparator" w:id="0">
    <w:p w14:paraId="3C05040D" w14:textId="77777777" w:rsidR="00FF63F4" w:rsidRDefault="00FF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A7AF" w14:textId="77777777" w:rsidR="00FF63F4" w:rsidRDefault="00FF63F4">
      <w:r>
        <w:separator/>
      </w:r>
    </w:p>
  </w:footnote>
  <w:footnote w:type="continuationSeparator" w:id="0">
    <w:p w14:paraId="3A900C07" w14:textId="77777777" w:rsidR="00FF63F4" w:rsidRDefault="00FF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023521"/>
      <w:docPartObj>
        <w:docPartGallery w:val="Page Numbers (Top of Page)"/>
        <w:docPartUnique/>
      </w:docPartObj>
    </w:sdtPr>
    <w:sdtEndPr>
      <w:rPr>
        <w:noProof/>
        <w:color w:val="000000" w:themeColor="text1"/>
      </w:rPr>
    </w:sdtEndPr>
    <w:sdtContent>
      <w:p w14:paraId="66BA01BD" w14:textId="77777777" w:rsidR="00E02513" w:rsidRPr="001E4F79" w:rsidRDefault="001D4958">
        <w:pPr>
          <w:pStyle w:val="Header"/>
          <w:jc w:val="center"/>
          <w:rPr>
            <w:color w:val="000000" w:themeColor="text1"/>
          </w:rPr>
        </w:pPr>
        <w:r w:rsidRPr="001E4F79">
          <w:rPr>
            <w:color w:val="000000" w:themeColor="text1"/>
          </w:rPr>
          <w:fldChar w:fldCharType="begin"/>
        </w:r>
        <w:r w:rsidRPr="001E4F79">
          <w:rPr>
            <w:color w:val="000000" w:themeColor="text1"/>
          </w:rPr>
          <w:instrText xml:space="preserve"> PAGE   \* MERGEFORMAT </w:instrText>
        </w:r>
        <w:r w:rsidRPr="001E4F79">
          <w:rPr>
            <w:color w:val="000000" w:themeColor="text1"/>
          </w:rPr>
          <w:fldChar w:fldCharType="separate"/>
        </w:r>
        <w:r w:rsidR="00824271">
          <w:rPr>
            <w:noProof/>
            <w:color w:val="000000" w:themeColor="text1"/>
          </w:rPr>
          <w:t>2</w:t>
        </w:r>
        <w:r w:rsidRPr="001E4F79">
          <w:rPr>
            <w:noProof/>
            <w:color w:val="000000" w:themeColor="text1"/>
          </w:rPr>
          <w:fldChar w:fldCharType="end"/>
        </w:r>
      </w:p>
    </w:sdtContent>
  </w:sdt>
  <w:p w14:paraId="08E18BC0" w14:textId="77777777" w:rsidR="00E02513" w:rsidRDefault="00E02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58"/>
    <w:rsid w:val="001D4958"/>
    <w:rsid w:val="002A08F5"/>
    <w:rsid w:val="00433F4B"/>
    <w:rsid w:val="00732F3A"/>
    <w:rsid w:val="00790CB7"/>
    <w:rsid w:val="00824271"/>
    <w:rsid w:val="00943AA7"/>
    <w:rsid w:val="009C0EBA"/>
    <w:rsid w:val="00A01908"/>
    <w:rsid w:val="00BF6DCC"/>
    <w:rsid w:val="00C10FDB"/>
    <w:rsid w:val="00C4119A"/>
    <w:rsid w:val="00E02513"/>
    <w:rsid w:val="00E20988"/>
    <w:rsid w:val="00E7486F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5A14D44"/>
  <w15:docId w15:val="{77F0E07A-FF97-49D1-BF20-F7560DA9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958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8321-FA48-4E87-A7E1-773D44C9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74BFE-F1C8-4CC6-86B1-D20530CBC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90C91-FFE0-4579-9602-12915270D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45E5E1-5870-4B16-9EC8-5CFA5C1A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READY</cp:lastModifiedBy>
  <cp:revision>3</cp:revision>
  <cp:lastPrinted>2024-07-18T09:31:00Z</cp:lastPrinted>
  <dcterms:created xsi:type="dcterms:W3CDTF">2024-08-01T02:23:00Z</dcterms:created>
  <dcterms:modified xsi:type="dcterms:W3CDTF">2024-08-07T08:08:00Z</dcterms:modified>
</cp:coreProperties>
</file>