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2" w:type="dxa"/>
        <w:tblInd w:w="-176" w:type="dxa"/>
        <w:tblCellMar>
          <w:left w:w="0" w:type="dxa"/>
          <w:right w:w="0" w:type="dxa"/>
        </w:tblCellMar>
        <w:tblLook w:val="04A0" w:firstRow="1" w:lastRow="0" w:firstColumn="1" w:lastColumn="0" w:noHBand="0" w:noVBand="1"/>
      </w:tblPr>
      <w:tblGrid>
        <w:gridCol w:w="3180"/>
        <w:gridCol w:w="6352"/>
      </w:tblGrid>
      <w:tr w:rsidR="006D690E" w:rsidRPr="008F3AEB" w14:paraId="30460903" w14:textId="77777777" w:rsidTr="00701678">
        <w:trPr>
          <w:trHeight w:val="920"/>
        </w:trPr>
        <w:tc>
          <w:tcPr>
            <w:tcW w:w="3180" w:type="dxa"/>
            <w:tcMar>
              <w:top w:w="0" w:type="dxa"/>
              <w:left w:w="108" w:type="dxa"/>
              <w:bottom w:w="0" w:type="dxa"/>
              <w:right w:w="108" w:type="dxa"/>
            </w:tcMar>
            <w:hideMark/>
          </w:tcPr>
          <w:p w14:paraId="5AD0712B" w14:textId="77777777" w:rsidR="00DD0490" w:rsidRPr="008F3AEB" w:rsidRDefault="00DD0490" w:rsidP="00F836DC">
            <w:pPr>
              <w:tabs>
                <w:tab w:val="left" w:pos="1365"/>
              </w:tabs>
              <w:jc w:val="center"/>
              <w:rPr>
                <w:sz w:val="28"/>
                <w:szCs w:val="28"/>
                <w:lang w:val="fr-FR"/>
              </w:rPr>
            </w:pPr>
            <w:r w:rsidRPr="008F3AEB">
              <w:rPr>
                <w:b/>
                <w:bCs/>
                <w:noProof/>
                <w:sz w:val="28"/>
                <w:szCs w:val="28"/>
                <w:lang w:eastAsia="zh-CN"/>
              </w:rPr>
              <mc:AlternateContent>
                <mc:Choice Requires="wps">
                  <w:drawing>
                    <wp:anchor distT="0" distB="0" distL="114300" distR="114300" simplePos="0" relativeHeight="251660288" behindDoc="0" locked="0" layoutInCell="1" allowOverlap="1" wp14:anchorId="597E78D5" wp14:editId="63EE7365">
                      <wp:simplePos x="0" y="0"/>
                      <wp:positionH relativeFrom="column">
                        <wp:posOffset>758141</wp:posOffset>
                      </wp:positionH>
                      <wp:positionV relativeFrom="paragraph">
                        <wp:posOffset>241300</wp:posOffset>
                      </wp:positionV>
                      <wp:extent cx="38594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859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6476D09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7pt,19pt" to="90.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" strokecolor="black [3200]" strokeweight=".5pt">
                      <v:stroke joinstyle="miter"/>
                    </v:line>
                  </w:pict>
                </mc:Fallback>
              </mc:AlternateContent>
            </w:r>
            <w:r w:rsidRPr="008F3AEB">
              <w:rPr>
                <w:b/>
                <w:bCs/>
                <w:sz w:val="28"/>
                <w:szCs w:val="28"/>
              </w:rPr>
              <w:t>BỘ</w:t>
            </w:r>
            <w:r w:rsidRPr="008F3AEB">
              <w:rPr>
                <w:b/>
                <w:bCs/>
                <w:sz w:val="28"/>
                <w:szCs w:val="28"/>
                <w:lang w:val="fr-FR"/>
              </w:rPr>
              <w:t xml:space="preserve"> Y TẾ</w:t>
            </w:r>
            <w:r w:rsidRPr="008F3AEB">
              <w:rPr>
                <w:b/>
                <w:bCs/>
                <w:sz w:val="28"/>
                <w:szCs w:val="28"/>
                <w:lang w:val="vi-VN"/>
              </w:rPr>
              <w:br/>
            </w:r>
          </w:p>
          <w:p w14:paraId="0992559E" w14:textId="77777777" w:rsidR="00DD0490" w:rsidRPr="008F3AEB" w:rsidRDefault="00DD0490" w:rsidP="00F836DC">
            <w:pPr>
              <w:jc w:val="center"/>
              <w:rPr>
                <w:sz w:val="26"/>
                <w:szCs w:val="26"/>
                <w:lang w:val="fr-FR"/>
              </w:rPr>
            </w:pPr>
          </w:p>
          <w:p w14:paraId="4DEB3D74" w14:textId="77777777" w:rsidR="00DD0490" w:rsidRPr="008F3AEB" w:rsidRDefault="00DD0490" w:rsidP="00F836DC">
            <w:pPr>
              <w:jc w:val="center"/>
              <w:rPr>
                <w:sz w:val="28"/>
                <w:szCs w:val="28"/>
              </w:rPr>
            </w:pPr>
            <w:r w:rsidRPr="008F3AEB">
              <w:rPr>
                <w:sz w:val="28"/>
                <w:szCs w:val="28"/>
                <w:lang w:val="vi-VN"/>
              </w:rPr>
              <w:t>Số:</w:t>
            </w:r>
            <w:r w:rsidRPr="008F3AEB">
              <w:rPr>
                <w:sz w:val="26"/>
                <w:szCs w:val="26"/>
              </w:rPr>
              <w:t xml:space="preserve">            </w:t>
            </w:r>
            <w:r w:rsidRPr="008F3AEB">
              <w:rPr>
                <w:sz w:val="26"/>
                <w:szCs w:val="26"/>
                <w:lang w:val="vi-VN"/>
              </w:rPr>
              <w:t>/QĐ-</w:t>
            </w:r>
            <w:r w:rsidRPr="008F3AEB">
              <w:rPr>
                <w:sz w:val="26"/>
                <w:szCs w:val="26"/>
              </w:rPr>
              <w:t>BYT</w:t>
            </w:r>
          </w:p>
        </w:tc>
        <w:tc>
          <w:tcPr>
            <w:tcW w:w="6352" w:type="dxa"/>
            <w:tcMar>
              <w:top w:w="0" w:type="dxa"/>
              <w:left w:w="108" w:type="dxa"/>
              <w:bottom w:w="0" w:type="dxa"/>
              <w:right w:w="108" w:type="dxa"/>
            </w:tcMar>
            <w:hideMark/>
          </w:tcPr>
          <w:p w14:paraId="54A167AD" w14:textId="77777777" w:rsidR="00DD0490" w:rsidRPr="008F3AEB" w:rsidRDefault="00DD0490" w:rsidP="00F836DC">
            <w:pPr>
              <w:jc w:val="center"/>
              <w:rPr>
                <w:sz w:val="20"/>
                <w:szCs w:val="20"/>
                <w:lang w:val="fr-FR"/>
              </w:rPr>
            </w:pPr>
            <w:r w:rsidRPr="008F3AEB">
              <w:rPr>
                <w:b/>
                <w:bCs/>
                <w:noProof/>
                <w:sz w:val="28"/>
                <w:szCs w:val="28"/>
                <w:lang w:eastAsia="zh-CN"/>
              </w:rPr>
              <mc:AlternateContent>
                <mc:Choice Requires="wps">
                  <w:drawing>
                    <wp:anchor distT="0" distB="0" distL="114300" distR="114300" simplePos="0" relativeHeight="251661312" behindDoc="0" locked="0" layoutInCell="1" allowOverlap="1" wp14:anchorId="4DCDD8BC" wp14:editId="682A64C1">
                      <wp:simplePos x="0" y="0"/>
                      <wp:positionH relativeFrom="column">
                        <wp:posOffset>801370</wp:posOffset>
                      </wp:positionH>
                      <wp:positionV relativeFrom="paragraph">
                        <wp:posOffset>440055</wp:posOffset>
                      </wp:positionV>
                      <wp:extent cx="225742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574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5EA7AB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pt,34.65pt" to="240.8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" strokecolor="black [3200]" strokeweight=".5pt">
                      <v:stroke joinstyle="miter"/>
                    </v:line>
                  </w:pict>
                </mc:Fallback>
              </mc:AlternateContent>
            </w:r>
            <w:r w:rsidRPr="008F3AEB">
              <w:rPr>
                <w:b/>
                <w:bCs/>
                <w:sz w:val="28"/>
                <w:szCs w:val="28"/>
                <w:lang w:val="vi-VN"/>
              </w:rPr>
              <w:t>CỘNG HÒA XÃ HỘI CHỦ NGHĨA VIỆT NAM</w:t>
            </w:r>
            <w:r w:rsidRPr="008F3AEB">
              <w:rPr>
                <w:b/>
                <w:bCs/>
                <w:sz w:val="28"/>
                <w:szCs w:val="28"/>
                <w:lang w:val="vi-VN"/>
              </w:rPr>
              <w:br/>
              <w:t>Độc lập - Tự do - Hạnh phúc</w:t>
            </w:r>
            <w:r w:rsidRPr="008F3AEB">
              <w:rPr>
                <w:b/>
                <w:bCs/>
                <w:sz w:val="28"/>
                <w:szCs w:val="28"/>
                <w:lang w:val="vi-VN"/>
              </w:rPr>
              <w:br/>
            </w:r>
          </w:p>
          <w:p w14:paraId="4F133E33" w14:textId="77777777" w:rsidR="00DD0490" w:rsidRPr="008F3AEB" w:rsidRDefault="00DD0490" w:rsidP="00F836DC">
            <w:pPr>
              <w:jc w:val="center"/>
              <w:rPr>
                <w:sz w:val="28"/>
                <w:szCs w:val="28"/>
                <w:lang w:val="vi-VN"/>
              </w:rPr>
            </w:pPr>
            <w:r w:rsidRPr="008F3AEB">
              <w:rPr>
                <w:i/>
                <w:iCs/>
                <w:sz w:val="28"/>
                <w:szCs w:val="28"/>
                <w:lang w:val="fr-FR"/>
              </w:rPr>
              <w:t>Hà Nội</w:t>
            </w:r>
            <w:r w:rsidRPr="008F3AEB">
              <w:rPr>
                <w:i/>
                <w:iCs/>
                <w:sz w:val="28"/>
                <w:szCs w:val="28"/>
                <w:lang w:val="vi-VN"/>
              </w:rPr>
              <w:t xml:space="preserve">, ngày </w:t>
            </w:r>
            <w:r w:rsidRPr="008F3AEB">
              <w:rPr>
                <w:i/>
                <w:iCs/>
                <w:sz w:val="28"/>
                <w:szCs w:val="28"/>
                <w:lang w:val="fr-FR"/>
              </w:rPr>
              <w:t xml:space="preserve">       </w:t>
            </w:r>
            <w:r w:rsidRPr="008F3AEB">
              <w:rPr>
                <w:i/>
                <w:iCs/>
                <w:sz w:val="28"/>
                <w:szCs w:val="28"/>
                <w:lang w:val="vi-VN"/>
              </w:rPr>
              <w:t xml:space="preserve"> tháng</w:t>
            </w:r>
            <w:r w:rsidRPr="008F3AEB">
              <w:rPr>
                <w:i/>
                <w:iCs/>
                <w:sz w:val="28"/>
                <w:szCs w:val="28"/>
                <w:lang w:val="fr-FR"/>
              </w:rPr>
              <w:t xml:space="preserve">      </w:t>
            </w:r>
            <w:r w:rsidRPr="008F3AEB">
              <w:rPr>
                <w:i/>
                <w:iCs/>
                <w:sz w:val="28"/>
                <w:szCs w:val="28"/>
                <w:lang w:val="vi-VN"/>
              </w:rPr>
              <w:t xml:space="preserve">năm </w:t>
            </w:r>
            <w:r w:rsidRPr="008F3AEB">
              <w:rPr>
                <w:i/>
                <w:iCs/>
                <w:sz w:val="28"/>
                <w:szCs w:val="28"/>
                <w:lang w:val="fr-FR"/>
              </w:rPr>
              <w:t>2025</w:t>
            </w:r>
          </w:p>
        </w:tc>
      </w:tr>
    </w:tbl>
    <w:p w14:paraId="09D493CE" w14:textId="77777777" w:rsidR="00DD0490" w:rsidRPr="008F3AEB" w:rsidRDefault="00DD0490" w:rsidP="00F836DC">
      <w:pPr>
        <w:rPr>
          <w:sz w:val="20"/>
          <w:szCs w:val="28"/>
          <w:lang w:val="fr-FR"/>
        </w:rPr>
      </w:pPr>
      <w:r w:rsidRPr="008F3AEB">
        <w:rPr>
          <w:sz w:val="28"/>
          <w:szCs w:val="28"/>
          <w:lang w:val="fr-FR"/>
        </w:rPr>
        <w:t> </w:t>
      </w:r>
    </w:p>
    <w:p w14:paraId="3B3705E6" w14:textId="77777777" w:rsidR="00DD0490" w:rsidRPr="008F3AEB" w:rsidRDefault="00DD0490" w:rsidP="00F836DC">
      <w:pPr>
        <w:spacing w:after="120"/>
        <w:jc w:val="center"/>
        <w:rPr>
          <w:sz w:val="28"/>
          <w:szCs w:val="28"/>
          <w:lang w:val="fr-FR"/>
        </w:rPr>
      </w:pPr>
      <w:r w:rsidRPr="008F3AEB">
        <w:rPr>
          <w:b/>
          <w:bCs/>
          <w:sz w:val="28"/>
          <w:szCs w:val="28"/>
          <w:lang w:val="fr-FR"/>
        </w:rPr>
        <w:t>QUYẾT ĐỊNH</w:t>
      </w:r>
    </w:p>
    <w:bookmarkStart w:id="0" w:name="loai_1_name"/>
    <w:p w14:paraId="39D30494" w14:textId="03BFA236" w:rsidR="00F96F36" w:rsidRPr="008F3AEB" w:rsidRDefault="00832DBF" w:rsidP="00F96F36">
      <w:pPr>
        <w:ind w:right="-30"/>
        <w:jc w:val="center"/>
        <w:rPr>
          <w:b/>
          <w:bCs/>
          <w:sz w:val="28"/>
          <w:szCs w:val="28"/>
          <w:lang w:val="fr-FR"/>
        </w:rPr>
      </w:pPr>
      <w:r w:rsidRPr="008F3AEB">
        <w:rPr>
          <w:rFonts w:ascii="Times New Roman Bold" w:hAnsi="Times New Roman Bold"/>
          <w:b/>
          <w:bCs/>
          <w:noProof/>
          <w:spacing w:val="-8"/>
          <w:sz w:val="28"/>
          <w:szCs w:val="28"/>
          <w:lang w:eastAsia="zh-CN"/>
        </w:rPr>
        <mc:AlternateContent>
          <mc:Choice Requires="wps">
            <w:drawing>
              <wp:anchor distT="4294967293" distB="4294967293" distL="114300" distR="114300" simplePos="0" relativeHeight="251659264" behindDoc="0" locked="0" layoutInCell="1" allowOverlap="1" wp14:anchorId="480D89B6" wp14:editId="14C3FB7C">
                <wp:simplePos x="0" y="0"/>
                <wp:positionH relativeFrom="margin">
                  <wp:posOffset>1683385</wp:posOffset>
                </wp:positionH>
                <wp:positionV relativeFrom="paragraph">
                  <wp:posOffset>850118</wp:posOffset>
                </wp:positionV>
                <wp:extent cx="238950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9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183B66C" id="Straight Connector 12"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32.55pt,66.95pt" to="320.7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">
                <w10:wrap anchorx="margin"/>
              </v:line>
            </w:pict>
          </mc:Fallback>
        </mc:AlternateContent>
      </w:r>
      <w:r w:rsidR="00DD0490" w:rsidRPr="008F3AEB">
        <w:rPr>
          <w:rFonts w:ascii="Times New Roman Bold" w:hAnsi="Times New Roman Bold"/>
          <w:b/>
          <w:bCs/>
          <w:spacing w:val="-8"/>
          <w:sz w:val="28"/>
          <w:szCs w:val="28"/>
          <w:lang w:val="fr-FR"/>
        </w:rPr>
        <w:t xml:space="preserve"> Về việc c</w:t>
      </w:r>
      <w:r w:rsidR="00DD0490" w:rsidRPr="008F3AEB">
        <w:rPr>
          <w:rFonts w:ascii="Times New Roman Bold" w:hAnsi="Times New Roman Bold"/>
          <w:b/>
          <w:bCs/>
          <w:spacing w:val="-8"/>
          <w:sz w:val="28"/>
          <w:szCs w:val="28"/>
          <w:lang w:val="vi-VN"/>
        </w:rPr>
        <w:t xml:space="preserve">ông bố thủ tục hành chính </w:t>
      </w:r>
      <w:r w:rsidR="001C78A4" w:rsidRPr="008F3AEB">
        <w:rPr>
          <w:rFonts w:ascii="Times New Roman Bold" w:hAnsi="Times New Roman Bold"/>
          <w:b/>
          <w:bCs/>
          <w:spacing w:val="-8"/>
          <w:sz w:val="28"/>
          <w:szCs w:val="28"/>
          <w:lang w:val="fr-FR"/>
        </w:rPr>
        <w:t>mới</w:t>
      </w:r>
      <w:r w:rsidR="008B3CE8" w:rsidRPr="008F3AEB">
        <w:rPr>
          <w:rFonts w:ascii="Times New Roman Bold" w:hAnsi="Times New Roman Bold"/>
          <w:b/>
          <w:bCs/>
          <w:spacing w:val="-8"/>
          <w:sz w:val="28"/>
          <w:szCs w:val="28"/>
          <w:lang w:val="fr-FR"/>
        </w:rPr>
        <w:t xml:space="preserve"> </w:t>
      </w:r>
      <w:r w:rsidR="0039601B" w:rsidRPr="008F3AEB">
        <w:rPr>
          <w:rFonts w:ascii="Times New Roman Bold" w:hAnsi="Times New Roman Bold"/>
          <w:b/>
          <w:bCs/>
          <w:spacing w:val="-8"/>
          <w:sz w:val="28"/>
          <w:szCs w:val="28"/>
          <w:lang w:val="fr-FR"/>
        </w:rPr>
        <w:t xml:space="preserve">ban hành </w:t>
      </w:r>
      <w:r w:rsidR="008B3CE8" w:rsidRPr="008F3AEB">
        <w:rPr>
          <w:rFonts w:ascii="Times New Roman Bold" w:hAnsi="Times New Roman Bold"/>
          <w:b/>
          <w:bCs/>
          <w:spacing w:val="-8"/>
          <w:sz w:val="28"/>
          <w:szCs w:val="28"/>
          <w:lang w:val="fr-FR"/>
        </w:rPr>
        <w:t>và</w:t>
      </w:r>
      <w:r w:rsidR="0039601B" w:rsidRPr="008F3AEB">
        <w:rPr>
          <w:rFonts w:ascii="Times New Roman Bold" w:hAnsi="Times New Roman Bold"/>
          <w:b/>
          <w:bCs/>
          <w:spacing w:val="-8"/>
          <w:sz w:val="28"/>
          <w:szCs w:val="28"/>
          <w:lang w:val="fr-FR"/>
        </w:rPr>
        <w:t xml:space="preserve"> bị</w:t>
      </w:r>
      <w:r w:rsidR="008B3CE8" w:rsidRPr="008F3AEB">
        <w:rPr>
          <w:rFonts w:ascii="Times New Roman Bold" w:hAnsi="Times New Roman Bold"/>
          <w:b/>
          <w:bCs/>
          <w:spacing w:val="-8"/>
          <w:sz w:val="28"/>
          <w:szCs w:val="28"/>
          <w:lang w:val="fr-FR"/>
        </w:rPr>
        <w:t xml:space="preserve"> </w:t>
      </w:r>
      <w:r w:rsidR="001C78A4" w:rsidRPr="008F3AEB">
        <w:rPr>
          <w:rFonts w:ascii="Times New Roman Bold" w:hAnsi="Times New Roman Bold"/>
          <w:b/>
          <w:bCs/>
          <w:spacing w:val="-8"/>
          <w:sz w:val="28"/>
          <w:szCs w:val="28"/>
          <w:lang w:val="fr-FR"/>
        </w:rPr>
        <w:t xml:space="preserve">bãi bỏ </w:t>
      </w:r>
      <w:r w:rsidR="008B3CE8" w:rsidRPr="008F3AEB">
        <w:rPr>
          <w:rFonts w:ascii="Times New Roman Bold" w:hAnsi="Times New Roman Bold"/>
          <w:b/>
          <w:bCs/>
          <w:spacing w:val="-8"/>
          <w:sz w:val="28"/>
          <w:szCs w:val="28"/>
          <w:lang w:val="fr-FR"/>
        </w:rPr>
        <w:t>lĩnh vực phòng bệnh</w:t>
      </w:r>
      <w:r w:rsidR="00DD0490" w:rsidRPr="008F3AEB">
        <w:rPr>
          <w:b/>
          <w:bCs/>
          <w:sz w:val="28"/>
          <w:szCs w:val="28"/>
          <w:lang w:val="fr-FR"/>
        </w:rPr>
        <w:t xml:space="preserve"> </w:t>
      </w:r>
      <w:bookmarkEnd w:id="0"/>
      <w:r w:rsidR="003320D5" w:rsidRPr="008F3AEB">
        <w:rPr>
          <w:b/>
          <w:bCs/>
          <w:sz w:val="28"/>
          <w:szCs w:val="28"/>
          <w:lang w:val="fr-FR"/>
        </w:rPr>
        <w:t xml:space="preserve">quy định tại Nghị định số 148/2025/NĐ-CP ngày 12/6/2025 của Chính phủ </w:t>
      </w:r>
      <w:r w:rsidR="00F82723" w:rsidRPr="008F3AEB">
        <w:rPr>
          <w:b/>
          <w:bCs/>
          <w:sz w:val="28"/>
          <w:szCs w:val="28"/>
          <w:lang w:val="fr-FR"/>
        </w:rPr>
        <w:t>và Thông tư số 19/2025/TT-BYT ngày 1</w:t>
      </w:r>
      <w:r w:rsidR="00F96F36" w:rsidRPr="008F3AEB">
        <w:rPr>
          <w:b/>
          <w:bCs/>
          <w:sz w:val="28"/>
          <w:szCs w:val="28"/>
          <w:lang w:val="fr-FR"/>
        </w:rPr>
        <w:t>5</w:t>
      </w:r>
      <w:r w:rsidR="00F82723" w:rsidRPr="008F3AEB">
        <w:rPr>
          <w:b/>
          <w:bCs/>
          <w:sz w:val="28"/>
          <w:szCs w:val="28"/>
          <w:lang w:val="fr-FR"/>
        </w:rPr>
        <w:t xml:space="preserve">/6/2025 của Bộ trưởng Bộ Y tế </w:t>
      </w:r>
    </w:p>
    <w:p w14:paraId="48EA2E02" w14:textId="1030C3C5" w:rsidR="00DD0490" w:rsidRPr="008F3AEB" w:rsidRDefault="00DD0490" w:rsidP="00F96F36">
      <w:pPr>
        <w:ind w:right="-30"/>
        <w:jc w:val="center"/>
        <w:rPr>
          <w:b/>
          <w:bCs/>
          <w:sz w:val="28"/>
          <w:szCs w:val="28"/>
          <w:lang w:val="fr-FR"/>
        </w:rPr>
      </w:pPr>
      <w:r w:rsidRPr="008F3AEB">
        <w:rPr>
          <w:b/>
          <w:bCs/>
          <w:sz w:val="28"/>
          <w:szCs w:val="28"/>
          <w:lang w:val="fr-FR"/>
        </w:rPr>
        <w:t>thuộc phạm vi chức năng quản lý của Bộ Y tế</w:t>
      </w:r>
    </w:p>
    <w:p w14:paraId="5AF3DA51" w14:textId="01751103" w:rsidR="00DD0490" w:rsidRPr="008F3AEB" w:rsidRDefault="00DD0490" w:rsidP="00F836DC">
      <w:pPr>
        <w:spacing w:before="240" w:after="240"/>
        <w:jc w:val="center"/>
        <w:rPr>
          <w:b/>
          <w:bCs/>
          <w:sz w:val="28"/>
          <w:szCs w:val="28"/>
          <w:lang w:val="fr-FR"/>
        </w:rPr>
      </w:pPr>
      <w:r w:rsidRPr="008F3AEB">
        <w:rPr>
          <w:b/>
          <w:bCs/>
          <w:sz w:val="28"/>
          <w:szCs w:val="28"/>
          <w:lang w:val="fr-FR"/>
        </w:rPr>
        <w:t xml:space="preserve">BỘ TRƯỞNG BỘ </w:t>
      </w:r>
      <w:r w:rsidRPr="008F3AEB">
        <w:rPr>
          <w:b/>
          <w:bCs/>
          <w:sz w:val="28"/>
          <w:szCs w:val="28"/>
          <w:lang w:val="vi-VN"/>
        </w:rPr>
        <w:t>Y TẾ</w:t>
      </w:r>
    </w:p>
    <w:p w14:paraId="580B3C3A" w14:textId="77777777" w:rsidR="00DD0490" w:rsidRPr="008F3AEB" w:rsidRDefault="00DD0490" w:rsidP="00F836DC">
      <w:pPr>
        <w:widowControl w:val="0"/>
        <w:spacing w:after="120"/>
        <w:ind w:firstLine="709"/>
        <w:jc w:val="both"/>
        <w:rPr>
          <w:i/>
          <w:iCs/>
          <w:sz w:val="28"/>
          <w:szCs w:val="28"/>
          <w:lang w:val="fr-FR"/>
        </w:rPr>
      </w:pPr>
      <w:r w:rsidRPr="008F3AEB">
        <w:rPr>
          <w:i/>
          <w:iCs/>
          <w:sz w:val="28"/>
          <w:szCs w:val="28"/>
          <w:lang w:val="fr-FR"/>
        </w:rPr>
        <w:t>Căn cứ Nghị định số 42/2025/NĐ-CP ngày 27/02/2025 của Chính phủ quy định chức năng, nhiệm vụ, quyền hạn và cơ cấu tổ chức của Bộ Y tế;</w:t>
      </w:r>
    </w:p>
    <w:p w14:paraId="7B9E5E42" w14:textId="77777777" w:rsidR="00FD56F6" w:rsidRPr="008F3AEB" w:rsidRDefault="00FD56F6" w:rsidP="00F836DC">
      <w:pPr>
        <w:widowControl w:val="0"/>
        <w:spacing w:after="120"/>
        <w:ind w:firstLine="709"/>
        <w:jc w:val="both"/>
        <w:rPr>
          <w:i/>
          <w:iCs/>
          <w:spacing w:val="-6"/>
          <w:sz w:val="28"/>
          <w:szCs w:val="28"/>
          <w:lang w:val="fr-FR"/>
        </w:rPr>
      </w:pPr>
      <w:r w:rsidRPr="008F3AEB">
        <w:rPr>
          <w:i/>
          <w:iCs/>
          <w:spacing w:val="-6"/>
          <w:sz w:val="28"/>
          <w:szCs w:val="28"/>
          <w:lang w:val="fr-FR"/>
        </w:rPr>
        <w:t xml:space="preserve">Căn cứ Nghị định số 63/2010/NĐ-CP ngày 08/6/2010 của Chính phủ về kiểm soát thủ tục hành chính; Nghị định số 48/2013/NĐ-CP ngày 14/5/2013 của Chính phủ về sửa đổi, bổ sung một số Điều của các Nghị định liên quan đến kiểm soát thủ tục hành chính; Nghị định số 92/2017/NĐ-CP ngày 07/8/2017 của Chính phủ sửa đổi, bổ sung một số điều của các Nghị định liên quan đến kiểm soát thủ tục hành chính; </w:t>
      </w:r>
    </w:p>
    <w:p w14:paraId="634931BC" w14:textId="77777777" w:rsidR="002A5819" w:rsidRPr="008F3AEB" w:rsidRDefault="002A5819" w:rsidP="00F836DC">
      <w:pPr>
        <w:widowControl w:val="0"/>
        <w:spacing w:after="120"/>
        <w:ind w:firstLine="709"/>
        <w:jc w:val="both"/>
        <w:rPr>
          <w:i/>
          <w:iCs/>
          <w:sz w:val="28"/>
          <w:szCs w:val="28"/>
          <w:lang w:val="fr-FR"/>
        </w:rPr>
      </w:pPr>
      <w:r w:rsidRPr="008F3AEB">
        <w:rPr>
          <w:i/>
          <w:iCs/>
          <w:sz w:val="28"/>
          <w:szCs w:val="28"/>
          <w:lang w:val="fr-FR"/>
        </w:rPr>
        <w:t xml:space="preserve">Căn cứ Nghị định số 148/2025/NĐ-CP ngày 12/6/2025 của Chính phủ </w:t>
      </w:r>
      <w:r w:rsidRPr="008F3AEB">
        <w:rPr>
          <w:i/>
          <w:iCs/>
          <w:sz w:val="28"/>
          <w:szCs w:val="28"/>
        </w:rPr>
        <w:t xml:space="preserve">quy định </w:t>
      </w:r>
      <w:bookmarkStart w:id="1" w:name="_Hlk198646174"/>
      <w:r w:rsidRPr="008F3AEB">
        <w:rPr>
          <w:i/>
          <w:iCs/>
          <w:sz w:val="28"/>
          <w:szCs w:val="28"/>
        </w:rPr>
        <w:t xml:space="preserve">về </w:t>
      </w:r>
      <w:bookmarkEnd w:id="1"/>
      <w:r w:rsidRPr="008F3AEB">
        <w:rPr>
          <w:i/>
          <w:iCs/>
          <w:sz w:val="28"/>
          <w:szCs w:val="28"/>
        </w:rPr>
        <w:t>phân quyền, phân cấp trong lĩnh vực y tế</w:t>
      </w:r>
      <w:r w:rsidRPr="008F3AEB">
        <w:rPr>
          <w:i/>
          <w:iCs/>
          <w:sz w:val="28"/>
          <w:szCs w:val="28"/>
          <w:lang w:val="fr-FR"/>
        </w:rPr>
        <w:t>;</w:t>
      </w:r>
    </w:p>
    <w:p w14:paraId="24764B2B" w14:textId="57C7E069" w:rsidR="00FD56F6" w:rsidRPr="008F3AEB" w:rsidRDefault="00FD56F6" w:rsidP="00F836DC">
      <w:pPr>
        <w:widowControl w:val="0"/>
        <w:spacing w:after="120"/>
        <w:ind w:firstLine="709"/>
        <w:jc w:val="both"/>
        <w:rPr>
          <w:i/>
          <w:iCs/>
          <w:spacing w:val="-6"/>
          <w:sz w:val="28"/>
          <w:szCs w:val="28"/>
          <w:lang w:val="fr-FR"/>
        </w:rPr>
      </w:pPr>
      <w:r w:rsidRPr="008F3AEB">
        <w:rPr>
          <w:i/>
          <w:iCs/>
          <w:spacing w:val="-6"/>
          <w:sz w:val="28"/>
          <w:szCs w:val="28"/>
          <w:lang w:val="fr-FR"/>
        </w:rPr>
        <w:t>Căn cứ Thông tư số 02/2017/TT-VPCP ngày 31</w:t>
      </w:r>
      <w:r w:rsidR="00832DBF" w:rsidRPr="008F3AEB">
        <w:rPr>
          <w:i/>
          <w:iCs/>
          <w:spacing w:val="-6"/>
          <w:sz w:val="28"/>
          <w:szCs w:val="28"/>
          <w:lang w:val="fr-FR"/>
        </w:rPr>
        <w:t>/</w:t>
      </w:r>
      <w:r w:rsidRPr="008F3AEB">
        <w:rPr>
          <w:i/>
          <w:iCs/>
          <w:spacing w:val="-6"/>
          <w:sz w:val="28"/>
          <w:szCs w:val="28"/>
          <w:lang w:val="fr-FR"/>
        </w:rPr>
        <w:t>10</w:t>
      </w:r>
      <w:r w:rsidR="00832DBF" w:rsidRPr="008F3AEB">
        <w:rPr>
          <w:i/>
          <w:iCs/>
          <w:spacing w:val="-6"/>
          <w:sz w:val="28"/>
          <w:szCs w:val="28"/>
          <w:lang w:val="fr-FR"/>
        </w:rPr>
        <w:t>/</w:t>
      </w:r>
      <w:r w:rsidRPr="008F3AEB">
        <w:rPr>
          <w:i/>
          <w:iCs/>
          <w:spacing w:val="-6"/>
          <w:sz w:val="28"/>
          <w:szCs w:val="28"/>
          <w:lang w:val="fr-FR"/>
        </w:rPr>
        <w:t>2017 của Văn phòng Chính phủ hướng dẫn về nghiệp vụ kiểm soát thủ tục hành chính;</w:t>
      </w:r>
    </w:p>
    <w:p w14:paraId="24D8B5CF" w14:textId="25A05E83" w:rsidR="00FD56F6" w:rsidRPr="008F3AEB" w:rsidRDefault="00900835" w:rsidP="00F836DC">
      <w:pPr>
        <w:widowControl w:val="0"/>
        <w:spacing w:after="120"/>
        <w:ind w:firstLine="709"/>
        <w:jc w:val="both"/>
        <w:rPr>
          <w:i/>
          <w:iCs/>
          <w:sz w:val="28"/>
          <w:szCs w:val="28"/>
          <w:lang w:val="fr-FR"/>
        </w:rPr>
      </w:pPr>
      <w:r w:rsidRPr="008F3AEB">
        <w:rPr>
          <w:i/>
          <w:iCs/>
          <w:sz w:val="28"/>
          <w:szCs w:val="28"/>
          <w:lang w:val="fr-FR"/>
        </w:rPr>
        <w:t xml:space="preserve">Căn cứ </w:t>
      </w:r>
      <w:r w:rsidR="00FD56F6" w:rsidRPr="008F3AEB">
        <w:rPr>
          <w:i/>
          <w:iCs/>
          <w:sz w:val="28"/>
          <w:szCs w:val="28"/>
          <w:lang w:val="fr-FR"/>
        </w:rPr>
        <w:t>Thông tư số 19/2025/TT-BYT ngày 1</w:t>
      </w:r>
      <w:r w:rsidR="00F96F36" w:rsidRPr="008F3AEB">
        <w:rPr>
          <w:i/>
          <w:iCs/>
          <w:sz w:val="28"/>
          <w:szCs w:val="28"/>
          <w:lang w:val="fr-FR"/>
        </w:rPr>
        <w:t>5</w:t>
      </w:r>
      <w:r w:rsidR="00FD56F6" w:rsidRPr="008F3AEB">
        <w:rPr>
          <w:i/>
          <w:iCs/>
          <w:sz w:val="28"/>
          <w:szCs w:val="28"/>
          <w:lang w:val="fr-FR"/>
        </w:rPr>
        <w:t xml:space="preserve">/6/2025 của Bộ trưởng Bộ Y tế </w:t>
      </w:r>
      <w:r w:rsidR="00F96F36" w:rsidRPr="008F3AEB">
        <w:rPr>
          <w:i/>
          <w:iCs/>
          <w:sz w:val="28"/>
          <w:szCs w:val="28"/>
          <w:lang w:val="fr-FR"/>
        </w:rPr>
        <w:t>q</w:t>
      </w:r>
      <w:r w:rsidR="00FD56F6" w:rsidRPr="008F3AEB">
        <w:rPr>
          <w:i/>
          <w:iCs/>
          <w:sz w:val="28"/>
          <w:szCs w:val="28"/>
          <w:lang w:val="fr-FR"/>
        </w:rPr>
        <w:t>uy định về phân định, phân cấp thẩm quyền của chính quyền địa phương 02 cấp trong lĩnh vực phòng bệnh</w:t>
      </w:r>
      <w:r w:rsidR="00180204" w:rsidRPr="008F3AEB">
        <w:rPr>
          <w:i/>
          <w:iCs/>
          <w:sz w:val="28"/>
          <w:szCs w:val="28"/>
          <w:lang w:val="fr-FR"/>
        </w:rPr>
        <w:t>;</w:t>
      </w:r>
    </w:p>
    <w:p w14:paraId="17755E88" w14:textId="77777777" w:rsidR="00DD0490" w:rsidRPr="008F3AEB" w:rsidRDefault="00DD0490" w:rsidP="00F836DC">
      <w:pPr>
        <w:widowControl w:val="0"/>
        <w:spacing w:after="120"/>
        <w:ind w:firstLine="709"/>
        <w:jc w:val="both"/>
        <w:rPr>
          <w:i/>
          <w:iCs/>
          <w:sz w:val="28"/>
          <w:szCs w:val="28"/>
          <w:lang w:val="vi-VN"/>
        </w:rPr>
      </w:pPr>
      <w:r w:rsidRPr="008F3AEB">
        <w:rPr>
          <w:i/>
          <w:iCs/>
          <w:sz w:val="28"/>
          <w:szCs w:val="28"/>
          <w:lang w:val="vi-VN"/>
        </w:rPr>
        <w:t>Theo đề nghị của Cục trưởng Cục Phòng bệnh.</w:t>
      </w:r>
    </w:p>
    <w:p w14:paraId="0CB84D05" w14:textId="77777777" w:rsidR="00DD0490" w:rsidRPr="008F3AEB" w:rsidRDefault="00DD0490" w:rsidP="00F836DC">
      <w:pPr>
        <w:widowControl w:val="0"/>
        <w:spacing w:before="240" w:after="240"/>
        <w:jc w:val="center"/>
        <w:rPr>
          <w:b/>
          <w:bCs/>
          <w:sz w:val="28"/>
          <w:szCs w:val="28"/>
          <w:lang w:val="vi-VN"/>
        </w:rPr>
      </w:pPr>
      <w:r w:rsidRPr="008F3AEB">
        <w:rPr>
          <w:b/>
          <w:bCs/>
          <w:sz w:val="28"/>
          <w:szCs w:val="28"/>
          <w:lang w:val="vi-VN"/>
        </w:rPr>
        <w:t>QUYẾT ĐỊNH:</w:t>
      </w:r>
    </w:p>
    <w:p w14:paraId="0E56D3E5" w14:textId="0972F11D" w:rsidR="000261FE" w:rsidRPr="008F3AEB" w:rsidRDefault="00DD0490" w:rsidP="00F836DC">
      <w:pPr>
        <w:widowControl w:val="0"/>
        <w:spacing w:before="120" w:after="120" w:line="276" w:lineRule="auto"/>
        <w:ind w:firstLine="720"/>
        <w:jc w:val="both"/>
        <w:rPr>
          <w:spacing w:val="4"/>
          <w:sz w:val="28"/>
          <w:szCs w:val="28"/>
        </w:rPr>
      </w:pPr>
      <w:bookmarkStart w:id="2" w:name="dieu_1"/>
      <w:r w:rsidRPr="008F3AEB">
        <w:rPr>
          <w:b/>
          <w:bCs/>
          <w:spacing w:val="-2"/>
          <w:sz w:val="28"/>
          <w:szCs w:val="28"/>
          <w:lang w:val="vi-VN"/>
        </w:rPr>
        <w:t>Điều 1.</w:t>
      </w:r>
      <w:bookmarkEnd w:id="2"/>
      <w:r w:rsidRPr="008F3AEB">
        <w:rPr>
          <w:spacing w:val="-2"/>
          <w:sz w:val="28"/>
          <w:szCs w:val="28"/>
          <w:lang w:val="vi-VN"/>
        </w:rPr>
        <w:t xml:space="preserve"> </w:t>
      </w:r>
      <w:bookmarkStart w:id="3" w:name="dieu_1_name"/>
      <w:r w:rsidRPr="008F3AEB">
        <w:rPr>
          <w:spacing w:val="-2"/>
          <w:sz w:val="28"/>
          <w:szCs w:val="28"/>
          <w:lang w:val="vi-VN"/>
        </w:rPr>
        <w:t>Công bố kèm theo Quyết định này</w:t>
      </w:r>
      <w:r w:rsidR="0056020F" w:rsidRPr="008F3AEB">
        <w:rPr>
          <w:spacing w:val="-2"/>
          <w:sz w:val="28"/>
          <w:szCs w:val="28"/>
        </w:rPr>
        <w:t xml:space="preserve"> </w:t>
      </w:r>
      <w:r w:rsidR="00FD56F6" w:rsidRPr="008F3AEB">
        <w:rPr>
          <w:spacing w:val="-2"/>
          <w:sz w:val="28"/>
          <w:szCs w:val="28"/>
        </w:rPr>
        <w:t>2</w:t>
      </w:r>
      <w:r w:rsidR="004B2C56" w:rsidRPr="008F3AEB">
        <w:rPr>
          <w:spacing w:val="-2"/>
          <w:sz w:val="28"/>
          <w:szCs w:val="28"/>
        </w:rPr>
        <w:t>9</w:t>
      </w:r>
      <w:r w:rsidR="0056020F" w:rsidRPr="008F3AEB">
        <w:rPr>
          <w:spacing w:val="-2"/>
          <w:sz w:val="28"/>
          <w:szCs w:val="28"/>
        </w:rPr>
        <w:t xml:space="preserve"> t</w:t>
      </w:r>
      <w:r w:rsidR="0056020F" w:rsidRPr="008F3AEB">
        <w:rPr>
          <w:spacing w:val="-2"/>
          <w:sz w:val="28"/>
          <w:szCs w:val="28"/>
          <w:lang w:val="vi-VN"/>
        </w:rPr>
        <w:t>hủ tục hành chính</w:t>
      </w:r>
      <w:r w:rsidR="0056020F" w:rsidRPr="008F3AEB">
        <w:rPr>
          <w:spacing w:val="-2"/>
          <w:sz w:val="28"/>
          <w:szCs w:val="28"/>
        </w:rPr>
        <w:t xml:space="preserve"> </w:t>
      </w:r>
      <w:r w:rsidR="00D17338" w:rsidRPr="008F3AEB">
        <w:rPr>
          <w:spacing w:val="-2"/>
          <w:sz w:val="28"/>
          <w:szCs w:val="28"/>
        </w:rPr>
        <w:t>mới</w:t>
      </w:r>
      <w:r w:rsidR="00FD56F6" w:rsidRPr="008F3AEB">
        <w:rPr>
          <w:spacing w:val="-2"/>
          <w:sz w:val="28"/>
          <w:szCs w:val="28"/>
        </w:rPr>
        <w:t xml:space="preserve"> </w:t>
      </w:r>
      <w:r w:rsidR="00832DBF" w:rsidRPr="008F3AEB">
        <w:rPr>
          <w:spacing w:val="-2"/>
          <w:sz w:val="28"/>
          <w:szCs w:val="28"/>
        </w:rPr>
        <w:t xml:space="preserve">ban hành </w:t>
      </w:r>
      <w:r w:rsidR="00F96F36" w:rsidRPr="008F3AEB">
        <w:rPr>
          <w:spacing w:val="-2"/>
          <w:sz w:val="28"/>
          <w:szCs w:val="28"/>
        </w:rPr>
        <w:t xml:space="preserve">lĩnh vực phòng bệnh </w:t>
      </w:r>
      <w:r w:rsidR="000261FE" w:rsidRPr="008F3AEB">
        <w:rPr>
          <w:spacing w:val="-2"/>
          <w:sz w:val="28"/>
          <w:szCs w:val="28"/>
        </w:rPr>
        <w:t>(</w:t>
      </w:r>
      <w:r w:rsidR="00FD56F6" w:rsidRPr="008F3AEB">
        <w:rPr>
          <w:spacing w:val="-2"/>
          <w:sz w:val="28"/>
          <w:szCs w:val="28"/>
        </w:rPr>
        <w:t>trong đó</w:t>
      </w:r>
      <w:r w:rsidR="00832DBF" w:rsidRPr="008F3AEB">
        <w:rPr>
          <w:spacing w:val="-2"/>
          <w:sz w:val="28"/>
          <w:szCs w:val="28"/>
        </w:rPr>
        <w:t>:</w:t>
      </w:r>
      <w:r w:rsidR="00FD56F6" w:rsidRPr="008F3AEB">
        <w:rPr>
          <w:spacing w:val="-2"/>
          <w:sz w:val="28"/>
          <w:szCs w:val="28"/>
        </w:rPr>
        <w:t xml:space="preserve"> 2</w:t>
      </w:r>
      <w:r w:rsidR="004B2C56" w:rsidRPr="008F3AEB">
        <w:rPr>
          <w:spacing w:val="-2"/>
          <w:sz w:val="28"/>
          <w:szCs w:val="28"/>
        </w:rPr>
        <w:t>6</w:t>
      </w:r>
      <w:r w:rsidR="00FD56F6" w:rsidRPr="008F3AEB">
        <w:rPr>
          <w:spacing w:val="-2"/>
          <w:sz w:val="28"/>
          <w:szCs w:val="28"/>
        </w:rPr>
        <w:t xml:space="preserve"> </w:t>
      </w:r>
      <w:r w:rsidR="00CC5C39" w:rsidRPr="008F3AEB">
        <w:rPr>
          <w:spacing w:val="-2"/>
          <w:sz w:val="28"/>
          <w:szCs w:val="28"/>
        </w:rPr>
        <w:t>t</w:t>
      </w:r>
      <w:r w:rsidR="00FD56F6" w:rsidRPr="008F3AEB">
        <w:rPr>
          <w:spacing w:val="-2"/>
          <w:sz w:val="28"/>
          <w:szCs w:val="28"/>
        </w:rPr>
        <w:t>hủ tục</w:t>
      </w:r>
      <w:r w:rsidR="00CC5C39" w:rsidRPr="008F3AEB">
        <w:rPr>
          <w:spacing w:val="-2"/>
          <w:sz w:val="28"/>
          <w:szCs w:val="28"/>
        </w:rPr>
        <w:t xml:space="preserve"> hành chính</w:t>
      </w:r>
      <w:r w:rsidR="00FD56F6" w:rsidRPr="008F3AEB">
        <w:rPr>
          <w:spacing w:val="-2"/>
          <w:sz w:val="28"/>
          <w:szCs w:val="28"/>
        </w:rPr>
        <w:t xml:space="preserve"> </w:t>
      </w:r>
      <w:r w:rsidR="00832DBF" w:rsidRPr="008F3AEB">
        <w:rPr>
          <w:spacing w:val="-2"/>
          <w:sz w:val="28"/>
          <w:szCs w:val="28"/>
        </w:rPr>
        <w:t xml:space="preserve">quy định tại </w:t>
      </w:r>
      <w:r w:rsidR="00FD56F6" w:rsidRPr="008F3AEB">
        <w:rPr>
          <w:spacing w:val="-2"/>
          <w:sz w:val="28"/>
          <w:szCs w:val="28"/>
        </w:rPr>
        <w:t>Nghị định số 148/2025/NĐ-CP ngày 12/6/2025 của Chính phủ quy định về phân quyền, phân cấp trong lĩnh vực y tế; 03</w:t>
      </w:r>
      <w:r w:rsidR="001C78A4" w:rsidRPr="008F3AEB">
        <w:rPr>
          <w:spacing w:val="-2"/>
          <w:sz w:val="28"/>
          <w:szCs w:val="28"/>
        </w:rPr>
        <w:t xml:space="preserve"> thủ tục hành chính </w:t>
      </w:r>
      <w:r w:rsidR="00832DBF" w:rsidRPr="008F3AEB">
        <w:rPr>
          <w:spacing w:val="-2"/>
          <w:sz w:val="28"/>
          <w:szCs w:val="28"/>
        </w:rPr>
        <w:t xml:space="preserve">quy định tại </w:t>
      </w:r>
      <w:r w:rsidR="00FD56F6" w:rsidRPr="008F3AEB">
        <w:rPr>
          <w:spacing w:val="-2"/>
          <w:sz w:val="28"/>
          <w:szCs w:val="28"/>
        </w:rPr>
        <w:t>Thông tư số 19/2025/TT-BYT ngày 1</w:t>
      </w:r>
      <w:r w:rsidR="00F836DC" w:rsidRPr="008F3AEB">
        <w:rPr>
          <w:spacing w:val="-2"/>
          <w:sz w:val="28"/>
          <w:szCs w:val="28"/>
        </w:rPr>
        <w:t>5</w:t>
      </w:r>
      <w:r w:rsidR="00FD56F6" w:rsidRPr="008F3AEB">
        <w:rPr>
          <w:spacing w:val="-2"/>
          <w:sz w:val="28"/>
          <w:szCs w:val="28"/>
        </w:rPr>
        <w:t xml:space="preserve">/6/2025 của Bộ trưởng Bộ Y tế </w:t>
      </w:r>
      <w:r w:rsidR="00F96F36" w:rsidRPr="008F3AEB">
        <w:rPr>
          <w:spacing w:val="-2"/>
          <w:sz w:val="28"/>
          <w:szCs w:val="28"/>
        </w:rPr>
        <w:t>q</w:t>
      </w:r>
      <w:r w:rsidR="00FD56F6" w:rsidRPr="008F3AEB">
        <w:rPr>
          <w:spacing w:val="-2"/>
          <w:sz w:val="28"/>
          <w:szCs w:val="28"/>
        </w:rPr>
        <w:t>uy định về phân định, phân cấp thẩm quyền của chính quyền địa phương 02 cấp trong lĩnh vực phòng bệnh</w:t>
      </w:r>
      <w:r w:rsidRPr="008F3AEB">
        <w:rPr>
          <w:spacing w:val="-2"/>
          <w:sz w:val="28"/>
          <w:szCs w:val="28"/>
          <w:lang w:val="vi-VN"/>
        </w:rPr>
        <w:t xml:space="preserve"> </w:t>
      </w:r>
      <w:r w:rsidR="00A8251B" w:rsidRPr="008F3AEB">
        <w:rPr>
          <w:spacing w:val="-2"/>
          <w:sz w:val="28"/>
          <w:szCs w:val="28"/>
          <w:lang w:val="vi-VN"/>
        </w:rPr>
        <w:t xml:space="preserve">thuộc </w:t>
      </w:r>
      <w:r w:rsidR="00A8251B" w:rsidRPr="008F3AEB">
        <w:rPr>
          <w:spacing w:val="-2"/>
          <w:sz w:val="28"/>
          <w:szCs w:val="28"/>
        </w:rPr>
        <w:t xml:space="preserve">thẩm quyền giải quyết </w:t>
      </w:r>
      <w:r w:rsidR="00A8251B" w:rsidRPr="008F3AEB">
        <w:rPr>
          <w:spacing w:val="-2"/>
          <w:sz w:val="28"/>
          <w:szCs w:val="28"/>
          <w:lang w:val="vi-VN"/>
        </w:rPr>
        <w:t xml:space="preserve">của </w:t>
      </w:r>
      <w:bookmarkEnd w:id="3"/>
      <w:r w:rsidR="00E042B1" w:rsidRPr="008F3AEB">
        <w:rPr>
          <w:spacing w:val="-2"/>
          <w:sz w:val="28"/>
          <w:szCs w:val="28"/>
          <w:lang w:val="vi-VN"/>
        </w:rPr>
        <w:t>cơ quan chuyên môn về y tế thuộc Uỷ ban nhân dân cấp tỉnh</w:t>
      </w:r>
      <w:r w:rsidR="000261FE" w:rsidRPr="008F3AEB">
        <w:rPr>
          <w:spacing w:val="-2"/>
          <w:sz w:val="28"/>
          <w:szCs w:val="28"/>
        </w:rPr>
        <w:t>)</w:t>
      </w:r>
      <w:r w:rsidR="000261FE" w:rsidRPr="008F3AEB">
        <w:rPr>
          <w:spacing w:val="4"/>
          <w:sz w:val="28"/>
          <w:szCs w:val="28"/>
          <w:lang w:val="vi-VN"/>
        </w:rPr>
        <w:t xml:space="preserve"> </w:t>
      </w:r>
      <w:r w:rsidR="000261FE" w:rsidRPr="008F3AEB">
        <w:rPr>
          <w:spacing w:val="4"/>
          <w:sz w:val="28"/>
          <w:szCs w:val="28"/>
        </w:rPr>
        <w:t xml:space="preserve">và </w:t>
      </w:r>
      <w:bookmarkStart w:id="4" w:name="dieu_2"/>
      <w:r w:rsidR="008B3CE8" w:rsidRPr="008F3AEB">
        <w:rPr>
          <w:spacing w:val="4"/>
          <w:sz w:val="28"/>
          <w:szCs w:val="28"/>
        </w:rPr>
        <w:t>2</w:t>
      </w:r>
      <w:r w:rsidR="00E64E54" w:rsidRPr="008F3AEB">
        <w:rPr>
          <w:spacing w:val="4"/>
          <w:sz w:val="28"/>
          <w:szCs w:val="28"/>
        </w:rPr>
        <w:t>7</w:t>
      </w:r>
      <w:r w:rsidR="008B3CE8" w:rsidRPr="008F3AEB">
        <w:rPr>
          <w:spacing w:val="4"/>
          <w:sz w:val="28"/>
          <w:szCs w:val="28"/>
          <w:lang w:val="vi-VN"/>
        </w:rPr>
        <w:t xml:space="preserve"> </w:t>
      </w:r>
      <w:r w:rsidR="000261FE" w:rsidRPr="008F3AEB">
        <w:rPr>
          <w:spacing w:val="4"/>
          <w:sz w:val="28"/>
          <w:szCs w:val="28"/>
          <w:lang w:val="vi-VN"/>
        </w:rPr>
        <w:t xml:space="preserve">thủ tục hành chính </w:t>
      </w:r>
      <w:r w:rsidR="000261FE" w:rsidRPr="008F3AEB">
        <w:rPr>
          <w:spacing w:val="4"/>
          <w:sz w:val="28"/>
          <w:szCs w:val="28"/>
        </w:rPr>
        <w:t>bị b</w:t>
      </w:r>
      <w:r w:rsidR="000261FE" w:rsidRPr="008F3AEB">
        <w:rPr>
          <w:spacing w:val="4"/>
          <w:sz w:val="28"/>
          <w:szCs w:val="28"/>
          <w:lang w:val="vi-VN"/>
        </w:rPr>
        <w:t>ãi bỏ</w:t>
      </w:r>
      <w:r w:rsidR="000261FE" w:rsidRPr="008F3AEB">
        <w:rPr>
          <w:spacing w:val="4"/>
          <w:sz w:val="28"/>
          <w:szCs w:val="28"/>
        </w:rPr>
        <w:t xml:space="preserve"> </w:t>
      </w:r>
      <w:r w:rsidR="000261FE" w:rsidRPr="008F3AEB">
        <w:rPr>
          <w:spacing w:val="-2"/>
          <w:sz w:val="28"/>
          <w:szCs w:val="28"/>
        </w:rPr>
        <w:t>thuộc phạm vi quản lý của Bộ Y tế</w:t>
      </w:r>
      <w:r w:rsidR="00375143" w:rsidRPr="008F3AEB">
        <w:rPr>
          <w:spacing w:val="-2"/>
          <w:sz w:val="28"/>
          <w:szCs w:val="28"/>
        </w:rPr>
        <w:t>.</w:t>
      </w:r>
    </w:p>
    <w:p w14:paraId="47756F55" w14:textId="252DC5F2" w:rsidR="00DD0490" w:rsidRPr="008F3AEB" w:rsidRDefault="00DD0490" w:rsidP="00F836DC">
      <w:pPr>
        <w:spacing w:before="60" w:after="60" w:line="276" w:lineRule="auto"/>
        <w:ind w:firstLine="720"/>
        <w:jc w:val="both"/>
        <w:rPr>
          <w:spacing w:val="-6"/>
          <w:sz w:val="28"/>
          <w:szCs w:val="28"/>
        </w:rPr>
      </w:pPr>
      <w:r w:rsidRPr="008F3AEB">
        <w:rPr>
          <w:b/>
          <w:bCs/>
          <w:spacing w:val="-6"/>
          <w:sz w:val="28"/>
          <w:szCs w:val="28"/>
          <w:lang w:val="vi-VN"/>
        </w:rPr>
        <w:t xml:space="preserve">Điều 2. </w:t>
      </w:r>
      <w:bookmarkEnd w:id="4"/>
      <w:r w:rsidR="00FD56F6" w:rsidRPr="008F3AEB">
        <w:rPr>
          <w:spacing w:val="-6"/>
          <w:sz w:val="28"/>
          <w:szCs w:val="28"/>
          <w:lang w:val="vi-VN"/>
        </w:rPr>
        <w:t>Quyết định này có hiệu lực thi hành kể từ ngày 01 tháng 7 năm 2025.</w:t>
      </w:r>
    </w:p>
    <w:p w14:paraId="404DEC94" w14:textId="6150055A" w:rsidR="000261FE" w:rsidRPr="008F3AEB" w:rsidRDefault="000261FE" w:rsidP="00F836DC">
      <w:pPr>
        <w:spacing w:before="60" w:after="60" w:line="276" w:lineRule="auto"/>
        <w:ind w:firstLine="720"/>
        <w:jc w:val="both"/>
        <w:rPr>
          <w:spacing w:val="4"/>
          <w:sz w:val="28"/>
          <w:szCs w:val="28"/>
        </w:rPr>
      </w:pPr>
      <w:r w:rsidRPr="008F3AEB">
        <w:rPr>
          <w:spacing w:val="4"/>
          <w:sz w:val="28"/>
          <w:szCs w:val="28"/>
        </w:rPr>
        <w:lastRenderedPageBreak/>
        <w:t xml:space="preserve">Bãi bỏ </w:t>
      </w:r>
      <w:r w:rsidR="00C15623" w:rsidRPr="008F3AEB">
        <w:rPr>
          <w:spacing w:val="4"/>
          <w:sz w:val="28"/>
          <w:szCs w:val="28"/>
          <w:lang w:val="vi-VN"/>
        </w:rPr>
        <w:t xml:space="preserve">Quyết định số </w:t>
      </w:r>
      <w:r w:rsidR="00C15623" w:rsidRPr="008F3AEB">
        <w:rPr>
          <w:spacing w:val="4"/>
          <w:sz w:val="28"/>
          <w:szCs w:val="28"/>
        </w:rPr>
        <w:t>6145</w:t>
      </w:r>
      <w:r w:rsidR="00C15623" w:rsidRPr="008F3AEB">
        <w:rPr>
          <w:spacing w:val="4"/>
          <w:sz w:val="28"/>
          <w:szCs w:val="28"/>
          <w:lang w:val="vi-VN"/>
        </w:rPr>
        <w:t>/QĐ-BYT</w:t>
      </w:r>
      <w:r w:rsidR="00C15623" w:rsidRPr="008F3AEB">
        <w:rPr>
          <w:spacing w:val="4"/>
          <w:sz w:val="28"/>
          <w:szCs w:val="28"/>
        </w:rPr>
        <w:t xml:space="preserve"> ngày 31/12/2019 </w:t>
      </w:r>
      <w:r w:rsidR="00C15623" w:rsidRPr="008F3AEB">
        <w:rPr>
          <w:spacing w:val="4"/>
          <w:sz w:val="28"/>
          <w:szCs w:val="28"/>
          <w:lang w:val="vi-VN"/>
        </w:rPr>
        <w:t>của Bộ trưởng Bộ Y tế về công bố thủ tục hành chính</w:t>
      </w:r>
      <w:r w:rsidR="00C15623" w:rsidRPr="008F3AEB">
        <w:rPr>
          <w:spacing w:val="4"/>
          <w:sz w:val="28"/>
          <w:szCs w:val="28"/>
        </w:rPr>
        <w:t xml:space="preserve"> được sửa đổi bổ sung, bãi bỏ về lĩnh vực quản lý môi trường y tế thuộc phạm vi quản lý của Bộ Y tế quy định tại Nghị định 140/2018/NĐ-CP ngày 08/10/2018 của Chính phủ và </w:t>
      </w:r>
      <w:r w:rsidRPr="008F3AEB">
        <w:rPr>
          <w:spacing w:val="4"/>
          <w:sz w:val="28"/>
          <w:szCs w:val="28"/>
        </w:rPr>
        <w:t>các</w:t>
      </w:r>
      <w:r w:rsidRPr="008F3AEB">
        <w:rPr>
          <w:spacing w:val="4"/>
          <w:sz w:val="28"/>
          <w:szCs w:val="28"/>
          <w:lang w:val="vi-VN"/>
        </w:rPr>
        <w:t xml:space="preserve"> nội dung</w:t>
      </w:r>
      <w:r w:rsidRPr="008F3AEB">
        <w:rPr>
          <w:spacing w:val="4"/>
          <w:sz w:val="28"/>
          <w:szCs w:val="28"/>
        </w:rPr>
        <w:t xml:space="preserve"> của thủ tục hành chính công bố mới tại Quyết định này đã được công bố t</w:t>
      </w:r>
      <w:r w:rsidRPr="008F3AEB">
        <w:rPr>
          <w:spacing w:val="4"/>
          <w:sz w:val="28"/>
          <w:szCs w:val="28"/>
          <w:lang w:val="vi-VN"/>
        </w:rPr>
        <w:t>ại Quyết định số 1201/QĐ-BYT ngày 09/4/2025 của Bộ trưởng Bộ Y tế về công bố thủ tục hành chính được sửa đổi, bổ sung trong lĩnh vực phòng bệnh thuộc phạm vi chức năng quản lý của Bộ Y tế.</w:t>
      </w:r>
    </w:p>
    <w:p w14:paraId="699A4361" w14:textId="104CFE57" w:rsidR="00DD0490" w:rsidRPr="008F3AEB" w:rsidRDefault="00DD0490" w:rsidP="00F836DC">
      <w:pPr>
        <w:spacing w:before="60" w:after="60" w:line="276" w:lineRule="auto"/>
        <w:ind w:firstLine="720"/>
        <w:jc w:val="both"/>
        <w:rPr>
          <w:spacing w:val="-4"/>
          <w:sz w:val="28"/>
          <w:szCs w:val="28"/>
          <w:lang w:val="fr-FR"/>
        </w:rPr>
      </w:pPr>
      <w:r w:rsidRPr="008F3AEB">
        <w:rPr>
          <w:b/>
          <w:spacing w:val="-4"/>
          <w:sz w:val="28"/>
          <w:szCs w:val="28"/>
          <w:lang w:val="vi-VN"/>
        </w:rPr>
        <w:t xml:space="preserve">Điều 3. </w:t>
      </w:r>
      <w:bookmarkStart w:id="5" w:name="dieu_3_name"/>
      <w:r w:rsidRPr="008F3AEB">
        <w:rPr>
          <w:spacing w:val="-4"/>
          <w:sz w:val="28"/>
          <w:szCs w:val="28"/>
          <w:lang w:val="vi-VN"/>
        </w:rPr>
        <w:t>Các Ông, Bà: Chánh Văn phòng Bộ</w:t>
      </w:r>
      <w:r w:rsidR="0027598A" w:rsidRPr="008F3AEB">
        <w:rPr>
          <w:spacing w:val="-4"/>
          <w:sz w:val="28"/>
          <w:szCs w:val="28"/>
        </w:rPr>
        <w:t>;</w:t>
      </w:r>
      <w:r w:rsidRPr="008F3AEB">
        <w:rPr>
          <w:spacing w:val="-4"/>
          <w:sz w:val="28"/>
          <w:szCs w:val="28"/>
          <w:lang w:val="vi-VN"/>
        </w:rPr>
        <w:t xml:space="preserve"> </w:t>
      </w:r>
      <w:r w:rsidR="00957626" w:rsidRPr="008F3AEB">
        <w:rPr>
          <w:spacing w:val="-4"/>
          <w:sz w:val="28"/>
          <w:szCs w:val="28"/>
        </w:rPr>
        <w:t>Cục trưởng Cục Phòng bệnh</w:t>
      </w:r>
      <w:r w:rsidR="0027598A" w:rsidRPr="008F3AEB">
        <w:rPr>
          <w:spacing w:val="-4"/>
          <w:sz w:val="28"/>
          <w:szCs w:val="28"/>
        </w:rPr>
        <w:t>;</w:t>
      </w:r>
      <w:r w:rsidR="00957626" w:rsidRPr="008F3AEB">
        <w:rPr>
          <w:spacing w:val="-4"/>
          <w:sz w:val="28"/>
          <w:szCs w:val="28"/>
        </w:rPr>
        <w:t xml:space="preserve"> </w:t>
      </w:r>
      <w:r w:rsidRPr="008F3AEB">
        <w:rPr>
          <w:spacing w:val="-4"/>
          <w:sz w:val="28"/>
          <w:szCs w:val="28"/>
          <w:lang w:val="vi-VN"/>
        </w:rPr>
        <w:t>Thủ trưởng các Vụ, Cục</w:t>
      </w:r>
      <w:r w:rsidR="0027598A" w:rsidRPr="008F3AEB">
        <w:rPr>
          <w:spacing w:val="-4"/>
          <w:sz w:val="28"/>
          <w:szCs w:val="28"/>
        </w:rPr>
        <w:t>;</w:t>
      </w:r>
      <w:r w:rsidRPr="008F3AEB">
        <w:rPr>
          <w:spacing w:val="-4"/>
          <w:sz w:val="28"/>
          <w:szCs w:val="28"/>
          <w:lang w:val="vi-VN"/>
        </w:rPr>
        <w:t xml:space="preserve"> </w:t>
      </w:r>
      <w:r w:rsidR="0027598A" w:rsidRPr="008F3AEB">
        <w:rPr>
          <w:spacing w:val="-4"/>
          <w:sz w:val="28"/>
          <w:szCs w:val="28"/>
        </w:rPr>
        <w:t xml:space="preserve">Thủ trưởng các </w:t>
      </w:r>
      <w:r w:rsidRPr="008F3AEB">
        <w:rPr>
          <w:spacing w:val="-4"/>
          <w:sz w:val="28"/>
          <w:szCs w:val="28"/>
          <w:lang w:val="vi-VN"/>
        </w:rPr>
        <w:t>Sở Y tế các tỉnh, thành phố trực thuộc Trung ương và Thủ trưởng các đơn vị có liên quan chịu trách nhiệm thi hành Quyết định này</w:t>
      </w:r>
      <w:bookmarkEnd w:id="5"/>
      <w:r w:rsidRPr="008F3AEB">
        <w:rPr>
          <w:spacing w:val="-4"/>
          <w:sz w:val="28"/>
          <w:szCs w:val="28"/>
          <w:lang w:val="fr-FR"/>
        </w:rPr>
        <w:t>./.</w:t>
      </w:r>
    </w:p>
    <w:tbl>
      <w:tblPr>
        <w:tblW w:w="9288" w:type="dxa"/>
        <w:tblBorders>
          <w:top w:val="nil"/>
          <w:bottom w:val="nil"/>
          <w:insideH w:val="nil"/>
          <w:insideV w:val="nil"/>
        </w:tblBorders>
        <w:tblCellMar>
          <w:left w:w="0" w:type="dxa"/>
          <w:right w:w="0" w:type="dxa"/>
        </w:tblCellMar>
        <w:tblLook w:val="04A0" w:firstRow="1" w:lastRow="0" w:firstColumn="1" w:lastColumn="0" w:noHBand="0" w:noVBand="1"/>
      </w:tblPr>
      <w:tblGrid>
        <w:gridCol w:w="5064"/>
        <w:gridCol w:w="4224"/>
      </w:tblGrid>
      <w:tr w:rsidR="006D690E" w:rsidRPr="008F3AEB" w14:paraId="421A9A19" w14:textId="77777777" w:rsidTr="00701678">
        <w:trPr>
          <w:trHeight w:val="284"/>
        </w:trPr>
        <w:tc>
          <w:tcPr>
            <w:tcW w:w="5064" w:type="dxa"/>
            <w:tcBorders>
              <w:top w:val="nil"/>
              <w:left w:val="nil"/>
              <w:bottom w:val="nil"/>
              <w:right w:val="nil"/>
              <w:tl2br w:val="nil"/>
              <w:tr2bl w:val="nil"/>
            </w:tcBorders>
            <w:shd w:val="clear" w:color="auto" w:fill="auto"/>
            <w:tcMar>
              <w:top w:w="0" w:type="dxa"/>
              <w:left w:w="108" w:type="dxa"/>
              <w:bottom w:w="0" w:type="dxa"/>
              <w:right w:w="108" w:type="dxa"/>
            </w:tcMar>
          </w:tcPr>
          <w:p w14:paraId="5E17D739" w14:textId="7F3169AB" w:rsidR="00DD0490" w:rsidRPr="008F3AEB" w:rsidRDefault="00DD0490" w:rsidP="00F836DC">
            <w:pPr>
              <w:rPr>
                <w:sz w:val="22"/>
                <w:szCs w:val="22"/>
                <w:lang w:val="vi-VN"/>
              </w:rPr>
            </w:pPr>
            <w:r w:rsidRPr="008F3AEB">
              <w:rPr>
                <w:lang w:val="vi-VN"/>
              </w:rPr>
              <w:t> </w:t>
            </w:r>
            <w:r w:rsidRPr="008F3AEB">
              <w:rPr>
                <w:b/>
                <w:bCs/>
                <w:i/>
                <w:iCs/>
                <w:lang w:val="vi-VN"/>
              </w:rPr>
              <w:t>Nơi nhận:</w:t>
            </w:r>
            <w:r w:rsidRPr="008F3AEB">
              <w:rPr>
                <w:b/>
                <w:bCs/>
                <w:i/>
                <w:iCs/>
                <w:lang w:val="vi-VN"/>
              </w:rPr>
              <w:br/>
            </w:r>
            <w:r w:rsidRPr="008F3AEB">
              <w:rPr>
                <w:sz w:val="22"/>
                <w:szCs w:val="22"/>
                <w:lang w:val="vi-VN"/>
              </w:rPr>
              <w:t xml:space="preserve">- Như Điều </w:t>
            </w:r>
            <w:r w:rsidR="00D2440A" w:rsidRPr="008F3AEB">
              <w:rPr>
                <w:sz w:val="22"/>
                <w:szCs w:val="22"/>
              </w:rPr>
              <w:t>3</w:t>
            </w:r>
            <w:r w:rsidRPr="008F3AEB">
              <w:rPr>
                <w:sz w:val="22"/>
                <w:szCs w:val="22"/>
                <w:lang w:val="vi-VN"/>
              </w:rPr>
              <w:t>;</w:t>
            </w:r>
            <w:r w:rsidRPr="008F3AEB">
              <w:rPr>
                <w:sz w:val="22"/>
                <w:szCs w:val="22"/>
                <w:lang w:val="vi-VN"/>
              </w:rPr>
              <w:br/>
              <w:t>- Bộ trưởng (để báo cáo);</w:t>
            </w:r>
          </w:p>
          <w:p w14:paraId="53A890A1" w14:textId="25AFD177" w:rsidR="00DD0490" w:rsidRPr="008F3AEB" w:rsidRDefault="00DD0490" w:rsidP="00F836DC">
            <w:pPr>
              <w:rPr>
                <w:sz w:val="22"/>
                <w:szCs w:val="22"/>
                <w:lang w:val="vi-VN"/>
              </w:rPr>
            </w:pPr>
            <w:r w:rsidRPr="008F3AEB">
              <w:rPr>
                <w:sz w:val="22"/>
                <w:szCs w:val="22"/>
                <w:lang w:val="vi-VN"/>
              </w:rPr>
              <w:t>- Các đ/c Thứ trưởng;</w:t>
            </w:r>
            <w:r w:rsidRPr="008F3AEB">
              <w:rPr>
                <w:sz w:val="22"/>
                <w:szCs w:val="22"/>
                <w:lang w:val="vi-VN"/>
              </w:rPr>
              <w:br/>
              <w:t>- Cục Kiểm soát thủ tục hành chính -</w:t>
            </w:r>
            <w:r w:rsidR="00D2440A" w:rsidRPr="008F3AEB">
              <w:rPr>
                <w:sz w:val="22"/>
                <w:szCs w:val="22"/>
              </w:rPr>
              <w:t xml:space="preserve"> </w:t>
            </w:r>
            <w:r w:rsidRPr="008F3AEB">
              <w:rPr>
                <w:sz w:val="22"/>
                <w:szCs w:val="22"/>
                <w:lang w:val="vi-VN"/>
              </w:rPr>
              <w:t>VPCP;</w:t>
            </w:r>
          </w:p>
          <w:p w14:paraId="04C1520D" w14:textId="096CBCD7" w:rsidR="00DD0490" w:rsidRPr="008F3AEB" w:rsidRDefault="00DD0490" w:rsidP="00F836DC">
            <w:pPr>
              <w:rPr>
                <w:sz w:val="22"/>
                <w:szCs w:val="22"/>
                <w:lang w:val="vi-VN"/>
              </w:rPr>
            </w:pPr>
            <w:r w:rsidRPr="008F3AEB">
              <w:rPr>
                <w:sz w:val="22"/>
                <w:szCs w:val="22"/>
                <w:lang w:val="vi-VN"/>
              </w:rPr>
              <w:t xml:space="preserve">- UBND tỉnh, </w:t>
            </w:r>
            <w:r w:rsidR="00DA78D0" w:rsidRPr="008F3AEB">
              <w:rPr>
                <w:sz w:val="22"/>
                <w:szCs w:val="22"/>
              </w:rPr>
              <w:t xml:space="preserve">thành phố </w:t>
            </w:r>
            <w:r w:rsidRPr="008F3AEB">
              <w:rPr>
                <w:sz w:val="22"/>
                <w:szCs w:val="22"/>
                <w:lang w:val="vi-VN"/>
              </w:rPr>
              <w:t xml:space="preserve">trực thuộc TƯ; </w:t>
            </w:r>
          </w:p>
          <w:p w14:paraId="07755CDF" w14:textId="65037DF2" w:rsidR="00DD0490" w:rsidRPr="008F3AEB" w:rsidRDefault="00DD0490" w:rsidP="00F836DC">
            <w:pPr>
              <w:rPr>
                <w:sz w:val="22"/>
                <w:szCs w:val="22"/>
                <w:lang w:val="vi-VN"/>
              </w:rPr>
            </w:pPr>
            <w:r w:rsidRPr="008F3AEB">
              <w:rPr>
                <w:sz w:val="22"/>
                <w:szCs w:val="22"/>
                <w:lang w:val="vi-VN"/>
              </w:rPr>
              <w:t xml:space="preserve">- Sở Y tế tỉnh, </w:t>
            </w:r>
            <w:r w:rsidR="00DA78D0" w:rsidRPr="008F3AEB">
              <w:rPr>
                <w:sz w:val="22"/>
                <w:szCs w:val="22"/>
              </w:rPr>
              <w:t xml:space="preserve">thành phố </w:t>
            </w:r>
            <w:r w:rsidRPr="008F3AEB">
              <w:rPr>
                <w:sz w:val="22"/>
                <w:szCs w:val="22"/>
                <w:lang w:val="vi-VN"/>
              </w:rPr>
              <w:t>trực thuộc TƯ;</w:t>
            </w:r>
            <w:r w:rsidRPr="008F3AEB">
              <w:rPr>
                <w:sz w:val="22"/>
                <w:szCs w:val="22"/>
                <w:lang w:val="vi-VN"/>
              </w:rPr>
              <w:br/>
              <w:t>- Cổng Thông tin điện tử - Bộ Y tế;</w:t>
            </w:r>
            <w:r w:rsidRPr="008F3AEB">
              <w:rPr>
                <w:sz w:val="22"/>
                <w:szCs w:val="22"/>
                <w:lang w:val="vi-VN"/>
              </w:rPr>
              <w:br/>
              <w:t>- Phòng KSTTHC</w:t>
            </w:r>
            <w:r w:rsidRPr="008F3AEB">
              <w:rPr>
                <w:sz w:val="22"/>
                <w:szCs w:val="22"/>
              </w:rPr>
              <w:t xml:space="preserve"> -</w:t>
            </w:r>
            <w:r w:rsidR="00D2440A" w:rsidRPr="008F3AEB">
              <w:rPr>
                <w:sz w:val="22"/>
                <w:szCs w:val="22"/>
              </w:rPr>
              <w:t xml:space="preserve"> </w:t>
            </w:r>
            <w:r w:rsidRPr="008F3AEB">
              <w:rPr>
                <w:sz w:val="22"/>
                <w:szCs w:val="22"/>
                <w:lang w:val="vi-VN"/>
              </w:rPr>
              <w:t>VPB;</w:t>
            </w:r>
          </w:p>
          <w:p w14:paraId="3C788791" w14:textId="77777777" w:rsidR="00DD0490" w:rsidRPr="008F3AEB" w:rsidRDefault="00DD0490" w:rsidP="00F836DC">
            <w:r w:rsidRPr="008F3AEB">
              <w:rPr>
                <w:sz w:val="22"/>
                <w:szCs w:val="22"/>
                <w:lang w:val="vi-VN"/>
              </w:rPr>
              <w:t xml:space="preserve">- Lưu: VT, </w:t>
            </w:r>
            <w:r w:rsidRPr="008F3AEB">
              <w:rPr>
                <w:sz w:val="22"/>
                <w:szCs w:val="22"/>
              </w:rPr>
              <w:t>PB</w:t>
            </w:r>
            <w:r w:rsidRPr="008F3AEB">
              <w:rPr>
                <w:sz w:val="22"/>
                <w:szCs w:val="22"/>
                <w:lang w:val="vi-VN"/>
              </w:rPr>
              <w:t>.</w:t>
            </w:r>
          </w:p>
        </w:tc>
        <w:tc>
          <w:tcPr>
            <w:tcW w:w="4224" w:type="dxa"/>
            <w:tcBorders>
              <w:top w:val="nil"/>
              <w:left w:val="nil"/>
              <w:bottom w:val="nil"/>
              <w:right w:val="nil"/>
              <w:tl2br w:val="nil"/>
              <w:tr2bl w:val="nil"/>
            </w:tcBorders>
            <w:shd w:val="clear" w:color="auto" w:fill="auto"/>
            <w:tcMar>
              <w:top w:w="0" w:type="dxa"/>
              <w:left w:w="108" w:type="dxa"/>
              <w:bottom w:w="0" w:type="dxa"/>
              <w:right w:w="108" w:type="dxa"/>
            </w:tcMar>
          </w:tcPr>
          <w:p w14:paraId="76F5941F" w14:textId="77777777" w:rsidR="00DD0490" w:rsidRPr="008F3AEB" w:rsidRDefault="00DD0490" w:rsidP="00F836DC">
            <w:pPr>
              <w:spacing w:before="120" w:after="120"/>
              <w:jc w:val="center"/>
              <w:rPr>
                <w:b/>
                <w:bCs/>
                <w:sz w:val="28"/>
                <w:szCs w:val="28"/>
              </w:rPr>
            </w:pPr>
            <w:r w:rsidRPr="008F3AEB">
              <w:rPr>
                <w:b/>
                <w:bCs/>
                <w:sz w:val="28"/>
                <w:szCs w:val="28"/>
              </w:rPr>
              <w:t>KT. BỘ TRƯỞNG</w:t>
            </w:r>
            <w:r w:rsidRPr="008F3AEB">
              <w:rPr>
                <w:b/>
                <w:bCs/>
                <w:sz w:val="28"/>
                <w:szCs w:val="28"/>
              </w:rPr>
              <w:br/>
              <w:t>THỨ TRƯỞNG</w:t>
            </w:r>
            <w:r w:rsidRPr="008F3AEB">
              <w:rPr>
                <w:b/>
                <w:bCs/>
                <w:sz w:val="28"/>
                <w:szCs w:val="28"/>
              </w:rPr>
              <w:br/>
            </w:r>
          </w:p>
          <w:p w14:paraId="46407048" w14:textId="6C067DAC" w:rsidR="00DD0490" w:rsidRPr="008F3AEB" w:rsidRDefault="00DD0490" w:rsidP="00F836DC">
            <w:pPr>
              <w:spacing w:before="480"/>
              <w:jc w:val="center"/>
              <w:rPr>
                <w:b/>
                <w:bCs/>
                <w:sz w:val="28"/>
                <w:szCs w:val="28"/>
              </w:rPr>
            </w:pPr>
          </w:p>
          <w:p w14:paraId="50101E14" w14:textId="77777777" w:rsidR="00033550" w:rsidRPr="008F3AEB" w:rsidRDefault="00033550" w:rsidP="00F836DC">
            <w:pPr>
              <w:spacing w:before="480"/>
              <w:jc w:val="center"/>
              <w:rPr>
                <w:b/>
                <w:bCs/>
                <w:sz w:val="28"/>
                <w:szCs w:val="28"/>
              </w:rPr>
            </w:pPr>
          </w:p>
          <w:p w14:paraId="31206049" w14:textId="77777777" w:rsidR="00DD0490" w:rsidRPr="008F3AEB" w:rsidRDefault="00DD0490" w:rsidP="00F836DC">
            <w:pPr>
              <w:spacing w:before="480"/>
              <w:jc w:val="center"/>
              <w:rPr>
                <w:b/>
                <w:bCs/>
                <w:sz w:val="28"/>
                <w:szCs w:val="28"/>
              </w:rPr>
            </w:pPr>
            <w:r w:rsidRPr="008F3AEB">
              <w:rPr>
                <w:b/>
                <w:bCs/>
                <w:sz w:val="28"/>
                <w:szCs w:val="28"/>
              </w:rPr>
              <w:t>Nguyễn Thị Liên Hương</w:t>
            </w:r>
          </w:p>
        </w:tc>
      </w:tr>
    </w:tbl>
    <w:p w14:paraId="5EF8D55D" w14:textId="77777777" w:rsidR="00FD56F6" w:rsidRPr="008F3AEB" w:rsidRDefault="00FD56F6" w:rsidP="00F836DC">
      <w:pPr>
        <w:sectPr w:rsidR="00FD56F6" w:rsidRPr="008F3AEB" w:rsidSect="008B3CE8">
          <w:headerReference w:type="default" r:id="rId8"/>
          <w:footerReference w:type="default" r:id="rId9"/>
          <w:headerReference w:type="first" r:id="rId10"/>
          <w:pgSz w:w="11909" w:h="16834" w:code="9"/>
          <w:pgMar w:top="1134" w:right="907" w:bottom="1134" w:left="1701" w:header="720" w:footer="720" w:gutter="0"/>
          <w:cols w:space="720"/>
          <w:titlePg/>
          <w:docGrid w:linePitch="360"/>
        </w:sectPr>
      </w:pPr>
    </w:p>
    <w:p w14:paraId="1FD36E1C" w14:textId="471956B5" w:rsidR="00FD56F6" w:rsidRPr="008F3AEB" w:rsidRDefault="00FD56F6" w:rsidP="00F836DC">
      <w:pPr>
        <w:jc w:val="center"/>
        <w:rPr>
          <w:b/>
          <w:i/>
          <w:spacing w:val="-12"/>
          <w:sz w:val="26"/>
          <w:szCs w:val="26"/>
          <w:lang w:val="fr-FR"/>
        </w:rPr>
      </w:pPr>
      <w:r w:rsidRPr="008F3AEB">
        <w:rPr>
          <w:b/>
          <w:spacing w:val="-12"/>
          <w:sz w:val="26"/>
          <w:szCs w:val="26"/>
        </w:rPr>
        <w:lastRenderedPageBreak/>
        <w:t xml:space="preserve">THỦ TỤC HÀNH CHÍNH </w:t>
      </w:r>
      <w:r w:rsidR="00F96F36" w:rsidRPr="008F3AEB">
        <w:rPr>
          <w:b/>
          <w:spacing w:val="-12"/>
          <w:sz w:val="26"/>
          <w:szCs w:val="26"/>
          <w:lang w:val="fr-FR"/>
        </w:rPr>
        <w:t>MỚI BAN HÀNH VÀ BỊ BÃI BỎ</w:t>
      </w:r>
      <w:r w:rsidRPr="008F3AEB">
        <w:rPr>
          <w:b/>
          <w:spacing w:val="-12"/>
          <w:sz w:val="26"/>
          <w:szCs w:val="26"/>
          <w:lang w:val="fr-FR"/>
        </w:rPr>
        <w:br/>
      </w:r>
      <w:r w:rsidR="008B3CE8" w:rsidRPr="008F3AEB">
        <w:rPr>
          <w:b/>
          <w:spacing w:val="-12"/>
          <w:sz w:val="26"/>
          <w:szCs w:val="26"/>
          <w:lang w:val="fr-FR"/>
        </w:rPr>
        <w:t>LĨNH VỰC PHÒNG BỆNH</w:t>
      </w:r>
      <w:r w:rsidRPr="008F3AEB">
        <w:rPr>
          <w:b/>
          <w:spacing w:val="-12"/>
          <w:sz w:val="26"/>
          <w:szCs w:val="26"/>
          <w:lang w:val="fr-FR"/>
        </w:rPr>
        <w:t xml:space="preserve"> THUỘC THẨM QUYỀN GIẢI QUYẾT CỦA BỘ Y TẾ</w:t>
      </w:r>
      <w:r w:rsidRPr="008F3AEB">
        <w:rPr>
          <w:b/>
          <w:i/>
          <w:spacing w:val="-12"/>
          <w:sz w:val="26"/>
          <w:szCs w:val="26"/>
          <w:lang w:val="fr-FR"/>
        </w:rPr>
        <w:t xml:space="preserve"> </w:t>
      </w:r>
    </w:p>
    <w:p w14:paraId="0D33E637" w14:textId="77777777" w:rsidR="00FD56F6" w:rsidRPr="008F3AEB" w:rsidRDefault="00FD56F6" w:rsidP="00F836DC">
      <w:pPr>
        <w:jc w:val="center"/>
        <w:rPr>
          <w:b/>
          <w:sz w:val="28"/>
          <w:szCs w:val="28"/>
          <w:lang w:val="fr-FR"/>
        </w:rPr>
      </w:pPr>
      <w:r w:rsidRPr="008F3AEB">
        <w:rPr>
          <w:i/>
          <w:sz w:val="28"/>
          <w:szCs w:val="28"/>
          <w:lang w:val="fr-FR"/>
        </w:rPr>
        <w:t>(Ban hành kèm theo Quyết định số       /</w:t>
      </w:r>
      <w:r w:rsidRPr="008F3AEB">
        <w:rPr>
          <w:i/>
          <w:sz w:val="28"/>
          <w:szCs w:val="28"/>
          <w:lang w:val="vi-VN"/>
        </w:rPr>
        <w:t>QĐ-</w:t>
      </w:r>
      <w:r w:rsidRPr="008F3AEB">
        <w:rPr>
          <w:i/>
          <w:sz w:val="28"/>
          <w:szCs w:val="28"/>
          <w:lang w:val="fr-FR"/>
        </w:rPr>
        <w:t>BYT, ngày       tháng      năm 2025</w:t>
      </w:r>
    </w:p>
    <w:p w14:paraId="1B138EBF" w14:textId="77777777" w:rsidR="00FD56F6" w:rsidRPr="008F3AEB" w:rsidRDefault="00FD56F6" w:rsidP="00F836DC">
      <w:pPr>
        <w:jc w:val="center"/>
        <w:rPr>
          <w:i/>
          <w:sz w:val="28"/>
          <w:szCs w:val="28"/>
          <w:lang w:val="fr-FR"/>
        </w:rPr>
      </w:pPr>
      <w:r w:rsidRPr="008F3AEB">
        <w:rPr>
          <w:i/>
          <w:sz w:val="28"/>
          <w:szCs w:val="28"/>
          <w:lang w:val="fr-FR"/>
        </w:rPr>
        <w:t>của Bộ trưởng Bộ</w:t>
      </w:r>
      <w:r w:rsidRPr="008F3AEB">
        <w:rPr>
          <w:i/>
          <w:sz w:val="28"/>
          <w:szCs w:val="28"/>
          <w:lang w:val="vi-VN"/>
        </w:rPr>
        <w:t xml:space="preserve"> </w:t>
      </w:r>
      <w:r w:rsidRPr="008F3AEB">
        <w:rPr>
          <w:i/>
          <w:sz w:val="28"/>
          <w:szCs w:val="28"/>
          <w:lang w:val="fr-FR"/>
        </w:rPr>
        <w:t>Y tế)</w:t>
      </w:r>
    </w:p>
    <w:p w14:paraId="3EA4626F" w14:textId="3EBF18A6" w:rsidR="00FD56F6" w:rsidRPr="008F3AEB" w:rsidRDefault="00FD56F6" w:rsidP="00F836DC">
      <w:pPr>
        <w:spacing w:before="120"/>
        <w:rPr>
          <w:b/>
          <w:sz w:val="26"/>
          <w:szCs w:val="26"/>
          <w:lang w:val="fr-FR"/>
        </w:rPr>
      </w:pPr>
      <w:r w:rsidRPr="008F3AEB">
        <w:rPr>
          <w:b/>
          <w:sz w:val="26"/>
          <w:szCs w:val="26"/>
          <w:lang w:val="fr-FR"/>
        </w:rPr>
        <w:t xml:space="preserve">PHẦN I. DANH MỤC THỦ TỤC HÀNH CHÍNH </w:t>
      </w:r>
    </w:p>
    <w:p w14:paraId="2B4E4773" w14:textId="2BFFAF9A" w:rsidR="000A4057" w:rsidRPr="008F3AEB" w:rsidRDefault="000A4057" w:rsidP="00F836DC">
      <w:pPr>
        <w:spacing w:before="120"/>
        <w:jc w:val="both"/>
        <w:rPr>
          <w:b/>
          <w:sz w:val="26"/>
          <w:szCs w:val="26"/>
          <w:lang w:val="fr-FR"/>
        </w:rPr>
      </w:pPr>
      <w:r w:rsidRPr="008F3AEB">
        <w:rPr>
          <w:b/>
          <w:sz w:val="26"/>
          <w:szCs w:val="26"/>
          <w:lang w:val="fr-FR"/>
        </w:rPr>
        <w:t xml:space="preserve">1. </w:t>
      </w:r>
      <w:r w:rsidRPr="008F3AEB">
        <w:rPr>
          <w:b/>
          <w:spacing w:val="-4"/>
          <w:sz w:val="26"/>
          <w:szCs w:val="26"/>
          <w:lang w:val="fr-FR"/>
        </w:rPr>
        <w:t>Danh mục 2</w:t>
      </w:r>
      <w:r w:rsidR="00FD7079" w:rsidRPr="008F3AEB">
        <w:rPr>
          <w:b/>
          <w:spacing w:val="-4"/>
          <w:sz w:val="26"/>
          <w:szCs w:val="26"/>
          <w:lang w:val="fr-FR"/>
        </w:rPr>
        <w:t>9</w:t>
      </w:r>
      <w:r w:rsidRPr="008F3AEB">
        <w:rPr>
          <w:b/>
          <w:spacing w:val="-4"/>
          <w:sz w:val="26"/>
          <w:szCs w:val="26"/>
          <w:lang w:val="fr-FR"/>
        </w:rPr>
        <w:t xml:space="preserve"> thủ tục hành chính mới ban hành thuộc phạm vi chức năng quản lý Bộ Y tế do Cơ quan chuyên môn về y tế thuộc Uỷ ban nhân dân cấp tỉnh thực hiện</w:t>
      </w:r>
    </w:p>
    <w:p w14:paraId="43610A40" w14:textId="77777777" w:rsidR="00FD56F6" w:rsidRPr="008F3AEB" w:rsidRDefault="00FD56F6" w:rsidP="00F836DC">
      <w:pPr>
        <w:jc w:val="center"/>
        <w:rPr>
          <w:b/>
          <w:sz w:val="26"/>
          <w:szCs w:val="26"/>
          <w:lang w:val="fr-FR"/>
        </w:rPr>
      </w:pPr>
    </w:p>
    <w:tbl>
      <w:tblPr>
        <w:tblW w:w="92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699"/>
        <w:gridCol w:w="4819"/>
        <w:gridCol w:w="992"/>
        <w:gridCol w:w="2694"/>
      </w:tblGrid>
      <w:tr w:rsidR="006D690E" w:rsidRPr="008F3AEB" w14:paraId="0818EF72" w14:textId="77777777" w:rsidTr="000225DE">
        <w:trPr>
          <w:cantSplit/>
          <w:trHeight w:val="776"/>
          <w:tblHeader/>
        </w:trPr>
        <w:tc>
          <w:tcPr>
            <w:tcW w:w="699" w:type="dxa"/>
            <w:shd w:val="clear" w:color="auto" w:fill="FFFFFF" w:themeFill="background1"/>
            <w:vAlign w:val="center"/>
          </w:tcPr>
          <w:p w14:paraId="7CD30F7D" w14:textId="77777777" w:rsidR="000225DE" w:rsidRPr="008F3AEB" w:rsidRDefault="000225DE" w:rsidP="00CD25C0">
            <w:pPr>
              <w:spacing w:after="120"/>
              <w:jc w:val="center"/>
              <w:rPr>
                <w:b/>
                <w:sz w:val="26"/>
                <w:szCs w:val="26"/>
              </w:rPr>
            </w:pPr>
            <w:r w:rsidRPr="008F3AEB">
              <w:rPr>
                <w:b/>
                <w:sz w:val="26"/>
                <w:szCs w:val="26"/>
              </w:rPr>
              <w:t>STT</w:t>
            </w:r>
          </w:p>
        </w:tc>
        <w:tc>
          <w:tcPr>
            <w:tcW w:w="4819" w:type="dxa"/>
            <w:shd w:val="clear" w:color="auto" w:fill="FFFFFF" w:themeFill="background1"/>
            <w:vAlign w:val="center"/>
          </w:tcPr>
          <w:p w14:paraId="309BAA55" w14:textId="77777777" w:rsidR="000225DE" w:rsidRPr="008F3AEB" w:rsidRDefault="000225DE" w:rsidP="00CD25C0">
            <w:pPr>
              <w:jc w:val="center"/>
              <w:rPr>
                <w:b/>
                <w:sz w:val="26"/>
                <w:szCs w:val="26"/>
              </w:rPr>
            </w:pPr>
            <w:r w:rsidRPr="008F3AEB">
              <w:rPr>
                <w:b/>
                <w:sz w:val="26"/>
                <w:szCs w:val="26"/>
              </w:rPr>
              <w:t>Tên thủ tục</w:t>
            </w:r>
          </w:p>
          <w:p w14:paraId="5EE2490E" w14:textId="77777777" w:rsidR="000225DE" w:rsidRPr="008F3AEB" w:rsidRDefault="000225DE" w:rsidP="00CD25C0">
            <w:pPr>
              <w:jc w:val="center"/>
              <w:rPr>
                <w:b/>
                <w:sz w:val="26"/>
                <w:szCs w:val="26"/>
              </w:rPr>
            </w:pPr>
            <w:r w:rsidRPr="008F3AEB">
              <w:rPr>
                <w:b/>
                <w:sz w:val="26"/>
                <w:szCs w:val="26"/>
              </w:rPr>
              <w:t>hành chính</w:t>
            </w:r>
          </w:p>
        </w:tc>
        <w:tc>
          <w:tcPr>
            <w:tcW w:w="992" w:type="dxa"/>
            <w:shd w:val="clear" w:color="auto" w:fill="FFFFFF" w:themeFill="background1"/>
            <w:vAlign w:val="center"/>
          </w:tcPr>
          <w:p w14:paraId="7280F0CB" w14:textId="77777777" w:rsidR="000225DE" w:rsidRPr="008F3AEB" w:rsidRDefault="000225DE" w:rsidP="00CD25C0">
            <w:pPr>
              <w:jc w:val="center"/>
              <w:rPr>
                <w:b/>
                <w:sz w:val="26"/>
                <w:szCs w:val="26"/>
              </w:rPr>
            </w:pPr>
            <w:r w:rsidRPr="008F3AEB">
              <w:rPr>
                <w:b/>
                <w:sz w:val="26"/>
                <w:szCs w:val="26"/>
              </w:rPr>
              <w:t>Lĩnh vực</w:t>
            </w:r>
          </w:p>
        </w:tc>
        <w:tc>
          <w:tcPr>
            <w:tcW w:w="2694" w:type="dxa"/>
            <w:shd w:val="clear" w:color="auto" w:fill="FFFFFF" w:themeFill="background1"/>
            <w:vAlign w:val="center"/>
          </w:tcPr>
          <w:p w14:paraId="57A297E7" w14:textId="77777777" w:rsidR="000225DE" w:rsidRPr="008F3AEB" w:rsidRDefault="000225DE" w:rsidP="00CD25C0">
            <w:pPr>
              <w:jc w:val="center"/>
              <w:rPr>
                <w:b/>
                <w:sz w:val="26"/>
                <w:szCs w:val="26"/>
              </w:rPr>
            </w:pPr>
            <w:r w:rsidRPr="008F3AEB">
              <w:rPr>
                <w:b/>
                <w:sz w:val="26"/>
                <w:szCs w:val="26"/>
              </w:rPr>
              <w:t>Cơ quan</w:t>
            </w:r>
          </w:p>
          <w:p w14:paraId="13AA5203" w14:textId="77777777" w:rsidR="000225DE" w:rsidRPr="008F3AEB" w:rsidRDefault="000225DE" w:rsidP="00CD25C0">
            <w:pPr>
              <w:jc w:val="center"/>
              <w:rPr>
                <w:b/>
                <w:sz w:val="26"/>
                <w:szCs w:val="26"/>
              </w:rPr>
            </w:pPr>
            <w:r w:rsidRPr="008F3AEB">
              <w:rPr>
                <w:b/>
                <w:sz w:val="26"/>
                <w:szCs w:val="26"/>
              </w:rPr>
              <w:t>thực hiện</w:t>
            </w:r>
          </w:p>
        </w:tc>
      </w:tr>
      <w:tr w:rsidR="006D690E" w:rsidRPr="008F3AEB" w14:paraId="114F4C41" w14:textId="77777777" w:rsidTr="00002926">
        <w:trPr>
          <w:cantSplit/>
          <w:trHeight w:val="894"/>
        </w:trPr>
        <w:tc>
          <w:tcPr>
            <w:tcW w:w="699" w:type="dxa"/>
            <w:shd w:val="clear" w:color="auto" w:fill="FFFFFF" w:themeFill="background1"/>
            <w:vAlign w:val="center"/>
          </w:tcPr>
          <w:p w14:paraId="0199B881" w14:textId="77777777" w:rsidR="00FD7079" w:rsidRPr="008F3AEB" w:rsidRDefault="00FD7079"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0147CF42" w14:textId="77777777" w:rsidR="00FD7079" w:rsidRPr="008F3AEB" w:rsidRDefault="00FD7079" w:rsidP="00CD25C0">
            <w:pPr>
              <w:spacing w:after="120"/>
              <w:ind w:left="57" w:right="57"/>
              <w:jc w:val="both"/>
              <w:rPr>
                <w:sz w:val="26"/>
                <w:szCs w:val="26"/>
                <w:shd w:val="solid" w:color="FFFFFF" w:fill="auto"/>
                <w:lang w:val="vi-VN"/>
              </w:rPr>
            </w:pPr>
            <w:r w:rsidRPr="008F3AEB">
              <w:rPr>
                <w:bCs/>
                <w:spacing w:val="-2"/>
                <w:sz w:val="26"/>
                <w:szCs w:val="26"/>
                <w:lang w:val="vi-VN"/>
              </w:rPr>
              <w:t>Cấp giấy chứng nhận bị phơi nhiễm với HIV do tai nạn rủi ro nghề nghiệp</w:t>
            </w:r>
            <w:r w:rsidRPr="008F3AEB">
              <w:rPr>
                <w:sz w:val="26"/>
                <w:szCs w:val="26"/>
                <w:lang w:val="vi-VN"/>
              </w:rPr>
              <w:t>.</w:t>
            </w:r>
          </w:p>
        </w:tc>
        <w:tc>
          <w:tcPr>
            <w:tcW w:w="992" w:type="dxa"/>
            <w:shd w:val="clear" w:color="auto" w:fill="FFFFFF" w:themeFill="background1"/>
            <w:vAlign w:val="center"/>
          </w:tcPr>
          <w:p w14:paraId="3AE6D8C4" w14:textId="77777777" w:rsidR="00FD7079" w:rsidRPr="008F3AEB" w:rsidRDefault="00FD7079" w:rsidP="00CD25C0">
            <w:pPr>
              <w:spacing w:after="120"/>
              <w:jc w:val="center"/>
              <w:rPr>
                <w:sz w:val="26"/>
                <w:szCs w:val="26"/>
              </w:rPr>
            </w:pPr>
            <w:r w:rsidRPr="008F3AEB">
              <w:rPr>
                <w:sz w:val="26"/>
                <w:szCs w:val="26"/>
              </w:rPr>
              <w:t>Phòng bệnh</w:t>
            </w:r>
          </w:p>
        </w:tc>
        <w:tc>
          <w:tcPr>
            <w:tcW w:w="2694" w:type="dxa"/>
            <w:shd w:val="clear" w:color="auto" w:fill="FFFFFF" w:themeFill="background1"/>
          </w:tcPr>
          <w:p w14:paraId="4516A89C" w14:textId="77777777" w:rsidR="00FD7079" w:rsidRPr="008F3AEB" w:rsidRDefault="00FD7079" w:rsidP="00CD25C0">
            <w:pPr>
              <w:spacing w:after="120"/>
              <w:ind w:right="142"/>
              <w:jc w:val="center"/>
              <w:rPr>
                <w:sz w:val="26"/>
                <w:szCs w:val="26"/>
              </w:rPr>
            </w:pPr>
            <w:r w:rsidRPr="008F3AEB">
              <w:rPr>
                <w:spacing w:val="-2"/>
                <w:sz w:val="26"/>
                <w:szCs w:val="26"/>
              </w:rPr>
              <w:t>C</w:t>
            </w:r>
            <w:r w:rsidRPr="008F3AEB">
              <w:rPr>
                <w:spacing w:val="-2"/>
                <w:sz w:val="26"/>
                <w:szCs w:val="26"/>
                <w:lang w:val="vi-VN"/>
              </w:rPr>
              <w:t>ơ quan chuyên môn về y tế thuộc Uỷ ban nhân dân cấp tỉnh</w:t>
            </w:r>
            <w:r w:rsidRPr="008F3AEB">
              <w:rPr>
                <w:spacing w:val="-2"/>
                <w:sz w:val="26"/>
                <w:szCs w:val="26"/>
              </w:rPr>
              <w:t>, Bộ Công an, Bộ Quốc phòng</w:t>
            </w:r>
          </w:p>
        </w:tc>
      </w:tr>
      <w:tr w:rsidR="006D690E" w:rsidRPr="008F3AEB" w14:paraId="548CB61E" w14:textId="77777777" w:rsidTr="00002926">
        <w:trPr>
          <w:cantSplit/>
          <w:trHeight w:val="894"/>
        </w:trPr>
        <w:tc>
          <w:tcPr>
            <w:tcW w:w="699" w:type="dxa"/>
            <w:shd w:val="clear" w:color="auto" w:fill="FFFFFF" w:themeFill="background1"/>
            <w:vAlign w:val="center"/>
          </w:tcPr>
          <w:p w14:paraId="2A2D1C73" w14:textId="77777777" w:rsidR="00FD7079" w:rsidRPr="008F3AEB" w:rsidRDefault="00FD7079"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1FA94285" w14:textId="77777777" w:rsidR="00FD7079" w:rsidRPr="008F3AEB" w:rsidRDefault="00FD7079" w:rsidP="00CD25C0">
            <w:pPr>
              <w:spacing w:after="120"/>
              <w:ind w:left="57" w:right="57"/>
              <w:jc w:val="both"/>
              <w:rPr>
                <w:sz w:val="26"/>
                <w:szCs w:val="26"/>
                <w:shd w:val="solid" w:color="FFFFFF" w:fill="auto"/>
                <w:lang w:val="vi-VN"/>
              </w:rPr>
            </w:pPr>
            <w:r w:rsidRPr="008F3AEB">
              <w:rPr>
                <w:sz w:val="26"/>
                <w:szCs w:val="26"/>
                <w:lang w:val="it-IT"/>
              </w:rPr>
              <w:t>Cấp giấy chứng nhận bị nhiễm HIV do tai nạn rủi ro nghề nghiệp.</w:t>
            </w:r>
          </w:p>
        </w:tc>
        <w:tc>
          <w:tcPr>
            <w:tcW w:w="992" w:type="dxa"/>
            <w:shd w:val="clear" w:color="auto" w:fill="FFFFFF" w:themeFill="background1"/>
            <w:vAlign w:val="center"/>
          </w:tcPr>
          <w:p w14:paraId="3B699A85" w14:textId="77777777" w:rsidR="00FD7079" w:rsidRPr="008F3AEB" w:rsidRDefault="00FD7079" w:rsidP="00CD25C0">
            <w:pPr>
              <w:spacing w:after="120"/>
              <w:jc w:val="center"/>
              <w:rPr>
                <w:sz w:val="26"/>
                <w:szCs w:val="26"/>
              </w:rPr>
            </w:pPr>
            <w:r w:rsidRPr="008F3AEB">
              <w:rPr>
                <w:sz w:val="26"/>
                <w:szCs w:val="26"/>
              </w:rPr>
              <w:t>Phòng bệnh</w:t>
            </w:r>
          </w:p>
        </w:tc>
        <w:tc>
          <w:tcPr>
            <w:tcW w:w="2694" w:type="dxa"/>
            <w:shd w:val="clear" w:color="auto" w:fill="FFFFFF" w:themeFill="background1"/>
          </w:tcPr>
          <w:p w14:paraId="5D59AE9D" w14:textId="77777777" w:rsidR="00FD7079" w:rsidRPr="008F3AEB" w:rsidRDefault="00FD7079" w:rsidP="00CD25C0">
            <w:pPr>
              <w:spacing w:after="120"/>
              <w:ind w:right="142"/>
              <w:jc w:val="center"/>
              <w:rPr>
                <w:sz w:val="26"/>
                <w:szCs w:val="26"/>
                <w:lang w:val="vi-VN"/>
              </w:rPr>
            </w:pPr>
            <w:r w:rsidRPr="008F3AEB">
              <w:rPr>
                <w:spacing w:val="-2"/>
                <w:sz w:val="26"/>
                <w:szCs w:val="26"/>
              </w:rPr>
              <w:t>C</w:t>
            </w:r>
            <w:r w:rsidRPr="008F3AEB">
              <w:rPr>
                <w:spacing w:val="-2"/>
                <w:sz w:val="26"/>
                <w:szCs w:val="26"/>
                <w:lang w:val="vi-VN"/>
              </w:rPr>
              <w:t>ơ quan chuyên môn về y tế thuộc Uỷ ban nhân dân cấp tỉnh</w:t>
            </w:r>
            <w:r w:rsidRPr="008F3AEB">
              <w:rPr>
                <w:spacing w:val="-2"/>
                <w:sz w:val="26"/>
                <w:szCs w:val="26"/>
              </w:rPr>
              <w:t>, Bộ Công an, Bộ Quốc phòng</w:t>
            </w:r>
          </w:p>
        </w:tc>
      </w:tr>
      <w:tr w:rsidR="006D690E" w:rsidRPr="008F3AEB" w14:paraId="6612FDA6" w14:textId="77777777" w:rsidTr="00821307">
        <w:trPr>
          <w:cantSplit/>
          <w:trHeight w:val="776"/>
          <w:tblHeader/>
        </w:trPr>
        <w:tc>
          <w:tcPr>
            <w:tcW w:w="699" w:type="dxa"/>
            <w:shd w:val="clear" w:color="auto" w:fill="FFFFFF" w:themeFill="background1"/>
            <w:vAlign w:val="center"/>
          </w:tcPr>
          <w:p w14:paraId="62A16B0A" w14:textId="77777777" w:rsidR="00FD7079" w:rsidRPr="008F3AEB" w:rsidRDefault="00FD7079" w:rsidP="00CD25C0">
            <w:pPr>
              <w:numPr>
                <w:ilvl w:val="0"/>
                <w:numId w:val="1"/>
              </w:numPr>
              <w:spacing w:after="120"/>
              <w:ind w:left="415"/>
              <w:contextualSpacing/>
              <w:jc w:val="center"/>
              <w:rPr>
                <w:b/>
                <w:sz w:val="26"/>
                <w:szCs w:val="26"/>
              </w:rPr>
            </w:pPr>
          </w:p>
        </w:tc>
        <w:tc>
          <w:tcPr>
            <w:tcW w:w="4819" w:type="dxa"/>
            <w:shd w:val="clear" w:color="auto" w:fill="FFFFFF" w:themeFill="background1"/>
            <w:vAlign w:val="center"/>
          </w:tcPr>
          <w:p w14:paraId="659455EB" w14:textId="23B2D299" w:rsidR="00FD7079" w:rsidRPr="008F3AEB" w:rsidRDefault="00FD7079" w:rsidP="00CD25C0">
            <w:pPr>
              <w:rPr>
                <w:b/>
                <w:sz w:val="26"/>
                <w:szCs w:val="26"/>
              </w:rPr>
            </w:pPr>
            <w:r w:rsidRPr="008F3AEB">
              <w:rPr>
                <w:sz w:val="26"/>
                <w:szCs w:val="26"/>
                <w:lang w:val="it-IT"/>
              </w:rPr>
              <w:t>Cấp mới giấy chứng nhận cơ sở xét nghiệm đạt tiêu chuẩn an toàn sinh học cấp III</w:t>
            </w:r>
          </w:p>
        </w:tc>
        <w:tc>
          <w:tcPr>
            <w:tcW w:w="992" w:type="dxa"/>
            <w:shd w:val="clear" w:color="auto" w:fill="FFFFFF" w:themeFill="background1"/>
            <w:vAlign w:val="center"/>
          </w:tcPr>
          <w:p w14:paraId="06B0F8CF" w14:textId="1E45FDCB" w:rsidR="00FD7079" w:rsidRPr="008F3AEB" w:rsidRDefault="00FD7079" w:rsidP="00CD25C0">
            <w:pPr>
              <w:jc w:val="center"/>
              <w:rPr>
                <w:b/>
                <w:sz w:val="26"/>
                <w:szCs w:val="26"/>
              </w:rPr>
            </w:pPr>
            <w:r w:rsidRPr="008F3AEB">
              <w:rPr>
                <w:sz w:val="26"/>
                <w:szCs w:val="26"/>
              </w:rPr>
              <w:t>Phòng bệnh</w:t>
            </w:r>
          </w:p>
        </w:tc>
        <w:tc>
          <w:tcPr>
            <w:tcW w:w="2694" w:type="dxa"/>
            <w:shd w:val="clear" w:color="auto" w:fill="FFFFFF" w:themeFill="background1"/>
          </w:tcPr>
          <w:p w14:paraId="4E45C7E8" w14:textId="7E260FC9" w:rsidR="00FD7079" w:rsidRPr="008F3AEB" w:rsidRDefault="00FD7079" w:rsidP="00CD25C0">
            <w:pPr>
              <w:jc w:val="center"/>
              <w:rPr>
                <w:b/>
                <w:sz w:val="26"/>
                <w:szCs w:val="26"/>
              </w:rPr>
            </w:pPr>
            <w:r w:rsidRPr="008F3AEB">
              <w:rPr>
                <w:spacing w:val="-2"/>
                <w:sz w:val="26"/>
                <w:szCs w:val="26"/>
              </w:rPr>
              <w:t>C</w:t>
            </w:r>
            <w:r w:rsidRPr="008F3AEB">
              <w:rPr>
                <w:spacing w:val="-2"/>
                <w:sz w:val="26"/>
                <w:szCs w:val="26"/>
                <w:lang w:val="vi-VN"/>
              </w:rPr>
              <w:t>ơ quan chuyên môn về y tế thuộc Uỷ ban nhân dân cấp tỉnh</w:t>
            </w:r>
          </w:p>
        </w:tc>
      </w:tr>
      <w:tr w:rsidR="006D690E" w:rsidRPr="008F3AEB" w14:paraId="5B4CC82A" w14:textId="77777777" w:rsidTr="000225DE">
        <w:trPr>
          <w:cantSplit/>
          <w:trHeight w:val="894"/>
        </w:trPr>
        <w:tc>
          <w:tcPr>
            <w:tcW w:w="699" w:type="dxa"/>
            <w:shd w:val="clear" w:color="auto" w:fill="FFFFFF" w:themeFill="background1"/>
            <w:vAlign w:val="center"/>
          </w:tcPr>
          <w:p w14:paraId="3FA69E4A" w14:textId="77777777" w:rsidR="00FD7079" w:rsidRPr="008F3AEB" w:rsidRDefault="00FD7079"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5CA58364" w14:textId="3711DDA9" w:rsidR="00FD7079" w:rsidRPr="008F3AEB" w:rsidRDefault="00FD7079" w:rsidP="00CD25C0">
            <w:pPr>
              <w:spacing w:after="120"/>
              <w:ind w:left="57" w:right="57"/>
              <w:jc w:val="both"/>
              <w:rPr>
                <w:sz w:val="26"/>
                <w:szCs w:val="26"/>
                <w:lang w:val="fr-FR"/>
              </w:rPr>
            </w:pPr>
            <w:r w:rsidRPr="008F3AEB">
              <w:rPr>
                <w:sz w:val="26"/>
                <w:szCs w:val="26"/>
                <w:lang w:val="it-IT"/>
              </w:rPr>
              <w:t>Cấp lại giấy chứng nhận cơ sở xét nghiệm đạt tiêu chuẩn an toàn sinh học cấp III do hết hạn</w:t>
            </w:r>
          </w:p>
        </w:tc>
        <w:tc>
          <w:tcPr>
            <w:tcW w:w="992" w:type="dxa"/>
            <w:shd w:val="clear" w:color="auto" w:fill="FFFFFF" w:themeFill="background1"/>
            <w:vAlign w:val="center"/>
          </w:tcPr>
          <w:p w14:paraId="791C7DFA" w14:textId="720B5664" w:rsidR="00FD7079" w:rsidRPr="008F3AEB" w:rsidRDefault="00FD7079" w:rsidP="00CD25C0">
            <w:pPr>
              <w:spacing w:after="120"/>
              <w:jc w:val="center"/>
              <w:rPr>
                <w:sz w:val="26"/>
                <w:szCs w:val="26"/>
                <w:lang w:val="fr-FR"/>
              </w:rPr>
            </w:pPr>
            <w:r w:rsidRPr="008F3AEB">
              <w:rPr>
                <w:sz w:val="26"/>
                <w:szCs w:val="26"/>
              </w:rPr>
              <w:t>Phòng bệnh</w:t>
            </w:r>
          </w:p>
        </w:tc>
        <w:tc>
          <w:tcPr>
            <w:tcW w:w="2694" w:type="dxa"/>
            <w:shd w:val="clear" w:color="auto" w:fill="FFFFFF" w:themeFill="background1"/>
          </w:tcPr>
          <w:p w14:paraId="5519D6A8" w14:textId="2BA5CCC8" w:rsidR="00FD7079" w:rsidRPr="008F3AEB" w:rsidRDefault="00FD7079" w:rsidP="00CD25C0">
            <w:pPr>
              <w:spacing w:after="120"/>
              <w:ind w:right="142"/>
              <w:jc w:val="center"/>
              <w:rPr>
                <w:sz w:val="26"/>
                <w:szCs w:val="26"/>
              </w:rPr>
            </w:pPr>
            <w:r w:rsidRPr="008F3AEB">
              <w:rPr>
                <w:spacing w:val="-2"/>
                <w:sz w:val="26"/>
                <w:szCs w:val="26"/>
              </w:rPr>
              <w:t>C</w:t>
            </w:r>
            <w:r w:rsidRPr="008F3AEB">
              <w:rPr>
                <w:spacing w:val="-2"/>
                <w:sz w:val="26"/>
                <w:szCs w:val="26"/>
                <w:lang w:val="vi-VN"/>
              </w:rPr>
              <w:t>ơ quan chuyên môn về y tế thuộc Uỷ ban nhân dân cấp tỉnh</w:t>
            </w:r>
          </w:p>
        </w:tc>
      </w:tr>
      <w:tr w:rsidR="006D690E" w:rsidRPr="008F3AEB" w14:paraId="41ED3BC6" w14:textId="77777777" w:rsidTr="000225DE">
        <w:trPr>
          <w:cantSplit/>
          <w:trHeight w:val="894"/>
        </w:trPr>
        <w:tc>
          <w:tcPr>
            <w:tcW w:w="699" w:type="dxa"/>
            <w:shd w:val="clear" w:color="auto" w:fill="FFFFFF" w:themeFill="background1"/>
            <w:vAlign w:val="center"/>
          </w:tcPr>
          <w:p w14:paraId="2BA7EAFF" w14:textId="77777777" w:rsidR="00FD7079" w:rsidRPr="008F3AEB" w:rsidRDefault="00FD7079"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616614E0" w14:textId="35727202" w:rsidR="00FD7079" w:rsidRPr="008F3AEB" w:rsidRDefault="00FD7079" w:rsidP="00CD25C0">
            <w:pPr>
              <w:spacing w:after="120"/>
              <w:ind w:left="57" w:right="57"/>
              <w:jc w:val="both"/>
              <w:rPr>
                <w:sz w:val="26"/>
                <w:szCs w:val="26"/>
                <w:lang w:val="fr-FR"/>
              </w:rPr>
            </w:pPr>
            <w:r w:rsidRPr="008F3AEB">
              <w:rPr>
                <w:sz w:val="26"/>
                <w:szCs w:val="26"/>
                <w:lang w:val="it-IT"/>
              </w:rPr>
              <w:t>Cấp lại giấy chứng nhận cơ sở xét nghiệm đạt tiêu chuẩn an toàn sinh học cấp III do bị hỏng, bị mất</w:t>
            </w:r>
          </w:p>
        </w:tc>
        <w:tc>
          <w:tcPr>
            <w:tcW w:w="992" w:type="dxa"/>
            <w:shd w:val="clear" w:color="auto" w:fill="FFFFFF" w:themeFill="background1"/>
            <w:vAlign w:val="center"/>
          </w:tcPr>
          <w:p w14:paraId="19B378D2" w14:textId="6481C8A2" w:rsidR="00FD7079" w:rsidRPr="008F3AEB" w:rsidRDefault="00FD7079" w:rsidP="00CD25C0">
            <w:pPr>
              <w:spacing w:after="120"/>
              <w:jc w:val="center"/>
              <w:rPr>
                <w:sz w:val="26"/>
                <w:szCs w:val="26"/>
                <w:lang w:val="fr-FR"/>
              </w:rPr>
            </w:pPr>
            <w:r w:rsidRPr="008F3AEB">
              <w:rPr>
                <w:sz w:val="26"/>
                <w:szCs w:val="26"/>
              </w:rPr>
              <w:t>Phòng bệnh</w:t>
            </w:r>
          </w:p>
        </w:tc>
        <w:tc>
          <w:tcPr>
            <w:tcW w:w="2694" w:type="dxa"/>
            <w:shd w:val="clear" w:color="auto" w:fill="FFFFFF" w:themeFill="background1"/>
          </w:tcPr>
          <w:p w14:paraId="152EDD51" w14:textId="6E0EAA2B" w:rsidR="00FD7079" w:rsidRPr="008F3AEB" w:rsidRDefault="00FD7079" w:rsidP="00CD25C0">
            <w:pPr>
              <w:spacing w:after="120"/>
              <w:ind w:right="142"/>
              <w:jc w:val="center"/>
              <w:rPr>
                <w:sz w:val="26"/>
                <w:szCs w:val="26"/>
                <w:lang w:val="fr-FR"/>
              </w:rPr>
            </w:pPr>
            <w:r w:rsidRPr="008F3AEB">
              <w:rPr>
                <w:spacing w:val="-2"/>
                <w:sz w:val="26"/>
                <w:szCs w:val="26"/>
              </w:rPr>
              <w:t>C</w:t>
            </w:r>
            <w:r w:rsidRPr="008F3AEB">
              <w:rPr>
                <w:spacing w:val="-2"/>
                <w:sz w:val="26"/>
                <w:szCs w:val="26"/>
                <w:lang w:val="vi-VN"/>
              </w:rPr>
              <w:t>ơ quan chuyên môn về y tế thuộc Uỷ ban nhân dân cấp tỉnh</w:t>
            </w:r>
          </w:p>
        </w:tc>
      </w:tr>
      <w:tr w:rsidR="006D690E" w:rsidRPr="008F3AEB" w14:paraId="6E63A97E" w14:textId="77777777" w:rsidTr="000225DE">
        <w:trPr>
          <w:cantSplit/>
          <w:trHeight w:val="894"/>
        </w:trPr>
        <w:tc>
          <w:tcPr>
            <w:tcW w:w="699" w:type="dxa"/>
            <w:shd w:val="clear" w:color="auto" w:fill="FFFFFF" w:themeFill="background1"/>
            <w:vAlign w:val="center"/>
          </w:tcPr>
          <w:p w14:paraId="451B027B" w14:textId="77777777" w:rsidR="00FD7079" w:rsidRPr="008F3AEB" w:rsidRDefault="00FD7079"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4B04DE8A" w14:textId="67B46FA3" w:rsidR="00FD7079" w:rsidRPr="008F3AEB" w:rsidRDefault="00FD7079" w:rsidP="00CD25C0">
            <w:pPr>
              <w:spacing w:after="120"/>
              <w:ind w:left="57" w:right="57"/>
              <w:jc w:val="both"/>
              <w:rPr>
                <w:sz w:val="26"/>
                <w:szCs w:val="26"/>
                <w:lang w:val="fr-FR"/>
              </w:rPr>
            </w:pPr>
            <w:r w:rsidRPr="008F3AEB">
              <w:rPr>
                <w:sz w:val="26"/>
                <w:szCs w:val="26"/>
                <w:lang w:val="it-IT"/>
              </w:rPr>
              <w:t>Cấp lại giấy chứng nhận cơ sở xét nghiệm đạt tiêu chuẩn an toàn sinh học cấp III do thay đổi tên của cơ sở xét nghiệm</w:t>
            </w:r>
          </w:p>
        </w:tc>
        <w:tc>
          <w:tcPr>
            <w:tcW w:w="992" w:type="dxa"/>
            <w:shd w:val="clear" w:color="auto" w:fill="FFFFFF" w:themeFill="background1"/>
            <w:vAlign w:val="center"/>
          </w:tcPr>
          <w:p w14:paraId="47110F43" w14:textId="77EC4CC6" w:rsidR="00FD7079" w:rsidRPr="008F3AEB" w:rsidRDefault="00FD7079" w:rsidP="00CD25C0">
            <w:pPr>
              <w:spacing w:after="120"/>
              <w:jc w:val="center"/>
              <w:rPr>
                <w:sz w:val="26"/>
                <w:szCs w:val="26"/>
                <w:lang w:val="fr-FR"/>
              </w:rPr>
            </w:pPr>
            <w:r w:rsidRPr="008F3AEB">
              <w:rPr>
                <w:sz w:val="26"/>
                <w:szCs w:val="26"/>
              </w:rPr>
              <w:t>Phòng bệnh</w:t>
            </w:r>
          </w:p>
        </w:tc>
        <w:tc>
          <w:tcPr>
            <w:tcW w:w="2694" w:type="dxa"/>
            <w:shd w:val="clear" w:color="auto" w:fill="FFFFFF" w:themeFill="background1"/>
          </w:tcPr>
          <w:p w14:paraId="74835BBF" w14:textId="2084691A" w:rsidR="00FD7079" w:rsidRPr="008F3AEB" w:rsidRDefault="00FD7079" w:rsidP="00CD25C0">
            <w:pPr>
              <w:spacing w:after="120"/>
              <w:ind w:right="142"/>
              <w:jc w:val="center"/>
              <w:rPr>
                <w:sz w:val="26"/>
                <w:szCs w:val="26"/>
                <w:lang w:val="fr-FR"/>
              </w:rPr>
            </w:pPr>
            <w:r w:rsidRPr="008F3AEB">
              <w:rPr>
                <w:spacing w:val="-2"/>
                <w:sz w:val="26"/>
                <w:szCs w:val="26"/>
              </w:rPr>
              <w:t>C</w:t>
            </w:r>
            <w:r w:rsidRPr="008F3AEB">
              <w:rPr>
                <w:spacing w:val="-2"/>
                <w:sz w:val="26"/>
                <w:szCs w:val="26"/>
                <w:lang w:val="vi-VN"/>
              </w:rPr>
              <w:t>ơ quan chuyên môn về y tế thuộc Uỷ ban nhân dân cấp tỉnh</w:t>
            </w:r>
          </w:p>
        </w:tc>
      </w:tr>
      <w:tr w:rsidR="006D690E" w:rsidRPr="008F3AEB" w14:paraId="76000088" w14:textId="77777777" w:rsidTr="000225DE">
        <w:trPr>
          <w:cantSplit/>
          <w:trHeight w:val="894"/>
        </w:trPr>
        <w:tc>
          <w:tcPr>
            <w:tcW w:w="699" w:type="dxa"/>
            <w:shd w:val="clear" w:color="auto" w:fill="FFFFFF" w:themeFill="background1"/>
            <w:vAlign w:val="center"/>
          </w:tcPr>
          <w:p w14:paraId="18847CC0" w14:textId="77777777" w:rsidR="00C85943" w:rsidRPr="008F3AEB" w:rsidRDefault="00C85943"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2DB29AF5" w14:textId="46192140" w:rsidR="00C85943" w:rsidRPr="008F3AEB" w:rsidRDefault="00C85943" w:rsidP="00CD25C0">
            <w:pPr>
              <w:spacing w:after="120"/>
              <w:ind w:left="57" w:right="57"/>
              <w:jc w:val="both"/>
              <w:rPr>
                <w:sz w:val="26"/>
                <w:szCs w:val="26"/>
                <w:lang w:val="it-IT"/>
              </w:rPr>
            </w:pPr>
            <w:r w:rsidRPr="008F3AEB">
              <w:rPr>
                <w:bCs/>
                <w:sz w:val="26"/>
                <w:szCs w:val="26"/>
              </w:rPr>
              <w:t>Cấp mới giấy chứng nhận cơ sở đủ điều kiện xét nghiệm khẳng định HIV dương tính</w:t>
            </w:r>
          </w:p>
        </w:tc>
        <w:tc>
          <w:tcPr>
            <w:tcW w:w="992" w:type="dxa"/>
            <w:shd w:val="clear" w:color="auto" w:fill="FFFFFF" w:themeFill="background1"/>
            <w:vAlign w:val="center"/>
          </w:tcPr>
          <w:p w14:paraId="37EF6E3D" w14:textId="4D1D6BFE" w:rsidR="00C85943" w:rsidRPr="008F3AEB" w:rsidRDefault="00C85943" w:rsidP="00CD25C0">
            <w:pPr>
              <w:spacing w:after="120"/>
              <w:jc w:val="center"/>
              <w:rPr>
                <w:sz w:val="26"/>
                <w:szCs w:val="26"/>
              </w:rPr>
            </w:pPr>
            <w:r w:rsidRPr="008F3AEB">
              <w:rPr>
                <w:sz w:val="26"/>
                <w:szCs w:val="26"/>
              </w:rPr>
              <w:t>Phòng bệnh</w:t>
            </w:r>
          </w:p>
        </w:tc>
        <w:tc>
          <w:tcPr>
            <w:tcW w:w="2694" w:type="dxa"/>
            <w:shd w:val="clear" w:color="auto" w:fill="FFFFFF" w:themeFill="background1"/>
          </w:tcPr>
          <w:p w14:paraId="7764EDB4" w14:textId="7CC4BDA5" w:rsidR="00C85943" w:rsidRPr="008F3AEB" w:rsidRDefault="00C85943" w:rsidP="00CD25C0">
            <w:pPr>
              <w:spacing w:after="120"/>
              <w:ind w:right="142"/>
              <w:jc w:val="center"/>
              <w:rPr>
                <w:spacing w:val="-2"/>
                <w:sz w:val="26"/>
                <w:szCs w:val="26"/>
              </w:rPr>
            </w:pPr>
            <w:r w:rsidRPr="008F3AEB">
              <w:rPr>
                <w:spacing w:val="-2"/>
                <w:sz w:val="26"/>
                <w:szCs w:val="26"/>
              </w:rPr>
              <w:t>C</w:t>
            </w:r>
            <w:r w:rsidRPr="008F3AEB">
              <w:rPr>
                <w:spacing w:val="-2"/>
                <w:sz w:val="26"/>
                <w:szCs w:val="26"/>
                <w:lang w:val="vi-VN"/>
              </w:rPr>
              <w:t>ơ quan chuyên môn về y tế thuộc Uỷ ban nhân dân cấp tỉnh</w:t>
            </w:r>
            <w:r w:rsidRPr="008F3AEB">
              <w:rPr>
                <w:spacing w:val="-2"/>
                <w:sz w:val="26"/>
                <w:szCs w:val="26"/>
              </w:rPr>
              <w:t>, Bộ Công an, Bộ Quốc phòng</w:t>
            </w:r>
          </w:p>
        </w:tc>
      </w:tr>
      <w:tr w:rsidR="006D690E" w:rsidRPr="008F3AEB" w14:paraId="55CEB1E0" w14:textId="77777777" w:rsidTr="000225DE">
        <w:trPr>
          <w:cantSplit/>
          <w:trHeight w:val="894"/>
        </w:trPr>
        <w:tc>
          <w:tcPr>
            <w:tcW w:w="699" w:type="dxa"/>
            <w:shd w:val="clear" w:color="auto" w:fill="FFFFFF" w:themeFill="background1"/>
            <w:vAlign w:val="center"/>
          </w:tcPr>
          <w:p w14:paraId="24BBAB44" w14:textId="77777777" w:rsidR="00C85943" w:rsidRPr="008F3AEB" w:rsidRDefault="00C85943"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4EA62319" w14:textId="22AC62FF" w:rsidR="00C85943" w:rsidRPr="008F3AEB" w:rsidRDefault="00C85943" w:rsidP="00CD25C0">
            <w:pPr>
              <w:spacing w:after="120"/>
              <w:ind w:left="57" w:right="57"/>
              <w:jc w:val="both"/>
              <w:rPr>
                <w:sz w:val="26"/>
                <w:szCs w:val="26"/>
                <w:lang w:val="it-IT"/>
              </w:rPr>
            </w:pPr>
            <w:r w:rsidRPr="008F3AEB">
              <w:rPr>
                <w:bCs/>
                <w:sz w:val="26"/>
                <w:szCs w:val="26"/>
              </w:rPr>
              <w:t>Cấp lại giấy chứng nhận cơ sở đủ điều kiện xét nghiệm khẳng định HIV dương tính</w:t>
            </w:r>
          </w:p>
        </w:tc>
        <w:tc>
          <w:tcPr>
            <w:tcW w:w="992" w:type="dxa"/>
            <w:shd w:val="clear" w:color="auto" w:fill="FFFFFF" w:themeFill="background1"/>
            <w:vAlign w:val="center"/>
          </w:tcPr>
          <w:p w14:paraId="569D564A" w14:textId="4A5E9472" w:rsidR="00C85943" w:rsidRPr="008F3AEB" w:rsidRDefault="00C85943" w:rsidP="00CD25C0">
            <w:pPr>
              <w:spacing w:after="120"/>
              <w:jc w:val="center"/>
              <w:rPr>
                <w:sz w:val="26"/>
                <w:szCs w:val="26"/>
              </w:rPr>
            </w:pPr>
            <w:r w:rsidRPr="008F3AEB">
              <w:rPr>
                <w:sz w:val="26"/>
                <w:szCs w:val="26"/>
              </w:rPr>
              <w:t>Phòng bệnh</w:t>
            </w:r>
          </w:p>
        </w:tc>
        <w:tc>
          <w:tcPr>
            <w:tcW w:w="2694" w:type="dxa"/>
            <w:shd w:val="clear" w:color="auto" w:fill="FFFFFF" w:themeFill="background1"/>
          </w:tcPr>
          <w:p w14:paraId="6D043769" w14:textId="2971C204" w:rsidR="00C85943" w:rsidRPr="008F3AEB" w:rsidRDefault="00C85943" w:rsidP="00CD25C0">
            <w:pPr>
              <w:spacing w:after="120"/>
              <w:ind w:right="142"/>
              <w:jc w:val="center"/>
              <w:rPr>
                <w:spacing w:val="-2"/>
                <w:sz w:val="26"/>
                <w:szCs w:val="26"/>
              </w:rPr>
            </w:pPr>
            <w:r w:rsidRPr="008F3AEB">
              <w:rPr>
                <w:spacing w:val="-2"/>
                <w:sz w:val="26"/>
                <w:szCs w:val="26"/>
              </w:rPr>
              <w:t>C</w:t>
            </w:r>
            <w:r w:rsidRPr="008F3AEB">
              <w:rPr>
                <w:spacing w:val="-2"/>
                <w:sz w:val="26"/>
                <w:szCs w:val="26"/>
                <w:lang w:val="vi-VN"/>
              </w:rPr>
              <w:t>ơ quan chuyên môn về y tế thuộc Uỷ ban nhân dân cấp tỉnh</w:t>
            </w:r>
            <w:r w:rsidRPr="008F3AEB">
              <w:rPr>
                <w:spacing w:val="-2"/>
                <w:sz w:val="26"/>
                <w:szCs w:val="26"/>
              </w:rPr>
              <w:t>, Bộ Công an, Bộ Quốc phòng</w:t>
            </w:r>
          </w:p>
        </w:tc>
      </w:tr>
      <w:tr w:rsidR="006D690E" w:rsidRPr="008F3AEB" w14:paraId="42F51974" w14:textId="77777777" w:rsidTr="000225DE">
        <w:trPr>
          <w:cantSplit/>
          <w:trHeight w:val="894"/>
        </w:trPr>
        <w:tc>
          <w:tcPr>
            <w:tcW w:w="699" w:type="dxa"/>
            <w:shd w:val="clear" w:color="auto" w:fill="FFFFFF" w:themeFill="background1"/>
            <w:vAlign w:val="center"/>
          </w:tcPr>
          <w:p w14:paraId="3A8A03DA" w14:textId="77777777" w:rsidR="00C85943" w:rsidRPr="008F3AEB" w:rsidRDefault="00C85943"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5BC28DDF" w14:textId="0C2CDCD0" w:rsidR="00C85943" w:rsidRPr="008F3AEB" w:rsidRDefault="00C85943" w:rsidP="00CD25C0">
            <w:pPr>
              <w:spacing w:after="120"/>
              <w:ind w:left="57" w:right="57"/>
              <w:jc w:val="both"/>
              <w:rPr>
                <w:sz w:val="26"/>
                <w:szCs w:val="26"/>
                <w:lang w:val="it-IT"/>
              </w:rPr>
            </w:pPr>
            <w:r w:rsidRPr="008F3AEB">
              <w:rPr>
                <w:bCs/>
                <w:sz w:val="26"/>
                <w:szCs w:val="26"/>
              </w:rPr>
              <w:t>Điều chỉnh giấy chứng nhận cơ sở đủ điều kiện xét nghiệm khẳng định HIV dương tính</w:t>
            </w:r>
          </w:p>
        </w:tc>
        <w:tc>
          <w:tcPr>
            <w:tcW w:w="992" w:type="dxa"/>
            <w:shd w:val="clear" w:color="auto" w:fill="FFFFFF" w:themeFill="background1"/>
            <w:vAlign w:val="center"/>
          </w:tcPr>
          <w:p w14:paraId="51C98F62" w14:textId="301FC45F" w:rsidR="00C85943" w:rsidRPr="008F3AEB" w:rsidRDefault="00C85943" w:rsidP="00CD25C0">
            <w:pPr>
              <w:spacing w:after="120"/>
              <w:jc w:val="center"/>
              <w:rPr>
                <w:sz w:val="26"/>
                <w:szCs w:val="26"/>
              </w:rPr>
            </w:pPr>
            <w:r w:rsidRPr="008F3AEB">
              <w:rPr>
                <w:sz w:val="26"/>
                <w:szCs w:val="26"/>
              </w:rPr>
              <w:t>Phòng bệnh</w:t>
            </w:r>
          </w:p>
        </w:tc>
        <w:tc>
          <w:tcPr>
            <w:tcW w:w="2694" w:type="dxa"/>
            <w:shd w:val="clear" w:color="auto" w:fill="FFFFFF" w:themeFill="background1"/>
          </w:tcPr>
          <w:p w14:paraId="3C8E879B" w14:textId="4DBD3BD0" w:rsidR="00C85943" w:rsidRPr="008F3AEB" w:rsidRDefault="00C85943" w:rsidP="00CD25C0">
            <w:pPr>
              <w:spacing w:after="120"/>
              <w:ind w:right="142"/>
              <w:jc w:val="center"/>
              <w:rPr>
                <w:spacing w:val="-2"/>
                <w:sz w:val="26"/>
                <w:szCs w:val="26"/>
              </w:rPr>
            </w:pPr>
            <w:r w:rsidRPr="008F3AEB">
              <w:rPr>
                <w:spacing w:val="-2"/>
                <w:sz w:val="26"/>
                <w:szCs w:val="26"/>
              </w:rPr>
              <w:t>C</w:t>
            </w:r>
            <w:r w:rsidRPr="008F3AEB">
              <w:rPr>
                <w:spacing w:val="-2"/>
                <w:sz w:val="26"/>
                <w:szCs w:val="26"/>
                <w:lang w:val="vi-VN"/>
              </w:rPr>
              <w:t>ơ quan chuyên môn về y tế thuộc Uỷ ban nhân dân cấp tỉnh</w:t>
            </w:r>
            <w:r w:rsidRPr="008F3AEB">
              <w:rPr>
                <w:spacing w:val="-2"/>
                <w:sz w:val="26"/>
                <w:szCs w:val="26"/>
              </w:rPr>
              <w:t>, Bộ Công an, Bộ Quốc phòng</w:t>
            </w:r>
          </w:p>
        </w:tc>
      </w:tr>
      <w:tr w:rsidR="006D690E" w:rsidRPr="008F3AEB" w14:paraId="450D6927" w14:textId="77777777" w:rsidTr="00002926">
        <w:trPr>
          <w:cantSplit/>
          <w:trHeight w:val="894"/>
        </w:trPr>
        <w:tc>
          <w:tcPr>
            <w:tcW w:w="699" w:type="dxa"/>
            <w:shd w:val="clear" w:color="auto" w:fill="FFFFFF" w:themeFill="background1"/>
            <w:vAlign w:val="center"/>
          </w:tcPr>
          <w:p w14:paraId="1B80E4CC" w14:textId="77777777" w:rsidR="00C85943" w:rsidRPr="008F3AEB" w:rsidRDefault="00C85943"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3AD62A72" w14:textId="77777777" w:rsidR="00C85943" w:rsidRPr="008F3AEB" w:rsidRDefault="00C85943" w:rsidP="00CD25C0">
            <w:pPr>
              <w:spacing w:after="120"/>
              <w:ind w:left="57" w:right="57"/>
              <w:jc w:val="both"/>
              <w:rPr>
                <w:sz w:val="26"/>
                <w:szCs w:val="26"/>
                <w:lang w:val="fr-FR"/>
              </w:rPr>
            </w:pPr>
            <w:r w:rsidRPr="008F3AEB">
              <w:rPr>
                <w:sz w:val="26"/>
                <w:szCs w:val="26"/>
                <w:lang w:val="fr-FR"/>
              </w:rPr>
              <w:t>Công bố đủ điều kiện thực hiện hoạt động quan trắc môi trường lao động</w:t>
            </w:r>
          </w:p>
        </w:tc>
        <w:tc>
          <w:tcPr>
            <w:tcW w:w="992" w:type="dxa"/>
            <w:shd w:val="clear" w:color="auto" w:fill="FFFFFF" w:themeFill="background1"/>
            <w:vAlign w:val="center"/>
          </w:tcPr>
          <w:p w14:paraId="45272411" w14:textId="77777777" w:rsidR="00C85943" w:rsidRPr="008F3AEB" w:rsidRDefault="00C85943" w:rsidP="00CD25C0">
            <w:pPr>
              <w:spacing w:after="120"/>
              <w:jc w:val="center"/>
              <w:rPr>
                <w:sz w:val="26"/>
                <w:szCs w:val="26"/>
                <w:lang w:val="fr-FR"/>
              </w:rPr>
            </w:pPr>
            <w:r w:rsidRPr="008F3AEB">
              <w:rPr>
                <w:sz w:val="26"/>
                <w:szCs w:val="26"/>
              </w:rPr>
              <w:t>Phòng bệnh</w:t>
            </w:r>
          </w:p>
        </w:tc>
        <w:tc>
          <w:tcPr>
            <w:tcW w:w="2694" w:type="dxa"/>
            <w:shd w:val="clear" w:color="auto" w:fill="FFFFFF" w:themeFill="background1"/>
          </w:tcPr>
          <w:p w14:paraId="099F730D" w14:textId="77777777" w:rsidR="00C85943" w:rsidRPr="008F3AEB" w:rsidRDefault="00C85943" w:rsidP="00CD25C0">
            <w:pPr>
              <w:spacing w:after="120"/>
              <w:ind w:right="142"/>
              <w:jc w:val="center"/>
              <w:rPr>
                <w:sz w:val="26"/>
                <w:szCs w:val="26"/>
                <w:lang w:val="vi-VN"/>
              </w:rPr>
            </w:pPr>
            <w:r w:rsidRPr="008F3AEB">
              <w:rPr>
                <w:spacing w:val="-2"/>
                <w:sz w:val="26"/>
                <w:szCs w:val="26"/>
              </w:rPr>
              <w:t>C</w:t>
            </w:r>
            <w:r w:rsidRPr="008F3AEB">
              <w:rPr>
                <w:spacing w:val="-2"/>
                <w:sz w:val="26"/>
                <w:szCs w:val="26"/>
                <w:lang w:val="vi-VN"/>
              </w:rPr>
              <w:t>ơ quan chuyên môn về y tế thuộc Uỷ ban nhân dân cấp tỉnh</w:t>
            </w:r>
          </w:p>
        </w:tc>
      </w:tr>
      <w:tr w:rsidR="006D690E" w:rsidRPr="008F3AEB" w14:paraId="11104AF6" w14:textId="77777777" w:rsidTr="000225DE">
        <w:trPr>
          <w:cantSplit/>
          <w:trHeight w:val="894"/>
        </w:trPr>
        <w:tc>
          <w:tcPr>
            <w:tcW w:w="699" w:type="dxa"/>
            <w:shd w:val="clear" w:color="auto" w:fill="FFFFFF" w:themeFill="background1"/>
            <w:vAlign w:val="center"/>
          </w:tcPr>
          <w:p w14:paraId="006A3167" w14:textId="77777777" w:rsidR="007A3076" w:rsidRPr="008F3AEB" w:rsidRDefault="007A3076"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66FE9886" w14:textId="4C29FF0E" w:rsidR="007A3076" w:rsidRPr="008F3AEB" w:rsidRDefault="007A3076" w:rsidP="00CD25C0">
            <w:pPr>
              <w:spacing w:after="120"/>
              <w:ind w:left="57" w:right="57"/>
              <w:jc w:val="both"/>
              <w:rPr>
                <w:sz w:val="26"/>
                <w:szCs w:val="26"/>
                <w:lang w:val="fr-FR"/>
              </w:rPr>
            </w:pPr>
            <w:r w:rsidRPr="008F3AEB">
              <w:rPr>
                <w:sz w:val="26"/>
                <w:szCs w:val="26"/>
                <w:lang w:val="vi-VN"/>
              </w:rPr>
              <w:t>Đăng ký lưu hành mới chế phẩm diệt côn trùng, diệt khuẩn dùng trong lĩnh vực gia dụng và y tế</w:t>
            </w:r>
          </w:p>
        </w:tc>
        <w:tc>
          <w:tcPr>
            <w:tcW w:w="992" w:type="dxa"/>
            <w:shd w:val="clear" w:color="auto" w:fill="FFFFFF" w:themeFill="background1"/>
            <w:vAlign w:val="center"/>
          </w:tcPr>
          <w:p w14:paraId="2FB5D253" w14:textId="03B8FD00" w:rsidR="007A3076" w:rsidRPr="008F3AEB" w:rsidRDefault="007A3076" w:rsidP="00CD25C0">
            <w:pPr>
              <w:spacing w:after="120"/>
              <w:jc w:val="center"/>
              <w:rPr>
                <w:sz w:val="26"/>
                <w:szCs w:val="26"/>
                <w:lang w:val="fr-FR"/>
              </w:rPr>
            </w:pPr>
            <w:r w:rsidRPr="008F3AEB">
              <w:rPr>
                <w:sz w:val="26"/>
                <w:szCs w:val="26"/>
              </w:rPr>
              <w:t>Phòng bệnh</w:t>
            </w:r>
          </w:p>
        </w:tc>
        <w:tc>
          <w:tcPr>
            <w:tcW w:w="2694" w:type="dxa"/>
            <w:shd w:val="clear" w:color="auto" w:fill="FFFFFF" w:themeFill="background1"/>
          </w:tcPr>
          <w:p w14:paraId="6D528048" w14:textId="3A1459F9" w:rsidR="007A3076" w:rsidRPr="008F3AEB" w:rsidRDefault="007A3076" w:rsidP="00CD25C0">
            <w:pPr>
              <w:spacing w:after="120"/>
              <w:ind w:right="142"/>
              <w:jc w:val="center"/>
              <w:rPr>
                <w:sz w:val="26"/>
                <w:szCs w:val="26"/>
                <w:lang w:val="fr-FR"/>
              </w:rPr>
            </w:pPr>
            <w:r w:rsidRPr="008F3AEB">
              <w:rPr>
                <w:spacing w:val="-2"/>
                <w:sz w:val="26"/>
                <w:szCs w:val="26"/>
                <w:lang w:val="fr-FR"/>
              </w:rPr>
              <w:t>C</w:t>
            </w:r>
            <w:r w:rsidRPr="008F3AEB">
              <w:rPr>
                <w:spacing w:val="-2"/>
                <w:sz w:val="26"/>
                <w:szCs w:val="26"/>
                <w:lang w:val="vi-VN"/>
              </w:rPr>
              <w:t>ơ quan chuyên môn về y tế thuộc Uỷ ban nhân dân cấp tỉnh</w:t>
            </w:r>
          </w:p>
        </w:tc>
      </w:tr>
      <w:tr w:rsidR="006D690E" w:rsidRPr="008F3AEB" w14:paraId="7A9ADAF5" w14:textId="77777777" w:rsidTr="000225DE">
        <w:trPr>
          <w:cantSplit/>
          <w:trHeight w:val="894"/>
        </w:trPr>
        <w:tc>
          <w:tcPr>
            <w:tcW w:w="699" w:type="dxa"/>
            <w:shd w:val="clear" w:color="auto" w:fill="FFFFFF" w:themeFill="background1"/>
            <w:vAlign w:val="center"/>
          </w:tcPr>
          <w:p w14:paraId="39187C23" w14:textId="77777777" w:rsidR="007A3076" w:rsidRPr="008F3AEB" w:rsidRDefault="007A3076"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08137AEA" w14:textId="022A8838" w:rsidR="007A3076" w:rsidRPr="008F3AEB" w:rsidRDefault="007A3076" w:rsidP="00CD25C0">
            <w:pPr>
              <w:spacing w:after="120"/>
              <w:ind w:left="57" w:right="57"/>
              <w:jc w:val="both"/>
              <w:rPr>
                <w:sz w:val="26"/>
                <w:szCs w:val="26"/>
                <w:lang w:val="fr-FR"/>
              </w:rPr>
            </w:pPr>
            <w:r w:rsidRPr="008F3AEB">
              <w:rPr>
                <w:sz w:val="26"/>
                <w:szCs w:val="26"/>
                <w:lang w:val="vi-VN"/>
              </w:rPr>
              <w:t>Gia hạn số đăng ký lưu hành chế phẩm diệt côn trùng, diệt khuẩn dùng trong lĩnh vực gia dụng và y tế</w:t>
            </w:r>
          </w:p>
        </w:tc>
        <w:tc>
          <w:tcPr>
            <w:tcW w:w="992" w:type="dxa"/>
            <w:shd w:val="clear" w:color="auto" w:fill="FFFFFF" w:themeFill="background1"/>
            <w:vAlign w:val="center"/>
          </w:tcPr>
          <w:p w14:paraId="13F3B944" w14:textId="14303C2B" w:rsidR="007A3076" w:rsidRPr="008F3AEB" w:rsidRDefault="007A3076" w:rsidP="00CD25C0">
            <w:pPr>
              <w:spacing w:after="120"/>
              <w:jc w:val="center"/>
              <w:rPr>
                <w:sz w:val="26"/>
                <w:szCs w:val="26"/>
                <w:lang w:val="fr-FR"/>
              </w:rPr>
            </w:pPr>
            <w:r w:rsidRPr="008F3AEB">
              <w:rPr>
                <w:sz w:val="26"/>
                <w:szCs w:val="26"/>
              </w:rPr>
              <w:t>Phòng bệnh</w:t>
            </w:r>
          </w:p>
        </w:tc>
        <w:tc>
          <w:tcPr>
            <w:tcW w:w="2694" w:type="dxa"/>
            <w:shd w:val="clear" w:color="auto" w:fill="FFFFFF" w:themeFill="background1"/>
          </w:tcPr>
          <w:p w14:paraId="081722B3" w14:textId="3A6E2C24" w:rsidR="007A3076" w:rsidRPr="008F3AEB" w:rsidRDefault="007A3076" w:rsidP="00CD25C0">
            <w:pPr>
              <w:spacing w:after="120"/>
              <w:ind w:right="142"/>
              <w:jc w:val="center"/>
              <w:rPr>
                <w:sz w:val="26"/>
                <w:szCs w:val="26"/>
                <w:lang w:val="fr-FR"/>
              </w:rPr>
            </w:pPr>
            <w:r w:rsidRPr="008F3AEB">
              <w:rPr>
                <w:spacing w:val="-2"/>
                <w:sz w:val="26"/>
                <w:szCs w:val="26"/>
                <w:lang w:val="fr-FR"/>
              </w:rPr>
              <w:t>C</w:t>
            </w:r>
            <w:r w:rsidRPr="008F3AEB">
              <w:rPr>
                <w:spacing w:val="-2"/>
                <w:sz w:val="26"/>
                <w:szCs w:val="26"/>
                <w:lang w:val="vi-VN"/>
              </w:rPr>
              <w:t>ơ quan chuyên môn về y tế thuộc Uỷ ban nhân dân cấp tỉnh</w:t>
            </w:r>
          </w:p>
        </w:tc>
      </w:tr>
      <w:tr w:rsidR="006D690E" w:rsidRPr="008F3AEB" w14:paraId="57DD6083" w14:textId="77777777" w:rsidTr="000225DE">
        <w:trPr>
          <w:cantSplit/>
          <w:trHeight w:val="894"/>
        </w:trPr>
        <w:tc>
          <w:tcPr>
            <w:tcW w:w="699" w:type="dxa"/>
            <w:shd w:val="clear" w:color="auto" w:fill="FFFFFF" w:themeFill="background1"/>
            <w:vAlign w:val="center"/>
          </w:tcPr>
          <w:p w14:paraId="21CED01B" w14:textId="77777777" w:rsidR="007A3076" w:rsidRPr="008F3AEB" w:rsidRDefault="007A3076"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5CDC371D" w14:textId="34B86E70" w:rsidR="007A3076" w:rsidRPr="008F3AEB" w:rsidRDefault="007A3076" w:rsidP="00CD25C0">
            <w:pPr>
              <w:spacing w:after="120"/>
              <w:ind w:left="57" w:right="57"/>
              <w:jc w:val="both"/>
              <w:rPr>
                <w:sz w:val="26"/>
                <w:szCs w:val="26"/>
                <w:lang w:val="fr-FR"/>
              </w:rPr>
            </w:pPr>
            <w:r w:rsidRPr="008F3AEB">
              <w:rPr>
                <w:sz w:val="26"/>
                <w:szCs w:val="26"/>
                <w:lang w:val="vi-VN"/>
              </w:rPr>
              <w:t>Đăng ký lưu hành bổ sung do thay đổi quyền sở hữu số đăng ký lưu hành chế phẩm diệt côn trùng, diệt khuẩn dùng trong lĩnh vực gia dụng và y tế</w:t>
            </w:r>
          </w:p>
        </w:tc>
        <w:tc>
          <w:tcPr>
            <w:tcW w:w="992" w:type="dxa"/>
            <w:shd w:val="clear" w:color="auto" w:fill="FFFFFF" w:themeFill="background1"/>
            <w:vAlign w:val="center"/>
          </w:tcPr>
          <w:p w14:paraId="5661396A" w14:textId="01B12924" w:rsidR="007A3076" w:rsidRPr="008F3AEB" w:rsidRDefault="007A3076" w:rsidP="00CD25C0">
            <w:pPr>
              <w:spacing w:after="120"/>
              <w:jc w:val="center"/>
              <w:rPr>
                <w:sz w:val="26"/>
                <w:szCs w:val="26"/>
                <w:lang w:val="fr-FR"/>
              </w:rPr>
            </w:pPr>
            <w:r w:rsidRPr="008F3AEB">
              <w:rPr>
                <w:sz w:val="26"/>
                <w:szCs w:val="26"/>
              </w:rPr>
              <w:t>Phòng bệnh</w:t>
            </w:r>
          </w:p>
        </w:tc>
        <w:tc>
          <w:tcPr>
            <w:tcW w:w="2694" w:type="dxa"/>
            <w:shd w:val="clear" w:color="auto" w:fill="FFFFFF" w:themeFill="background1"/>
          </w:tcPr>
          <w:p w14:paraId="6AE46AAD" w14:textId="1246B98A" w:rsidR="007A3076" w:rsidRPr="008F3AEB" w:rsidRDefault="007A3076" w:rsidP="00CD25C0">
            <w:pPr>
              <w:spacing w:after="120"/>
              <w:ind w:right="142"/>
              <w:jc w:val="center"/>
              <w:rPr>
                <w:sz w:val="26"/>
                <w:szCs w:val="26"/>
                <w:lang w:val="fr-FR"/>
              </w:rPr>
            </w:pPr>
            <w:r w:rsidRPr="008F3AEB">
              <w:rPr>
                <w:spacing w:val="-2"/>
                <w:sz w:val="26"/>
                <w:szCs w:val="26"/>
                <w:lang w:val="fr-FR"/>
              </w:rPr>
              <w:t>C</w:t>
            </w:r>
            <w:r w:rsidRPr="008F3AEB">
              <w:rPr>
                <w:spacing w:val="-2"/>
                <w:sz w:val="26"/>
                <w:szCs w:val="26"/>
                <w:lang w:val="vi-VN"/>
              </w:rPr>
              <w:t>ơ quan chuyên môn về y tế thuộc Uỷ ban nhân dân cấp tỉnh</w:t>
            </w:r>
          </w:p>
        </w:tc>
      </w:tr>
      <w:tr w:rsidR="006D690E" w:rsidRPr="008F3AEB" w14:paraId="092F1BC0" w14:textId="77777777" w:rsidTr="000225DE">
        <w:trPr>
          <w:cantSplit/>
          <w:trHeight w:val="894"/>
        </w:trPr>
        <w:tc>
          <w:tcPr>
            <w:tcW w:w="699" w:type="dxa"/>
            <w:shd w:val="clear" w:color="auto" w:fill="FFFFFF" w:themeFill="background1"/>
            <w:vAlign w:val="center"/>
          </w:tcPr>
          <w:p w14:paraId="62CC708F" w14:textId="77777777" w:rsidR="007A3076" w:rsidRPr="008F3AEB" w:rsidRDefault="007A3076"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1E6B3169" w14:textId="22718AF8" w:rsidR="007A3076" w:rsidRPr="008F3AEB" w:rsidRDefault="007A3076" w:rsidP="00CD25C0">
            <w:pPr>
              <w:spacing w:after="120"/>
              <w:ind w:left="57" w:right="57"/>
              <w:jc w:val="both"/>
              <w:rPr>
                <w:sz w:val="26"/>
                <w:szCs w:val="26"/>
                <w:lang w:val="fr-FR"/>
              </w:rPr>
            </w:pPr>
            <w:r w:rsidRPr="008F3AEB">
              <w:rPr>
                <w:sz w:val="26"/>
                <w:szCs w:val="26"/>
                <w:lang w:val="vi-VN"/>
              </w:rPr>
              <w:t>Đăng ký lưu hành bổ sung do đổi tên chế phẩm diệt côn trùng, diệt khuẩn dùng trong lĩnh vực gia dụng và y tế</w:t>
            </w:r>
          </w:p>
        </w:tc>
        <w:tc>
          <w:tcPr>
            <w:tcW w:w="992" w:type="dxa"/>
            <w:shd w:val="clear" w:color="auto" w:fill="FFFFFF" w:themeFill="background1"/>
            <w:vAlign w:val="center"/>
          </w:tcPr>
          <w:p w14:paraId="3B1B1575" w14:textId="536CE73F" w:rsidR="007A3076" w:rsidRPr="008F3AEB" w:rsidRDefault="007A3076" w:rsidP="00CD25C0">
            <w:pPr>
              <w:spacing w:after="120"/>
              <w:jc w:val="center"/>
              <w:rPr>
                <w:sz w:val="26"/>
                <w:szCs w:val="26"/>
                <w:lang w:val="fr-FR"/>
              </w:rPr>
            </w:pPr>
            <w:r w:rsidRPr="008F3AEB">
              <w:rPr>
                <w:sz w:val="26"/>
                <w:szCs w:val="26"/>
              </w:rPr>
              <w:t>Phòng bệnh</w:t>
            </w:r>
          </w:p>
        </w:tc>
        <w:tc>
          <w:tcPr>
            <w:tcW w:w="2694" w:type="dxa"/>
            <w:shd w:val="clear" w:color="auto" w:fill="FFFFFF" w:themeFill="background1"/>
          </w:tcPr>
          <w:p w14:paraId="1913018C" w14:textId="333000E9" w:rsidR="007A3076" w:rsidRPr="008F3AEB" w:rsidRDefault="007A3076" w:rsidP="00CD25C0">
            <w:pPr>
              <w:spacing w:after="120"/>
              <w:ind w:right="142"/>
              <w:jc w:val="center"/>
              <w:rPr>
                <w:sz w:val="26"/>
                <w:szCs w:val="26"/>
                <w:lang w:val="fr-FR"/>
              </w:rPr>
            </w:pPr>
            <w:r w:rsidRPr="008F3AEB">
              <w:rPr>
                <w:spacing w:val="-2"/>
                <w:sz w:val="26"/>
                <w:szCs w:val="26"/>
                <w:lang w:val="fr-FR"/>
              </w:rPr>
              <w:t>C</w:t>
            </w:r>
            <w:r w:rsidRPr="008F3AEB">
              <w:rPr>
                <w:spacing w:val="-2"/>
                <w:sz w:val="26"/>
                <w:szCs w:val="26"/>
                <w:lang w:val="vi-VN"/>
              </w:rPr>
              <w:t>ơ quan chuyên môn về y tế thuộc Uỷ ban nhân dân cấp tỉnh</w:t>
            </w:r>
          </w:p>
        </w:tc>
      </w:tr>
      <w:tr w:rsidR="006D690E" w:rsidRPr="008F3AEB" w14:paraId="1F28ABA5" w14:textId="77777777" w:rsidTr="000225DE">
        <w:trPr>
          <w:cantSplit/>
          <w:trHeight w:val="894"/>
        </w:trPr>
        <w:tc>
          <w:tcPr>
            <w:tcW w:w="699" w:type="dxa"/>
            <w:shd w:val="clear" w:color="auto" w:fill="FFFFFF" w:themeFill="background1"/>
            <w:vAlign w:val="center"/>
          </w:tcPr>
          <w:p w14:paraId="6F483797" w14:textId="77777777" w:rsidR="007A3076" w:rsidRPr="008F3AEB" w:rsidRDefault="007A3076"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771E40AF" w14:textId="78ED131F" w:rsidR="007A3076" w:rsidRPr="008F3AEB" w:rsidRDefault="007A3076" w:rsidP="00CD25C0">
            <w:pPr>
              <w:spacing w:after="120"/>
              <w:ind w:left="57" w:right="57"/>
              <w:jc w:val="both"/>
              <w:rPr>
                <w:sz w:val="26"/>
                <w:szCs w:val="26"/>
                <w:lang w:val="fr-FR"/>
              </w:rPr>
            </w:pPr>
            <w:r w:rsidRPr="008F3AEB">
              <w:rPr>
                <w:sz w:val="26"/>
                <w:szCs w:val="26"/>
                <w:lang w:val="vi-VN"/>
              </w:rPr>
              <w:t>Đăng ký lưu hành bổ sung do thay đổi địa điểm cơ sở sản xuất, thay đổi cơ sở sản xuất chế phẩm diệt côn trùng, diệt khuẩn dùng trong lĩnh vực gia dụng và y tế</w:t>
            </w:r>
          </w:p>
        </w:tc>
        <w:tc>
          <w:tcPr>
            <w:tcW w:w="992" w:type="dxa"/>
            <w:shd w:val="clear" w:color="auto" w:fill="FFFFFF" w:themeFill="background1"/>
            <w:vAlign w:val="center"/>
          </w:tcPr>
          <w:p w14:paraId="01152537" w14:textId="0312A1AC" w:rsidR="007A3076" w:rsidRPr="008F3AEB" w:rsidRDefault="007A3076" w:rsidP="00CD25C0">
            <w:pPr>
              <w:spacing w:after="120"/>
              <w:jc w:val="center"/>
              <w:rPr>
                <w:sz w:val="26"/>
                <w:szCs w:val="26"/>
                <w:lang w:val="fr-FR"/>
              </w:rPr>
            </w:pPr>
            <w:r w:rsidRPr="008F3AEB">
              <w:rPr>
                <w:sz w:val="26"/>
                <w:szCs w:val="26"/>
              </w:rPr>
              <w:t>Phòng bệnh</w:t>
            </w:r>
          </w:p>
        </w:tc>
        <w:tc>
          <w:tcPr>
            <w:tcW w:w="2694" w:type="dxa"/>
            <w:shd w:val="clear" w:color="auto" w:fill="FFFFFF" w:themeFill="background1"/>
          </w:tcPr>
          <w:p w14:paraId="23416767" w14:textId="553296B8" w:rsidR="007A3076" w:rsidRPr="008F3AEB" w:rsidRDefault="007A3076" w:rsidP="00CD25C0">
            <w:pPr>
              <w:spacing w:after="120"/>
              <w:ind w:right="142"/>
              <w:jc w:val="center"/>
              <w:rPr>
                <w:sz w:val="26"/>
                <w:szCs w:val="26"/>
                <w:lang w:val="fr-FR"/>
              </w:rPr>
            </w:pPr>
            <w:r w:rsidRPr="008F3AEB">
              <w:rPr>
                <w:spacing w:val="-2"/>
                <w:sz w:val="26"/>
                <w:szCs w:val="26"/>
                <w:lang w:val="fr-FR"/>
              </w:rPr>
              <w:t>C</w:t>
            </w:r>
            <w:r w:rsidRPr="008F3AEB">
              <w:rPr>
                <w:spacing w:val="-2"/>
                <w:sz w:val="26"/>
                <w:szCs w:val="26"/>
                <w:lang w:val="vi-VN"/>
              </w:rPr>
              <w:t>ơ quan chuyên môn về y tế thuộc Uỷ ban nhân dân cấp tỉnh</w:t>
            </w:r>
          </w:p>
        </w:tc>
      </w:tr>
      <w:tr w:rsidR="006D690E" w:rsidRPr="008F3AEB" w14:paraId="7C0BE854" w14:textId="77777777" w:rsidTr="000225DE">
        <w:trPr>
          <w:cantSplit/>
          <w:trHeight w:val="894"/>
        </w:trPr>
        <w:tc>
          <w:tcPr>
            <w:tcW w:w="699" w:type="dxa"/>
            <w:shd w:val="clear" w:color="auto" w:fill="FFFFFF" w:themeFill="background1"/>
            <w:vAlign w:val="center"/>
          </w:tcPr>
          <w:p w14:paraId="764D9405" w14:textId="77777777" w:rsidR="007A3076" w:rsidRPr="008F3AEB" w:rsidRDefault="007A3076"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0D22C7D4" w14:textId="3A0393F5" w:rsidR="007A3076" w:rsidRPr="008F3AEB" w:rsidRDefault="007A3076" w:rsidP="00CD25C0">
            <w:pPr>
              <w:spacing w:after="120"/>
              <w:ind w:left="57" w:right="57"/>
              <w:jc w:val="both"/>
              <w:rPr>
                <w:sz w:val="26"/>
                <w:szCs w:val="26"/>
                <w:lang w:val="fr-FR"/>
              </w:rPr>
            </w:pPr>
            <w:r w:rsidRPr="008F3AEB">
              <w:rPr>
                <w:sz w:val="26"/>
                <w:szCs w:val="26"/>
                <w:lang w:val="vi-VN"/>
              </w:rPr>
              <w:t>Đăng ký lưu hành bổ sung do thay đổi tên, địa chỉ liên lạc của đơn vị đăng ký, đơn vị sản xuất chế phẩm diệt côn trùng, diệt khuẩn dùng trong lĩnh vực gia dụng và y tế</w:t>
            </w:r>
          </w:p>
        </w:tc>
        <w:tc>
          <w:tcPr>
            <w:tcW w:w="992" w:type="dxa"/>
            <w:shd w:val="clear" w:color="auto" w:fill="FFFFFF" w:themeFill="background1"/>
            <w:vAlign w:val="center"/>
          </w:tcPr>
          <w:p w14:paraId="6831372B" w14:textId="76C776BD" w:rsidR="007A3076" w:rsidRPr="008F3AEB" w:rsidRDefault="007A3076" w:rsidP="00CD25C0">
            <w:pPr>
              <w:spacing w:after="120"/>
              <w:jc w:val="center"/>
              <w:rPr>
                <w:sz w:val="26"/>
                <w:szCs w:val="26"/>
                <w:lang w:val="fr-FR"/>
              </w:rPr>
            </w:pPr>
            <w:r w:rsidRPr="008F3AEB">
              <w:rPr>
                <w:sz w:val="26"/>
                <w:szCs w:val="26"/>
              </w:rPr>
              <w:t>Phòng bệnh</w:t>
            </w:r>
          </w:p>
        </w:tc>
        <w:tc>
          <w:tcPr>
            <w:tcW w:w="2694" w:type="dxa"/>
            <w:shd w:val="clear" w:color="auto" w:fill="FFFFFF" w:themeFill="background1"/>
          </w:tcPr>
          <w:p w14:paraId="431E4A0F" w14:textId="25991E78" w:rsidR="007A3076" w:rsidRPr="008F3AEB" w:rsidRDefault="007A3076" w:rsidP="00CD25C0">
            <w:pPr>
              <w:spacing w:after="120"/>
              <w:ind w:right="142"/>
              <w:jc w:val="center"/>
              <w:rPr>
                <w:sz w:val="26"/>
                <w:szCs w:val="26"/>
                <w:lang w:val="fr-FR"/>
              </w:rPr>
            </w:pPr>
            <w:r w:rsidRPr="008F3AEB">
              <w:rPr>
                <w:spacing w:val="-2"/>
                <w:sz w:val="26"/>
                <w:szCs w:val="26"/>
                <w:lang w:val="fr-FR"/>
              </w:rPr>
              <w:t>C</w:t>
            </w:r>
            <w:r w:rsidRPr="008F3AEB">
              <w:rPr>
                <w:spacing w:val="-2"/>
                <w:sz w:val="26"/>
                <w:szCs w:val="26"/>
                <w:lang w:val="vi-VN"/>
              </w:rPr>
              <w:t>ơ quan chuyên môn về y tế thuộc Uỷ ban nhân dân cấp tỉnh</w:t>
            </w:r>
          </w:p>
        </w:tc>
      </w:tr>
      <w:tr w:rsidR="006D690E" w:rsidRPr="008F3AEB" w14:paraId="1005E5FE" w14:textId="77777777" w:rsidTr="000225DE">
        <w:trPr>
          <w:cantSplit/>
          <w:trHeight w:val="894"/>
        </w:trPr>
        <w:tc>
          <w:tcPr>
            <w:tcW w:w="699" w:type="dxa"/>
            <w:shd w:val="clear" w:color="auto" w:fill="FFFFFF" w:themeFill="background1"/>
            <w:vAlign w:val="center"/>
          </w:tcPr>
          <w:p w14:paraId="6FDCD846" w14:textId="77777777" w:rsidR="007A3076" w:rsidRPr="008F3AEB" w:rsidRDefault="007A3076"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725090B0" w14:textId="364FF60C" w:rsidR="007A3076" w:rsidRPr="008F3AEB" w:rsidRDefault="007A3076" w:rsidP="00CD25C0">
            <w:pPr>
              <w:spacing w:after="120"/>
              <w:ind w:left="57" w:right="57"/>
              <w:jc w:val="both"/>
              <w:rPr>
                <w:sz w:val="26"/>
                <w:szCs w:val="26"/>
                <w:lang w:val="fr-FR"/>
              </w:rPr>
            </w:pPr>
            <w:r w:rsidRPr="008F3AEB">
              <w:rPr>
                <w:sz w:val="26"/>
                <w:szCs w:val="26"/>
                <w:lang w:val="fr-FR"/>
              </w:rPr>
              <w:t>Đăng ký lưu hành bổ sung do thay đổi tác dụng, liều lượng sử dụng, phương pháp sử dụng, hàm lượng hoạt chất, hàm lượng phụ gia cộng hưởng, dạng chế phẩm, hạn sử dụng, nguồn hoạt chất</w:t>
            </w:r>
          </w:p>
        </w:tc>
        <w:tc>
          <w:tcPr>
            <w:tcW w:w="992" w:type="dxa"/>
            <w:shd w:val="clear" w:color="auto" w:fill="FFFFFF" w:themeFill="background1"/>
            <w:vAlign w:val="center"/>
          </w:tcPr>
          <w:p w14:paraId="7107F2F7" w14:textId="280B3792" w:rsidR="007A3076" w:rsidRPr="008F3AEB" w:rsidRDefault="007A3076" w:rsidP="00CD25C0">
            <w:pPr>
              <w:spacing w:after="120"/>
              <w:jc w:val="center"/>
              <w:rPr>
                <w:sz w:val="26"/>
                <w:szCs w:val="26"/>
                <w:lang w:val="fr-FR"/>
              </w:rPr>
            </w:pPr>
            <w:r w:rsidRPr="008F3AEB">
              <w:rPr>
                <w:sz w:val="26"/>
                <w:szCs w:val="26"/>
              </w:rPr>
              <w:t>Phòng bệnh</w:t>
            </w:r>
          </w:p>
        </w:tc>
        <w:tc>
          <w:tcPr>
            <w:tcW w:w="2694" w:type="dxa"/>
            <w:shd w:val="clear" w:color="auto" w:fill="FFFFFF" w:themeFill="background1"/>
          </w:tcPr>
          <w:p w14:paraId="5900D55B" w14:textId="4F3FE9CB" w:rsidR="007A3076" w:rsidRPr="008F3AEB" w:rsidRDefault="007A3076" w:rsidP="00CD25C0">
            <w:pPr>
              <w:spacing w:after="120"/>
              <w:ind w:right="142"/>
              <w:jc w:val="center"/>
              <w:rPr>
                <w:sz w:val="26"/>
                <w:szCs w:val="26"/>
                <w:lang w:val="fr-FR"/>
              </w:rPr>
            </w:pPr>
            <w:r w:rsidRPr="008F3AEB">
              <w:rPr>
                <w:spacing w:val="-2"/>
                <w:sz w:val="26"/>
                <w:szCs w:val="26"/>
                <w:lang w:val="fr-FR"/>
              </w:rPr>
              <w:t>C</w:t>
            </w:r>
            <w:r w:rsidRPr="008F3AEB">
              <w:rPr>
                <w:spacing w:val="-2"/>
                <w:sz w:val="26"/>
                <w:szCs w:val="26"/>
                <w:lang w:val="vi-VN"/>
              </w:rPr>
              <w:t>ơ quan chuyên môn về y tế thuộc Uỷ ban nhân dân cấp tỉnh</w:t>
            </w:r>
          </w:p>
        </w:tc>
      </w:tr>
      <w:tr w:rsidR="006D690E" w:rsidRPr="008F3AEB" w14:paraId="3B1C543D" w14:textId="77777777" w:rsidTr="000225DE">
        <w:trPr>
          <w:cantSplit/>
          <w:trHeight w:val="894"/>
        </w:trPr>
        <w:tc>
          <w:tcPr>
            <w:tcW w:w="699" w:type="dxa"/>
            <w:shd w:val="clear" w:color="auto" w:fill="FFFFFF" w:themeFill="background1"/>
            <w:vAlign w:val="center"/>
          </w:tcPr>
          <w:p w14:paraId="4D550442" w14:textId="77777777" w:rsidR="007A3076" w:rsidRPr="008F3AEB" w:rsidRDefault="007A3076"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4C6A16FE" w14:textId="349EEE3F" w:rsidR="007A3076" w:rsidRPr="008F3AEB" w:rsidRDefault="007A3076" w:rsidP="00CD25C0">
            <w:pPr>
              <w:spacing w:after="120"/>
              <w:ind w:left="57" w:right="57"/>
              <w:jc w:val="both"/>
              <w:rPr>
                <w:sz w:val="26"/>
                <w:szCs w:val="26"/>
                <w:lang w:val="fr-FR"/>
              </w:rPr>
            </w:pPr>
            <w:r w:rsidRPr="008F3AEB">
              <w:rPr>
                <w:sz w:val="26"/>
                <w:szCs w:val="26"/>
                <w:lang w:val="fr-FR"/>
              </w:rPr>
              <w:t>Đăng ký cấp lại giấy chứng nhận đăng ký lưu hành đối với chế phẩm diệt côn trùng, diệt khuẩn dùng trong lĩnh vực gia dụng và y tế</w:t>
            </w:r>
          </w:p>
        </w:tc>
        <w:tc>
          <w:tcPr>
            <w:tcW w:w="992" w:type="dxa"/>
            <w:shd w:val="clear" w:color="auto" w:fill="FFFFFF" w:themeFill="background1"/>
            <w:vAlign w:val="center"/>
          </w:tcPr>
          <w:p w14:paraId="7DEFA462" w14:textId="5E363CE7" w:rsidR="007A3076" w:rsidRPr="008F3AEB" w:rsidRDefault="007A3076" w:rsidP="00CD25C0">
            <w:pPr>
              <w:spacing w:after="120"/>
              <w:jc w:val="center"/>
              <w:rPr>
                <w:sz w:val="26"/>
                <w:szCs w:val="26"/>
                <w:lang w:val="fr-FR"/>
              </w:rPr>
            </w:pPr>
            <w:r w:rsidRPr="008F3AEB">
              <w:rPr>
                <w:sz w:val="26"/>
                <w:szCs w:val="26"/>
              </w:rPr>
              <w:t>Phòng bệnh</w:t>
            </w:r>
          </w:p>
        </w:tc>
        <w:tc>
          <w:tcPr>
            <w:tcW w:w="2694" w:type="dxa"/>
            <w:shd w:val="clear" w:color="auto" w:fill="FFFFFF" w:themeFill="background1"/>
          </w:tcPr>
          <w:p w14:paraId="6D824EF7" w14:textId="323EB0B0" w:rsidR="007A3076" w:rsidRPr="008F3AEB" w:rsidRDefault="007A3076" w:rsidP="00CD25C0">
            <w:pPr>
              <w:spacing w:after="120"/>
              <w:ind w:right="142"/>
              <w:jc w:val="center"/>
              <w:rPr>
                <w:sz w:val="26"/>
                <w:szCs w:val="26"/>
                <w:lang w:val="fr-FR"/>
              </w:rPr>
            </w:pPr>
            <w:r w:rsidRPr="008F3AEB">
              <w:rPr>
                <w:spacing w:val="-2"/>
                <w:sz w:val="26"/>
                <w:szCs w:val="26"/>
                <w:lang w:val="fr-FR"/>
              </w:rPr>
              <w:t>C</w:t>
            </w:r>
            <w:r w:rsidRPr="008F3AEB">
              <w:rPr>
                <w:spacing w:val="-2"/>
                <w:sz w:val="26"/>
                <w:szCs w:val="26"/>
                <w:lang w:val="vi-VN"/>
              </w:rPr>
              <w:t>ơ quan chuyên môn về y tế thuộc Uỷ ban nhân dân cấp tỉnh</w:t>
            </w:r>
          </w:p>
        </w:tc>
      </w:tr>
      <w:tr w:rsidR="006D690E" w:rsidRPr="008F3AEB" w14:paraId="3999D9EA" w14:textId="77777777" w:rsidTr="000225DE">
        <w:trPr>
          <w:cantSplit/>
          <w:trHeight w:val="894"/>
        </w:trPr>
        <w:tc>
          <w:tcPr>
            <w:tcW w:w="699" w:type="dxa"/>
            <w:shd w:val="clear" w:color="auto" w:fill="FFFFFF" w:themeFill="background1"/>
            <w:vAlign w:val="center"/>
          </w:tcPr>
          <w:p w14:paraId="48D88166" w14:textId="77777777" w:rsidR="007A3076" w:rsidRPr="008F3AEB" w:rsidRDefault="007A3076"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6B994FBF" w14:textId="5026B017" w:rsidR="007A3076" w:rsidRPr="008F3AEB" w:rsidRDefault="007A3076" w:rsidP="00CD25C0">
            <w:pPr>
              <w:spacing w:after="120"/>
              <w:ind w:left="57" w:right="57"/>
              <w:jc w:val="both"/>
              <w:rPr>
                <w:sz w:val="26"/>
                <w:szCs w:val="26"/>
                <w:lang w:val="fr-FR"/>
              </w:rPr>
            </w:pPr>
            <w:r w:rsidRPr="008F3AEB">
              <w:rPr>
                <w:sz w:val="26"/>
                <w:szCs w:val="26"/>
                <w:lang w:val="fr-FR"/>
              </w:rPr>
              <w:t>Thông báo thay đổi nội dung, hình thức nhãn chế phẩm diệt côn trùng, diệt khuẩn dùng trong lĩnh vực gia dụng và y tế</w:t>
            </w:r>
          </w:p>
        </w:tc>
        <w:tc>
          <w:tcPr>
            <w:tcW w:w="992" w:type="dxa"/>
            <w:shd w:val="clear" w:color="auto" w:fill="FFFFFF" w:themeFill="background1"/>
            <w:vAlign w:val="center"/>
          </w:tcPr>
          <w:p w14:paraId="661237D3" w14:textId="4FF5C400" w:rsidR="007A3076" w:rsidRPr="008F3AEB" w:rsidRDefault="007A3076" w:rsidP="00CD25C0">
            <w:pPr>
              <w:spacing w:after="120"/>
              <w:jc w:val="center"/>
              <w:rPr>
                <w:sz w:val="26"/>
                <w:szCs w:val="26"/>
                <w:lang w:val="fr-FR"/>
              </w:rPr>
            </w:pPr>
            <w:r w:rsidRPr="008F3AEB">
              <w:rPr>
                <w:sz w:val="26"/>
                <w:szCs w:val="26"/>
              </w:rPr>
              <w:t>Phòng bệnh</w:t>
            </w:r>
          </w:p>
        </w:tc>
        <w:tc>
          <w:tcPr>
            <w:tcW w:w="2694" w:type="dxa"/>
            <w:shd w:val="clear" w:color="auto" w:fill="FFFFFF" w:themeFill="background1"/>
          </w:tcPr>
          <w:p w14:paraId="63F498E1" w14:textId="0C6BA247" w:rsidR="007A3076" w:rsidRPr="008F3AEB" w:rsidRDefault="007A3076" w:rsidP="00CD25C0">
            <w:pPr>
              <w:spacing w:after="120"/>
              <w:ind w:right="142"/>
              <w:jc w:val="center"/>
              <w:rPr>
                <w:sz w:val="26"/>
                <w:szCs w:val="26"/>
                <w:lang w:val="fr-FR"/>
              </w:rPr>
            </w:pPr>
            <w:r w:rsidRPr="008F3AEB">
              <w:rPr>
                <w:spacing w:val="-2"/>
                <w:sz w:val="26"/>
                <w:szCs w:val="26"/>
                <w:lang w:val="fr-FR"/>
              </w:rPr>
              <w:t>C</w:t>
            </w:r>
            <w:r w:rsidRPr="008F3AEB">
              <w:rPr>
                <w:spacing w:val="-2"/>
                <w:sz w:val="26"/>
                <w:szCs w:val="26"/>
                <w:lang w:val="vi-VN"/>
              </w:rPr>
              <w:t>ơ quan chuyên môn về y tế thuộc Uỷ ban nhân dân cấp tỉnh</w:t>
            </w:r>
          </w:p>
        </w:tc>
      </w:tr>
      <w:tr w:rsidR="006D690E" w:rsidRPr="008F3AEB" w14:paraId="2CB36AA2" w14:textId="77777777" w:rsidTr="000225DE">
        <w:trPr>
          <w:cantSplit/>
          <w:trHeight w:val="894"/>
        </w:trPr>
        <w:tc>
          <w:tcPr>
            <w:tcW w:w="699" w:type="dxa"/>
            <w:shd w:val="clear" w:color="auto" w:fill="FFFFFF" w:themeFill="background1"/>
            <w:vAlign w:val="center"/>
          </w:tcPr>
          <w:p w14:paraId="5E49A83E" w14:textId="77777777" w:rsidR="007A3076" w:rsidRPr="008F3AEB" w:rsidRDefault="007A3076"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7FA217B1" w14:textId="773E4DF3" w:rsidR="007A3076" w:rsidRPr="008F3AEB" w:rsidRDefault="007A3076" w:rsidP="00CD25C0">
            <w:pPr>
              <w:spacing w:after="120"/>
              <w:ind w:left="57" w:right="57"/>
              <w:jc w:val="both"/>
              <w:rPr>
                <w:sz w:val="26"/>
                <w:szCs w:val="26"/>
                <w:lang w:val="fr-FR"/>
              </w:rPr>
            </w:pPr>
            <w:r w:rsidRPr="008F3AEB">
              <w:rPr>
                <w:sz w:val="26"/>
                <w:szCs w:val="26"/>
                <w:lang w:val="fr-FR"/>
              </w:rPr>
              <w:t>Cấp giấy phép nhập khẩu chế phẩm diệt côn trùng, diệt khuẩn dùng trong lĩnh vực gia dụng và y tế nhập khẩu để nghiên cứu</w:t>
            </w:r>
          </w:p>
        </w:tc>
        <w:tc>
          <w:tcPr>
            <w:tcW w:w="992" w:type="dxa"/>
            <w:shd w:val="clear" w:color="auto" w:fill="FFFFFF" w:themeFill="background1"/>
            <w:vAlign w:val="center"/>
          </w:tcPr>
          <w:p w14:paraId="3932793E" w14:textId="4B5732AF" w:rsidR="007A3076" w:rsidRPr="008F3AEB" w:rsidRDefault="007A3076" w:rsidP="00CD25C0">
            <w:pPr>
              <w:spacing w:after="120"/>
              <w:jc w:val="center"/>
              <w:rPr>
                <w:sz w:val="26"/>
                <w:szCs w:val="26"/>
              </w:rPr>
            </w:pPr>
            <w:r w:rsidRPr="008F3AEB">
              <w:rPr>
                <w:sz w:val="26"/>
                <w:szCs w:val="26"/>
              </w:rPr>
              <w:t>Phòng bệnh</w:t>
            </w:r>
          </w:p>
        </w:tc>
        <w:tc>
          <w:tcPr>
            <w:tcW w:w="2694" w:type="dxa"/>
            <w:shd w:val="clear" w:color="auto" w:fill="FFFFFF" w:themeFill="background1"/>
          </w:tcPr>
          <w:p w14:paraId="60620DAC" w14:textId="44D65F7A" w:rsidR="007A3076" w:rsidRPr="008F3AEB" w:rsidRDefault="007A3076" w:rsidP="00CD25C0">
            <w:pPr>
              <w:spacing w:after="120"/>
              <w:ind w:right="142"/>
              <w:jc w:val="center"/>
              <w:rPr>
                <w:sz w:val="26"/>
                <w:szCs w:val="26"/>
                <w:lang w:val="fr-FR"/>
              </w:rPr>
            </w:pPr>
            <w:r w:rsidRPr="008F3AEB">
              <w:rPr>
                <w:spacing w:val="-2"/>
                <w:sz w:val="26"/>
                <w:szCs w:val="26"/>
              </w:rPr>
              <w:t>C</w:t>
            </w:r>
            <w:r w:rsidRPr="008F3AEB">
              <w:rPr>
                <w:spacing w:val="-2"/>
                <w:sz w:val="26"/>
                <w:szCs w:val="26"/>
                <w:lang w:val="vi-VN"/>
              </w:rPr>
              <w:t>ơ quan chuyên môn về y tế thuộc Uỷ ban nhân dân cấp tỉnh</w:t>
            </w:r>
          </w:p>
        </w:tc>
      </w:tr>
      <w:tr w:rsidR="006D690E" w:rsidRPr="008F3AEB" w14:paraId="783CD314" w14:textId="77777777" w:rsidTr="000225DE">
        <w:trPr>
          <w:cantSplit/>
          <w:trHeight w:val="894"/>
        </w:trPr>
        <w:tc>
          <w:tcPr>
            <w:tcW w:w="699" w:type="dxa"/>
            <w:shd w:val="clear" w:color="auto" w:fill="FFFFFF" w:themeFill="background1"/>
            <w:vAlign w:val="center"/>
          </w:tcPr>
          <w:p w14:paraId="4DCA78AC" w14:textId="77777777" w:rsidR="007A3076" w:rsidRPr="008F3AEB" w:rsidRDefault="007A3076"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6B844668" w14:textId="2C415D30" w:rsidR="007A3076" w:rsidRPr="008F3AEB" w:rsidRDefault="007A3076" w:rsidP="00CD25C0">
            <w:pPr>
              <w:spacing w:after="120"/>
              <w:ind w:left="57" w:right="57"/>
              <w:jc w:val="both"/>
              <w:rPr>
                <w:sz w:val="26"/>
                <w:szCs w:val="26"/>
                <w:lang w:val="fr-FR"/>
              </w:rPr>
            </w:pPr>
            <w:r w:rsidRPr="008F3AEB">
              <w:rPr>
                <w:sz w:val="26"/>
                <w:szCs w:val="26"/>
                <w:lang w:val="fr-FR"/>
              </w:rPr>
              <w:t>Cấp giấy phép nhập khẩu chế phẩm diệt côn trùng, diệt khuẩn dùng trong lĩnh vực gia dụng và y tế phục vụ mục đích viện trợ</w:t>
            </w:r>
          </w:p>
        </w:tc>
        <w:tc>
          <w:tcPr>
            <w:tcW w:w="992" w:type="dxa"/>
            <w:shd w:val="clear" w:color="auto" w:fill="FFFFFF" w:themeFill="background1"/>
            <w:vAlign w:val="center"/>
          </w:tcPr>
          <w:p w14:paraId="4C8E0183" w14:textId="0E4140B1" w:rsidR="007A3076" w:rsidRPr="008F3AEB" w:rsidRDefault="007A3076" w:rsidP="00CD25C0">
            <w:pPr>
              <w:spacing w:after="120"/>
              <w:jc w:val="center"/>
              <w:rPr>
                <w:sz w:val="26"/>
                <w:szCs w:val="26"/>
              </w:rPr>
            </w:pPr>
            <w:r w:rsidRPr="008F3AEB">
              <w:rPr>
                <w:sz w:val="26"/>
                <w:szCs w:val="26"/>
              </w:rPr>
              <w:t>Phòng bệnh</w:t>
            </w:r>
          </w:p>
        </w:tc>
        <w:tc>
          <w:tcPr>
            <w:tcW w:w="2694" w:type="dxa"/>
            <w:shd w:val="clear" w:color="auto" w:fill="FFFFFF" w:themeFill="background1"/>
          </w:tcPr>
          <w:p w14:paraId="7EDCD0A2" w14:textId="785B6EFC" w:rsidR="007A3076" w:rsidRPr="008F3AEB" w:rsidRDefault="007A3076" w:rsidP="00CD25C0">
            <w:pPr>
              <w:spacing w:after="120"/>
              <w:ind w:right="142"/>
              <w:jc w:val="center"/>
              <w:rPr>
                <w:spacing w:val="-2"/>
                <w:sz w:val="26"/>
                <w:szCs w:val="26"/>
              </w:rPr>
            </w:pPr>
            <w:r w:rsidRPr="008F3AEB">
              <w:rPr>
                <w:spacing w:val="-2"/>
                <w:sz w:val="26"/>
                <w:szCs w:val="26"/>
              </w:rPr>
              <w:t>C</w:t>
            </w:r>
            <w:r w:rsidRPr="008F3AEB">
              <w:rPr>
                <w:spacing w:val="-2"/>
                <w:sz w:val="26"/>
                <w:szCs w:val="26"/>
                <w:lang w:val="vi-VN"/>
              </w:rPr>
              <w:t>ơ quan chuyên môn về y tế thuộc Uỷ ban nhân dân cấp tỉnh</w:t>
            </w:r>
          </w:p>
        </w:tc>
      </w:tr>
      <w:tr w:rsidR="006D690E" w:rsidRPr="008F3AEB" w14:paraId="22087ABA" w14:textId="77777777" w:rsidTr="000225DE">
        <w:trPr>
          <w:cantSplit/>
          <w:trHeight w:val="894"/>
        </w:trPr>
        <w:tc>
          <w:tcPr>
            <w:tcW w:w="699" w:type="dxa"/>
            <w:shd w:val="clear" w:color="auto" w:fill="FFFFFF" w:themeFill="background1"/>
            <w:vAlign w:val="center"/>
          </w:tcPr>
          <w:p w14:paraId="75B4A3FA" w14:textId="77777777" w:rsidR="007A3076" w:rsidRPr="008F3AEB" w:rsidRDefault="007A3076"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2E03960C" w14:textId="62A0C24B" w:rsidR="007A3076" w:rsidRPr="008F3AEB" w:rsidRDefault="007A3076" w:rsidP="00CD25C0">
            <w:pPr>
              <w:spacing w:after="120"/>
              <w:ind w:left="57" w:right="57"/>
              <w:jc w:val="both"/>
              <w:rPr>
                <w:sz w:val="26"/>
                <w:szCs w:val="26"/>
                <w:lang w:val="fr-FR"/>
              </w:rPr>
            </w:pPr>
            <w:r w:rsidRPr="008F3AEB">
              <w:rPr>
                <w:sz w:val="26"/>
                <w:szCs w:val="26"/>
                <w:lang w:val="fr-FR"/>
              </w:rPr>
              <w:t>Cấp giấy phép nhập khẩu chế phẩm diệt côn trùng, diệt khuẩn dùng trong lĩnh vực gia dụng và y tế là quà biếu, cho, tặng</w:t>
            </w:r>
          </w:p>
        </w:tc>
        <w:tc>
          <w:tcPr>
            <w:tcW w:w="992" w:type="dxa"/>
            <w:shd w:val="clear" w:color="auto" w:fill="FFFFFF" w:themeFill="background1"/>
            <w:vAlign w:val="center"/>
          </w:tcPr>
          <w:p w14:paraId="5AA0174F" w14:textId="66BDAB96" w:rsidR="007A3076" w:rsidRPr="008F3AEB" w:rsidRDefault="007A3076" w:rsidP="00CD25C0">
            <w:pPr>
              <w:spacing w:after="120"/>
              <w:jc w:val="center"/>
              <w:rPr>
                <w:sz w:val="26"/>
                <w:szCs w:val="26"/>
              </w:rPr>
            </w:pPr>
            <w:r w:rsidRPr="008F3AEB">
              <w:rPr>
                <w:sz w:val="26"/>
                <w:szCs w:val="26"/>
              </w:rPr>
              <w:t>Phòng bệnh</w:t>
            </w:r>
          </w:p>
        </w:tc>
        <w:tc>
          <w:tcPr>
            <w:tcW w:w="2694" w:type="dxa"/>
            <w:shd w:val="clear" w:color="auto" w:fill="FFFFFF" w:themeFill="background1"/>
          </w:tcPr>
          <w:p w14:paraId="4AAB2071" w14:textId="156C8504" w:rsidR="007A3076" w:rsidRPr="008F3AEB" w:rsidRDefault="007A3076" w:rsidP="00CD25C0">
            <w:pPr>
              <w:spacing w:after="120"/>
              <w:ind w:right="142"/>
              <w:jc w:val="center"/>
              <w:rPr>
                <w:spacing w:val="-2"/>
                <w:sz w:val="26"/>
                <w:szCs w:val="26"/>
              </w:rPr>
            </w:pPr>
            <w:r w:rsidRPr="008F3AEB">
              <w:rPr>
                <w:spacing w:val="-2"/>
                <w:sz w:val="26"/>
                <w:szCs w:val="26"/>
              </w:rPr>
              <w:t>C</w:t>
            </w:r>
            <w:r w:rsidRPr="008F3AEB">
              <w:rPr>
                <w:spacing w:val="-2"/>
                <w:sz w:val="26"/>
                <w:szCs w:val="26"/>
                <w:lang w:val="vi-VN"/>
              </w:rPr>
              <w:t>ơ quan chuyên môn về y tế thuộc Uỷ ban nhân dân cấp tỉnh</w:t>
            </w:r>
          </w:p>
        </w:tc>
      </w:tr>
      <w:tr w:rsidR="006D690E" w:rsidRPr="008F3AEB" w14:paraId="38E5C9E9" w14:textId="77777777" w:rsidTr="000225DE">
        <w:trPr>
          <w:cantSplit/>
          <w:trHeight w:val="894"/>
        </w:trPr>
        <w:tc>
          <w:tcPr>
            <w:tcW w:w="699" w:type="dxa"/>
            <w:shd w:val="clear" w:color="auto" w:fill="FFFFFF" w:themeFill="background1"/>
            <w:vAlign w:val="center"/>
          </w:tcPr>
          <w:p w14:paraId="288379DE" w14:textId="77777777" w:rsidR="007A3076" w:rsidRPr="008F3AEB" w:rsidRDefault="007A3076"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56E6FD9B" w14:textId="4C4A9881" w:rsidR="007A3076" w:rsidRPr="008F3AEB" w:rsidRDefault="007A3076" w:rsidP="00CD25C0">
            <w:pPr>
              <w:spacing w:after="120"/>
              <w:ind w:left="57" w:right="57"/>
              <w:jc w:val="both"/>
              <w:rPr>
                <w:sz w:val="26"/>
                <w:szCs w:val="26"/>
                <w:lang w:val="fr-FR"/>
              </w:rPr>
            </w:pPr>
            <w:r w:rsidRPr="008F3AEB">
              <w:rPr>
                <w:sz w:val="26"/>
                <w:szCs w:val="26"/>
                <w:lang w:val="fr-FR"/>
              </w:rPr>
              <w:t>Cấp giấy phép nhập khẩu chế phẩm diệt côn trùng, diệt khuẩn dùng trong lĩnh vực gia dụng và y tế do trên thị trường không có sản phẩm hoặc phương pháp sử dụng phù hợp với nhu cầu của tổ chức, cá nhân xin nhập khẩu</w:t>
            </w:r>
          </w:p>
        </w:tc>
        <w:tc>
          <w:tcPr>
            <w:tcW w:w="992" w:type="dxa"/>
            <w:shd w:val="clear" w:color="auto" w:fill="FFFFFF" w:themeFill="background1"/>
            <w:vAlign w:val="center"/>
          </w:tcPr>
          <w:p w14:paraId="769C19D8" w14:textId="7F37B707" w:rsidR="007A3076" w:rsidRPr="008F3AEB" w:rsidRDefault="007A3076" w:rsidP="00CD25C0">
            <w:pPr>
              <w:spacing w:after="120"/>
              <w:jc w:val="center"/>
              <w:rPr>
                <w:sz w:val="26"/>
                <w:szCs w:val="26"/>
              </w:rPr>
            </w:pPr>
            <w:r w:rsidRPr="008F3AEB">
              <w:rPr>
                <w:sz w:val="26"/>
                <w:szCs w:val="26"/>
              </w:rPr>
              <w:t>Phòng bệnh</w:t>
            </w:r>
          </w:p>
        </w:tc>
        <w:tc>
          <w:tcPr>
            <w:tcW w:w="2694" w:type="dxa"/>
            <w:shd w:val="clear" w:color="auto" w:fill="FFFFFF" w:themeFill="background1"/>
          </w:tcPr>
          <w:p w14:paraId="5D985AF1" w14:textId="177579D0" w:rsidR="007A3076" w:rsidRPr="008F3AEB" w:rsidRDefault="007A3076" w:rsidP="00CD25C0">
            <w:pPr>
              <w:spacing w:after="120"/>
              <w:ind w:right="142"/>
              <w:jc w:val="center"/>
              <w:rPr>
                <w:spacing w:val="-2"/>
                <w:sz w:val="26"/>
                <w:szCs w:val="26"/>
              </w:rPr>
            </w:pPr>
            <w:r w:rsidRPr="008F3AEB">
              <w:rPr>
                <w:spacing w:val="-2"/>
                <w:sz w:val="26"/>
                <w:szCs w:val="26"/>
              </w:rPr>
              <w:t>C</w:t>
            </w:r>
            <w:r w:rsidRPr="008F3AEB">
              <w:rPr>
                <w:spacing w:val="-2"/>
                <w:sz w:val="26"/>
                <w:szCs w:val="26"/>
                <w:lang w:val="vi-VN"/>
              </w:rPr>
              <w:t>ơ quan chuyên môn về y tế thuộc Uỷ ban nhân dân cấp tỉnh</w:t>
            </w:r>
          </w:p>
        </w:tc>
      </w:tr>
      <w:tr w:rsidR="006D690E" w:rsidRPr="008F3AEB" w14:paraId="613DD07E" w14:textId="77777777" w:rsidTr="000225DE">
        <w:trPr>
          <w:cantSplit/>
          <w:trHeight w:val="894"/>
        </w:trPr>
        <w:tc>
          <w:tcPr>
            <w:tcW w:w="699" w:type="dxa"/>
            <w:shd w:val="clear" w:color="auto" w:fill="FFFFFF" w:themeFill="background1"/>
            <w:vAlign w:val="center"/>
          </w:tcPr>
          <w:p w14:paraId="11E89663" w14:textId="77777777" w:rsidR="00C85943" w:rsidRPr="008F3AEB" w:rsidRDefault="00C85943"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22DE045F" w14:textId="5E33FA1F" w:rsidR="00C85943" w:rsidRPr="008F3AEB" w:rsidRDefault="00C85943" w:rsidP="00CD25C0">
            <w:pPr>
              <w:spacing w:after="120"/>
              <w:ind w:left="57" w:right="57"/>
              <w:jc w:val="both"/>
              <w:rPr>
                <w:sz w:val="26"/>
                <w:szCs w:val="26"/>
                <w:shd w:val="solid" w:color="FFFFFF" w:fill="auto"/>
                <w:lang w:val="vi-VN"/>
              </w:rPr>
            </w:pPr>
            <w:r w:rsidRPr="008F3AEB">
              <w:rPr>
                <w:sz w:val="26"/>
                <w:szCs w:val="26"/>
                <w:lang w:val="vi-VN"/>
              </w:rPr>
              <w:t xml:space="preserve">Cấp giấy chứng nhận lưu hành tự do (CFS) đối với </w:t>
            </w:r>
            <w:r w:rsidRPr="008F3AEB">
              <w:rPr>
                <w:sz w:val="26"/>
                <w:szCs w:val="26"/>
              </w:rPr>
              <w:t>chế phẩm diệt côn trùng, diệt khuẩn dùng trong lĩnh vực gia dụng và y tế xuất khẩu thuộc quyền quản lý của Bộ Y tế</w:t>
            </w:r>
          </w:p>
        </w:tc>
        <w:tc>
          <w:tcPr>
            <w:tcW w:w="992" w:type="dxa"/>
            <w:shd w:val="clear" w:color="auto" w:fill="FFFFFF" w:themeFill="background1"/>
            <w:vAlign w:val="center"/>
          </w:tcPr>
          <w:p w14:paraId="3A5A7107" w14:textId="646E1E82" w:rsidR="00C85943" w:rsidRPr="008F3AEB" w:rsidRDefault="00C85943" w:rsidP="00CD25C0">
            <w:pPr>
              <w:spacing w:after="120"/>
              <w:jc w:val="center"/>
              <w:rPr>
                <w:sz w:val="26"/>
                <w:szCs w:val="26"/>
              </w:rPr>
            </w:pPr>
            <w:r w:rsidRPr="008F3AEB">
              <w:rPr>
                <w:sz w:val="26"/>
                <w:szCs w:val="26"/>
              </w:rPr>
              <w:t>Phòng bệnh</w:t>
            </w:r>
          </w:p>
        </w:tc>
        <w:tc>
          <w:tcPr>
            <w:tcW w:w="2694" w:type="dxa"/>
            <w:shd w:val="clear" w:color="auto" w:fill="FFFFFF" w:themeFill="background1"/>
          </w:tcPr>
          <w:p w14:paraId="3AAEDC14" w14:textId="6F954F5E" w:rsidR="00C85943" w:rsidRPr="008F3AEB" w:rsidRDefault="00C85943" w:rsidP="00CD25C0">
            <w:pPr>
              <w:spacing w:after="120"/>
              <w:ind w:right="142"/>
              <w:jc w:val="center"/>
              <w:rPr>
                <w:spacing w:val="-2"/>
                <w:sz w:val="26"/>
                <w:szCs w:val="26"/>
              </w:rPr>
            </w:pPr>
            <w:r w:rsidRPr="008F3AEB">
              <w:rPr>
                <w:spacing w:val="-2"/>
                <w:sz w:val="26"/>
                <w:szCs w:val="26"/>
              </w:rPr>
              <w:t>C</w:t>
            </w:r>
            <w:r w:rsidRPr="008F3AEB">
              <w:rPr>
                <w:spacing w:val="-2"/>
                <w:sz w:val="26"/>
                <w:szCs w:val="26"/>
                <w:lang w:val="vi-VN"/>
              </w:rPr>
              <w:t>ơ quan chuyên môn về y tế thuộc Uỷ ban nhân dân cấp tỉnh</w:t>
            </w:r>
          </w:p>
        </w:tc>
      </w:tr>
      <w:tr w:rsidR="006D690E" w:rsidRPr="008F3AEB" w14:paraId="6123EEB7" w14:textId="77777777" w:rsidTr="000225DE">
        <w:trPr>
          <w:cantSplit/>
          <w:trHeight w:val="894"/>
        </w:trPr>
        <w:tc>
          <w:tcPr>
            <w:tcW w:w="699" w:type="dxa"/>
            <w:shd w:val="clear" w:color="auto" w:fill="FFFFFF" w:themeFill="background1"/>
            <w:vAlign w:val="center"/>
          </w:tcPr>
          <w:p w14:paraId="05804E0D" w14:textId="77777777" w:rsidR="00C85943" w:rsidRPr="008F3AEB" w:rsidRDefault="00C85943"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263EE9C5" w14:textId="0B0F681B" w:rsidR="00C85943" w:rsidRPr="008F3AEB" w:rsidRDefault="00C85943" w:rsidP="00CD25C0">
            <w:pPr>
              <w:spacing w:after="120"/>
              <w:ind w:left="57" w:right="57"/>
              <w:jc w:val="both"/>
              <w:rPr>
                <w:sz w:val="26"/>
                <w:szCs w:val="26"/>
                <w:shd w:val="solid" w:color="FFFFFF" w:fill="auto"/>
                <w:lang w:val="vi-VN"/>
              </w:rPr>
            </w:pPr>
            <w:r w:rsidRPr="008F3AEB">
              <w:rPr>
                <w:sz w:val="26"/>
                <w:szCs w:val="26"/>
              </w:rPr>
              <w:t>Sửa đổi, bổ sung, c</w:t>
            </w:r>
            <w:r w:rsidRPr="008F3AEB">
              <w:rPr>
                <w:sz w:val="26"/>
                <w:szCs w:val="26"/>
                <w:lang w:val="vi-VN"/>
              </w:rPr>
              <w:t>ấp lại giấy chứng nhận lưu hành tự do</w:t>
            </w:r>
            <w:r w:rsidRPr="008F3AEB">
              <w:rPr>
                <w:sz w:val="26"/>
                <w:szCs w:val="26"/>
              </w:rPr>
              <w:t xml:space="preserve"> </w:t>
            </w:r>
            <w:r w:rsidRPr="008F3AEB">
              <w:rPr>
                <w:sz w:val="26"/>
                <w:szCs w:val="26"/>
                <w:lang w:val="vi-VN"/>
              </w:rPr>
              <w:t xml:space="preserve">(CFS) đối với </w:t>
            </w:r>
            <w:r w:rsidRPr="008F3AEB">
              <w:rPr>
                <w:sz w:val="26"/>
                <w:szCs w:val="26"/>
              </w:rPr>
              <w:t>chế phẩm diệt côn trùng, diệt khuẩn dùng trong lĩnh vực gia dụng và y tế</w:t>
            </w:r>
            <w:r w:rsidRPr="008F3AEB">
              <w:rPr>
                <w:sz w:val="26"/>
                <w:szCs w:val="26"/>
                <w:lang w:val="vi-VN"/>
              </w:rPr>
              <w:t xml:space="preserve"> </w:t>
            </w:r>
            <w:r w:rsidRPr="008F3AEB">
              <w:rPr>
                <w:sz w:val="26"/>
                <w:szCs w:val="26"/>
              </w:rPr>
              <w:t>xuất</w:t>
            </w:r>
            <w:r w:rsidRPr="008F3AEB">
              <w:rPr>
                <w:sz w:val="26"/>
                <w:szCs w:val="26"/>
                <w:lang w:val="vi-VN"/>
              </w:rPr>
              <w:t xml:space="preserve"> khẩu thuộc quyền quản lý của Bộ Y tế </w:t>
            </w:r>
          </w:p>
        </w:tc>
        <w:tc>
          <w:tcPr>
            <w:tcW w:w="992" w:type="dxa"/>
            <w:shd w:val="clear" w:color="auto" w:fill="FFFFFF" w:themeFill="background1"/>
            <w:vAlign w:val="center"/>
          </w:tcPr>
          <w:p w14:paraId="569AE203" w14:textId="4E12C9CD" w:rsidR="00C85943" w:rsidRPr="008F3AEB" w:rsidRDefault="00C85943" w:rsidP="00CD25C0">
            <w:pPr>
              <w:spacing w:after="120"/>
              <w:jc w:val="center"/>
              <w:rPr>
                <w:sz w:val="26"/>
                <w:szCs w:val="26"/>
              </w:rPr>
            </w:pPr>
            <w:r w:rsidRPr="008F3AEB">
              <w:rPr>
                <w:sz w:val="26"/>
                <w:szCs w:val="26"/>
              </w:rPr>
              <w:t>Phòng bệnh</w:t>
            </w:r>
          </w:p>
        </w:tc>
        <w:tc>
          <w:tcPr>
            <w:tcW w:w="2694" w:type="dxa"/>
            <w:shd w:val="clear" w:color="auto" w:fill="FFFFFF" w:themeFill="background1"/>
          </w:tcPr>
          <w:p w14:paraId="0EDD76D1" w14:textId="41D492AB" w:rsidR="00C85943" w:rsidRPr="008F3AEB" w:rsidRDefault="00C85943" w:rsidP="00CD25C0">
            <w:pPr>
              <w:spacing w:after="120"/>
              <w:ind w:right="142"/>
              <w:jc w:val="center"/>
              <w:rPr>
                <w:spacing w:val="-2"/>
                <w:sz w:val="26"/>
                <w:szCs w:val="26"/>
              </w:rPr>
            </w:pPr>
            <w:r w:rsidRPr="008F3AEB">
              <w:rPr>
                <w:spacing w:val="-2"/>
                <w:sz w:val="26"/>
                <w:szCs w:val="26"/>
              </w:rPr>
              <w:t>C</w:t>
            </w:r>
            <w:r w:rsidRPr="008F3AEB">
              <w:rPr>
                <w:spacing w:val="-2"/>
                <w:sz w:val="26"/>
                <w:szCs w:val="26"/>
                <w:lang w:val="vi-VN"/>
              </w:rPr>
              <w:t>ơ quan chuyên môn về y tế thuộc Uỷ ban nhân dân cấp tỉnh</w:t>
            </w:r>
          </w:p>
        </w:tc>
      </w:tr>
      <w:tr w:rsidR="006D690E" w:rsidRPr="008F3AEB" w14:paraId="3FBC135C" w14:textId="77777777" w:rsidTr="000225DE">
        <w:trPr>
          <w:cantSplit/>
          <w:trHeight w:val="894"/>
        </w:trPr>
        <w:tc>
          <w:tcPr>
            <w:tcW w:w="699" w:type="dxa"/>
            <w:shd w:val="clear" w:color="auto" w:fill="FFFFFF" w:themeFill="background1"/>
            <w:vAlign w:val="center"/>
          </w:tcPr>
          <w:p w14:paraId="6140DCDF" w14:textId="77777777" w:rsidR="00C85943" w:rsidRPr="008F3AEB" w:rsidRDefault="00C85943"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69199C69" w14:textId="77777777" w:rsidR="00C85943" w:rsidRPr="008F3AEB" w:rsidRDefault="00C85943" w:rsidP="00CD25C0">
            <w:pPr>
              <w:spacing w:after="120"/>
              <w:jc w:val="both"/>
              <w:rPr>
                <w:sz w:val="26"/>
                <w:szCs w:val="26"/>
              </w:rPr>
            </w:pPr>
            <w:r w:rsidRPr="008F3AEB">
              <w:rPr>
                <w:sz w:val="26"/>
                <w:szCs w:val="26"/>
              </w:rPr>
              <w:t>Đình chỉ lưu hành, thu hồi số đăng ký lưu hành chế phẩm diệt côn trùng, diệt khuẩn dùng trong lĩnh vực gia dụng và y tế</w:t>
            </w:r>
          </w:p>
          <w:p w14:paraId="106643E3" w14:textId="77777777" w:rsidR="00C85943" w:rsidRPr="008F3AEB" w:rsidRDefault="00C85943" w:rsidP="00CD25C0">
            <w:pPr>
              <w:spacing w:after="120"/>
              <w:ind w:left="57" w:right="57"/>
              <w:jc w:val="both"/>
              <w:rPr>
                <w:sz w:val="26"/>
                <w:szCs w:val="26"/>
                <w:shd w:val="solid" w:color="FFFFFF" w:fill="auto"/>
                <w:lang w:val="vi-VN"/>
              </w:rPr>
            </w:pPr>
          </w:p>
        </w:tc>
        <w:tc>
          <w:tcPr>
            <w:tcW w:w="992" w:type="dxa"/>
            <w:shd w:val="clear" w:color="auto" w:fill="FFFFFF" w:themeFill="background1"/>
            <w:vAlign w:val="center"/>
          </w:tcPr>
          <w:p w14:paraId="3E470C05" w14:textId="130B71C1" w:rsidR="00C85943" w:rsidRPr="008F3AEB" w:rsidRDefault="00C85943" w:rsidP="00CD25C0">
            <w:pPr>
              <w:spacing w:after="120"/>
              <w:jc w:val="center"/>
              <w:rPr>
                <w:sz w:val="26"/>
                <w:szCs w:val="26"/>
              </w:rPr>
            </w:pPr>
            <w:r w:rsidRPr="008F3AEB">
              <w:rPr>
                <w:sz w:val="26"/>
                <w:szCs w:val="26"/>
              </w:rPr>
              <w:t>Phòng bệnh</w:t>
            </w:r>
          </w:p>
        </w:tc>
        <w:tc>
          <w:tcPr>
            <w:tcW w:w="2694" w:type="dxa"/>
            <w:shd w:val="clear" w:color="auto" w:fill="FFFFFF" w:themeFill="background1"/>
          </w:tcPr>
          <w:p w14:paraId="46A4EA44" w14:textId="3917C577" w:rsidR="00C85943" w:rsidRPr="008F3AEB" w:rsidRDefault="00C85943" w:rsidP="00CD25C0">
            <w:pPr>
              <w:spacing w:after="120"/>
              <w:ind w:right="142"/>
              <w:jc w:val="center"/>
              <w:rPr>
                <w:spacing w:val="-2"/>
                <w:sz w:val="26"/>
                <w:szCs w:val="26"/>
              </w:rPr>
            </w:pPr>
            <w:r w:rsidRPr="008F3AEB">
              <w:rPr>
                <w:spacing w:val="-2"/>
                <w:sz w:val="26"/>
                <w:szCs w:val="26"/>
              </w:rPr>
              <w:t>C</w:t>
            </w:r>
            <w:r w:rsidRPr="008F3AEB">
              <w:rPr>
                <w:spacing w:val="-2"/>
                <w:sz w:val="26"/>
                <w:szCs w:val="26"/>
                <w:lang w:val="vi-VN"/>
              </w:rPr>
              <w:t>ơ quan chuyên môn về y tế thuộc Uỷ ban nhân dân cấp tỉnh</w:t>
            </w:r>
          </w:p>
        </w:tc>
      </w:tr>
      <w:tr w:rsidR="006D690E" w:rsidRPr="008F3AEB" w14:paraId="362A97A9" w14:textId="77777777" w:rsidTr="000225DE">
        <w:trPr>
          <w:cantSplit/>
          <w:trHeight w:val="894"/>
        </w:trPr>
        <w:tc>
          <w:tcPr>
            <w:tcW w:w="699" w:type="dxa"/>
            <w:shd w:val="clear" w:color="auto" w:fill="FFFFFF" w:themeFill="background1"/>
            <w:vAlign w:val="center"/>
          </w:tcPr>
          <w:p w14:paraId="31433D7A" w14:textId="77777777" w:rsidR="00FD7079" w:rsidRPr="008F3AEB" w:rsidRDefault="00FD7079"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65D57D02" w14:textId="77777777" w:rsidR="00FD7079" w:rsidRPr="008F3AEB" w:rsidRDefault="00FD7079" w:rsidP="00CD25C0">
            <w:pPr>
              <w:spacing w:after="120"/>
              <w:ind w:left="57" w:right="57"/>
              <w:jc w:val="both"/>
              <w:rPr>
                <w:sz w:val="26"/>
                <w:szCs w:val="26"/>
                <w:lang w:val="fr-FR"/>
              </w:rPr>
            </w:pPr>
            <w:r w:rsidRPr="008F3AEB">
              <w:rPr>
                <w:sz w:val="26"/>
                <w:szCs w:val="26"/>
                <w:shd w:val="solid" w:color="FFFFFF" w:fill="auto"/>
                <w:lang w:val="vi-VN"/>
              </w:rPr>
              <w:t>Cấp</w:t>
            </w:r>
            <w:r w:rsidRPr="008F3AEB">
              <w:rPr>
                <w:sz w:val="26"/>
                <w:szCs w:val="26"/>
                <w:lang w:val="vi-VN"/>
              </w:rPr>
              <w:t xml:space="preserve"> Giấy Tiếp nhận bản công bố </w:t>
            </w:r>
            <w:r w:rsidRPr="008F3AEB">
              <w:rPr>
                <w:sz w:val="26"/>
                <w:szCs w:val="26"/>
                <w:shd w:val="solid" w:color="FFFFFF" w:fill="auto"/>
                <w:lang w:val="vi-VN"/>
              </w:rPr>
              <w:t>hợp quy</w:t>
            </w:r>
            <w:r w:rsidRPr="008F3AEB">
              <w:rPr>
                <w:sz w:val="26"/>
                <w:szCs w:val="26"/>
                <w:lang w:val="vi-VN"/>
              </w:rPr>
              <w:t xml:space="preserve"> dựa trên kết quả chứng nhận hợp quy của tổ chức chứng nhận hợp quy được chỉ định (bên thứ ba) đối với thuốc lá</w:t>
            </w:r>
          </w:p>
        </w:tc>
        <w:tc>
          <w:tcPr>
            <w:tcW w:w="992" w:type="dxa"/>
            <w:shd w:val="clear" w:color="auto" w:fill="FFFFFF" w:themeFill="background1"/>
            <w:vAlign w:val="center"/>
          </w:tcPr>
          <w:p w14:paraId="77CEFC84" w14:textId="087E636E" w:rsidR="00FD7079" w:rsidRPr="008F3AEB" w:rsidRDefault="00FD7079" w:rsidP="00CD25C0">
            <w:pPr>
              <w:spacing w:after="120"/>
              <w:jc w:val="center"/>
              <w:rPr>
                <w:sz w:val="26"/>
                <w:szCs w:val="26"/>
                <w:lang w:val="fr-FR"/>
              </w:rPr>
            </w:pPr>
            <w:r w:rsidRPr="008F3AEB">
              <w:rPr>
                <w:sz w:val="26"/>
                <w:szCs w:val="26"/>
              </w:rPr>
              <w:t>Phòng bệnh</w:t>
            </w:r>
          </w:p>
        </w:tc>
        <w:tc>
          <w:tcPr>
            <w:tcW w:w="2694" w:type="dxa"/>
            <w:shd w:val="clear" w:color="auto" w:fill="FFFFFF" w:themeFill="background1"/>
          </w:tcPr>
          <w:p w14:paraId="5ABA3FB3" w14:textId="136F7718" w:rsidR="00FD7079" w:rsidRPr="008F3AEB" w:rsidRDefault="00FD7079" w:rsidP="00CD25C0">
            <w:pPr>
              <w:spacing w:after="120"/>
              <w:ind w:right="142"/>
              <w:jc w:val="center"/>
              <w:rPr>
                <w:sz w:val="26"/>
                <w:szCs w:val="26"/>
                <w:lang w:val="vi-VN"/>
              </w:rPr>
            </w:pPr>
            <w:r w:rsidRPr="008F3AEB">
              <w:rPr>
                <w:spacing w:val="-2"/>
                <w:sz w:val="26"/>
                <w:szCs w:val="26"/>
              </w:rPr>
              <w:t>C</w:t>
            </w:r>
            <w:r w:rsidRPr="008F3AEB">
              <w:rPr>
                <w:spacing w:val="-2"/>
                <w:sz w:val="26"/>
                <w:szCs w:val="26"/>
                <w:lang w:val="vi-VN"/>
              </w:rPr>
              <w:t>ơ quan chuyên môn về y tế thuộc Uỷ ban nhân dân cấp tỉnh</w:t>
            </w:r>
          </w:p>
        </w:tc>
      </w:tr>
      <w:tr w:rsidR="006D690E" w:rsidRPr="008F3AEB" w14:paraId="376A3A38" w14:textId="77777777" w:rsidTr="000225DE">
        <w:trPr>
          <w:cantSplit/>
          <w:trHeight w:val="894"/>
        </w:trPr>
        <w:tc>
          <w:tcPr>
            <w:tcW w:w="699" w:type="dxa"/>
            <w:shd w:val="clear" w:color="auto" w:fill="FFFFFF" w:themeFill="background1"/>
            <w:vAlign w:val="center"/>
          </w:tcPr>
          <w:p w14:paraId="1B08FBDF" w14:textId="77777777" w:rsidR="00FD7079" w:rsidRPr="008F3AEB" w:rsidRDefault="00FD7079"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78621005" w14:textId="77777777" w:rsidR="00FD7079" w:rsidRPr="008F3AEB" w:rsidRDefault="00FD7079" w:rsidP="00CD25C0">
            <w:pPr>
              <w:spacing w:after="120"/>
              <w:ind w:left="57" w:right="57"/>
              <w:jc w:val="both"/>
              <w:rPr>
                <w:sz w:val="26"/>
                <w:szCs w:val="26"/>
                <w:lang w:val="fr-FR"/>
              </w:rPr>
            </w:pPr>
            <w:r w:rsidRPr="008F3AEB">
              <w:rPr>
                <w:sz w:val="26"/>
                <w:szCs w:val="26"/>
                <w:shd w:val="solid" w:color="FFFFFF" w:fill="auto"/>
                <w:lang w:val="vi-VN"/>
              </w:rPr>
              <w:t>Cấp</w:t>
            </w:r>
            <w:r w:rsidRPr="008F3AEB">
              <w:rPr>
                <w:sz w:val="26"/>
                <w:szCs w:val="26"/>
                <w:lang w:val="vi-VN"/>
              </w:rPr>
              <w:t xml:space="preserve"> Giấy Tiếp nhận bản công bố hợp quy dựa trên kết quả tự đánh giá của </w:t>
            </w:r>
            <w:r w:rsidRPr="008F3AEB">
              <w:rPr>
                <w:sz w:val="26"/>
                <w:szCs w:val="26"/>
                <w:shd w:val="solid" w:color="FFFFFF" w:fill="auto"/>
                <w:lang w:val="vi-VN"/>
              </w:rPr>
              <w:t>tổ chức</w:t>
            </w:r>
            <w:r w:rsidRPr="008F3AEB">
              <w:rPr>
                <w:sz w:val="26"/>
                <w:szCs w:val="26"/>
                <w:lang w:val="vi-VN"/>
              </w:rPr>
              <w:t>, cá nhân sản xuất, kinh doanh thuốc lá (bên thứ nhất)</w:t>
            </w:r>
          </w:p>
        </w:tc>
        <w:tc>
          <w:tcPr>
            <w:tcW w:w="992" w:type="dxa"/>
            <w:shd w:val="clear" w:color="auto" w:fill="FFFFFF" w:themeFill="background1"/>
            <w:vAlign w:val="center"/>
          </w:tcPr>
          <w:p w14:paraId="31A664DC" w14:textId="216BE3B5" w:rsidR="00FD7079" w:rsidRPr="008F3AEB" w:rsidRDefault="00FD7079" w:rsidP="00CD25C0">
            <w:pPr>
              <w:spacing w:after="120"/>
              <w:jc w:val="center"/>
              <w:rPr>
                <w:sz w:val="26"/>
                <w:szCs w:val="26"/>
                <w:lang w:val="fr-FR"/>
              </w:rPr>
            </w:pPr>
            <w:r w:rsidRPr="008F3AEB">
              <w:rPr>
                <w:sz w:val="26"/>
                <w:szCs w:val="26"/>
              </w:rPr>
              <w:t>Phòng bệnh</w:t>
            </w:r>
          </w:p>
        </w:tc>
        <w:tc>
          <w:tcPr>
            <w:tcW w:w="2694" w:type="dxa"/>
            <w:shd w:val="clear" w:color="auto" w:fill="FFFFFF" w:themeFill="background1"/>
          </w:tcPr>
          <w:p w14:paraId="57782682" w14:textId="32A44F75" w:rsidR="00FD7079" w:rsidRPr="008F3AEB" w:rsidRDefault="00FD7079" w:rsidP="00CD25C0">
            <w:pPr>
              <w:spacing w:after="120"/>
              <w:ind w:right="142"/>
              <w:jc w:val="center"/>
              <w:rPr>
                <w:sz w:val="26"/>
                <w:szCs w:val="26"/>
                <w:lang w:val="vi-VN"/>
              </w:rPr>
            </w:pPr>
            <w:r w:rsidRPr="008F3AEB">
              <w:rPr>
                <w:spacing w:val="-2"/>
                <w:sz w:val="26"/>
                <w:szCs w:val="26"/>
              </w:rPr>
              <w:t>C</w:t>
            </w:r>
            <w:r w:rsidRPr="008F3AEB">
              <w:rPr>
                <w:spacing w:val="-2"/>
                <w:sz w:val="26"/>
                <w:szCs w:val="26"/>
                <w:lang w:val="vi-VN"/>
              </w:rPr>
              <w:t>ơ quan chuyên môn về y tế thuộc Uỷ ban nhân dân cấp tỉnh</w:t>
            </w:r>
          </w:p>
        </w:tc>
      </w:tr>
      <w:tr w:rsidR="006D690E" w:rsidRPr="008F3AEB" w14:paraId="7B2D2550" w14:textId="77777777" w:rsidTr="000225DE">
        <w:trPr>
          <w:cantSplit/>
          <w:trHeight w:val="894"/>
        </w:trPr>
        <w:tc>
          <w:tcPr>
            <w:tcW w:w="699" w:type="dxa"/>
            <w:shd w:val="clear" w:color="auto" w:fill="FFFFFF" w:themeFill="background1"/>
            <w:vAlign w:val="center"/>
          </w:tcPr>
          <w:p w14:paraId="66AA57A3" w14:textId="77777777" w:rsidR="00FD7079" w:rsidRPr="008F3AEB" w:rsidRDefault="00FD7079" w:rsidP="00CD25C0">
            <w:pPr>
              <w:numPr>
                <w:ilvl w:val="0"/>
                <w:numId w:val="1"/>
              </w:numPr>
              <w:spacing w:after="120"/>
              <w:ind w:left="415"/>
              <w:contextualSpacing/>
              <w:jc w:val="center"/>
              <w:rPr>
                <w:sz w:val="26"/>
                <w:szCs w:val="26"/>
                <w:lang w:val="fr-FR"/>
              </w:rPr>
            </w:pPr>
          </w:p>
        </w:tc>
        <w:tc>
          <w:tcPr>
            <w:tcW w:w="4819" w:type="dxa"/>
            <w:shd w:val="clear" w:color="auto" w:fill="FFFFFF" w:themeFill="background1"/>
            <w:vAlign w:val="center"/>
          </w:tcPr>
          <w:p w14:paraId="4A2521D7" w14:textId="10AD168D" w:rsidR="00FD7079" w:rsidRPr="008F3AEB" w:rsidRDefault="00FD7079" w:rsidP="00CD25C0">
            <w:pPr>
              <w:spacing w:after="120"/>
              <w:ind w:left="57" w:right="57"/>
              <w:jc w:val="both"/>
              <w:rPr>
                <w:sz w:val="26"/>
                <w:szCs w:val="26"/>
                <w:lang w:val="fr-FR"/>
              </w:rPr>
            </w:pPr>
            <w:r w:rsidRPr="008F3AEB">
              <w:rPr>
                <w:sz w:val="26"/>
                <w:szCs w:val="26"/>
                <w:shd w:val="solid" w:color="FFFFFF" w:fill="auto"/>
                <w:lang w:val="vi-VN"/>
              </w:rPr>
              <w:t>Cấp lại Giấy Tiếp nhận bản công bố hợp quy đối với thuốc lá</w:t>
            </w:r>
          </w:p>
        </w:tc>
        <w:tc>
          <w:tcPr>
            <w:tcW w:w="992" w:type="dxa"/>
            <w:shd w:val="clear" w:color="auto" w:fill="FFFFFF" w:themeFill="background1"/>
            <w:vAlign w:val="center"/>
          </w:tcPr>
          <w:p w14:paraId="4553A3C2" w14:textId="23E382D5" w:rsidR="00FD7079" w:rsidRPr="008F3AEB" w:rsidRDefault="00FD7079" w:rsidP="00CD25C0">
            <w:pPr>
              <w:spacing w:after="120"/>
              <w:jc w:val="center"/>
              <w:rPr>
                <w:sz w:val="26"/>
                <w:szCs w:val="26"/>
                <w:lang w:val="fr-FR"/>
              </w:rPr>
            </w:pPr>
            <w:r w:rsidRPr="008F3AEB">
              <w:rPr>
                <w:sz w:val="26"/>
                <w:szCs w:val="26"/>
              </w:rPr>
              <w:t>Phòng bệnh</w:t>
            </w:r>
          </w:p>
        </w:tc>
        <w:tc>
          <w:tcPr>
            <w:tcW w:w="2694" w:type="dxa"/>
            <w:shd w:val="clear" w:color="auto" w:fill="FFFFFF" w:themeFill="background1"/>
          </w:tcPr>
          <w:p w14:paraId="34BE14B5" w14:textId="7758816B" w:rsidR="00FD7079" w:rsidRPr="008F3AEB" w:rsidRDefault="00FD7079" w:rsidP="00CD25C0">
            <w:pPr>
              <w:spacing w:after="120"/>
              <w:ind w:right="142"/>
              <w:jc w:val="center"/>
              <w:rPr>
                <w:sz w:val="26"/>
                <w:szCs w:val="26"/>
                <w:lang w:val="vi-VN"/>
              </w:rPr>
            </w:pPr>
            <w:r w:rsidRPr="008F3AEB">
              <w:rPr>
                <w:spacing w:val="-2"/>
                <w:sz w:val="26"/>
                <w:szCs w:val="26"/>
              </w:rPr>
              <w:t>C</w:t>
            </w:r>
            <w:r w:rsidRPr="008F3AEB">
              <w:rPr>
                <w:spacing w:val="-2"/>
                <w:sz w:val="26"/>
                <w:szCs w:val="26"/>
                <w:lang w:val="vi-VN"/>
              </w:rPr>
              <w:t>ơ quan chuyên môn về y tế thuộc Uỷ ban nhân dân cấp tỉnh</w:t>
            </w:r>
          </w:p>
        </w:tc>
      </w:tr>
    </w:tbl>
    <w:p w14:paraId="35AC5B56" w14:textId="77777777" w:rsidR="000A4057" w:rsidRPr="008F3AEB" w:rsidRDefault="000A4057" w:rsidP="00F836DC">
      <w:pPr>
        <w:tabs>
          <w:tab w:val="left" w:pos="917"/>
        </w:tabs>
        <w:jc w:val="both"/>
        <w:rPr>
          <w:b/>
          <w:sz w:val="26"/>
          <w:szCs w:val="26"/>
          <w:lang w:val="fr-FR"/>
        </w:rPr>
      </w:pPr>
      <w:r w:rsidRPr="008F3AEB">
        <w:rPr>
          <w:b/>
          <w:sz w:val="26"/>
          <w:szCs w:val="26"/>
          <w:lang w:val="fr-FR"/>
        </w:rPr>
        <w:br w:type="page"/>
      </w:r>
    </w:p>
    <w:p w14:paraId="5549B287" w14:textId="29F83144" w:rsidR="000A4057" w:rsidRPr="008F3AEB" w:rsidRDefault="000A4057" w:rsidP="00F836DC">
      <w:pPr>
        <w:tabs>
          <w:tab w:val="left" w:pos="917"/>
        </w:tabs>
        <w:jc w:val="both"/>
        <w:rPr>
          <w:b/>
          <w:sz w:val="26"/>
          <w:szCs w:val="26"/>
          <w:lang w:val="fr-FR"/>
        </w:rPr>
      </w:pPr>
      <w:r w:rsidRPr="008F3AEB">
        <w:rPr>
          <w:b/>
          <w:sz w:val="26"/>
          <w:szCs w:val="26"/>
          <w:lang w:val="fr-FR"/>
        </w:rPr>
        <w:lastRenderedPageBreak/>
        <w:t xml:space="preserve">2. Danh mục </w:t>
      </w:r>
      <w:r w:rsidR="00C85943" w:rsidRPr="008F3AEB">
        <w:rPr>
          <w:b/>
          <w:sz w:val="26"/>
          <w:szCs w:val="26"/>
          <w:lang w:val="fr-FR"/>
        </w:rPr>
        <w:t xml:space="preserve">27 </w:t>
      </w:r>
      <w:r w:rsidRPr="008F3AEB">
        <w:rPr>
          <w:b/>
          <w:sz w:val="26"/>
          <w:szCs w:val="26"/>
          <w:lang w:val="fr-FR"/>
        </w:rPr>
        <w:t>thủ tục hành chính bị bãi bỏ thuộc phạm vi chức năng quản lý của Bộ Y tế</w:t>
      </w:r>
    </w:p>
    <w:tbl>
      <w:tblPr>
        <w:tblW w:w="1020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699"/>
        <w:gridCol w:w="1145"/>
        <w:gridCol w:w="3402"/>
        <w:gridCol w:w="1843"/>
        <w:gridCol w:w="1134"/>
        <w:gridCol w:w="1984"/>
      </w:tblGrid>
      <w:tr w:rsidR="006D690E" w:rsidRPr="008F3AEB" w14:paraId="2467EDE7" w14:textId="77777777" w:rsidTr="000D424E">
        <w:trPr>
          <w:cantSplit/>
          <w:trHeight w:val="776"/>
          <w:tblHeader/>
        </w:trPr>
        <w:tc>
          <w:tcPr>
            <w:tcW w:w="699" w:type="dxa"/>
            <w:shd w:val="clear" w:color="auto" w:fill="FFFFFF" w:themeFill="background1"/>
            <w:vAlign w:val="center"/>
          </w:tcPr>
          <w:p w14:paraId="5DD03087" w14:textId="77777777" w:rsidR="000A4057" w:rsidRPr="008F3AEB" w:rsidRDefault="000A4057" w:rsidP="00F836DC">
            <w:pPr>
              <w:spacing w:before="120" w:after="120"/>
              <w:jc w:val="center"/>
              <w:rPr>
                <w:b/>
                <w:sz w:val="26"/>
                <w:szCs w:val="26"/>
              </w:rPr>
            </w:pPr>
            <w:r w:rsidRPr="008F3AEB">
              <w:rPr>
                <w:b/>
                <w:sz w:val="26"/>
                <w:szCs w:val="26"/>
              </w:rPr>
              <w:t>STT</w:t>
            </w:r>
          </w:p>
        </w:tc>
        <w:tc>
          <w:tcPr>
            <w:tcW w:w="1145" w:type="dxa"/>
            <w:shd w:val="clear" w:color="auto" w:fill="FFFFFF" w:themeFill="background1"/>
            <w:vAlign w:val="center"/>
          </w:tcPr>
          <w:p w14:paraId="16E28A81" w14:textId="77777777" w:rsidR="000A4057" w:rsidRPr="008F3AEB" w:rsidRDefault="000A4057" w:rsidP="00F836DC">
            <w:pPr>
              <w:spacing w:before="120" w:after="120"/>
              <w:jc w:val="center"/>
              <w:rPr>
                <w:b/>
                <w:sz w:val="26"/>
                <w:szCs w:val="26"/>
              </w:rPr>
            </w:pPr>
            <w:r w:rsidRPr="008F3AEB">
              <w:rPr>
                <w:b/>
                <w:sz w:val="26"/>
                <w:szCs w:val="26"/>
              </w:rPr>
              <w:t>Mã TTHC</w:t>
            </w:r>
          </w:p>
        </w:tc>
        <w:tc>
          <w:tcPr>
            <w:tcW w:w="3402" w:type="dxa"/>
            <w:shd w:val="clear" w:color="auto" w:fill="FFFFFF" w:themeFill="background1"/>
            <w:vAlign w:val="center"/>
          </w:tcPr>
          <w:p w14:paraId="0BE83A14" w14:textId="77777777" w:rsidR="000A4057" w:rsidRPr="008F3AEB" w:rsidRDefault="000A4057" w:rsidP="00F836DC">
            <w:pPr>
              <w:jc w:val="center"/>
              <w:rPr>
                <w:b/>
                <w:sz w:val="26"/>
                <w:szCs w:val="26"/>
              </w:rPr>
            </w:pPr>
            <w:r w:rsidRPr="008F3AEB">
              <w:rPr>
                <w:b/>
                <w:sz w:val="26"/>
                <w:szCs w:val="26"/>
              </w:rPr>
              <w:t>Tên thủ tục</w:t>
            </w:r>
          </w:p>
          <w:p w14:paraId="6708C21E" w14:textId="77777777" w:rsidR="000A4057" w:rsidRPr="008F3AEB" w:rsidRDefault="000A4057" w:rsidP="00F836DC">
            <w:pPr>
              <w:jc w:val="center"/>
              <w:rPr>
                <w:b/>
                <w:sz w:val="26"/>
                <w:szCs w:val="26"/>
              </w:rPr>
            </w:pPr>
            <w:r w:rsidRPr="008F3AEB">
              <w:rPr>
                <w:b/>
                <w:sz w:val="26"/>
                <w:szCs w:val="26"/>
              </w:rPr>
              <w:t>hành chính</w:t>
            </w:r>
          </w:p>
        </w:tc>
        <w:tc>
          <w:tcPr>
            <w:tcW w:w="1843" w:type="dxa"/>
            <w:shd w:val="clear" w:color="auto" w:fill="FFFFFF" w:themeFill="background1"/>
          </w:tcPr>
          <w:p w14:paraId="43F81208" w14:textId="13E637D6" w:rsidR="000A4057" w:rsidRPr="008F3AEB" w:rsidRDefault="000A4057" w:rsidP="00F836DC">
            <w:pPr>
              <w:jc w:val="center"/>
              <w:rPr>
                <w:b/>
                <w:sz w:val="26"/>
                <w:szCs w:val="26"/>
              </w:rPr>
            </w:pPr>
            <w:r w:rsidRPr="008F3AEB">
              <w:rPr>
                <w:b/>
                <w:sz w:val="26"/>
                <w:szCs w:val="26"/>
              </w:rPr>
              <w:t>Tên VBQPPL quy định việc bãi bỏ thủ tục hành chính</w:t>
            </w:r>
          </w:p>
        </w:tc>
        <w:tc>
          <w:tcPr>
            <w:tcW w:w="1134" w:type="dxa"/>
            <w:shd w:val="clear" w:color="auto" w:fill="FFFFFF" w:themeFill="background1"/>
            <w:vAlign w:val="center"/>
          </w:tcPr>
          <w:p w14:paraId="560BE338" w14:textId="3B12313F" w:rsidR="000A4057" w:rsidRPr="008F3AEB" w:rsidRDefault="000A4057" w:rsidP="00F836DC">
            <w:pPr>
              <w:jc w:val="center"/>
              <w:rPr>
                <w:b/>
                <w:sz w:val="26"/>
                <w:szCs w:val="26"/>
              </w:rPr>
            </w:pPr>
            <w:r w:rsidRPr="008F3AEB">
              <w:rPr>
                <w:b/>
                <w:sz w:val="26"/>
                <w:szCs w:val="26"/>
              </w:rPr>
              <w:t>Lĩnh vực</w:t>
            </w:r>
          </w:p>
        </w:tc>
        <w:tc>
          <w:tcPr>
            <w:tcW w:w="1984" w:type="dxa"/>
            <w:shd w:val="clear" w:color="auto" w:fill="FFFFFF" w:themeFill="background1"/>
            <w:vAlign w:val="center"/>
          </w:tcPr>
          <w:p w14:paraId="2118D1E2" w14:textId="77777777" w:rsidR="000A4057" w:rsidRPr="008F3AEB" w:rsidRDefault="000A4057" w:rsidP="00F836DC">
            <w:pPr>
              <w:jc w:val="center"/>
              <w:rPr>
                <w:b/>
                <w:sz w:val="26"/>
                <w:szCs w:val="26"/>
              </w:rPr>
            </w:pPr>
            <w:r w:rsidRPr="008F3AEB">
              <w:rPr>
                <w:b/>
                <w:sz w:val="26"/>
                <w:szCs w:val="26"/>
              </w:rPr>
              <w:t>Cơ quan</w:t>
            </w:r>
          </w:p>
          <w:p w14:paraId="50388C37" w14:textId="77777777" w:rsidR="000A4057" w:rsidRPr="008F3AEB" w:rsidRDefault="000A4057" w:rsidP="00F836DC">
            <w:pPr>
              <w:jc w:val="center"/>
              <w:rPr>
                <w:b/>
                <w:sz w:val="26"/>
                <w:szCs w:val="26"/>
              </w:rPr>
            </w:pPr>
            <w:r w:rsidRPr="008F3AEB">
              <w:rPr>
                <w:b/>
                <w:sz w:val="26"/>
                <w:szCs w:val="26"/>
              </w:rPr>
              <w:t>thực hiện</w:t>
            </w:r>
          </w:p>
        </w:tc>
      </w:tr>
      <w:tr w:rsidR="006D690E" w:rsidRPr="008F3AEB" w14:paraId="09F704E5" w14:textId="77777777" w:rsidTr="000D424E">
        <w:trPr>
          <w:cantSplit/>
          <w:trHeight w:val="894"/>
        </w:trPr>
        <w:tc>
          <w:tcPr>
            <w:tcW w:w="699" w:type="dxa"/>
            <w:shd w:val="clear" w:color="auto" w:fill="FFFFFF" w:themeFill="background1"/>
            <w:vAlign w:val="center"/>
          </w:tcPr>
          <w:p w14:paraId="6A87297F" w14:textId="77777777" w:rsidR="00C85943" w:rsidRPr="008F3AEB" w:rsidRDefault="00C85943"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5E4FD43D" w14:textId="77777777" w:rsidR="00C85943" w:rsidRPr="008F3AEB" w:rsidRDefault="00C85943" w:rsidP="00F836DC">
            <w:pPr>
              <w:spacing w:before="120" w:after="120"/>
              <w:ind w:right="113"/>
              <w:jc w:val="center"/>
              <w:rPr>
                <w:sz w:val="26"/>
                <w:szCs w:val="26"/>
                <w:shd w:val="solid" w:color="FFFFFF" w:fill="auto"/>
                <w:lang w:val="vi-VN"/>
              </w:rPr>
            </w:pPr>
            <w:r w:rsidRPr="008F3AEB">
              <w:rPr>
                <w:sz w:val="26"/>
                <w:szCs w:val="26"/>
              </w:rPr>
              <w:t>1.012096</w:t>
            </w:r>
          </w:p>
        </w:tc>
        <w:tc>
          <w:tcPr>
            <w:tcW w:w="3402" w:type="dxa"/>
            <w:shd w:val="clear" w:color="auto" w:fill="FFFFFF" w:themeFill="background1"/>
            <w:vAlign w:val="center"/>
          </w:tcPr>
          <w:p w14:paraId="378DFF9A" w14:textId="77777777" w:rsidR="00C85943" w:rsidRPr="008F3AEB" w:rsidRDefault="00C85943" w:rsidP="00F836DC">
            <w:pPr>
              <w:spacing w:before="120" w:after="120"/>
              <w:ind w:left="57" w:right="57"/>
              <w:jc w:val="both"/>
              <w:rPr>
                <w:sz w:val="26"/>
                <w:szCs w:val="26"/>
                <w:shd w:val="solid" w:color="FFFFFF" w:fill="auto"/>
                <w:lang w:val="vi-VN"/>
              </w:rPr>
            </w:pPr>
            <w:r w:rsidRPr="008F3AEB">
              <w:rPr>
                <w:bCs/>
                <w:spacing w:val="-2"/>
                <w:sz w:val="26"/>
                <w:szCs w:val="26"/>
                <w:lang w:val="vi-VN"/>
              </w:rPr>
              <w:t>Cấp giấy chứng nhận bị phơi nhiễm với HIV do tai nạn rủi ro nghề nghiệp</w:t>
            </w:r>
            <w:r w:rsidRPr="008F3AEB">
              <w:rPr>
                <w:sz w:val="26"/>
                <w:szCs w:val="26"/>
                <w:lang w:val="vi-VN"/>
              </w:rPr>
              <w:t>.</w:t>
            </w:r>
          </w:p>
        </w:tc>
        <w:tc>
          <w:tcPr>
            <w:tcW w:w="1843" w:type="dxa"/>
            <w:shd w:val="clear" w:color="auto" w:fill="FFFFFF" w:themeFill="background1"/>
            <w:vAlign w:val="center"/>
          </w:tcPr>
          <w:p w14:paraId="5D938FCF" w14:textId="77777777" w:rsidR="00C85943" w:rsidRPr="008F3AEB" w:rsidRDefault="00C85943" w:rsidP="00F836DC">
            <w:pPr>
              <w:spacing w:before="120" w:after="120"/>
              <w:jc w:val="center"/>
              <w:rPr>
                <w:sz w:val="26"/>
                <w:szCs w:val="26"/>
              </w:rPr>
            </w:pPr>
            <w:r w:rsidRPr="008F3AEB">
              <w:rPr>
                <w:sz w:val="26"/>
                <w:szCs w:val="26"/>
                <w:lang w:val="vi-VN"/>
              </w:rPr>
              <w:t>Nghị định số 148/2025/NĐ-CP ngày 12/6/2025</w:t>
            </w:r>
          </w:p>
        </w:tc>
        <w:tc>
          <w:tcPr>
            <w:tcW w:w="1134" w:type="dxa"/>
            <w:shd w:val="clear" w:color="auto" w:fill="FFFFFF" w:themeFill="background1"/>
            <w:vAlign w:val="center"/>
          </w:tcPr>
          <w:p w14:paraId="0100E260" w14:textId="77777777" w:rsidR="00C85943" w:rsidRPr="008F3AEB" w:rsidRDefault="00C85943" w:rsidP="00F836DC">
            <w:pPr>
              <w:spacing w:before="120" w:after="120"/>
              <w:jc w:val="center"/>
              <w:rPr>
                <w:sz w:val="26"/>
                <w:szCs w:val="26"/>
              </w:rPr>
            </w:pPr>
            <w:r w:rsidRPr="008F3AEB">
              <w:rPr>
                <w:sz w:val="26"/>
                <w:szCs w:val="26"/>
              </w:rPr>
              <w:t>Phòng bệnh</w:t>
            </w:r>
          </w:p>
        </w:tc>
        <w:tc>
          <w:tcPr>
            <w:tcW w:w="1984" w:type="dxa"/>
            <w:shd w:val="clear" w:color="auto" w:fill="FFFFFF" w:themeFill="background1"/>
          </w:tcPr>
          <w:p w14:paraId="19F93F1D" w14:textId="00B8CAD7" w:rsidR="00C85943" w:rsidRPr="008F3AEB" w:rsidRDefault="00F96F36" w:rsidP="00F836DC">
            <w:pPr>
              <w:spacing w:before="120" w:after="120"/>
              <w:ind w:right="142"/>
              <w:jc w:val="center"/>
              <w:rPr>
                <w:sz w:val="26"/>
                <w:szCs w:val="26"/>
                <w:lang w:val="vi-VN"/>
              </w:rPr>
            </w:pPr>
            <w:r w:rsidRPr="008F3AEB">
              <w:rPr>
                <w:spacing w:val="-2"/>
                <w:sz w:val="26"/>
                <w:szCs w:val="26"/>
                <w:lang w:val="fr-FR"/>
              </w:rPr>
              <w:t>Bộ Y tế (</w:t>
            </w:r>
            <w:r w:rsidR="00C85943" w:rsidRPr="008F3AEB">
              <w:rPr>
                <w:spacing w:val="-2"/>
                <w:sz w:val="26"/>
                <w:szCs w:val="26"/>
                <w:lang w:val="fr-FR"/>
              </w:rPr>
              <w:t>C</w:t>
            </w:r>
            <w:r w:rsidR="00C85943" w:rsidRPr="008F3AEB">
              <w:rPr>
                <w:spacing w:val="-2"/>
                <w:sz w:val="26"/>
                <w:szCs w:val="26"/>
                <w:lang w:val="vi-VN"/>
              </w:rPr>
              <w:t>ục Phòng bệnh</w:t>
            </w:r>
            <w:r w:rsidRPr="008F3AEB">
              <w:rPr>
                <w:spacing w:val="-2"/>
                <w:sz w:val="26"/>
                <w:szCs w:val="26"/>
              </w:rPr>
              <w:t>)</w:t>
            </w:r>
            <w:r w:rsidR="00C85943" w:rsidRPr="008F3AEB">
              <w:rPr>
                <w:spacing w:val="-2"/>
                <w:sz w:val="26"/>
                <w:szCs w:val="26"/>
              </w:rPr>
              <w:t>, Bộ Công an, Bộ Quốc phòng</w:t>
            </w:r>
            <w:r w:rsidRPr="008F3AEB">
              <w:rPr>
                <w:spacing w:val="-2"/>
                <w:sz w:val="26"/>
                <w:szCs w:val="26"/>
              </w:rPr>
              <w:t>, Sở Y tế các tỉnh, thành phố trực thuộc trung ương</w:t>
            </w:r>
          </w:p>
        </w:tc>
      </w:tr>
      <w:tr w:rsidR="006D690E" w:rsidRPr="008F3AEB" w14:paraId="37DD007C" w14:textId="77777777" w:rsidTr="000D424E">
        <w:trPr>
          <w:cantSplit/>
          <w:trHeight w:val="894"/>
        </w:trPr>
        <w:tc>
          <w:tcPr>
            <w:tcW w:w="699" w:type="dxa"/>
            <w:shd w:val="clear" w:color="auto" w:fill="FFFFFF" w:themeFill="background1"/>
            <w:vAlign w:val="center"/>
          </w:tcPr>
          <w:p w14:paraId="64837D80" w14:textId="77777777" w:rsidR="00C85943" w:rsidRPr="008F3AEB" w:rsidRDefault="00C85943"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23727174" w14:textId="77777777" w:rsidR="00C85943" w:rsidRPr="008F3AEB" w:rsidRDefault="00C85943" w:rsidP="00F836DC">
            <w:pPr>
              <w:spacing w:before="120" w:after="120"/>
              <w:ind w:right="113"/>
              <w:jc w:val="center"/>
              <w:rPr>
                <w:sz w:val="26"/>
                <w:szCs w:val="26"/>
                <w:shd w:val="solid" w:color="FFFFFF" w:fill="auto"/>
                <w:lang w:val="vi-VN"/>
              </w:rPr>
            </w:pPr>
            <w:r w:rsidRPr="008F3AEB">
              <w:rPr>
                <w:sz w:val="26"/>
                <w:szCs w:val="26"/>
                <w:lang w:val="it-IT"/>
              </w:rPr>
              <w:t>1.012097</w:t>
            </w:r>
          </w:p>
        </w:tc>
        <w:tc>
          <w:tcPr>
            <w:tcW w:w="3402" w:type="dxa"/>
            <w:shd w:val="clear" w:color="auto" w:fill="FFFFFF" w:themeFill="background1"/>
            <w:vAlign w:val="center"/>
          </w:tcPr>
          <w:p w14:paraId="7877381E" w14:textId="77777777" w:rsidR="00C85943" w:rsidRPr="008F3AEB" w:rsidRDefault="00C85943" w:rsidP="00F836DC">
            <w:pPr>
              <w:spacing w:before="120" w:after="120"/>
              <w:ind w:left="57" w:right="57"/>
              <w:jc w:val="both"/>
              <w:rPr>
                <w:sz w:val="26"/>
                <w:szCs w:val="26"/>
                <w:shd w:val="solid" w:color="FFFFFF" w:fill="auto"/>
                <w:lang w:val="vi-VN"/>
              </w:rPr>
            </w:pPr>
            <w:r w:rsidRPr="008F3AEB">
              <w:rPr>
                <w:sz w:val="26"/>
                <w:szCs w:val="26"/>
                <w:lang w:val="it-IT"/>
              </w:rPr>
              <w:t>Cấp giấy chứng nhận bị nhiễm HIV do tai nạn rủi ro nghề nghiệp.</w:t>
            </w:r>
          </w:p>
        </w:tc>
        <w:tc>
          <w:tcPr>
            <w:tcW w:w="1843" w:type="dxa"/>
            <w:shd w:val="clear" w:color="auto" w:fill="FFFFFF" w:themeFill="background1"/>
            <w:vAlign w:val="center"/>
          </w:tcPr>
          <w:p w14:paraId="10B0D3F5" w14:textId="77777777" w:rsidR="00C85943" w:rsidRPr="008F3AEB" w:rsidRDefault="00C85943" w:rsidP="00F836DC">
            <w:pPr>
              <w:spacing w:before="120" w:after="120"/>
              <w:jc w:val="center"/>
              <w:rPr>
                <w:sz w:val="26"/>
                <w:szCs w:val="26"/>
              </w:rPr>
            </w:pPr>
            <w:r w:rsidRPr="008F3AEB">
              <w:rPr>
                <w:sz w:val="26"/>
                <w:szCs w:val="26"/>
                <w:lang w:val="vi-VN"/>
              </w:rPr>
              <w:t>Nghị định số 148/2025/NĐ-CP ngày 12/6/2025</w:t>
            </w:r>
          </w:p>
        </w:tc>
        <w:tc>
          <w:tcPr>
            <w:tcW w:w="1134" w:type="dxa"/>
            <w:shd w:val="clear" w:color="auto" w:fill="FFFFFF" w:themeFill="background1"/>
            <w:vAlign w:val="center"/>
          </w:tcPr>
          <w:p w14:paraId="6AC0179F" w14:textId="77777777" w:rsidR="00C85943" w:rsidRPr="008F3AEB" w:rsidRDefault="00C85943" w:rsidP="00F836DC">
            <w:pPr>
              <w:spacing w:before="120" w:after="120"/>
              <w:jc w:val="center"/>
              <w:rPr>
                <w:sz w:val="26"/>
                <w:szCs w:val="26"/>
              </w:rPr>
            </w:pPr>
            <w:r w:rsidRPr="008F3AEB">
              <w:rPr>
                <w:sz w:val="26"/>
                <w:szCs w:val="26"/>
              </w:rPr>
              <w:t>Phòng bệnh</w:t>
            </w:r>
          </w:p>
        </w:tc>
        <w:tc>
          <w:tcPr>
            <w:tcW w:w="1984" w:type="dxa"/>
            <w:shd w:val="clear" w:color="auto" w:fill="FFFFFF" w:themeFill="background1"/>
          </w:tcPr>
          <w:p w14:paraId="665722C0" w14:textId="00276F9E" w:rsidR="00C85943" w:rsidRPr="008F3AEB" w:rsidRDefault="00F96F36" w:rsidP="00F836DC">
            <w:pPr>
              <w:spacing w:before="120" w:after="120"/>
              <w:ind w:right="142"/>
              <w:jc w:val="center"/>
              <w:rPr>
                <w:sz w:val="26"/>
                <w:szCs w:val="26"/>
                <w:lang w:val="vi-VN"/>
              </w:rPr>
            </w:pPr>
            <w:r w:rsidRPr="008F3AEB">
              <w:rPr>
                <w:spacing w:val="-2"/>
                <w:sz w:val="26"/>
                <w:szCs w:val="26"/>
                <w:lang w:val="fr-FR"/>
              </w:rPr>
              <w:t>Bộ Y tế (C</w:t>
            </w:r>
            <w:r w:rsidRPr="008F3AEB">
              <w:rPr>
                <w:spacing w:val="-2"/>
                <w:sz w:val="26"/>
                <w:szCs w:val="26"/>
                <w:lang w:val="vi-VN"/>
              </w:rPr>
              <w:t>ục Phòng bệnh</w:t>
            </w:r>
            <w:r w:rsidRPr="008F3AEB">
              <w:rPr>
                <w:spacing w:val="-2"/>
                <w:sz w:val="26"/>
                <w:szCs w:val="26"/>
              </w:rPr>
              <w:t>), Bộ Công an, Bộ Quốc phòng, Sở Y tế các tỉnh, thành phố trực thuộc trung ương</w:t>
            </w:r>
          </w:p>
        </w:tc>
      </w:tr>
      <w:tr w:rsidR="006D690E" w:rsidRPr="008F3AEB" w14:paraId="5BC7D6D6" w14:textId="77777777" w:rsidTr="000D424E">
        <w:trPr>
          <w:cantSplit/>
          <w:trHeight w:val="894"/>
        </w:trPr>
        <w:tc>
          <w:tcPr>
            <w:tcW w:w="699" w:type="dxa"/>
            <w:shd w:val="clear" w:color="auto" w:fill="FFFFFF" w:themeFill="background1"/>
            <w:vAlign w:val="center"/>
          </w:tcPr>
          <w:p w14:paraId="0E00AE0E" w14:textId="77777777" w:rsidR="00C85943" w:rsidRPr="008F3AEB" w:rsidRDefault="00C85943"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4B220A35" w14:textId="77777777" w:rsidR="00C85943" w:rsidRPr="008F3AEB" w:rsidRDefault="00C85943" w:rsidP="00F836DC">
            <w:pPr>
              <w:spacing w:before="120" w:after="120"/>
              <w:ind w:right="113"/>
              <w:jc w:val="center"/>
              <w:rPr>
                <w:sz w:val="26"/>
                <w:szCs w:val="26"/>
                <w:lang w:val="it-IT"/>
              </w:rPr>
            </w:pPr>
            <w:r w:rsidRPr="008F3AEB">
              <w:rPr>
                <w:sz w:val="26"/>
                <w:szCs w:val="26"/>
              </w:rPr>
              <w:t>2.001089</w:t>
            </w:r>
          </w:p>
        </w:tc>
        <w:tc>
          <w:tcPr>
            <w:tcW w:w="3402" w:type="dxa"/>
            <w:shd w:val="clear" w:color="auto" w:fill="FFFFFF" w:themeFill="background1"/>
            <w:vAlign w:val="center"/>
          </w:tcPr>
          <w:p w14:paraId="73EE69CB" w14:textId="77777777" w:rsidR="00C85943" w:rsidRPr="008F3AEB" w:rsidRDefault="00C85943" w:rsidP="00F836DC">
            <w:pPr>
              <w:spacing w:before="120" w:after="120"/>
              <w:ind w:left="57" w:right="57"/>
              <w:jc w:val="both"/>
              <w:rPr>
                <w:sz w:val="26"/>
                <w:szCs w:val="26"/>
                <w:lang w:val="it-IT"/>
              </w:rPr>
            </w:pPr>
            <w:r w:rsidRPr="008F3AEB">
              <w:rPr>
                <w:sz w:val="26"/>
                <w:szCs w:val="26"/>
                <w:lang w:val="it-IT"/>
              </w:rPr>
              <w:t>Cấp mới giấy chứng nhận cơ sở xét nghiệm đạt tiêu chuẩn an toàn sinh học cấp III</w:t>
            </w:r>
          </w:p>
        </w:tc>
        <w:tc>
          <w:tcPr>
            <w:tcW w:w="1843" w:type="dxa"/>
            <w:shd w:val="clear" w:color="auto" w:fill="FFFFFF" w:themeFill="background1"/>
            <w:vAlign w:val="center"/>
          </w:tcPr>
          <w:p w14:paraId="1C5D8915" w14:textId="77777777" w:rsidR="00C85943" w:rsidRPr="008F3AEB" w:rsidRDefault="00C85943" w:rsidP="00F836DC">
            <w:pPr>
              <w:spacing w:before="120" w:after="120"/>
              <w:jc w:val="center"/>
              <w:rPr>
                <w:sz w:val="26"/>
                <w:szCs w:val="26"/>
              </w:rPr>
            </w:pPr>
            <w:r w:rsidRPr="008F3AEB">
              <w:rPr>
                <w:sz w:val="26"/>
                <w:szCs w:val="26"/>
                <w:lang w:val="vi-VN"/>
              </w:rPr>
              <w:t>Nghị định số 148/2025/NĐ-CP ngày 12/6/2025</w:t>
            </w:r>
          </w:p>
        </w:tc>
        <w:tc>
          <w:tcPr>
            <w:tcW w:w="1134" w:type="dxa"/>
            <w:shd w:val="clear" w:color="auto" w:fill="FFFFFF" w:themeFill="background1"/>
            <w:vAlign w:val="center"/>
          </w:tcPr>
          <w:p w14:paraId="4B60B9AE" w14:textId="77777777" w:rsidR="00C85943" w:rsidRPr="008F3AEB" w:rsidRDefault="00C85943" w:rsidP="00F836DC">
            <w:pPr>
              <w:spacing w:before="120" w:after="120"/>
              <w:jc w:val="center"/>
              <w:rPr>
                <w:sz w:val="26"/>
                <w:szCs w:val="26"/>
                <w:lang w:val="it-IT"/>
              </w:rPr>
            </w:pPr>
            <w:r w:rsidRPr="008F3AEB">
              <w:rPr>
                <w:sz w:val="26"/>
                <w:szCs w:val="26"/>
              </w:rPr>
              <w:t>Phòng bệnh</w:t>
            </w:r>
          </w:p>
        </w:tc>
        <w:tc>
          <w:tcPr>
            <w:tcW w:w="1984" w:type="dxa"/>
            <w:shd w:val="clear" w:color="auto" w:fill="FFFFFF" w:themeFill="background1"/>
            <w:vAlign w:val="center"/>
          </w:tcPr>
          <w:p w14:paraId="58C013E3" w14:textId="77777777" w:rsidR="00C85943" w:rsidRPr="008F3AEB" w:rsidRDefault="00C85943" w:rsidP="00F836DC">
            <w:pPr>
              <w:spacing w:before="120" w:after="120"/>
              <w:ind w:right="142"/>
              <w:jc w:val="center"/>
              <w:rPr>
                <w:sz w:val="26"/>
                <w:szCs w:val="26"/>
                <w:lang w:val="vi-VN"/>
              </w:rPr>
            </w:pPr>
            <w:r w:rsidRPr="008F3AEB">
              <w:rPr>
                <w:spacing w:val="-2"/>
                <w:sz w:val="26"/>
                <w:szCs w:val="26"/>
                <w:lang w:val="fr-FR"/>
              </w:rPr>
              <w:t>C</w:t>
            </w:r>
            <w:r w:rsidRPr="008F3AEB">
              <w:rPr>
                <w:spacing w:val="-2"/>
                <w:sz w:val="26"/>
                <w:szCs w:val="26"/>
                <w:lang w:val="vi-VN"/>
              </w:rPr>
              <w:t>ục Phòng bệnh</w:t>
            </w:r>
          </w:p>
        </w:tc>
      </w:tr>
      <w:tr w:rsidR="006D690E" w:rsidRPr="008F3AEB" w14:paraId="36D0E8B4" w14:textId="77777777" w:rsidTr="000D424E">
        <w:trPr>
          <w:cantSplit/>
          <w:trHeight w:val="894"/>
        </w:trPr>
        <w:tc>
          <w:tcPr>
            <w:tcW w:w="699" w:type="dxa"/>
            <w:shd w:val="clear" w:color="auto" w:fill="FFFFFF" w:themeFill="background1"/>
            <w:vAlign w:val="center"/>
          </w:tcPr>
          <w:p w14:paraId="1C89B4BF" w14:textId="77777777" w:rsidR="00C85943" w:rsidRPr="008F3AEB" w:rsidRDefault="00C85943"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69E7D787" w14:textId="77777777" w:rsidR="00C85943" w:rsidRPr="008F3AEB" w:rsidRDefault="00C85943" w:rsidP="00F836DC">
            <w:pPr>
              <w:spacing w:before="120" w:after="120"/>
              <w:ind w:right="113"/>
              <w:jc w:val="center"/>
              <w:rPr>
                <w:sz w:val="26"/>
                <w:szCs w:val="26"/>
                <w:lang w:val="it-IT"/>
              </w:rPr>
            </w:pPr>
            <w:r w:rsidRPr="008F3AEB">
              <w:rPr>
                <w:sz w:val="26"/>
                <w:szCs w:val="26"/>
              </w:rPr>
              <w:t>2.001080</w:t>
            </w:r>
          </w:p>
        </w:tc>
        <w:tc>
          <w:tcPr>
            <w:tcW w:w="3402" w:type="dxa"/>
            <w:shd w:val="clear" w:color="auto" w:fill="FFFFFF" w:themeFill="background1"/>
            <w:vAlign w:val="center"/>
          </w:tcPr>
          <w:p w14:paraId="7E445591" w14:textId="77777777" w:rsidR="00C85943" w:rsidRPr="008F3AEB" w:rsidRDefault="00C85943" w:rsidP="00F836DC">
            <w:pPr>
              <w:spacing w:before="120" w:after="120"/>
              <w:ind w:left="57" w:right="57"/>
              <w:jc w:val="both"/>
              <w:rPr>
                <w:sz w:val="26"/>
                <w:szCs w:val="26"/>
                <w:lang w:val="it-IT"/>
              </w:rPr>
            </w:pPr>
            <w:r w:rsidRPr="008F3AEB">
              <w:rPr>
                <w:sz w:val="26"/>
                <w:szCs w:val="26"/>
                <w:lang w:val="it-IT"/>
              </w:rPr>
              <w:t>Cấp lại giấy chứng nhận cơ sở xét nghiệm đạt tiêu chuẩn an toàn sinh học cấp III do hết hạn</w:t>
            </w:r>
          </w:p>
        </w:tc>
        <w:tc>
          <w:tcPr>
            <w:tcW w:w="1843" w:type="dxa"/>
            <w:shd w:val="clear" w:color="auto" w:fill="FFFFFF" w:themeFill="background1"/>
            <w:vAlign w:val="center"/>
          </w:tcPr>
          <w:p w14:paraId="1E93A1BA" w14:textId="77777777" w:rsidR="00C85943" w:rsidRPr="008F3AEB" w:rsidRDefault="00C85943" w:rsidP="00F836DC">
            <w:pPr>
              <w:spacing w:before="120" w:after="120"/>
              <w:jc w:val="center"/>
              <w:rPr>
                <w:sz w:val="26"/>
                <w:szCs w:val="26"/>
              </w:rPr>
            </w:pPr>
            <w:r w:rsidRPr="008F3AEB">
              <w:rPr>
                <w:sz w:val="26"/>
                <w:szCs w:val="26"/>
                <w:lang w:val="vi-VN"/>
              </w:rPr>
              <w:t>Nghị định số 148/2025/NĐ-CP ngày 12/6/2025</w:t>
            </w:r>
          </w:p>
        </w:tc>
        <w:tc>
          <w:tcPr>
            <w:tcW w:w="1134" w:type="dxa"/>
            <w:shd w:val="clear" w:color="auto" w:fill="FFFFFF" w:themeFill="background1"/>
            <w:vAlign w:val="center"/>
          </w:tcPr>
          <w:p w14:paraId="20B00E66" w14:textId="77777777" w:rsidR="00C85943" w:rsidRPr="008F3AEB" w:rsidRDefault="00C85943" w:rsidP="00F836DC">
            <w:pPr>
              <w:spacing w:before="120" w:after="120"/>
              <w:jc w:val="center"/>
              <w:rPr>
                <w:sz w:val="26"/>
                <w:szCs w:val="26"/>
                <w:lang w:val="it-IT"/>
              </w:rPr>
            </w:pPr>
            <w:r w:rsidRPr="008F3AEB">
              <w:rPr>
                <w:sz w:val="26"/>
                <w:szCs w:val="26"/>
              </w:rPr>
              <w:t>Phòng bệnh</w:t>
            </w:r>
          </w:p>
        </w:tc>
        <w:tc>
          <w:tcPr>
            <w:tcW w:w="1984" w:type="dxa"/>
            <w:shd w:val="clear" w:color="auto" w:fill="FFFFFF" w:themeFill="background1"/>
            <w:vAlign w:val="center"/>
          </w:tcPr>
          <w:p w14:paraId="1D2530E1" w14:textId="77777777" w:rsidR="00C85943" w:rsidRPr="008F3AEB" w:rsidRDefault="00C85943" w:rsidP="00F836DC">
            <w:pPr>
              <w:spacing w:before="120" w:after="120"/>
              <w:ind w:right="142"/>
              <w:jc w:val="center"/>
              <w:rPr>
                <w:sz w:val="26"/>
                <w:szCs w:val="26"/>
                <w:lang w:val="vi-VN"/>
              </w:rPr>
            </w:pPr>
            <w:r w:rsidRPr="008F3AEB">
              <w:rPr>
                <w:spacing w:val="-2"/>
                <w:sz w:val="26"/>
                <w:szCs w:val="26"/>
                <w:lang w:val="fr-FR"/>
              </w:rPr>
              <w:t>C</w:t>
            </w:r>
            <w:r w:rsidRPr="008F3AEB">
              <w:rPr>
                <w:spacing w:val="-2"/>
                <w:sz w:val="26"/>
                <w:szCs w:val="26"/>
                <w:lang w:val="vi-VN"/>
              </w:rPr>
              <w:t>ục Phòng bệnh</w:t>
            </w:r>
          </w:p>
        </w:tc>
      </w:tr>
      <w:tr w:rsidR="006D690E" w:rsidRPr="008F3AEB" w14:paraId="7E3DB813" w14:textId="77777777" w:rsidTr="000D424E">
        <w:trPr>
          <w:cantSplit/>
          <w:trHeight w:val="894"/>
        </w:trPr>
        <w:tc>
          <w:tcPr>
            <w:tcW w:w="699" w:type="dxa"/>
            <w:shd w:val="clear" w:color="auto" w:fill="FFFFFF" w:themeFill="background1"/>
            <w:vAlign w:val="center"/>
          </w:tcPr>
          <w:p w14:paraId="077C0761" w14:textId="77777777" w:rsidR="00C85943" w:rsidRPr="008F3AEB" w:rsidRDefault="00C85943"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3C33BA61" w14:textId="77777777" w:rsidR="00C85943" w:rsidRPr="008F3AEB" w:rsidRDefault="00C85943" w:rsidP="00F836DC">
            <w:pPr>
              <w:spacing w:before="120" w:after="120"/>
              <w:ind w:right="113"/>
              <w:jc w:val="center"/>
              <w:rPr>
                <w:sz w:val="26"/>
                <w:szCs w:val="26"/>
                <w:lang w:val="it-IT"/>
              </w:rPr>
            </w:pPr>
            <w:r w:rsidRPr="008F3AEB">
              <w:rPr>
                <w:sz w:val="26"/>
                <w:szCs w:val="26"/>
              </w:rPr>
              <w:t>2.001072</w:t>
            </w:r>
          </w:p>
        </w:tc>
        <w:tc>
          <w:tcPr>
            <w:tcW w:w="3402" w:type="dxa"/>
            <w:shd w:val="clear" w:color="auto" w:fill="FFFFFF" w:themeFill="background1"/>
            <w:vAlign w:val="center"/>
          </w:tcPr>
          <w:p w14:paraId="2781E02D" w14:textId="77777777" w:rsidR="00C85943" w:rsidRPr="008F3AEB" w:rsidRDefault="00C85943" w:rsidP="00F836DC">
            <w:pPr>
              <w:spacing w:before="120" w:after="120"/>
              <w:ind w:left="57" w:right="57"/>
              <w:jc w:val="both"/>
              <w:rPr>
                <w:sz w:val="26"/>
                <w:szCs w:val="26"/>
                <w:lang w:val="it-IT"/>
              </w:rPr>
            </w:pPr>
            <w:r w:rsidRPr="008F3AEB">
              <w:rPr>
                <w:sz w:val="26"/>
                <w:szCs w:val="26"/>
                <w:lang w:val="it-IT"/>
              </w:rPr>
              <w:t>Cấp lại giấy chứng nhận cơ sở xét nghiệm đạt tiêu chuẩn an toàn sinh học cấp III do bị hỏng, bị mất</w:t>
            </w:r>
          </w:p>
        </w:tc>
        <w:tc>
          <w:tcPr>
            <w:tcW w:w="1843" w:type="dxa"/>
            <w:shd w:val="clear" w:color="auto" w:fill="FFFFFF" w:themeFill="background1"/>
            <w:vAlign w:val="center"/>
          </w:tcPr>
          <w:p w14:paraId="3C81D605" w14:textId="77777777" w:rsidR="00C85943" w:rsidRPr="008F3AEB" w:rsidRDefault="00C85943" w:rsidP="00F836DC">
            <w:pPr>
              <w:spacing w:before="120" w:after="120"/>
              <w:jc w:val="center"/>
              <w:rPr>
                <w:sz w:val="26"/>
                <w:szCs w:val="26"/>
              </w:rPr>
            </w:pPr>
            <w:r w:rsidRPr="008F3AEB">
              <w:rPr>
                <w:sz w:val="26"/>
                <w:szCs w:val="26"/>
                <w:lang w:val="vi-VN"/>
              </w:rPr>
              <w:t>Nghị định số 148/2025/NĐ-CP ngày 12/6/2025</w:t>
            </w:r>
          </w:p>
        </w:tc>
        <w:tc>
          <w:tcPr>
            <w:tcW w:w="1134" w:type="dxa"/>
            <w:shd w:val="clear" w:color="auto" w:fill="FFFFFF" w:themeFill="background1"/>
            <w:vAlign w:val="center"/>
          </w:tcPr>
          <w:p w14:paraId="5BFC5615" w14:textId="77777777" w:rsidR="00C85943" w:rsidRPr="008F3AEB" w:rsidRDefault="00C85943" w:rsidP="00F836DC">
            <w:pPr>
              <w:spacing w:before="120" w:after="120"/>
              <w:jc w:val="center"/>
              <w:rPr>
                <w:sz w:val="26"/>
                <w:szCs w:val="26"/>
                <w:lang w:val="it-IT"/>
              </w:rPr>
            </w:pPr>
            <w:r w:rsidRPr="008F3AEB">
              <w:rPr>
                <w:sz w:val="26"/>
                <w:szCs w:val="26"/>
              </w:rPr>
              <w:t>Phòng bệnh</w:t>
            </w:r>
          </w:p>
        </w:tc>
        <w:tc>
          <w:tcPr>
            <w:tcW w:w="1984" w:type="dxa"/>
            <w:shd w:val="clear" w:color="auto" w:fill="FFFFFF" w:themeFill="background1"/>
            <w:vAlign w:val="center"/>
          </w:tcPr>
          <w:p w14:paraId="7A7F3C6A" w14:textId="77777777" w:rsidR="00C85943" w:rsidRPr="008F3AEB" w:rsidRDefault="00C85943" w:rsidP="00F836DC">
            <w:pPr>
              <w:spacing w:before="120" w:after="120"/>
              <w:ind w:right="142"/>
              <w:jc w:val="center"/>
              <w:rPr>
                <w:sz w:val="26"/>
                <w:szCs w:val="26"/>
                <w:lang w:val="vi-VN"/>
              </w:rPr>
            </w:pPr>
            <w:r w:rsidRPr="008F3AEB">
              <w:rPr>
                <w:spacing w:val="-2"/>
                <w:sz w:val="26"/>
                <w:szCs w:val="26"/>
                <w:lang w:val="fr-FR"/>
              </w:rPr>
              <w:t>C</w:t>
            </w:r>
            <w:r w:rsidRPr="008F3AEB">
              <w:rPr>
                <w:spacing w:val="-2"/>
                <w:sz w:val="26"/>
                <w:szCs w:val="26"/>
                <w:lang w:val="vi-VN"/>
              </w:rPr>
              <w:t>ục Phòng bệnh</w:t>
            </w:r>
          </w:p>
        </w:tc>
      </w:tr>
      <w:tr w:rsidR="006D690E" w:rsidRPr="008F3AEB" w14:paraId="2DF75EA2" w14:textId="77777777" w:rsidTr="000D424E">
        <w:trPr>
          <w:cantSplit/>
          <w:trHeight w:val="894"/>
        </w:trPr>
        <w:tc>
          <w:tcPr>
            <w:tcW w:w="699" w:type="dxa"/>
            <w:shd w:val="clear" w:color="auto" w:fill="FFFFFF" w:themeFill="background1"/>
            <w:vAlign w:val="center"/>
          </w:tcPr>
          <w:p w14:paraId="20CB9DA0" w14:textId="77777777" w:rsidR="00C85943" w:rsidRPr="008F3AEB" w:rsidRDefault="00C85943"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3E6ACC2E" w14:textId="77777777" w:rsidR="00C85943" w:rsidRPr="008F3AEB" w:rsidRDefault="00C85943" w:rsidP="00F836DC">
            <w:pPr>
              <w:spacing w:before="120" w:after="120"/>
              <w:ind w:right="113"/>
              <w:jc w:val="center"/>
              <w:rPr>
                <w:sz w:val="26"/>
                <w:szCs w:val="26"/>
                <w:lang w:val="it-IT"/>
              </w:rPr>
            </w:pPr>
            <w:r w:rsidRPr="008F3AEB">
              <w:rPr>
                <w:sz w:val="26"/>
                <w:szCs w:val="26"/>
              </w:rPr>
              <w:t>2.001060</w:t>
            </w:r>
          </w:p>
        </w:tc>
        <w:tc>
          <w:tcPr>
            <w:tcW w:w="3402" w:type="dxa"/>
            <w:shd w:val="clear" w:color="auto" w:fill="FFFFFF" w:themeFill="background1"/>
            <w:vAlign w:val="center"/>
          </w:tcPr>
          <w:p w14:paraId="2227DE60" w14:textId="77777777" w:rsidR="00C85943" w:rsidRPr="008F3AEB" w:rsidRDefault="00C85943" w:rsidP="00F836DC">
            <w:pPr>
              <w:spacing w:before="120" w:after="120"/>
              <w:ind w:left="57" w:right="57"/>
              <w:jc w:val="both"/>
              <w:rPr>
                <w:sz w:val="26"/>
                <w:szCs w:val="26"/>
                <w:lang w:val="it-IT"/>
              </w:rPr>
            </w:pPr>
            <w:r w:rsidRPr="008F3AEB">
              <w:rPr>
                <w:sz w:val="26"/>
                <w:szCs w:val="26"/>
                <w:lang w:val="it-IT"/>
              </w:rPr>
              <w:t>Cấp lại giấy chứng nhận cơ sở xét nghiệm đạt tiêu chuẩn an toàn sinh học cấp III do thay đổi tên của cơ sở xét nghiệm</w:t>
            </w:r>
          </w:p>
        </w:tc>
        <w:tc>
          <w:tcPr>
            <w:tcW w:w="1843" w:type="dxa"/>
            <w:shd w:val="clear" w:color="auto" w:fill="FFFFFF" w:themeFill="background1"/>
            <w:vAlign w:val="center"/>
          </w:tcPr>
          <w:p w14:paraId="6E8ABE4C" w14:textId="77777777" w:rsidR="00C85943" w:rsidRPr="008F3AEB" w:rsidRDefault="00C85943" w:rsidP="00F836DC">
            <w:pPr>
              <w:spacing w:before="120" w:after="120"/>
              <w:jc w:val="center"/>
              <w:rPr>
                <w:sz w:val="26"/>
                <w:szCs w:val="26"/>
              </w:rPr>
            </w:pPr>
            <w:r w:rsidRPr="008F3AEB">
              <w:rPr>
                <w:sz w:val="26"/>
                <w:szCs w:val="26"/>
                <w:lang w:val="vi-VN"/>
              </w:rPr>
              <w:t>Nghị định số 148/2025/NĐ-CP ngày 12/6/2025</w:t>
            </w:r>
          </w:p>
        </w:tc>
        <w:tc>
          <w:tcPr>
            <w:tcW w:w="1134" w:type="dxa"/>
            <w:shd w:val="clear" w:color="auto" w:fill="FFFFFF" w:themeFill="background1"/>
            <w:vAlign w:val="center"/>
          </w:tcPr>
          <w:p w14:paraId="5BB35701" w14:textId="77777777" w:rsidR="00C85943" w:rsidRPr="008F3AEB" w:rsidRDefault="00C85943" w:rsidP="00F836DC">
            <w:pPr>
              <w:spacing w:before="120" w:after="120"/>
              <w:jc w:val="center"/>
              <w:rPr>
                <w:sz w:val="26"/>
                <w:szCs w:val="26"/>
                <w:lang w:val="it-IT"/>
              </w:rPr>
            </w:pPr>
            <w:r w:rsidRPr="008F3AEB">
              <w:rPr>
                <w:sz w:val="26"/>
                <w:szCs w:val="26"/>
              </w:rPr>
              <w:t>Phòng bệnh</w:t>
            </w:r>
          </w:p>
        </w:tc>
        <w:tc>
          <w:tcPr>
            <w:tcW w:w="1984" w:type="dxa"/>
            <w:shd w:val="clear" w:color="auto" w:fill="FFFFFF" w:themeFill="background1"/>
            <w:vAlign w:val="center"/>
          </w:tcPr>
          <w:p w14:paraId="0A1DA2B3" w14:textId="77777777" w:rsidR="00C85943" w:rsidRPr="008F3AEB" w:rsidRDefault="00C85943" w:rsidP="00F836DC">
            <w:pPr>
              <w:spacing w:before="120" w:after="120"/>
              <w:ind w:right="142"/>
              <w:jc w:val="center"/>
              <w:rPr>
                <w:sz w:val="26"/>
                <w:szCs w:val="26"/>
                <w:lang w:val="vi-VN"/>
              </w:rPr>
            </w:pPr>
            <w:r w:rsidRPr="008F3AEB">
              <w:rPr>
                <w:spacing w:val="-2"/>
                <w:sz w:val="26"/>
                <w:szCs w:val="26"/>
                <w:lang w:val="fr-FR"/>
              </w:rPr>
              <w:t>C</w:t>
            </w:r>
            <w:r w:rsidRPr="008F3AEB">
              <w:rPr>
                <w:spacing w:val="-2"/>
                <w:sz w:val="26"/>
                <w:szCs w:val="26"/>
                <w:lang w:val="vi-VN"/>
              </w:rPr>
              <w:t>ục Phòng bệnh</w:t>
            </w:r>
          </w:p>
        </w:tc>
      </w:tr>
      <w:tr w:rsidR="006D690E" w:rsidRPr="008F3AEB" w14:paraId="3F013A60" w14:textId="77777777" w:rsidTr="000D424E">
        <w:trPr>
          <w:cantSplit/>
          <w:trHeight w:val="894"/>
        </w:trPr>
        <w:tc>
          <w:tcPr>
            <w:tcW w:w="699" w:type="dxa"/>
            <w:shd w:val="clear" w:color="auto" w:fill="FFFFFF" w:themeFill="background1"/>
            <w:vAlign w:val="center"/>
          </w:tcPr>
          <w:p w14:paraId="3281EE9B" w14:textId="77777777" w:rsidR="00C85943" w:rsidRPr="008F3AEB" w:rsidRDefault="00C85943"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3DAB747E" w14:textId="77777777" w:rsidR="00C85943" w:rsidRPr="008F3AEB" w:rsidRDefault="00C85943" w:rsidP="00F836DC">
            <w:pPr>
              <w:spacing w:before="120" w:after="120"/>
              <w:ind w:right="113"/>
              <w:jc w:val="center"/>
              <w:rPr>
                <w:sz w:val="26"/>
                <w:szCs w:val="26"/>
                <w:shd w:val="solid" w:color="FFFFFF" w:fill="auto"/>
              </w:rPr>
            </w:pPr>
            <w:r w:rsidRPr="008F3AEB">
              <w:rPr>
                <w:sz w:val="26"/>
                <w:szCs w:val="26"/>
                <w:shd w:val="solid" w:color="FFFFFF" w:fill="auto"/>
              </w:rPr>
              <w:t>2.002683</w:t>
            </w:r>
          </w:p>
        </w:tc>
        <w:tc>
          <w:tcPr>
            <w:tcW w:w="3402" w:type="dxa"/>
            <w:shd w:val="clear" w:color="auto" w:fill="FFFFFF" w:themeFill="background1"/>
            <w:vAlign w:val="center"/>
          </w:tcPr>
          <w:p w14:paraId="75A0EAD9" w14:textId="77777777" w:rsidR="00C85943" w:rsidRPr="008F3AEB" w:rsidRDefault="00C85943" w:rsidP="00F836DC">
            <w:pPr>
              <w:spacing w:before="120" w:after="120"/>
              <w:ind w:left="57" w:right="57"/>
              <w:jc w:val="both"/>
              <w:rPr>
                <w:sz w:val="26"/>
                <w:szCs w:val="26"/>
                <w:shd w:val="solid" w:color="FFFFFF" w:fill="auto"/>
                <w:lang w:val="vi-VN"/>
              </w:rPr>
            </w:pPr>
            <w:r w:rsidRPr="008F3AEB">
              <w:rPr>
                <w:bCs/>
                <w:sz w:val="26"/>
                <w:szCs w:val="26"/>
              </w:rPr>
              <w:t>Cấp mới giấy chứng nhận cơ sở đủ điều kiện xét nghiệm khẳng định HIV dương tính</w:t>
            </w:r>
          </w:p>
        </w:tc>
        <w:tc>
          <w:tcPr>
            <w:tcW w:w="1843" w:type="dxa"/>
            <w:shd w:val="clear" w:color="auto" w:fill="FFFFFF" w:themeFill="background1"/>
            <w:vAlign w:val="center"/>
          </w:tcPr>
          <w:p w14:paraId="395E884F" w14:textId="77777777" w:rsidR="00C85943" w:rsidRPr="008F3AEB" w:rsidRDefault="00C85943" w:rsidP="00F836DC">
            <w:pPr>
              <w:spacing w:before="120" w:after="120"/>
              <w:jc w:val="center"/>
              <w:rPr>
                <w:sz w:val="26"/>
                <w:szCs w:val="26"/>
              </w:rPr>
            </w:pPr>
            <w:r w:rsidRPr="008F3AEB">
              <w:rPr>
                <w:sz w:val="26"/>
                <w:szCs w:val="26"/>
                <w:lang w:val="vi-VN"/>
              </w:rPr>
              <w:t>Nghị định số 148/2025/NĐ-CP ngày 12/6/2025</w:t>
            </w:r>
          </w:p>
        </w:tc>
        <w:tc>
          <w:tcPr>
            <w:tcW w:w="1134" w:type="dxa"/>
            <w:shd w:val="clear" w:color="auto" w:fill="FFFFFF" w:themeFill="background1"/>
            <w:vAlign w:val="center"/>
          </w:tcPr>
          <w:p w14:paraId="7AA013BD" w14:textId="77777777" w:rsidR="00C85943" w:rsidRPr="008F3AEB" w:rsidRDefault="00C85943" w:rsidP="00F836DC">
            <w:pPr>
              <w:spacing w:before="120" w:after="120"/>
              <w:jc w:val="center"/>
              <w:rPr>
                <w:sz w:val="26"/>
                <w:szCs w:val="26"/>
              </w:rPr>
            </w:pPr>
            <w:r w:rsidRPr="008F3AEB">
              <w:rPr>
                <w:sz w:val="26"/>
                <w:szCs w:val="26"/>
              </w:rPr>
              <w:t>Phòng bệnh</w:t>
            </w:r>
          </w:p>
        </w:tc>
        <w:tc>
          <w:tcPr>
            <w:tcW w:w="1984" w:type="dxa"/>
            <w:shd w:val="clear" w:color="auto" w:fill="FFFFFF" w:themeFill="background1"/>
            <w:vAlign w:val="center"/>
          </w:tcPr>
          <w:p w14:paraId="6A224014" w14:textId="77777777" w:rsidR="00C85943" w:rsidRPr="008F3AEB" w:rsidRDefault="00C85943" w:rsidP="00F836DC">
            <w:pPr>
              <w:spacing w:before="120" w:after="120"/>
              <w:ind w:right="142"/>
              <w:jc w:val="center"/>
              <w:rPr>
                <w:sz w:val="26"/>
                <w:szCs w:val="26"/>
              </w:rPr>
            </w:pPr>
            <w:r w:rsidRPr="008F3AEB">
              <w:rPr>
                <w:spacing w:val="-2"/>
                <w:sz w:val="26"/>
                <w:szCs w:val="26"/>
                <w:lang w:val="fr-FR"/>
              </w:rPr>
              <w:t>C</w:t>
            </w:r>
            <w:r w:rsidRPr="008F3AEB">
              <w:rPr>
                <w:spacing w:val="-2"/>
                <w:sz w:val="26"/>
                <w:szCs w:val="26"/>
                <w:lang w:val="vi-VN"/>
              </w:rPr>
              <w:t>ục Phòng bệnh</w:t>
            </w:r>
            <w:r w:rsidRPr="008F3AEB">
              <w:rPr>
                <w:spacing w:val="-2"/>
                <w:sz w:val="26"/>
                <w:szCs w:val="26"/>
              </w:rPr>
              <w:t>, Bộ Công an, Bộ Quốc phòng</w:t>
            </w:r>
          </w:p>
        </w:tc>
      </w:tr>
      <w:tr w:rsidR="006D690E" w:rsidRPr="008F3AEB" w14:paraId="6B767B8D" w14:textId="77777777" w:rsidTr="000D424E">
        <w:trPr>
          <w:cantSplit/>
          <w:trHeight w:val="894"/>
        </w:trPr>
        <w:tc>
          <w:tcPr>
            <w:tcW w:w="699" w:type="dxa"/>
            <w:shd w:val="clear" w:color="auto" w:fill="FFFFFF" w:themeFill="background1"/>
            <w:vAlign w:val="center"/>
          </w:tcPr>
          <w:p w14:paraId="2D293910" w14:textId="77777777" w:rsidR="00C85943" w:rsidRPr="008F3AEB" w:rsidRDefault="00C85943"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217ED988" w14:textId="77777777" w:rsidR="00C85943" w:rsidRPr="008F3AEB" w:rsidRDefault="00C85943" w:rsidP="00F836DC">
            <w:pPr>
              <w:spacing w:before="120" w:after="120"/>
              <w:ind w:right="113"/>
              <w:jc w:val="center"/>
              <w:rPr>
                <w:sz w:val="26"/>
                <w:szCs w:val="26"/>
                <w:shd w:val="solid" w:color="FFFFFF" w:fill="auto"/>
              </w:rPr>
            </w:pPr>
            <w:r w:rsidRPr="008F3AEB">
              <w:rPr>
                <w:sz w:val="26"/>
                <w:szCs w:val="26"/>
                <w:shd w:val="solid" w:color="FFFFFF" w:fill="auto"/>
              </w:rPr>
              <w:t>2.002684</w:t>
            </w:r>
          </w:p>
        </w:tc>
        <w:tc>
          <w:tcPr>
            <w:tcW w:w="3402" w:type="dxa"/>
            <w:shd w:val="clear" w:color="auto" w:fill="FFFFFF" w:themeFill="background1"/>
            <w:vAlign w:val="center"/>
          </w:tcPr>
          <w:p w14:paraId="1A6BEB29" w14:textId="77777777" w:rsidR="00C85943" w:rsidRPr="008F3AEB" w:rsidRDefault="00C85943" w:rsidP="00F836DC">
            <w:pPr>
              <w:spacing w:before="120" w:after="120"/>
              <w:ind w:left="57" w:right="57"/>
              <w:jc w:val="both"/>
              <w:rPr>
                <w:sz w:val="26"/>
                <w:szCs w:val="26"/>
                <w:shd w:val="solid" w:color="FFFFFF" w:fill="auto"/>
                <w:lang w:val="vi-VN"/>
              </w:rPr>
            </w:pPr>
            <w:r w:rsidRPr="008F3AEB">
              <w:rPr>
                <w:bCs/>
                <w:sz w:val="26"/>
                <w:szCs w:val="26"/>
              </w:rPr>
              <w:t>Cấp lại giấy chứng nhận cơ sở đủ điều kiện xét nghiệm khẳng định HIV dương tính</w:t>
            </w:r>
          </w:p>
        </w:tc>
        <w:tc>
          <w:tcPr>
            <w:tcW w:w="1843" w:type="dxa"/>
            <w:shd w:val="clear" w:color="auto" w:fill="FFFFFF" w:themeFill="background1"/>
            <w:vAlign w:val="center"/>
          </w:tcPr>
          <w:p w14:paraId="39293293" w14:textId="77777777" w:rsidR="00C85943" w:rsidRPr="008F3AEB" w:rsidRDefault="00C85943" w:rsidP="00F836DC">
            <w:pPr>
              <w:spacing w:before="120" w:after="120"/>
              <w:jc w:val="center"/>
              <w:rPr>
                <w:sz w:val="26"/>
                <w:szCs w:val="26"/>
              </w:rPr>
            </w:pPr>
            <w:r w:rsidRPr="008F3AEB">
              <w:rPr>
                <w:sz w:val="26"/>
                <w:szCs w:val="26"/>
                <w:lang w:val="vi-VN"/>
              </w:rPr>
              <w:t>Nghị định số 148/2025/NĐ-CP ngày 12/6/2025</w:t>
            </w:r>
          </w:p>
        </w:tc>
        <w:tc>
          <w:tcPr>
            <w:tcW w:w="1134" w:type="dxa"/>
            <w:shd w:val="clear" w:color="auto" w:fill="FFFFFF" w:themeFill="background1"/>
            <w:vAlign w:val="center"/>
          </w:tcPr>
          <w:p w14:paraId="7C861175" w14:textId="77777777" w:rsidR="00C85943" w:rsidRPr="008F3AEB" w:rsidRDefault="00C85943" w:rsidP="00F836DC">
            <w:pPr>
              <w:spacing w:before="120" w:after="120"/>
              <w:jc w:val="center"/>
              <w:rPr>
                <w:sz w:val="26"/>
                <w:szCs w:val="26"/>
              </w:rPr>
            </w:pPr>
            <w:r w:rsidRPr="008F3AEB">
              <w:rPr>
                <w:sz w:val="26"/>
                <w:szCs w:val="26"/>
              </w:rPr>
              <w:t>Phòng bệnh</w:t>
            </w:r>
          </w:p>
        </w:tc>
        <w:tc>
          <w:tcPr>
            <w:tcW w:w="1984" w:type="dxa"/>
            <w:shd w:val="clear" w:color="auto" w:fill="FFFFFF" w:themeFill="background1"/>
          </w:tcPr>
          <w:p w14:paraId="3E58B076" w14:textId="77777777" w:rsidR="00C85943" w:rsidRPr="008F3AEB" w:rsidRDefault="00C85943" w:rsidP="00F836DC">
            <w:pPr>
              <w:spacing w:before="120" w:after="120"/>
              <w:ind w:right="142"/>
              <w:jc w:val="center"/>
              <w:rPr>
                <w:sz w:val="26"/>
                <w:szCs w:val="26"/>
                <w:lang w:val="vi-VN"/>
              </w:rPr>
            </w:pPr>
            <w:r w:rsidRPr="008F3AEB">
              <w:rPr>
                <w:spacing w:val="-2"/>
                <w:sz w:val="26"/>
                <w:szCs w:val="26"/>
                <w:lang w:val="fr-FR"/>
              </w:rPr>
              <w:t>C</w:t>
            </w:r>
            <w:r w:rsidRPr="008F3AEB">
              <w:rPr>
                <w:spacing w:val="-2"/>
                <w:sz w:val="26"/>
                <w:szCs w:val="26"/>
                <w:lang w:val="vi-VN"/>
              </w:rPr>
              <w:t>ục Phòng bệnh</w:t>
            </w:r>
            <w:r w:rsidRPr="008F3AEB">
              <w:rPr>
                <w:spacing w:val="-2"/>
                <w:sz w:val="26"/>
                <w:szCs w:val="26"/>
              </w:rPr>
              <w:t>, Bộ Công an, Bộ Quốc phòng</w:t>
            </w:r>
          </w:p>
        </w:tc>
      </w:tr>
      <w:tr w:rsidR="006D690E" w:rsidRPr="008F3AEB" w14:paraId="2404E418" w14:textId="77777777" w:rsidTr="000D424E">
        <w:trPr>
          <w:cantSplit/>
          <w:trHeight w:val="894"/>
        </w:trPr>
        <w:tc>
          <w:tcPr>
            <w:tcW w:w="699" w:type="dxa"/>
            <w:shd w:val="clear" w:color="auto" w:fill="FFFFFF" w:themeFill="background1"/>
            <w:vAlign w:val="center"/>
          </w:tcPr>
          <w:p w14:paraId="3B6EC483" w14:textId="77777777" w:rsidR="00C85943" w:rsidRPr="008F3AEB" w:rsidRDefault="00C85943"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2375ABD6" w14:textId="77777777" w:rsidR="00C85943" w:rsidRPr="008F3AEB" w:rsidRDefault="00C85943" w:rsidP="00F836DC">
            <w:pPr>
              <w:spacing w:before="120" w:after="120"/>
              <w:ind w:right="113"/>
              <w:jc w:val="center"/>
              <w:rPr>
                <w:sz w:val="26"/>
                <w:szCs w:val="26"/>
                <w:shd w:val="solid" w:color="FFFFFF" w:fill="auto"/>
              </w:rPr>
            </w:pPr>
            <w:r w:rsidRPr="008F3AEB">
              <w:rPr>
                <w:sz w:val="26"/>
                <w:szCs w:val="26"/>
                <w:shd w:val="solid" w:color="FFFFFF" w:fill="auto"/>
              </w:rPr>
              <w:t>2.002685</w:t>
            </w:r>
          </w:p>
        </w:tc>
        <w:tc>
          <w:tcPr>
            <w:tcW w:w="3402" w:type="dxa"/>
            <w:shd w:val="clear" w:color="auto" w:fill="FFFFFF" w:themeFill="background1"/>
            <w:vAlign w:val="center"/>
          </w:tcPr>
          <w:p w14:paraId="744DE6D6" w14:textId="77777777" w:rsidR="00C85943" w:rsidRPr="008F3AEB" w:rsidRDefault="00C85943" w:rsidP="00F836DC">
            <w:pPr>
              <w:spacing w:before="120" w:after="120"/>
              <w:ind w:left="57" w:right="57"/>
              <w:jc w:val="both"/>
              <w:rPr>
                <w:sz w:val="26"/>
                <w:szCs w:val="26"/>
                <w:shd w:val="solid" w:color="FFFFFF" w:fill="auto"/>
                <w:lang w:val="vi-VN"/>
              </w:rPr>
            </w:pPr>
            <w:r w:rsidRPr="008F3AEB">
              <w:rPr>
                <w:bCs/>
                <w:sz w:val="26"/>
                <w:szCs w:val="26"/>
              </w:rPr>
              <w:t>Điều chỉnh giấy chứng nhận cơ sở đủ điều kiện xét nghiệm khẳng định HIV dương tính</w:t>
            </w:r>
          </w:p>
        </w:tc>
        <w:tc>
          <w:tcPr>
            <w:tcW w:w="1843" w:type="dxa"/>
            <w:shd w:val="clear" w:color="auto" w:fill="FFFFFF" w:themeFill="background1"/>
            <w:vAlign w:val="center"/>
          </w:tcPr>
          <w:p w14:paraId="6B9DA57D" w14:textId="77777777" w:rsidR="00C85943" w:rsidRPr="008F3AEB" w:rsidRDefault="00C85943" w:rsidP="00F836DC">
            <w:pPr>
              <w:spacing w:before="120" w:after="120"/>
              <w:jc w:val="center"/>
              <w:rPr>
                <w:sz w:val="26"/>
                <w:szCs w:val="26"/>
              </w:rPr>
            </w:pPr>
            <w:r w:rsidRPr="008F3AEB">
              <w:rPr>
                <w:sz w:val="26"/>
                <w:szCs w:val="26"/>
                <w:lang w:val="vi-VN"/>
              </w:rPr>
              <w:t>Nghị định số 148/2025/NĐ-CP ngày 12/6/2025</w:t>
            </w:r>
          </w:p>
        </w:tc>
        <w:tc>
          <w:tcPr>
            <w:tcW w:w="1134" w:type="dxa"/>
            <w:shd w:val="clear" w:color="auto" w:fill="FFFFFF" w:themeFill="background1"/>
            <w:vAlign w:val="center"/>
          </w:tcPr>
          <w:p w14:paraId="19E28F18" w14:textId="77777777" w:rsidR="00C85943" w:rsidRPr="008F3AEB" w:rsidRDefault="00C85943" w:rsidP="00F836DC">
            <w:pPr>
              <w:spacing w:before="120" w:after="120"/>
              <w:jc w:val="center"/>
              <w:rPr>
                <w:sz w:val="26"/>
                <w:szCs w:val="26"/>
              </w:rPr>
            </w:pPr>
            <w:r w:rsidRPr="008F3AEB">
              <w:rPr>
                <w:sz w:val="26"/>
                <w:szCs w:val="26"/>
              </w:rPr>
              <w:t>Phòng bệnh</w:t>
            </w:r>
          </w:p>
        </w:tc>
        <w:tc>
          <w:tcPr>
            <w:tcW w:w="1984" w:type="dxa"/>
            <w:shd w:val="clear" w:color="auto" w:fill="FFFFFF" w:themeFill="background1"/>
          </w:tcPr>
          <w:p w14:paraId="239847BD" w14:textId="77777777" w:rsidR="00C85943" w:rsidRPr="008F3AEB" w:rsidRDefault="00C85943" w:rsidP="00F836DC">
            <w:pPr>
              <w:spacing w:before="120" w:after="120"/>
              <w:ind w:right="142"/>
              <w:jc w:val="center"/>
              <w:rPr>
                <w:sz w:val="26"/>
                <w:szCs w:val="26"/>
                <w:lang w:val="vi-VN"/>
              </w:rPr>
            </w:pPr>
            <w:r w:rsidRPr="008F3AEB">
              <w:rPr>
                <w:spacing w:val="-2"/>
                <w:sz w:val="26"/>
                <w:szCs w:val="26"/>
                <w:lang w:val="fr-FR"/>
              </w:rPr>
              <w:t>C</w:t>
            </w:r>
            <w:r w:rsidRPr="008F3AEB">
              <w:rPr>
                <w:spacing w:val="-2"/>
                <w:sz w:val="26"/>
                <w:szCs w:val="26"/>
                <w:lang w:val="vi-VN"/>
              </w:rPr>
              <w:t>ục Phòng bệnh</w:t>
            </w:r>
            <w:r w:rsidRPr="008F3AEB">
              <w:rPr>
                <w:spacing w:val="-2"/>
                <w:sz w:val="26"/>
                <w:szCs w:val="26"/>
              </w:rPr>
              <w:t>, Bộ Công an, Bộ Quốc phòng</w:t>
            </w:r>
          </w:p>
        </w:tc>
      </w:tr>
      <w:tr w:rsidR="006D690E" w:rsidRPr="008F3AEB" w14:paraId="3DFA0383" w14:textId="77777777" w:rsidTr="000D424E">
        <w:trPr>
          <w:cantSplit/>
          <w:trHeight w:val="894"/>
        </w:trPr>
        <w:tc>
          <w:tcPr>
            <w:tcW w:w="699" w:type="dxa"/>
            <w:shd w:val="clear" w:color="auto" w:fill="FFFFFF" w:themeFill="background1"/>
            <w:vAlign w:val="center"/>
          </w:tcPr>
          <w:p w14:paraId="2EF46696" w14:textId="77777777" w:rsidR="00C85943" w:rsidRPr="008F3AEB" w:rsidRDefault="00C85943"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71104B7A" w14:textId="77777777" w:rsidR="00C85943" w:rsidRPr="008F3AEB" w:rsidRDefault="00C85943" w:rsidP="00F836DC">
            <w:pPr>
              <w:spacing w:before="120" w:after="120"/>
              <w:ind w:right="113"/>
              <w:jc w:val="center"/>
              <w:rPr>
                <w:sz w:val="26"/>
                <w:szCs w:val="26"/>
                <w:lang w:val="fr-FR"/>
              </w:rPr>
            </w:pPr>
            <w:r w:rsidRPr="008F3AEB">
              <w:rPr>
                <w:sz w:val="26"/>
                <w:szCs w:val="26"/>
                <w:lang w:val="fr-FR"/>
              </w:rPr>
              <w:t>1.004027</w:t>
            </w:r>
          </w:p>
        </w:tc>
        <w:tc>
          <w:tcPr>
            <w:tcW w:w="3402" w:type="dxa"/>
            <w:shd w:val="clear" w:color="auto" w:fill="FFFFFF" w:themeFill="background1"/>
            <w:vAlign w:val="center"/>
          </w:tcPr>
          <w:p w14:paraId="192C6FFF" w14:textId="77777777" w:rsidR="00C85943" w:rsidRPr="008F3AEB" w:rsidRDefault="00C85943" w:rsidP="00F836DC">
            <w:pPr>
              <w:spacing w:before="120" w:after="120"/>
              <w:ind w:left="57" w:right="57"/>
              <w:jc w:val="both"/>
              <w:rPr>
                <w:sz w:val="26"/>
                <w:szCs w:val="26"/>
                <w:lang w:val="fr-FR"/>
              </w:rPr>
            </w:pPr>
            <w:r w:rsidRPr="008F3AEB">
              <w:rPr>
                <w:sz w:val="26"/>
                <w:szCs w:val="26"/>
                <w:lang w:val="fr-FR"/>
              </w:rPr>
              <w:t>Công bố đủ điều kiện thực hiện hoạt động quan trắc môi trường lao động thuộc thẩm quyền của Bộ Y tế.</w:t>
            </w:r>
          </w:p>
        </w:tc>
        <w:tc>
          <w:tcPr>
            <w:tcW w:w="1843" w:type="dxa"/>
            <w:shd w:val="clear" w:color="auto" w:fill="FFFFFF" w:themeFill="background1"/>
            <w:vAlign w:val="center"/>
          </w:tcPr>
          <w:p w14:paraId="58D15A09" w14:textId="77777777" w:rsidR="00C85943" w:rsidRPr="008F3AEB" w:rsidRDefault="00C85943" w:rsidP="00F836DC">
            <w:pPr>
              <w:spacing w:before="120" w:after="120"/>
              <w:jc w:val="center"/>
              <w:rPr>
                <w:sz w:val="26"/>
                <w:szCs w:val="26"/>
              </w:rPr>
            </w:pPr>
            <w:r w:rsidRPr="008F3AEB">
              <w:rPr>
                <w:sz w:val="26"/>
                <w:szCs w:val="26"/>
                <w:lang w:val="vi-VN"/>
              </w:rPr>
              <w:t>Nghị định số 148/2025/NĐ-CP ngày 12/6/2025</w:t>
            </w:r>
          </w:p>
        </w:tc>
        <w:tc>
          <w:tcPr>
            <w:tcW w:w="1134" w:type="dxa"/>
            <w:shd w:val="clear" w:color="auto" w:fill="FFFFFF" w:themeFill="background1"/>
            <w:vAlign w:val="center"/>
          </w:tcPr>
          <w:p w14:paraId="7277E149" w14:textId="77777777" w:rsidR="00C85943" w:rsidRPr="008F3AEB" w:rsidRDefault="00C85943" w:rsidP="00F836DC">
            <w:pPr>
              <w:spacing w:before="120" w:after="120"/>
              <w:jc w:val="center"/>
              <w:rPr>
                <w:sz w:val="26"/>
                <w:szCs w:val="26"/>
                <w:lang w:val="fr-FR"/>
              </w:rPr>
            </w:pPr>
            <w:r w:rsidRPr="008F3AEB">
              <w:rPr>
                <w:sz w:val="26"/>
                <w:szCs w:val="26"/>
              </w:rPr>
              <w:t>Phòng bệnh</w:t>
            </w:r>
          </w:p>
        </w:tc>
        <w:tc>
          <w:tcPr>
            <w:tcW w:w="1984" w:type="dxa"/>
            <w:shd w:val="clear" w:color="auto" w:fill="FFFFFF" w:themeFill="background1"/>
            <w:vAlign w:val="center"/>
          </w:tcPr>
          <w:p w14:paraId="7C0A9B70" w14:textId="77777777" w:rsidR="00C85943" w:rsidRPr="008F3AEB" w:rsidRDefault="00C85943" w:rsidP="00F836DC">
            <w:pPr>
              <w:spacing w:before="120" w:after="120"/>
              <w:ind w:right="142"/>
              <w:jc w:val="center"/>
              <w:rPr>
                <w:sz w:val="26"/>
                <w:szCs w:val="26"/>
                <w:lang w:val="vi-VN"/>
              </w:rPr>
            </w:pPr>
            <w:r w:rsidRPr="008F3AEB">
              <w:rPr>
                <w:spacing w:val="-2"/>
                <w:sz w:val="26"/>
                <w:szCs w:val="26"/>
                <w:lang w:val="fr-FR"/>
              </w:rPr>
              <w:t>C</w:t>
            </w:r>
            <w:r w:rsidRPr="008F3AEB">
              <w:rPr>
                <w:spacing w:val="-2"/>
                <w:sz w:val="26"/>
                <w:szCs w:val="26"/>
                <w:lang w:val="vi-VN"/>
              </w:rPr>
              <w:t>ục Phòng bệnh</w:t>
            </w:r>
          </w:p>
        </w:tc>
      </w:tr>
      <w:tr w:rsidR="006D690E" w:rsidRPr="008F3AEB" w14:paraId="684D1348" w14:textId="77777777" w:rsidTr="00DA59F9">
        <w:trPr>
          <w:cantSplit/>
          <w:trHeight w:val="894"/>
        </w:trPr>
        <w:tc>
          <w:tcPr>
            <w:tcW w:w="699" w:type="dxa"/>
            <w:shd w:val="clear" w:color="auto" w:fill="FFFFFF" w:themeFill="background1"/>
            <w:vAlign w:val="center"/>
          </w:tcPr>
          <w:p w14:paraId="6B55B5AE" w14:textId="77777777" w:rsidR="00B77AAE" w:rsidRPr="008F3AEB" w:rsidRDefault="00B77AAE"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5227D04B" w14:textId="0B727A9A" w:rsidR="00B77AAE" w:rsidRPr="008F3AEB" w:rsidRDefault="00B77AAE" w:rsidP="00F836DC">
            <w:pPr>
              <w:spacing w:before="120" w:after="120"/>
              <w:ind w:left="57" w:right="57"/>
              <w:jc w:val="both"/>
              <w:rPr>
                <w:sz w:val="26"/>
                <w:szCs w:val="26"/>
                <w:lang w:val="fr-FR"/>
              </w:rPr>
            </w:pPr>
            <w:r w:rsidRPr="008F3AEB">
              <w:rPr>
                <w:sz w:val="26"/>
                <w:szCs w:val="26"/>
                <w:lang w:val="fr-FR"/>
              </w:rPr>
              <w:t>1.003958</w:t>
            </w:r>
          </w:p>
        </w:tc>
        <w:tc>
          <w:tcPr>
            <w:tcW w:w="3402" w:type="dxa"/>
            <w:shd w:val="clear" w:color="auto" w:fill="FFFFFF" w:themeFill="background1"/>
            <w:vAlign w:val="center"/>
          </w:tcPr>
          <w:p w14:paraId="5C6E9F4B" w14:textId="41D61633" w:rsidR="00B77AAE" w:rsidRPr="008F3AEB" w:rsidRDefault="00B77AAE" w:rsidP="00F836DC">
            <w:pPr>
              <w:spacing w:before="120" w:after="120"/>
              <w:ind w:left="57" w:right="57"/>
              <w:jc w:val="both"/>
              <w:rPr>
                <w:sz w:val="26"/>
                <w:szCs w:val="26"/>
                <w:lang w:val="fr-FR"/>
              </w:rPr>
            </w:pPr>
            <w:r w:rsidRPr="008F3AEB">
              <w:rPr>
                <w:sz w:val="26"/>
                <w:szCs w:val="26"/>
                <w:lang w:val="fr-FR"/>
              </w:rPr>
              <w:t>Công bố đủ điều kiện thực hiện hoạt động quan trắc môi trường lao động thuộc thẩm quyền của Sở Y tế</w:t>
            </w:r>
          </w:p>
        </w:tc>
        <w:tc>
          <w:tcPr>
            <w:tcW w:w="1843" w:type="dxa"/>
            <w:shd w:val="clear" w:color="auto" w:fill="FFFFFF" w:themeFill="background1"/>
            <w:vAlign w:val="center"/>
          </w:tcPr>
          <w:p w14:paraId="1AE1D61E" w14:textId="739588F9" w:rsidR="00B77AAE" w:rsidRPr="008F3AEB" w:rsidRDefault="00B77AAE" w:rsidP="00F836DC">
            <w:pPr>
              <w:spacing w:before="120" w:after="120"/>
              <w:jc w:val="center"/>
              <w:rPr>
                <w:sz w:val="26"/>
                <w:szCs w:val="26"/>
                <w:lang w:val="vi-VN"/>
              </w:rPr>
            </w:pPr>
            <w:r w:rsidRPr="008F3AEB">
              <w:rPr>
                <w:sz w:val="26"/>
                <w:szCs w:val="26"/>
                <w:lang w:val="vi-VN"/>
              </w:rPr>
              <w:t>Nghị định số 148/2025/NĐ-CP ngày 12/6/2025</w:t>
            </w:r>
          </w:p>
        </w:tc>
        <w:tc>
          <w:tcPr>
            <w:tcW w:w="1134" w:type="dxa"/>
            <w:shd w:val="clear" w:color="auto" w:fill="FFFFFF" w:themeFill="background1"/>
            <w:vAlign w:val="center"/>
          </w:tcPr>
          <w:p w14:paraId="64DFF684" w14:textId="4AB4BE47" w:rsidR="00B77AAE" w:rsidRPr="008F3AEB" w:rsidRDefault="00B77AAE" w:rsidP="00F836DC">
            <w:pPr>
              <w:spacing w:before="120" w:after="120"/>
              <w:jc w:val="center"/>
              <w:rPr>
                <w:sz w:val="26"/>
                <w:szCs w:val="26"/>
              </w:rPr>
            </w:pPr>
            <w:r w:rsidRPr="008F3AEB">
              <w:rPr>
                <w:sz w:val="26"/>
                <w:szCs w:val="26"/>
              </w:rPr>
              <w:t>Phòng bệnh</w:t>
            </w:r>
          </w:p>
        </w:tc>
        <w:tc>
          <w:tcPr>
            <w:tcW w:w="1984" w:type="dxa"/>
            <w:shd w:val="clear" w:color="auto" w:fill="FFFFFF" w:themeFill="background1"/>
            <w:vAlign w:val="center"/>
          </w:tcPr>
          <w:p w14:paraId="7F0119F0" w14:textId="110D2088" w:rsidR="00B77AAE" w:rsidRPr="008F3AEB" w:rsidRDefault="00B77AAE" w:rsidP="00DA59F9">
            <w:pPr>
              <w:spacing w:before="120" w:after="120"/>
              <w:ind w:right="142"/>
              <w:jc w:val="center"/>
              <w:rPr>
                <w:spacing w:val="-2"/>
                <w:sz w:val="26"/>
                <w:szCs w:val="26"/>
                <w:lang w:val="fr-FR"/>
              </w:rPr>
            </w:pPr>
            <w:r w:rsidRPr="008F3AEB">
              <w:rPr>
                <w:sz w:val="26"/>
                <w:szCs w:val="26"/>
              </w:rPr>
              <w:t>Sở Y tế</w:t>
            </w:r>
          </w:p>
        </w:tc>
      </w:tr>
      <w:tr w:rsidR="006D690E" w:rsidRPr="008F3AEB" w14:paraId="38C72B8D" w14:textId="77777777" w:rsidTr="00DA59F9">
        <w:trPr>
          <w:cantSplit/>
          <w:trHeight w:val="894"/>
        </w:trPr>
        <w:tc>
          <w:tcPr>
            <w:tcW w:w="699" w:type="dxa"/>
            <w:shd w:val="clear" w:color="auto" w:fill="FFFFFF" w:themeFill="background1"/>
            <w:vAlign w:val="center"/>
          </w:tcPr>
          <w:p w14:paraId="421E7B2E" w14:textId="56243682" w:rsidR="000A4057" w:rsidRPr="008F3AEB" w:rsidRDefault="000A4057"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26685965" w14:textId="77777777" w:rsidR="000A4057" w:rsidRPr="008F3AEB" w:rsidRDefault="000A4057" w:rsidP="00F836DC">
            <w:pPr>
              <w:spacing w:before="120" w:after="120"/>
              <w:ind w:right="113"/>
              <w:jc w:val="center"/>
              <w:rPr>
                <w:sz w:val="26"/>
                <w:szCs w:val="26"/>
                <w:lang w:val="fr-FR"/>
              </w:rPr>
            </w:pPr>
            <w:r w:rsidRPr="008F3AEB">
              <w:rPr>
                <w:sz w:val="26"/>
                <w:szCs w:val="26"/>
                <w:lang w:val="fr-FR"/>
              </w:rPr>
              <w:t>1.003914</w:t>
            </w:r>
          </w:p>
        </w:tc>
        <w:tc>
          <w:tcPr>
            <w:tcW w:w="3402" w:type="dxa"/>
            <w:shd w:val="clear" w:color="auto" w:fill="FFFFFF" w:themeFill="background1"/>
            <w:vAlign w:val="center"/>
          </w:tcPr>
          <w:p w14:paraId="0C3A4EB0" w14:textId="77777777" w:rsidR="000A4057" w:rsidRPr="008F3AEB" w:rsidRDefault="000A4057" w:rsidP="00F836DC">
            <w:pPr>
              <w:spacing w:before="120" w:after="120"/>
              <w:ind w:left="57" w:right="57"/>
              <w:jc w:val="both"/>
              <w:rPr>
                <w:sz w:val="26"/>
                <w:szCs w:val="26"/>
                <w:lang w:val="fr-FR"/>
              </w:rPr>
            </w:pPr>
            <w:r w:rsidRPr="008F3AEB">
              <w:rPr>
                <w:sz w:val="26"/>
                <w:szCs w:val="26"/>
                <w:lang w:val="vi-VN"/>
              </w:rPr>
              <w:t>Đăng ký lưu hành mới chế phẩm diệt côn trùng, diệt khuẩn dùng trong lĩnh vực gia dụng và y tế</w:t>
            </w:r>
          </w:p>
        </w:tc>
        <w:tc>
          <w:tcPr>
            <w:tcW w:w="1843" w:type="dxa"/>
            <w:shd w:val="clear" w:color="auto" w:fill="FFFFFF" w:themeFill="background1"/>
            <w:vAlign w:val="center"/>
          </w:tcPr>
          <w:p w14:paraId="76021038" w14:textId="5F8A49AC" w:rsidR="000A4057" w:rsidRPr="008F3AEB" w:rsidRDefault="000A4057" w:rsidP="00F836DC">
            <w:pPr>
              <w:spacing w:before="120" w:after="120"/>
              <w:jc w:val="center"/>
              <w:rPr>
                <w:sz w:val="26"/>
                <w:szCs w:val="26"/>
              </w:rPr>
            </w:pPr>
            <w:r w:rsidRPr="008F3AEB">
              <w:rPr>
                <w:sz w:val="26"/>
                <w:szCs w:val="26"/>
                <w:lang w:val="vi-VN"/>
              </w:rPr>
              <w:t>Nghị định số 148/2025/NĐ-CP ngày 12/6/2025</w:t>
            </w:r>
          </w:p>
        </w:tc>
        <w:tc>
          <w:tcPr>
            <w:tcW w:w="1134" w:type="dxa"/>
            <w:shd w:val="clear" w:color="auto" w:fill="FFFFFF" w:themeFill="background1"/>
            <w:vAlign w:val="center"/>
          </w:tcPr>
          <w:p w14:paraId="33E964FE" w14:textId="7D300F4B" w:rsidR="000A4057" w:rsidRPr="008F3AEB" w:rsidRDefault="008B3CE8" w:rsidP="00F836DC">
            <w:pPr>
              <w:spacing w:before="120" w:after="120"/>
              <w:jc w:val="center"/>
              <w:rPr>
                <w:sz w:val="26"/>
                <w:szCs w:val="26"/>
                <w:lang w:val="fr-FR"/>
              </w:rPr>
            </w:pPr>
            <w:r w:rsidRPr="008F3AEB">
              <w:rPr>
                <w:sz w:val="26"/>
                <w:szCs w:val="26"/>
              </w:rPr>
              <w:t>Phòng bệnh</w:t>
            </w:r>
          </w:p>
        </w:tc>
        <w:tc>
          <w:tcPr>
            <w:tcW w:w="1984" w:type="dxa"/>
            <w:shd w:val="clear" w:color="auto" w:fill="FFFFFF" w:themeFill="background1"/>
            <w:vAlign w:val="center"/>
          </w:tcPr>
          <w:p w14:paraId="1BD440D0" w14:textId="1A4E0D8C" w:rsidR="000A4057" w:rsidRPr="008F3AEB" w:rsidRDefault="0059577D" w:rsidP="00DA59F9">
            <w:pPr>
              <w:spacing w:before="120" w:after="120"/>
              <w:ind w:right="142"/>
              <w:jc w:val="center"/>
              <w:rPr>
                <w:sz w:val="26"/>
                <w:szCs w:val="26"/>
                <w:lang w:val="vi-VN"/>
              </w:rPr>
            </w:pPr>
            <w:r w:rsidRPr="008F3AEB">
              <w:rPr>
                <w:spacing w:val="-2"/>
                <w:sz w:val="26"/>
                <w:szCs w:val="26"/>
                <w:lang w:val="fr-FR"/>
              </w:rPr>
              <w:t>C</w:t>
            </w:r>
            <w:r w:rsidRPr="008F3AEB">
              <w:rPr>
                <w:spacing w:val="-2"/>
                <w:sz w:val="26"/>
                <w:szCs w:val="26"/>
                <w:lang w:val="vi-VN"/>
              </w:rPr>
              <w:t>ục Phòng bệnh</w:t>
            </w:r>
          </w:p>
        </w:tc>
      </w:tr>
      <w:tr w:rsidR="006D690E" w:rsidRPr="008F3AEB" w14:paraId="63388A04" w14:textId="77777777" w:rsidTr="000D424E">
        <w:trPr>
          <w:cantSplit/>
          <w:trHeight w:val="894"/>
        </w:trPr>
        <w:tc>
          <w:tcPr>
            <w:tcW w:w="699" w:type="dxa"/>
            <w:shd w:val="clear" w:color="auto" w:fill="FFFFFF" w:themeFill="background1"/>
            <w:vAlign w:val="center"/>
          </w:tcPr>
          <w:p w14:paraId="4BDE9EB5" w14:textId="77777777" w:rsidR="0059577D" w:rsidRPr="008F3AEB" w:rsidRDefault="0059577D"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367B6178" w14:textId="77777777" w:rsidR="0059577D" w:rsidRPr="008F3AEB" w:rsidRDefault="0059577D" w:rsidP="00F836DC">
            <w:pPr>
              <w:spacing w:before="120" w:after="120"/>
              <w:ind w:right="113"/>
              <w:jc w:val="center"/>
              <w:rPr>
                <w:sz w:val="26"/>
                <w:szCs w:val="26"/>
                <w:lang w:val="fr-FR"/>
              </w:rPr>
            </w:pPr>
            <w:r w:rsidRPr="008F3AEB">
              <w:rPr>
                <w:sz w:val="26"/>
                <w:szCs w:val="26"/>
                <w:lang w:val="fr-FR"/>
              </w:rPr>
              <w:t>1.003842</w:t>
            </w:r>
          </w:p>
        </w:tc>
        <w:tc>
          <w:tcPr>
            <w:tcW w:w="3402" w:type="dxa"/>
            <w:shd w:val="clear" w:color="auto" w:fill="FFFFFF" w:themeFill="background1"/>
            <w:vAlign w:val="center"/>
          </w:tcPr>
          <w:p w14:paraId="3656F8A9" w14:textId="77777777" w:rsidR="0059577D" w:rsidRPr="008F3AEB" w:rsidRDefault="0059577D" w:rsidP="00F836DC">
            <w:pPr>
              <w:spacing w:before="120" w:after="120"/>
              <w:ind w:left="57" w:right="57"/>
              <w:jc w:val="both"/>
              <w:rPr>
                <w:sz w:val="26"/>
                <w:szCs w:val="26"/>
                <w:lang w:val="fr-FR"/>
              </w:rPr>
            </w:pPr>
            <w:r w:rsidRPr="008F3AEB">
              <w:rPr>
                <w:sz w:val="26"/>
                <w:szCs w:val="26"/>
                <w:lang w:val="vi-VN"/>
              </w:rPr>
              <w:t>Gia hạn số đăng ký lưu hành chế phẩm diệt côn trùng, diệt khuẩn dùng trong lĩnh vực gia dụng và y tế</w:t>
            </w:r>
          </w:p>
        </w:tc>
        <w:tc>
          <w:tcPr>
            <w:tcW w:w="1843" w:type="dxa"/>
            <w:shd w:val="clear" w:color="auto" w:fill="FFFFFF" w:themeFill="background1"/>
            <w:vAlign w:val="center"/>
          </w:tcPr>
          <w:p w14:paraId="3BEB9382" w14:textId="57394518" w:rsidR="0059577D" w:rsidRPr="008F3AEB" w:rsidRDefault="0059577D" w:rsidP="00F836DC">
            <w:pPr>
              <w:spacing w:before="120" w:after="120"/>
              <w:jc w:val="center"/>
              <w:rPr>
                <w:sz w:val="26"/>
                <w:szCs w:val="26"/>
              </w:rPr>
            </w:pPr>
            <w:r w:rsidRPr="008F3AEB">
              <w:rPr>
                <w:sz w:val="26"/>
                <w:szCs w:val="26"/>
                <w:lang w:val="vi-VN"/>
              </w:rPr>
              <w:t>Nghị định số 148/2025/NĐ-CP ngày 12/6/2025</w:t>
            </w:r>
          </w:p>
        </w:tc>
        <w:tc>
          <w:tcPr>
            <w:tcW w:w="1134" w:type="dxa"/>
            <w:shd w:val="clear" w:color="auto" w:fill="FFFFFF" w:themeFill="background1"/>
            <w:vAlign w:val="center"/>
          </w:tcPr>
          <w:p w14:paraId="418E2A7C" w14:textId="0073186E" w:rsidR="0059577D" w:rsidRPr="008F3AEB" w:rsidRDefault="0059577D" w:rsidP="00F836DC">
            <w:pPr>
              <w:spacing w:before="120" w:after="120"/>
              <w:jc w:val="center"/>
              <w:rPr>
                <w:sz w:val="26"/>
                <w:szCs w:val="26"/>
                <w:lang w:val="fr-FR"/>
              </w:rPr>
            </w:pPr>
            <w:r w:rsidRPr="008F3AEB">
              <w:rPr>
                <w:sz w:val="26"/>
                <w:szCs w:val="26"/>
              </w:rPr>
              <w:t>Phòng bệnh</w:t>
            </w:r>
          </w:p>
        </w:tc>
        <w:tc>
          <w:tcPr>
            <w:tcW w:w="1984" w:type="dxa"/>
            <w:shd w:val="clear" w:color="auto" w:fill="FFFFFF" w:themeFill="background1"/>
            <w:vAlign w:val="center"/>
          </w:tcPr>
          <w:p w14:paraId="0600AEA4" w14:textId="7B822F9B" w:rsidR="0059577D" w:rsidRPr="008F3AEB" w:rsidRDefault="0059577D" w:rsidP="00F836DC">
            <w:pPr>
              <w:spacing w:before="120" w:after="120"/>
              <w:ind w:right="142"/>
              <w:jc w:val="center"/>
              <w:rPr>
                <w:sz w:val="26"/>
                <w:szCs w:val="26"/>
                <w:lang w:val="fr-FR"/>
              </w:rPr>
            </w:pPr>
            <w:r w:rsidRPr="008F3AEB">
              <w:rPr>
                <w:spacing w:val="-2"/>
                <w:sz w:val="26"/>
                <w:szCs w:val="26"/>
                <w:lang w:val="fr-FR"/>
              </w:rPr>
              <w:t>C</w:t>
            </w:r>
            <w:r w:rsidRPr="008F3AEB">
              <w:rPr>
                <w:spacing w:val="-2"/>
                <w:sz w:val="26"/>
                <w:szCs w:val="26"/>
                <w:lang w:val="vi-VN"/>
              </w:rPr>
              <w:t>ục Phòng bệnh</w:t>
            </w:r>
          </w:p>
        </w:tc>
      </w:tr>
      <w:tr w:rsidR="006D690E" w:rsidRPr="008F3AEB" w14:paraId="0F3E7956" w14:textId="77777777" w:rsidTr="000D424E">
        <w:trPr>
          <w:cantSplit/>
          <w:trHeight w:val="894"/>
        </w:trPr>
        <w:tc>
          <w:tcPr>
            <w:tcW w:w="699" w:type="dxa"/>
            <w:shd w:val="clear" w:color="auto" w:fill="FFFFFF" w:themeFill="background1"/>
            <w:vAlign w:val="center"/>
          </w:tcPr>
          <w:p w14:paraId="0B139D63" w14:textId="77777777" w:rsidR="0059577D" w:rsidRPr="008F3AEB" w:rsidRDefault="0059577D"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0A89A1F4" w14:textId="77777777" w:rsidR="0059577D" w:rsidRPr="008F3AEB" w:rsidRDefault="0059577D" w:rsidP="00F836DC">
            <w:pPr>
              <w:spacing w:before="120" w:after="120"/>
              <w:ind w:right="113"/>
              <w:jc w:val="center"/>
              <w:rPr>
                <w:sz w:val="26"/>
                <w:szCs w:val="26"/>
                <w:lang w:val="fr-FR"/>
              </w:rPr>
            </w:pPr>
            <w:r w:rsidRPr="008F3AEB">
              <w:rPr>
                <w:sz w:val="26"/>
                <w:szCs w:val="26"/>
                <w:lang w:val="fr-FR"/>
              </w:rPr>
              <w:t>1.003796</w:t>
            </w:r>
          </w:p>
        </w:tc>
        <w:tc>
          <w:tcPr>
            <w:tcW w:w="3402" w:type="dxa"/>
            <w:shd w:val="clear" w:color="auto" w:fill="FFFFFF" w:themeFill="background1"/>
            <w:vAlign w:val="center"/>
          </w:tcPr>
          <w:p w14:paraId="5D16CFF3" w14:textId="77777777" w:rsidR="0059577D" w:rsidRPr="008F3AEB" w:rsidRDefault="0059577D" w:rsidP="00F836DC">
            <w:pPr>
              <w:spacing w:before="120" w:after="120"/>
              <w:ind w:left="57" w:right="57"/>
              <w:jc w:val="both"/>
              <w:rPr>
                <w:sz w:val="26"/>
                <w:szCs w:val="26"/>
                <w:lang w:val="fr-FR"/>
              </w:rPr>
            </w:pPr>
            <w:r w:rsidRPr="008F3AEB">
              <w:rPr>
                <w:sz w:val="26"/>
                <w:szCs w:val="26"/>
                <w:lang w:val="vi-VN"/>
              </w:rPr>
              <w:t>Đăng ký lưu hành bổ sung do thay đổi quyền sở hữu số đăng ký lưu hành chế phẩm diệt côn trùng, diệt khuẩn dùng trong lĩnh vực gia dụng và y tế</w:t>
            </w:r>
          </w:p>
        </w:tc>
        <w:tc>
          <w:tcPr>
            <w:tcW w:w="1843" w:type="dxa"/>
            <w:shd w:val="clear" w:color="auto" w:fill="FFFFFF" w:themeFill="background1"/>
            <w:vAlign w:val="center"/>
          </w:tcPr>
          <w:p w14:paraId="63CD6DAB" w14:textId="4B1C7BFD" w:rsidR="0059577D" w:rsidRPr="008F3AEB" w:rsidRDefault="0059577D" w:rsidP="00F836DC">
            <w:pPr>
              <w:spacing w:before="120" w:after="120"/>
              <w:jc w:val="center"/>
              <w:rPr>
                <w:sz w:val="26"/>
                <w:szCs w:val="26"/>
              </w:rPr>
            </w:pPr>
            <w:r w:rsidRPr="008F3AEB">
              <w:rPr>
                <w:sz w:val="26"/>
                <w:szCs w:val="26"/>
                <w:lang w:val="vi-VN"/>
              </w:rPr>
              <w:t>Nghị định số 148/2025/NĐ-CP ngày 12/6/2025</w:t>
            </w:r>
          </w:p>
        </w:tc>
        <w:tc>
          <w:tcPr>
            <w:tcW w:w="1134" w:type="dxa"/>
            <w:shd w:val="clear" w:color="auto" w:fill="FFFFFF" w:themeFill="background1"/>
            <w:vAlign w:val="center"/>
          </w:tcPr>
          <w:p w14:paraId="4F3493F7" w14:textId="01FBC591" w:rsidR="0059577D" w:rsidRPr="008F3AEB" w:rsidRDefault="0059577D" w:rsidP="00F836DC">
            <w:pPr>
              <w:spacing w:before="120" w:after="120"/>
              <w:jc w:val="center"/>
              <w:rPr>
                <w:sz w:val="26"/>
                <w:szCs w:val="26"/>
                <w:lang w:val="fr-FR"/>
              </w:rPr>
            </w:pPr>
            <w:r w:rsidRPr="008F3AEB">
              <w:rPr>
                <w:sz w:val="26"/>
                <w:szCs w:val="26"/>
              </w:rPr>
              <w:t>Phòng bệnh</w:t>
            </w:r>
          </w:p>
        </w:tc>
        <w:tc>
          <w:tcPr>
            <w:tcW w:w="1984" w:type="dxa"/>
            <w:shd w:val="clear" w:color="auto" w:fill="FFFFFF" w:themeFill="background1"/>
            <w:vAlign w:val="center"/>
          </w:tcPr>
          <w:p w14:paraId="2F1D39C8" w14:textId="7D317EF5" w:rsidR="0059577D" w:rsidRPr="008F3AEB" w:rsidRDefault="0059577D" w:rsidP="00F836DC">
            <w:pPr>
              <w:spacing w:before="120" w:after="120"/>
              <w:ind w:right="142"/>
              <w:jc w:val="center"/>
              <w:rPr>
                <w:sz w:val="26"/>
                <w:szCs w:val="26"/>
                <w:lang w:val="fr-FR"/>
              </w:rPr>
            </w:pPr>
            <w:r w:rsidRPr="008F3AEB">
              <w:rPr>
                <w:spacing w:val="-2"/>
                <w:sz w:val="26"/>
                <w:szCs w:val="26"/>
                <w:lang w:val="fr-FR"/>
              </w:rPr>
              <w:t>C</w:t>
            </w:r>
            <w:r w:rsidRPr="008F3AEB">
              <w:rPr>
                <w:spacing w:val="-2"/>
                <w:sz w:val="26"/>
                <w:szCs w:val="26"/>
                <w:lang w:val="vi-VN"/>
              </w:rPr>
              <w:t>ục Phòng bệnh</w:t>
            </w:r>
          </w:p>
        </w:tc>
      </w:tr>
      <w:tr w:rsidR="006D690E" w:rsidRPr="008F3AEB" w14:paraId="31AE9688" w14:textId="77777777" w:rsidTr="000D424E">
        <w:trPr>
          <w:cantSplit/>
          <w:trHeight w:val="894"/>
        </w:trPr>
        <w:tc>
          <w:tcPr>
            <w:tcW w:w="699" w:type="dxa"/>
            <w:shd w:val="clear" w:color="auto" w:fill="FFFFFF" w:themeFill="background1"/>
            <w:vAlign w:val="center"/>
          </w:tcPr>
          <w:p w14:paraId="6AC19D40" w14:textId="77777777" w:rsidR="0059577D" w:rsidRPr="008F3AEB" w:rsidRDefault="0059577D"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20BA8541" w14:textId="77777777" w:rsidR="0059577D" w:rsidRPr="008F3AEB" w:rsidRDefault="0059577D" w:rsidP="00F836DC">
            <w:pPr>
              <w:spacing w:before="120" w:after="120"/>
              <w:ind w:right="113"/>
              <w:jc w:val="center"/>
              <w:rPr>
                <w:sz w:val="26"/>
                <w:szCs w:val="26"/>
                <w:lang w:val="fr-FR"/>
              </w:rPr>
            </w:pPr>
            <w:r w:rsidRPr="008F3AEB">
              <w:rPr>
                <w:sz w:val="26"/>
                <w:szCs w:val="26"/>
                <w:lang w:val="fr-FR"/>
              </w:rPr>
              <w:t>1.003771</w:t>
            </w:r>
          </w:p>
        </w:tc>
        <w:tc>
          <w:tcPr>
            <w:tcW w:w="3402" w:type="dxa"/>
            <w:shd w:val="clear" w:color="auto" w:fill="FFFFFF" w:themeFill="background1"/>
            <w:vAlign w:val="center"/>
          </w:tcPr>
          <w:p w14:paraId="2E96E2C2" w14:textId="77777777" w:rsidR="0059577D" w:rsidRPr="008F3AEB" w:rsidRDefault="0059577D" w:rsidP="00F836DC">
            <w:pPr>
              <w:spacing w:before="120" w:after="120"/>
              <w:ind w:left="57" w:right="57"/>
              <w:jc w:val="both"/>
              <w:rPr>
                <w:sz w:val="26"/>
                <w:szCs w:val="26"/>
                <w:lang w:val="fr-FR"/>
              </w:rPr>
            </w:pPr>
            <w:r w:rsidRPr="008F3AEB">
              <w:rPr>
                <w:sz w:val="26"/>
                <w:szCs w:val="26"/>
                <w:lang w:val="vi-VN"/>
              </w:rPr>
              <w:t>Đăng ký lưu hành bổ sung do đổi tên chế phẩm diệt côn trùng, diệt khuẩn dùng trong lĩnh vực gia dụng và y tế</w:t>
            </w:r>
          </w:p>
        </w:tc>
        <w:tc>
          <w:tcPr>
            <w:tcW w:w="1843" w:type="dxa"/>
            <w:shd w:val="clear" w:color="auto" w:fill="FFFFFF" w:themeFill="background1"/>
            <w:vAlign w:val="center"/>
          </w:tcPr>
          <w:p w14:paraId="0B2C67C5" w14:textId="1ECD83AF" w:rsidR="0059577D" w:rsidRPr="008F3AEB" w:rsidRDefault="0059577D" w:rsidP="00F836DC">
            <w:pPr>
              <w:spacing w:before="120" w:after="120"/>
              <w:jc w:val="center"/>
              <w:rPr>
                <w:sz w:val="26"/>
                <w:szCs w:val="26"/>
              </w:rPr>
            </w:pPr>
            <w:r w:rsidRPr="008F3AEB">
              <w:rPr>
                <w:sz w:val="26"/>
                <w:szCs w:val="26"/>
                <w:lang w:val="vi-VN"/>
              </w:rPr>
              <w:t>Nghị định số 148/2025/NĐ-CP ngày 12/6/2025</w:t>
            </w:r>
          </w:p>
        </w:tc>
        <w:tc>
          <w:tcPr>
            <w:tcW w:w="1134" w:type="dxa"/>
            <w:shd w:val="clear" w:color="auto" w:fill="FFFFFF" w:themeFill="background1"/>
            <w:vAlign w:val="center"/>
          </w:tcPr>
          <w:p w14:paraId="6D8605A4" w14:textId="7D3B0A83" w:rsidR="0059577D" w:rsidRPr="008F3AEB" w:rsidRDefault="0059577D" w:rsidP="00F836DC">
            <w:pPr>
              <w:spacing w:before="120" w:after="120"/>
              <w:jc w:val="center"/>
              <w:rPr>
                <w:sz w:val="26"/>
                <w:szCs w:val="26"/>
                <w:lang w:val="fr-FR"/>
              </w:rPr>
            </w:pPr>
            <w:r w:rsidRPr="008F3AEB">
              <w:rPr>
                <w:sz w:val="26"/>
                <w:szCs w:val="26"/>
              </w:rPr>
              <w:t>Phòng bệnh</w:t>
            </w:r>
          </w:p>
        </w:tc>
        <w:tc>
          <w:tcPr>
            <w:tcW w:w="1984" w:type="dxa"/>
            <w:shd w:val="clear" w:color="auto" w:fill="FFFFFF" w:themeFill="background1"/>
            <w:vAlign w:val="center"/>
          </w:tcPr>
          <w:p w14:paraId="49934443" w14:textId="331C6401" w:rsidR="0059577D" w:rsidRPr="008F3AEB" w:rsidRDefault="0059577D" w:rsidP="00F836DC">
            <w:pPr>
              <w:spacing w:before="120" w:after="120"/>
              <w:ind w:right="142"/>
              <w:jc w:val="center"/>
              <w:rPr>
                <w:sz w:val="26"/>
                <w:szCs w:val="26"/>
                <w:lang w:val="fr-FR"/>
              </w:rPr>
            </w:pPr>
            <w:r w:rsidRPr="008F3AEB">
              <w:rPr>
                <w:spacing w:val="-2"/>
                <w:sz w:val="26"/>
                <w:szCs w:val="26"/>
                <w:lang w:val="fr-FR"/>
              </w:rPr>
              <w:t>C</w:t>
            </w:r>
            <w:r w:rsidRPr="008F3AEB">
              <w:rPr>
                <w:spacing w:val="-2"/>
                <w:sz w:val="26"/>
                <w:szCs w:val="26"/>
                <w:lang w:val="vi-VN"/>
              </w:rPr>
              <w:t>ục Phòng bệnh</w:t>
            </w:r>
          </w:p>
        </w:tc>
      </w:tr>
      <w:tr w:rsidR="006D690E" w:rsidRPr="008F3AEB" w14:paraId="05A2D859" w14:textId="77777777" w:rsidTr="000D424E">
        <w:trPr>
          <w:cantSplit/>
          <w:trHeight w:val="894"/>
        </w:trPr>
        <w:tc>
          <w:tcPr>
            <w:tcW w:w="699" w:type="dxa"/>
            <w:shd w:val="clear" w:color="auto" w:fill="FFFFFF" w:themeFill="background1"/>
            <w:vAlign w:val="center"/>
          </w:tcPr>
          <w:p w14:paraId="11D1B13B" w14:textId="77777777" w:rsidR="0059577D" w:rsidRPr="008F3AEB" w:rsidRDefault="0059577D"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3488E566" w14:textId="77777777" w:rsidR="0059577D" w:rsidRPr="008F3AEB" w:rsidRDefault="0059577D" w:rsidP="00F836DC">
            <w:pPr>
              <w:spacing w:before="120" w:after="120"/>
              <w:ind w:right="113"/>
              <w:jc w:val="center"/>
              <w:rPr>
                <w:sz w:val="26"/>
                <w:szCs w:val="26"/>
                <w:lang w:val="fr-FR"/>
              </w:rPr>
            </w:pPr>
            <w:r w:rsidRPr="008F3AEB">
              <w:rPr>
                <w:sz w:val="26"/>
                <w:szCs w:val="26"/>
                <w:lang w:val="fr-FR"/>
              </w:rPr>
              <w:t>1.003749</w:t>
            </w:r>
          </w:p>
        </w:tc>
        <w:tc>
          <w:tcPr>
            <w:tcW w:w="3402" w:type="dxa"/>
            <w:shd w:val="clear" w:color="auto" w:fill="FFFFFF" w:themeFill="background1"/>
            <w:vAlign w:val="center"/>
          </w:tcPr>
          <w:p w14:paraId="02D5400B" w14:textId="77777777" w:rsidR="0059577D" w:rsidRPr="008F3AEB" w:rsidRDefault="0059577D" w:rsidP="00F836DC">
            <w:pPr>
              <w:spacing w:before="120" w:after="120"/>
              <w:ind w:left="57" w:right="57"/>
              <w:jc w:val="both"/>
              <w:rPr>
                <w:sz w:val="26"/>
                <w:szCs w:val="26"/>
                <w:lang w:val="fr-FR"/>
              </w:rPr>
            </w:pPr>
            <w:r w:rsidRPr="008F3AEB">
              <w:rPr>
                <w:sz w:val="26"/>
                <w:szCs w:val="26"/>
                <w:lang w:val="vi-VN"/>
              </w:rPr>
              <w:t>Đăng ký lưu hành bổ sung do thay đổi địa điểm cơ sở sản xuất, thay đổi cơ sở sản xuất chế phẩm diệt côn trùng, diệt khuẩn dùng trong lĩnh vực gia dụng và y tế</w:t>
            </w:r>
          </w:p>
        </w:tc>
        <w:tc>
          <w:tcPr>
            <w:tcW w:w="1843" w:type="dxa"/>
            <w:shd w:val="clear" w:color="auto" w:fill="FFFFFF" w:themeFill="background1"/>
            <w:vAlign w:val="center"/>
          </w:tcPr>
          <w:p w14:paraId="251C27A9" w14:textId="4D41A432" w:rsidR="0059577D" w:rsidRPr="008F3AEB" w:rsidRDefault="0059577D" w:rsidP="00F836DC">
            <w:pPr>
              <w:spacing w:before="120" w:after="120"/>
              <w:jc w:val="center"/>
              <w:rPr>
                <w:sz w:val="26"/>
                <w:szCs w:val="26"/>
              </w:rPr>
            </w:pPr>
            <w:r w:rsidRPr="008F3AEB">
              <w:rPr>
                <w:sz w:val="26"/>
                <w:szCs w:val="26"/>
                <w:lang w:val="vi-VN"/>
              </w:rPr>
              <w:t>Nghị định số 148/2025/NĐ-CP ngày 12/6/2025</w:t>
            </w:r>
          </w:p>
        </w:tc>
        <w:tc>
          <w:tcPr>
            <w:tcW w:w="1134" w:type="dxa"/>
            <w:shd w:val="clear" w:color="auto" w:fill="FFFFFF" w:themeFill="background1"/>
            <w:vAlign w:val="center"/>
          </w:tcPr>
          <w:p w14:paraId="4A068C22" w14:textId="2BABCB76" w:rsidR="0059577D" w:rsidRPr="008F3AEB" w:rsidRDefault="0059577D" w:rsidP="00F836DC">
            <w:pPr>
              <w:spacing w:before="120" w:after="120"/>
              <w:jc w:val="center"/>
              <w:rPr>
                <w:sz w:val="26"/>
                <w:szCs w:val="26"/>
                <w:lang w:val="fr-FR"/>
              </w:rPr>
            </w:pPr>
            <w:r w:rsidRPr="008F3AEB">
              <w:rPr>
                <w:sz w:val="26"/>
                <w:szCs w:val="26"/>
              </w:rPr>
              <w:t>Phòng bệnh</w:t>
            </w:r>
          </w:p>
        </w:tc>
        <w:tc>
          <w:tcPr>
            <w:tcW w:w="1984" w:type="dxa"/>
            <w:shd w:val="clear" w:color="auto" w:fill="FFFFFF" w:themeFill="background1"/>
            <w:vAlign w:val="center"/>
          </w:tcPr>
          <w:p w14:paraId="783ADFA6" w14:textId="0B79D3C7" w:rsidR="0059577D" w:rsidRPr="008F3AEB" w:rsidRDefault="0059577D" w:rsidP="00F836DC">
            <w:pPr>
              <w:spacing w:before="120" w:after="120"/>
              <w:ind w:right="142"/>
              <w:jc w:val="center"/>
              <w:rPr>
                <w:sz w:val="26"/>
                <w:szCs w:val="26"/>
                <w:lang w:val="fr-FR"/>
              </w:rPr>
            </w:pPr>
            <w:r w:rsidRPr="008F3AEB">
              <w:rPr>
                <w:spacing w:val="-2"/>
                <w:sz w:val="26"/>
                <w:szCs w:val="26"/>
                <w:lang w:val="fr-FR"/>
              </w:rPr>
              <w:t>C</w:t>
            </w:r>
            <w:r w:rsidRPr="008F3AEB">
              <w:rPr>
                <w:spacing w:val="-2"/>
                <w:sz w:val="26"/>
                <w:szCs w:val="26"/>
                <w:lang w:val="vi-VN"/>
              </w:rPr>
              <w:t>ục Phòng bệnh</w:t>
            </w:r>
          </w:p>
        </w:tc>
      </w:tr>
      <w:tr w:rsidR="006D690E" w:rsidRPr="008F3AEB" w14:paraId="49D78EBD" w14:textId="77777777" w:rsidTr="000D424E">
        <w:trPr>
          <w:cantSplit/>
          <w:trHeight w:val="894"/>
        </w:trPr>
        <w:tc>
          <w:tcPr>
            <w:tcW w:w="699" w:type="dxa"/>
            <w:shd w:val="clear" w:color="auto" w:fill="FFFFFF" w:themeFill="background1"/>
            <w:vAlign w:val="center"/>
          </w:tcPr>
          <w:p w14:paraId="53527751" w14:textId="77777777" w:rsidR="0059577D" w:rsidRPr="008F3AEB" w:rsidRDefault="0059577D"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1DB845FB" w14:textId="77777777" w:rsidR="0059577D" w:rsidRPr="008F3AEB" w:rsidRDefault="0059577D" w:rsidP="00F836DC">
            <w:pPr>
              <w:spacing w:before="120" w:after="120"/>
              <w:ind w:right="113"/>
              <w:jc w:val="center"/>
              <w:rPr>
                <w:sz w:val="26"/>
                <w:szCs w:val="26"/>
                <w:lang w:val="fr-FR"/>
              </w:rPr>
            </w:pPr>
            <w:r w:rsidRPr="008F3AEB">
              <w:rPr>
                <w:sz w:val="26"/>
                <w:szCs w:val="26"/>
                <w:lang w:val="fr-FR"/>
              </w:rPr>
              <w:t>1.003707</w:t>
            </w:r>
          </w:p>
        </w:tc>
        <w:tc>
          <w:tcPr>
            <w:tcW w:w="3402" w:type="dxa"/>
            <w:shd w:val="clear" w:color="auto" w:fill="FFFFFF" w:themeFill="background1"/>
            <w:vAlign w:val="center"/>
          </w:tcPr>
          <w:p w14:paraId="416162B5" w14:textId="77777777" w:rsidR="0059577D" w:rsidRPr="008F3AEB" w:rsidRDefault="0059577D" w:rsidP="00F836DC">
            <w:pPr>
              <w:spacing w:before="120" w:after="120"/>
              <w:ind w:left="57" w:right="57"/>
              <w:jc w:val="both"/>
              <w:rPr>
                <w:sz w:val="26"/>
                <w:szCs w:val="26"/>
                <w:lang w:val="fr-FR"/>
              </w:rPr>
            </w:pPr>
            <w:r w:rsidRPr="008F3AEB">
              <w:rPr>
                <w:sz w:val="26"/>
                <w:szCs w:val="26"/>
                <w:lang w:val="vi-VN"/>
              </w:rPr>
              <w:t>Đăng ký lưu hành bổ sung do thay đổi tên, địa chỉ liên lạc của đơn vị đăng ký, đơn vị sản xuất chế phẩm diệt côn trùng, diệt khuẩn dùng trong lĩnh vực gia dụng và y tế</w:t>
            </w:r>
          </w:p>
        </w:tc>
        <w:tc>
          <w:tcPr>
            <w:tcW w:w="1843" w:type="dxa"/>
            <w:shd w:val="clear" w:color="auto" w:fill="FFFFFF" w:themeFill="background1"/>
            <w:vAlign w:val="center"/>
          </w:tcPr>
          <w:p w14:paraId="2590BE1A" w14:textId="6A44E0E9" w:rsidR="0059577D" w:rsidRPr="008F3AEB" w:rsidRDefault="0059577D" w:rsidP="00F836DC">
            <w:pPr>
              <w:spacing w:before="120" w:after="120"/>
              <w:jc w:val="center"/>
              <w:rPr>
                <w:sz w:val="26"/>
                <w:szCs w:val="26"/>
              </w:rPr>
            </w:pPr>
            <w:r w:rsidRPr="008F3AEB">
              <w:rPr>
                <w:sz w:val="26"/>
                <w:szCs w:val="26"/>
                <w:lang w:val="vi-VN"/>
              </w:rPr>
              <w:t>Nghị định số 148/2025/NĐ-CP ngày 12/6/2025</w:t>
            </w:r>
          </w:p>
        </w:tc>
        <w:tc>
          <w:tcPr>
            <w:tcW w:w="1134" w:type="dxa"/>
            <w:shd w:val="clear" w:color="auto" w:fill="FFFFFF" w:themeFill="background1"/>
            <w:vAlign w:val="center"/>
          </w:tcPr>
          <w:p w14:paraId="5014A041" w14:textId="0D8A8676" w:rsidR="0059577D" w:rsidRPr="008F3AEB" w:rsidRDefault="0059577D" w:rsidP="00F836DC">
            <w:pPr>
              <w:spacing w:before="120" w:after="120"/>
              <w:jc w:val="center"/>
              <w:rPr>
                <w:sz w:val="26"/>
                <w:szCs w:val="26"/>
                <w:lang w:val="fr-FR"/>
              </w:rPr>
            </w:pPr>
            <w:r w:rsidRPr="008F3AEB">
              <w:rPr>
                <w:sz w:val="26"/>
                <w:szCs w:val="26"/>
              </w:rPr>
              <w:t>Phòng bệnh</w:t>
            </w:r>
          </w:p>
        </w:tc>
        <w:tc>
          <w:tcPr>
            <w:tcW w:w="1984" w:type="dxa"/>
            <w:shd w:val="clear" w:color="auto" w:fill="FFFFFF" w:themeFill="background1"/>
            <w:vAlign w:val="center"/>
          </w:tcPr>
          <w:p w14:paraId="4254CA09" w14:textId="2CD07052" w:rsidR="0059577D" w:rsidRPr="008F3AEB" w:rsidRDefault="0059577D" w:rsidP="00F836DC">
            <w:pPr>
              <w:spacing w:before="120" w:after="120"/>
              <w:ind w:right="142"/>
              <w:jc w:val="center"/>
              <w:rPr>
                <w:sz w:val="26"/>
                <w:szCs w:val="26"/>
                <w:lang w:val="fr-FR"/>
              </w:rPr>
            </w:pPr>
            <w:r w:rsidRPr="008F3AEB">
              <w:rPr>
                <w:spacing w:val="-2"/>
                <w:sz w:val="26"/>
                <w:szCs w:val="26"/>
                <w:lang w:val="fr-FR"/>
              </w:rPr>
              <w:t>C</w:t>
            </w:r>
            <w:r w:rsidRPr="008F3AEB">
              <w:rPr>
                <w:spacing w:val="-2"/>
                <w:sz w:val="26"/>
                <w:szCs w:val="26"/>
                <w:lang w:val="vi-VN"/>
              </w:rPr>
              <w:t>ục Phòng bệnh</w:t>
            </w:r>
          </w:p>
        </w:tc>
      </w:tr>
      <w:tr w:rsidR="006D690E" w:rsidRPr="008F3AEB" w14:paraId="74AF8AD9" w14:textId="77777777" w:rsidTr="000D424E">
        <w:trPr>
          <w:cantSplit/>
          <w:trHeight w:val="894"/>
        </w:trPr>
        <w:tc>
          <w:tcPr>
            <w:tcW w:w="699" w:type="dxa"/>
            <w:shd w:val="clear" w:color="auto" w:fill="FFFFFF" w:themeFill="background1"/>
            <w:vAlign w:val="center"/>
          </w:tcPr>
          <w:p w14:paraId="6D8BCFD5" w14:textId="77777777" w:rsidR="0059577D" w:rsidRPr="008F3AEB" w:rsidRDefault="0059577D"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27B12327" w14:textId="77777777" w:rsidR="0059577D" w:rsidRPr="008F3AEB" w:rsidRDefault="0059577D" w:rsidP="00F836DC">
            <w:pPr>
              <w:spacing w:before="120" w:after="120"/>
              <w:ind w:right="113"/>
              <w:jc w:val="center"/>
              <w:rPr>
                <w:sz w:val="26"/>
                <w:szCs w:val="26"/>
                <w:lang w:val="fr-FR"/>
              </w:rPr>
            </w:pPr>
            <w:r w:rsidRPr="008F3AEB">
              <w:rPr>
                <w:sz w:val="26"/>
                <w:szCs w:val="26"/>
                <w:lang w:val="fr-FR"/>
              </w:rPr>
              <w:t>1.003673</w:t>
            </w:r>
          </w:p>
        </w:tc>
        <w:tc>
          <w:tcPr>
            <w:tcW w:w="3402" w:type="dxa"/>
            <w:shd w:val="clear" w:color="auto" w:fill="FFFFFF" w:themeFill="background1"/>
            <w:vAlign w:val="center"/>
          </w:tcPr>
          <w:p w14:paraId="519E63E9" w14:textId="77777777" w:rsidR="0059577D" w:rsidRPr="008F3AEB" w:rsidRDefault="0059577D" w:rsidP="00F836DC">
            <w:pPr>
              <w:spacing w:before="120" w:after="120"/>
              <w:ind w:left="57" w:right="57"/>
              <w:jc w:val="both"/>
              <w:rPr>
                <w:sz w:val="26"/>
                <w:szCs w:val="26"/>
                <w:lang w:val="fr-FR"/>
              </w:rPr>
            </w:pPr>
            <w:r w:rsidRPr="008F3AEB">
              <w:rPr>
                <w:sz w:val="26"/>
                <w:szCs w:val="26"/>
                <w:lang w:val="fr-FR"/>
              </w:rPr>
              <w:t>Đăng ký lưu hành bổ sung do thay đổi tác dụng, liều lượng sử dụng, phương pháp sử dụng, hàm lượng hoạt chất, hàm lượng phụ gia cộng hưởng, dạng chế phẩm, hạn sử dụng, nguồn hoạt chất</w:t>
            </w:r>
          </w:p>
        </w:tc>
        <w:tc>
          <w:tcPr>
            <w:tcW w:w="1843" w:type="dxa"/>
            <w:shd w:val="clear" w:color="auto" w:fill="FFFFFF" w:themeFill="background1"/>
            <w:vAlign w:val="center"/>
          </w:tcPr>
          <w:p w14:paraId="0839014B" w14:textId="6F75472C" w:rsidR="0059577D" w:rsidRPr="008F3AEB" w:rsidRDefault="0059577D" w:rsidP="00F836DC">
            <w:pPr>
              <w:spacing w:before="120" w:after="120"/>
              <w:jc w:val="center"/>
              <w:rPr>
                <w:sz w:val="26"/>
                <w:szCs w:val="26"/>
              </w:rPr>
            </w:pPr>
            <w:r w:rsidRPr="008F3AEB">
              <w:rPr>
                <w:sz w:val="26"/>
                <w:szCs w:val="26"/>
                <w:lang w:val="vi-VN"/>
              </w:rPr>
              <w:t>Nghị định số 148/2025/NĐ-CP ngày 12/6/2025</w:t>
            </w:r>
          </w:p>
        </w:tc>
        <w:tc>
          <w:tcPr>
            <w:tcW w:w="1134" w:type="dxa"/>
            <w:shd w:val="clear" w:color="auto" w:fill="FFFFFF" w:themeFill="background1"/>
            <w:vAlign w:val="center"/>
          </w:tcPr>
          <w:p w14:paraId="446BCC31" w14:textId="57D1181B" w:rsidR="0059577D" w:rsidRPr="008F3AEB" w:rsidRDefault="0059577D" w:rsidP="00F836DC">
            <w:pPr>
              <w:spacing w:before="120" w:after="120"/>
              <w:jc w:val="center"/>
              <w:rPr>
                <w:sz w:val="26"/>
                <w:szCs w:val="26"/>
                <w:lang w:val="fr-FR"/>
              </w:rPr>
            </w:pPr>
            <w:r w:rsidRPr="008F3AEB">
              <w:rPr>
                <w:sz w:val="26"/>
                <w:szCs w:val="26"/>
              </w:rPr>
              <w:t>Phòng bệnh</w:t>
            </w:r>
          </w:p>
        </w:tc>
        <w:tc>
          <w:tcPr>
            <w:tcW w:w="1984" w:type="dxa"/>
            <w:shd w:val="clear" w:color="auto" w:fill="FFFFFF" w:themeFill="background1"/>
            <w:vAlign w:val="center"/>
          </w:tcPr>
          <w:p w14:paraId="768558E0" w14:textId="50B99A32" w:rsidR="0059577D" w:rsidRPr="008F3AEB" w:rsidRDefault="0059577D" w:rsidP="00F836DC">
            <w:pPr>
              <w:spacing w:before="120" w:after="120"/>
              <w:ind w:right="142"/>
              <w:jc w:val="center"/>
              <w:rPr>
                <w:sz w:val="26"/>
                <w:szCs w:val="26"/>
                <w:lang w:val="fr-FR"/>
              </w:rPr>
            </w:pPr>
            <w:r w:rsidRPr="008F3AEB">
              <w:rPr>
                <w:spacing w:val="-2"/>
                <w:sz w:val="26"/>
                <w:szCs w:val="26"/>
                <w:lang w:val="fr-FR"/>
              </w:rPr>
              <w:t>C</w:t>
            </w:r>
            <w:r w:rsidRPr="008F3AEB">
              <w:rPr>
                <w:spacing w:val="-2"/>
                <w:sz w:val="26"/>
                <w:szCs w:val="26"/>
                <w:lang w:val="vi-VN"/>
              </w:rPr>
              <w:t>ục Phòng bệnh</w:t>
            </w:r>
          </w:p>
        </w:tc>
      </w:tr>
      <w:tr w:rsidR="006D690E" w:rsidRPr="008F3AEB" w14:paraId="4DA551B1" w14:textId="77777777" w:rsidTr="000D424E">
        <w:trPr>
          <w:cantSplit/>
          <w:trHeight w:val="894"/>
        </w:trPr>
        <w:tc>
          <w:tcPr>
            <w:tcW w:w="699" w:type="dxa"/>
            <w:shd w:val="clear" w:color="auto" w:fill="FFFFFF" w:themeFill="background1"/>
            <w:vAlign w:val="center"/>
          </w:tcPr>
          <w:p w14:paraId="0D6EA23E" w14:textId="77777777" w:rsidR="0059577D" w:rsidRPr="008F3AEB" w:rsidRDefault="0059577D"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6852DE4B" w14:textId="77777777" w:rsidR="0059577D" w:rsidRPr="008F3AEB" w:rsidRDefault="0059577D" w:rsidP="00F836DC">
            <w:pPr>
              <w:spacing w:before="120" w:after="120"/>
              <w:ind w:right="113"/>
              <w:jc w:val="center"/>
              <w:rPr>
                <w:sz w:val="26"/>
                <w:szCs w:val="26"/>
                <w:lang w:val="fr-FR"/>
              </w:rPr>
            </w:pPr>
            <w:r w:rsidRPr="008F3AEB">
              <w:rPr>
                <w:sz w:val="26"/>
                <w:szCs w:val="26"/>
                <w:lang w:val="fr-FR"/>
              </w:rPr>
              <w:t>1.003616</w:t>
            </w:r>
          </w:p>
        </w:tc>
        <w:tc>
          <w:tcPr>
            <w:tcW w:w="3402" w:type="dxa"/>
            <w:shd w:val="clear" w:color="auto" w:fill="FFFFFF" w:themeFill="background1"/>
            <w:vAlign w:val="center"/>
          </w:tcPr>
          <w:p w14:paraId="4E26BECF" w14:textId="77777777" w:rsidR="0059577D" w:rsidRPr="008F3AEB" w:rsidRDefault="0059577D" w:rsidP="00F836DC">
            <w:pPr>
              <w:spacing w:before="120" w:after="120"/>
              <w:ind w:left="57" w:right="57"/>
              <w:jc w:val="both"/>
              <w:rPr>
                <w:sz w:val="26"/>
                <w:szCs w:val="26"/>
                <w:lang w:val="fr-FR"/>
              </w:rPr>
            </w:pPr>
            <w:r w:rsidRPr="008F3AEB">
              <w:rPr>
                <w:sz w:val="26"/>
                <w:szCs w:val="26"/>
                <w:lang w:val="fr-FR"/>
              </w:rPr>
              <w:t>Đăng ký cấp lại giấy chứng nhận đăng ký lưu hành đối với chế phẩm diệt côn trùng, diệt khuẩn dùng trong lĩnh vực gia dụng và y tế</w:t>
            </w:r>
          </w:p>
        </w:tc>
        <w:tc>
          <w:tcPr>
            <w:tcW w:w="1843" w:type="dxa"/>
            <w:shd w:val="clear" w:color="auto" w:fill="FFFFFF" w:themeFill="background1"/>
            <w:vAlign w:val="center"/>
          </w:tcPr>
          <w:p w14:paraId="483BF7ED" w14:textId="01385ED8" w:rsidR="0059577D" w:rsidRPr="008F3AEB" w:rsidRDefault="0059577D" w:rsidP="00F836DC">
            <w:pPr>
              <w:spacing w:before="120" w:after="120"/>
              <w:jc w:val="center"/>
              <w:rPr>
                <w:sz w:val="26"/>
                <w:szCs w:val="26"/>
              </w:rPr>
            </w:pPr>
            <w:r w:rsidRPr="008F3AEB">
              <w:rPr>
                <w:sz w:val="26"/>
                <w:szCs w:val="26"/>
                <w:lang w:val="vi-VN"/>
              </w:rPr>
              <w:t>Nghị định số 148/2025/NĐ-CP ngày 12/6/2025</w:t>
            </w:r>
          </w:p>
        </w:tc>
        <w:tc>
          <w:tcPr>
            <w:tcW w:w="1134" w:type="dxa"/>
            <w:shd w:val="clear" w:color="auto" w:fill="FFFFFF" w:themeFill="background1"/>
            <w:vAlign w:val="center"/>
          </w:tcPr>
          <w:p w14:paraId="3F72E3B1" w14:textId="2E3BA32F" w:rsidR="0059577D" w:rsidRPr="008F3AEB" w:rsidRDefault="0059577D" w:rsidP="00F836DC">
            <w:pPr>
              <w:spacing w:before="120" w:after="120"/>
              <w:jc w:val="center"/>
              <w:rPr>
                <w:sz w:val="26"/>
                <w:szCs w:val="26"/>
                <w:lang w:val="fr-FR"/>
              </w:rPr>
            </w:pPr>
            <w:r w:rsidRPr="008F3AEB">
              <w:rPr>
                <w:sz w:val="26"/>
                <w:szCs w:val="26"/>
              </w:rPr>
              <w:t>Phòng bệnh</w:t>
            </w:r>
          </w:p>
        </w:tc>
        <w:tc>
          <w:tcPr>
            <w:tcW w:w="1984" w:type="dxa"/>
            <w:shd w:val="clear" w:color="auto" w:fill="FFFFFF" w:themeFill="background1"/>
            <w:vAlign w:val="center"/>
          </w:tcPr>
          <w:p w14:paraId="3595C4A2" w14:textId="440CA41F" w:rsidR="0059577D" w:rsidRPr="008F3AEB" w:rsidRDefault="0059577D" w:rsidP="00F836DC">
            <w:pPr>
              <w:spacing w:before="120" w:after="120"/>
              <w:ind w:right="142"/>
              <w:jc w:val="center"/>
              <w:rPr>
                <w:sz w:val="26"/>
                <w:szCs w:val="26"/>
                <w:lang w:val="fr-FR"/>
              </w:rPr>
            </w:pPr>
            <w:r w:rsidRPr="008F3AEB">
              <w:rPr>
                <w:spacing w:val="-2"/>
                <w:sz w:val="26"/>
                <w:szCs w:val="26"/>
                <w:lang w:val="fr-FR"/>
              </w:rPr>
              <w:t>C</w:t>
            </w:r>
            <w:r w:rsidRPr="008F3AEB">
              <w:rPr>
                <w:spacing w:val="-2"/>
                <w:sz w:val="26"/>
                <w:szCs w:val="26"/>
                <w:lang w:val="vi-VN"/>
              </w:rPr>
              <w:t>ục Phòng bệnh</w:t>
            </w:r>
          </w:p>
        </w:tc>
      </w:tr>
      <w:tr w:rsidR="006D690E" w:rsidRPr="008F3AEB" w14:paraId="667F175A" w14:textId="77777777" w:rsidTr="000D424E">
        <w:trPr>
          <w:cantSplit/>
          <w:trHeight w:val="894"/>
        </w:trPr>
        <w:tc>
          <w:tcPr>
            <w:tcW w:w="699" w:type="dxa"/>
            <w:shd w:val="clear" w:color="auto" w:fill="FFFFFF" w:themeFill="background1"/>
            <w:vAlign w:val="center"/>
          </w:tcPr>
          <w:p w14:paraId="5A3BE125" w14:textId="77777777" w:rsidR="0059577D" w:rsidRPr="008F3AEB" w:rsidRDefault="0059577D"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46392D38" w14:textId="77777777" w:rsidR="0059577D" w:rsidRPr="008F3AEB" w:rsidRDefault="0059577D" w:rsidP="00F836DC">
            <w:pPr>
              <w:spacing w:before="120" w:after="120"/>
              <w:ind w:right="113"/>
              <w:jc w:val="center"/>
              <w:rPr>
                <w:sz w:val="26"/>
                <w:szCs w:val="26"/>
                <w:lang w:val="fr-FR"/>
              </w:rPr>
            </w:pPr>
            <w:r w:rsidRPr="008F3AEB">
              <w:rPr>
                <w:sz w:val="26"/>
                <w:szCs w:val="26"/>
                <w:lang w:val="fr-FR"/>
              </w:rPr>
              <w:t>1.003601</w:t>
            </w:r>
          </w:p>
        </w:tc>
        <w:tc>
          <w:tcPr>
            <w:tcW w:w="3402" w:type="dxa"/>
            <w:shd w:val="clear" w:color="auto" w:fill="FFFFFF" w:themeFill="background1"/>
            <w:vAlign w:val="center"/>
          </w:tcPr>
          <w:p w14:paraId="1A88A2F3" w14:textId="77777777" w:rsidR="0059577D" w:rsidRPr="008F3AEB" w:rsidRDefault="0059577D" w:rsidP="00F836DC">
            <w:pPr>
              <w:spacing w:before="120" w:after="120"/>
              <w:ind w:left="57" w:right="57"/>
              <w:jc w:val="both"/>
              <w:rPr>
                <w:sz w:val="26"/>
                <w:szCs w:val="26"/>
                <w:lang w:val="fr-FR"/>
              </w:rPr>
            </w:pPr>
            <w:r w:rsidRPr="008F3AEB">
              <w:rPr>
                <w:sz w:val="26"/>
                <w:szCs w:val="26"/>
                <w:lang w:val="fr-FR"/>
              </w:rPr>
              <w:t>Thông báo thay đổi nội dung, hình thức nhãn chế phẩm diệt côn trùng, diệt khuẩn dùng trong lĩnh vực gia dụng và y tế</w:t>
            </w:r>
          </w:p>
        </w:tc>
        <w:tc>
          <w:tcPr>
            <w:tcW w:w="1843" w:type="dxa"/>
            <w:shd w:val="clear" w:color="auto" w:fill="FFFFFF" w:themeFill="background1"/>
            <w:vAlign w:val="center"/>
          </w:tcPr>
          <w:p w14:paraId="6CECB8C8" w14:textId="6A9B41AF" w:rsidR="0059577D" w:rsidRPr="008F3AEB" w:rsidRDefault="0059577D" w:rsidP="00F836DC">
            <w:pPr>
              <w:spacing w:before="120" w:after="120"/>
              <w:jc w:val="center"/>
              <w:rPr>
                <w:sz w:val="26"/>
                <w:szCs w:val="26"/>
              </w:rPr>
            </w:pPr>
            <w:r w:rsidRPr="008F3AEB">
              <w:rPr>
                <w:sz w:val="26"/>
                <w:szCs w:val="26"/>
                <w:lang w:val="vi-VN"/>
              </w:rPr>
              <w:t>Nghị định số 148/2025/NĐ-CP ngày 12/6/2025</w:t>
            </w:r>
          </w:p>
        </w:tc>
        <w:tc>
          <w:tcPr>
            <w:tcW w:w="1134" w:type="dxa"/>
            <w:shd w:val="clear" w:color="auto" w:fill="FFFFFF" w:themeFill="background1"/>
            <w:vAlign w:val="center"/>
          </w:tcPr>
          <w:p w14:paraId="06E00372" w14:textId="51F3A527" w:rsidR="0059577D" w:rsidRPr="008F3AEB" w:rsidRDefault="0059577D" w:rsidP="00F836DC">
            <w:pPr>
              <w:spacing w:before="120" w:after="120"/>
              <w:jc w:val="center"/>
              <w:rPr>
                <w:sz w:val="26"/>
                <w:szCs w:val="26"/>
                <w:lang w:val="fr-FR"/>
              </w:rPr>
            </w:pPr>
            <w:r w:rsidRPr="008F3AEB">
              <w:rPr>
                <w:sz w:val="26"/>
                <w:szCs w:val="26"/>
              </w:rPr>
              <w:t>Phòng bệnh</w:t>
            </w:r>
          </w:p>
        </w:tc>
        <w:tc>
          <w:tcPr>
            <w:tcW w:w="1984" w:type="dxa"/>
            <w:shd w:val="clear" w:color="auto" w:fill="FFFFFF" w:themeFill="background1"/>
            <w:vAlign w:val="center"/>
          </w:tcPr>
          <w:p w14:paraId="5AF0E49C" w14:textId="2A6305CE" w:rsidR="0059577D" w:rsidRPr="008F3AEB" w:rsidRDefault="0059577D" w:rsidP="00F836DC">
            <w:pPr>
              <w:spacing w:before="120" w:after="120"/>
              <w:ind w:right="142"/>
              <w:jc w:val="center"/>
              <w:rPr>
                <w:sz w:val="26"/>
                <w:szCs w:val="26"/>
                <w:lang w:val="fr-FR"/>
              </w:rPr>
            </w:pPr>
            <w:r w:rsidRPr="008F3AEB">
              <w:rPr>
                <w:spacing w:val="-2"/>
                <w:sz w:val="26"/>
                <w:szCs w:val="26"/>
                <w:lang w:val="fr-FR"/>
              </w:rPr>
              <w:t>C</w:t>
            </w:r>
            <w:r w:rsidRPr="008F3AEB">
              <w:rPr>
                <w:spacing w:val="-2"/>
                <w:sz w:val="26"/>
                <w:szCs w:val="26"/>
                <w:lang w:val="vi-VN"/>
              </w:rPr>
              <w:t>ục Phòng bệnh</w:t>
            </w:r>
          </w:p>
        </w:tc>
      </w:tr>
      <w:tr w:rsidR="006D690E" w:rsidRPr="008F3AEB" w14:paraId="13A57544" w14:textId="77777777" w:rsidTr="000D424E">
        <w:trPr>
          <w:cantSplit/>
          <w:trHeight w:val="894"/>
        </w:trPr>
        <w:tc>
          <w:tcPr>
            <w:tcW w:w="699" w:type="dxa"/>
            <w:shd w:val="clear" w:color="auto" w:fill="FFFFFF" w:themeFill="background1"/>
            <w:vAlign w:val="center"/>
          </w:tcPr>
          <w:p w14:paraId="34AFBA01" w14:textId="77777777" w:rsidR="0059577D" w:rsidRPr="008F3AEB" w:rsidRDefault="0059577D"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547F77D4" w14:textId="2AF13BCC" w:rsidR="0059577D" w:rsidRPr="008F3AEB" w:rsidRDefault="008F3AEB" w:rsidP="00F836DC">
            <w:pPr>
              <w:spacing w:before="120" w:after="120"/>
              <w:ind w:right="113"/>
              <w:jc w:val="center"/>
              <w:rPr>
                <w:sz w:val="26"/>
                <w:szCs w:val="26"/>
                <w:lang w:val="fr-FR"/>
              </w:rPr>
            </w:pPr>
            <w:r w:rsidRPr="008F3AEB">
              <w:rPr>
                <w:sz w:val="26"/>
                <w:szCs w:val="26"/>
                <w:lang w:val="fr-FR"/>
              </w:rPr>
              <w:t>1.005033</w:t>
            </w:r>
          </w:p>
        </w:tc>
        <w:tc>
          <w:tcPr>
            <w:tcW w:w="3402" w:type="dxa"/>
            <w:shd w:val="clear" w:color="auto" w:fill="FFFFFF" w:themeFill="background1"/>
            <w:vAlign w:val="center"/>
          </w:tcPr>
          <w:p w14:paraId="3924D416" w14:textId="77777777" w:rsidR="0059577D" w:rsidRPr="008F3AEB" w:rsidRDefault="0059577D" w:rsidP="00F836DC">
            <w:pPr>
              <w:spacing w:before="120" w:after="120"/>
              <w:ind w:left="57" w:right="57"/>
              <w:jc w:val="both"/>
              <w:rPr>
                <w:sz w:val="26"/>
                <w:szCs w:val="26"/>
                <w:lang w:val="fr-FR"/>
              </w:rPr>
            </w:pPr>
            <w:r w:rsidRPr="008F3AEB">
              <w:rPr>
                <w:sz w:val="26"/>
                <w:szCs w:val="26"/>
                <w:lang w:val="fr-FR"/>
              </w:rPr>
              <w:t>Cấp giấy phép nhập khẩu chế phẩm diệt côn trùng, diệt khuẩn dùng trong lĩnh vực gia dụng và y tế nhập khẩu để nghiên cứu</w:t>
            </w:r>
          </w:p>
        </w:tc>
        <w:tc>
          <w:tcPr>
            <w:tcW w:w="1843" w:type="dxa"/>
            <w:shd w:val="clear" w:color="auto" w:fill="FFFFFF" w:themeFill="background1"/>
            <w:vAlign w:val="center"/>
          </w:tcPr>
          <w:p w14:paraId="6B8242C6" w14:textId="6133BFC6" w:rsidR="0059577D" w:rsidRPr="008F3AEB" w:rsidRDefault="0059577D" w:rsidP="00F836DC">
            <w:pPr>
              <w:spacing w:before="120" w:after="120"/>
              <w:jc w:val="center"/>
              <w:rPr>
                <w:sz w:val="26"/>
                <w:szCs w:val="26"/>
              </w:rPr>
            </w:pPr>
            <w:r w:rsidRPr="008F3AEB">
              <w:rPr>
                <w:sz w:val="26"/>
                <w:szCs w:val="26"/>
                <w:lang w:val="vi-VN"/>
              </w:rPr>
              <w:t>Nghị định số 148/2025/NĐ-CP ngày 12/6/2025</w:t>
            </w:r>
          </w:p>
        </w:tc>
        <w:tc>
          <w:tcPr>
            <w:tcW w:w="1134" w:type="dxa"/>
            <w:shd w:val="clear" w:color="auto" w:fill="FFFFFF" w:themeFill="background1"/>
            <w:vAlign w:val="center"/>
          </w:tcPr>
          <w:p w14:paraId="54E92230" w14:textId="09E5E679" w:rsidR="0059577D" w:rsidRPr="008F3AEB" w:rsidRDefault="0059577D" w:rsidP="00F836DC">
            <w:pPr>
              <w:spacing w:before="120" w:after="120"/>
              <w:jc w:val="center"/>
              <w:rPr>
                <w:sz w:val="26"/>
                <w:szCs w:val="26"/>
                <w:lang w:val="fr-FR"/>
              </w:rPr>
            </w:pPr>
            <w:r w:rsidRPr="008F3AEB">
              <w:rPr>
                <w:sz w:val="26"/>
                <w:szCs w:val="26"/>
              </w:rPr>
              <w:t>Phòng bệnh</w:t>
            </w:r>
          </w:p>
        </w:tc>
        <w:tc>
          <w:tcPr>
            <w:tcW w:w="1984" w:type="dxa"/>
            <w:shd w:val="clear" w:color="auto" w:fill="FFFFFF" w:themeFill="background1"/>
            <w:vAlign w:val="center"/>
          </w:tcPr>
          <w:p w14:paraId="0ED16F3F" w14:textId="1397D13B" w:rsidR="0059577D" w:rsidRPr="008F3AEB" w:rsidRDefault="0059577D" w:rsidP="00F836DC">
            <w:pPr>
              <w:spacing w:before="120" w:after="120"/>
              <w:ind w:right="142"/>
              <w:jc w:val="center"/>
              <w:rPr>
                <w:sz w:val="26"/>
                <w:szCs w:val="26"/>
                <w:lang w:val="fr-FR"/>
              </w:rPr>
            </w:pPr>
            <w:r w:rsidRPr="008F3AEB">
              <w:rPr>
                <w:spacing w:val="-2"/>
                <w:sz w:val="26"/>
                <w:szCs w:val="26"/>
                <w:lang w:val="fr-FR"/>
              </w:rPr>
              <w:t>C</w:t>
            </w:r>
            <w:r w:rsidRPr="008F3AEB">
              <w:rPr>
                <w:spacing w:val="-2"/>
                <w:sz w:val="26"/>
                <w:szCs w:val="26"/>
                <w:lang w:val="vi-VN"/>
              </w:rPr>
              <w:t>ục Phòng bệnh</w:t>
            </w:r>
          </w:p>
        </w:tc>
      </w:tr>
      <w:tr w:rsidR="006D690E" w:rsidRPr="008F3AEB" w14:paraId="31033C01" w14:textId="77777777" w:rsidTr="000D424E">
        <w:trPr>
          <w:cantSplit/>
          <w:trHeight w:val="894"/>
        </w:trPr>
        <w:tc>
          <w:tcPr>
            <w:tcW w:w="699" w:type="dxa"/>
            <w:shd w:val="clear" w:color="auto" w:fill="FFFFFF" w:themeFill="background1"/>
            <w:vAlign w:val="center"/>
          </w:tcPr>
          <w:p w14:paraId="4D908014" w14:textId="77777777" w:rsidR="0059577D" w:rsidRPr="008F3AEB" w:rsidRDefault="0059577D"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3B8E58F5" w14:textId="77777777" w:rsidR="0059577D" w:rsidRPr="008F3AEB" w:rsidRDefault="0059577D" w:rsidP="00F836DC">
            <w:pPr>
              <w:spacing w:before="120" w:after="120"/>
              <w:ind w:right="113"/>
              <w:jc w:val="center"/>
              <w:rPr>
                <w:sz w:val="26"/>
                <w:szCs w:val="26"/>
                <w:lang w:val="fr-FR"/>
              </w:rPr>
            </w:pPr>
            <w:r w:rsidRPr="008F3AEB">
              <w:rPr>
                <w:sz w:val="26"/>
                <w:szCs w:val="26"/>
                <w:lang w:val="fr-FR"/>
              </w:rPr>
              <w:t>1.003565</w:t>
            </w:r>
          </w:p>
        </w:tc>
        <w:tc>
          <w:tcPr>
            <w:tcW w:w="3402" w:type="dxa"/>
            <w:shd w:val="clear" w:color="auto" w:fill="FFFFFF" w:themeFill="background1"/>
            <w:vAlign w:val="center"/>
          </w:tcPr>
          <w:p w14:paraId="5EF772BD" w14:textId="77777777" w:rsidR="0059577D" w:rsidRPr="008F3AEB" w:rsidRDefault="0059577D" w:rsidP="00F836DC">
            <w:pPr>
              <w:spacing w:before="120" w:after="120"/>
              <w:ind w:left="57" w:right="57"/>
              <w:jc w:val="both"/>
              <w:rPr>
                <w:sz w:val="26"/>
                <w:szCs w:val="26"/>
                <w:lang w:val="fr-FR"/>
              </w:rPr>
            </w:pPr>
            <w:r w:rsidRPr="008F3AEB">
              <w:rPr>
                <w:sz w:val="26"/>
                <w:szCs w:val="26"/>
                <w:lang w:val="fr-FR"/>
              </w:rPr>
              <w:t>Cấp giấy phép nhập khẩu chế phẩm diệt côn trùng, diệt khuẩn dùng trong lĩnh vực gia dụng và y tế phục vụ mục đích viện trợ</w:t>
            </w:r>
          </w:p>
        </w:tc>
        <w:tc>
          <w:tcPr>
            <w:tcW w:w="1843" w:type="dxa"/>
            <w:shd w:val="clear" w:color="auto" w:fill="FFFFFF" w:themeFill="background1"/>
            <w:vAlign w:val="center"/>
          </w:tcPr>
          <w:p w14:paraId="1EE3F1A7" w14:textId="1950F522" w:rsidR="0059577D" w:rsidRPr="008F3AEB" w:rsidRDefault="0059577D" w:rsidP="00F836DC">
            <w:pPr>
              <w:spacing w:before="120" w:after="120"/>
              <w:jc w:val="center"/>
              <w:rPr>
                <w:sz w:val="26"/>
                <w:szCs w:val="26"/>
              </w:rPr>
            </w:pPr>
            <w:r w:rsidRPr="008F3AEB">
              <w:rPr>
                <w:sz w:val="26"/>
                <w:szCs w:val="26"/>
                <w:lang w:val="vi-VN"/>
              </w:rPr>
              <w:t>Nghị định số 148/2025/NĐ-CP ngày 12/6/2025</w:t>
            </w:r>
          </w:p>
        </w:tc>
        <w:tc>
          <w:tcPr>
            <w:tcW w:w="1134" w:type="dxa"/>
            <w:shd w:val="clear" w:color="auto" w:fill="FFFFFF" w:themeFill="background1"/>
            <w:vAlign w:val="center"/>
          </w:tcPr>
          <w:p w14:paraId="55F99E4A" w14:textId="24359FE0" w:rsidR="0059577D" w:rsidRPr="008F3AEB" w:rsidRDefault="0059577D" w:rsidP="00F836DC">
            <w:pPr>
              <w:spacing w:before="120" w:after="120"/>
              <w:jc w:val="center"/>
              <w:rPr>
                <w:sz w:val="26"/>
                <w:szCs w:val="26"/>
                <w:lang w:val="fr-FR"/>
              </w:rPr>
            </w:pPr>
            <w:r w:rsidRPr="008F3AEB">
              <w:rPr>
                <w:sz w:val="26"/>
                <w:szCs w:val="26"/>
              </w:rPr>
              <w:t>Phòng bệnh</w:t>
            </w:r>
          </w:p>
        </w:tc>
        <w:tc>
          <w:tcPr>
            <w:tcW w:w="1984" w:type="dxa"/>
            <w:shd w:val="clear" w:color="auto" w:fill="FFFFFF" w:themeFill="background1"/>
            <w:vAlign w:val="center"/>
          </w:tcPr>
          <w:p w14:paraId="643A70B8" w14:textId="0D26DE7D" w:rsidR="0059577D" w:rsidRPr="008F3AEB" w:rsidRDefault="0059577D" w:rsidP="00F836DC">
            <w:pPr>
              <w:spacing w:before="120" w:after="120"/>
              <w:ind w:right="142"/>
              <w:jc w:val="center"/>
              <w:rPr>
                <w:sz w:val="26"/>
                <w:szCs w:val="26"/>
                <w:lang w:val="fr-FR"/>
              </w:rPr>
            </w:pPr>
            <w:r w:rsidRPr="008F3AEB">
              <w:rPr>
                <w:spacing w:val="-2"/>
                <w:sz w:val="26"/>
                <w:szCs w:val="26"/>
                <w:lang w:val="fr-FR"/>
              </w:rPr>
              <w:t>C</w:t>
            </w:r>
            <w:r w:rsidRPr="008F3AEB">
              <w:rPr>
                <w:spacing w:val="-2"/>
                <w:sz w:val="26"/>
                <w:szCs w:val="26"/>
                <w:lang w:val="vi-VN"/>
              </w:rPr>
              <w:t>ục Phòng bệnh</w:t>
            </w:r>
          </w:p>
        </w:tc>
      </w:tr>
      <w:tr w:rsidR="006D690E" w:rsidRPr="008F3AEB" w14:paraId="2BCB798D" w14:textId="77777777" w:rsidTr="000D424E">
        <w:trPr>
          <w:cantSplit/>
          <w:trHeight w:val="894"/>
        </w:trPr>
        <w:tc>
          <w:tcPr>
            <w:tcW w:w="699" w:type="dxa"/>
            <w:shd w:val="clear" w:color="auto" w:fill="FFFFFF" w:themeFill="background1"/>
            <w:vAlign w:val="center"/>
          </w:tcPr>
          <w:p w14:paraId="6421C130" w14:textId="77777777" w:rsidR="0059577D" w:rsidRPr="008F3AEB" w:rsidRDefault="0059577D"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7DFD2B92" w14:textId="77777777" w:rsidR="0059577D" w:rsidRPr="008F3AEB" w:rsidRDefault="0059577D" w:rsidP="00F836DC">
            <w:pPr>
              <w:spacing w:before="120" w:after="120"/>
              <w:ind w:right="113"/>
              <w:jc w:val="center"/>
              <w:rPr>
                <w:sz w:val="26"/>
                <w:szCs w:val="26"/>
                <w:lang w:val="fr-FR"/>
              </w:rPr>
            </w:pPr>
            <w:r w:rsidRPr="008F3AEB">
              <w:rPr>
                <w:sz w:val="26"/>
                <w:szCs w:val="26"/>
                <w:lang w:val="fr-FR"/>
              </w:rPr>
              <w:t>1.002963</w:t>
            </w:r>
          </w:p>
        </w:tc>
        <w:tc>
          <w:tcPr>
            <w:tcW w:w="3402" w:type="dxa"/>
            <w:shd w:val="clear" w:color="auto" w:fill="FFFFFF" w:themeFill="background1"/>
            <w:vAlign w:val="center"/>
          </w:tcPr>
          <w:p w14:paraId="747D77C6" w14:textId="77777777" w:rsidR="0059577D" w:rsidRPr="008F3AEB" w:rsidRDefault="0059577D" w:rsidP="00F836DC">
            <w:pPr>
              <w:spacing w:before="120" w:after="120"/>
              <w:ind w:left="57" w:right="57"/>
              <w:jc w:val="both"/>
              <w:rPr>
                <w:sz w:val="26"/>
                <w:szCs w:val="26"/>
                <w:lang w:val="fr-FR"/>
              </w:rPr>
            </w:pPr>
            <w:r w:rsidRPr="008F3AEB">
              <w:rPr>
                <w:sz w:val="26"/>
                <w:szCs w:val="26"/>
                <w:lang w:val="fr-FR"/>
              </w:rPr>
              <w:t>Cấp giấy phép nhập khẩu chế phẩm diệt côn trùng, diệt khuẩn dùng trong lĩnh vực gia dụng và y tế là quà biếu, cho, tặng</w:t>
            </w:r>
          </w:p>
        </w:tc>
        <w:tc>
          <w:tcPr>
            <w:tcW w:w="1843" w:type="dxa"/>
            <w:shd w:val="clear" w:color="auto" w:fill="FFFFFF" w:themeFill="background1"/>
            <w:vAlign w:val="center"/>
          </w:tcPr>
          <w:p w14:paraId="6D3F05F8" w14:textId="51D8E9E6" w:rsidR="0059577D" w:rsidRPr="008F3AEB" w:rsidRDefault="0059577D" w:rsidP="00F836DC">
            <w:pPr>
              <w:spacing w:before="120" w:after="120"/>
              <w:jc w:val="center"/>
              <w:rPr>
                <w:sz w:val="26"/>
                <w:szCs w:val="26"/>
              </w:rPr>
            </w:pPr>
            <w:r w:rsidRPr="008F3AEB">
              <w:rPr>
                <w:sz w:val="26"/>
                <w:szCs w:val="26"/>
                <w:lang w:val="vi-VN"/>
              </w:rPr>
              <w:t>Nghị định số 148/2025/NĐ-CP ngày 12/6/2025</w:t>
            </w:r>
          </w:p>
        </w:tc>
        <w:tc>
          <w:tcPr>
            <w:tcW w:w="1134" w:type="dxa"/>
            <w:shd w:val="clear" w:color="auto" w:fill="FFFFFF" w:themeFill="background1"/>
            <w:vAlign w:val="center"/>
          </w:tcPr>
          <w:p w14:paraId="0C68CAF6" w14:textId="02E0D636" w:rsidR="0059577D" w:rsidRPr="008F3AEB" w:rsidRDefault="0059577D" w:rsidP="00F836DC">
            <w:pPr>
              <w:spacing w:before="120" w:after="120"/>
              <w:jc w:val="center"/>
              <w:rPr>
                <w:sz w:val="26"/>
                <w:szCs w:val="26"/>
                <w:lang w:val="fr-FR"/>
              </w:rPr>
            </w:pPr>
            <w:r w:rsidRPr="008F3AEB">
              <w:rPr>
                <w:sz w:val="26"/>
                <w:szCs w:val="26"/>
              </w:rPr>
              <w:t>Phòng bệnh</w:t>
            </w:r>
          </w:p>
        </w:tc>
        <w:tc>
          <w:tcPr>
            <w:tcW w:w="1984" w:type="dxa"/>
            <w:shd w:val="clear" w:color="auto" w:fill="FFFFFF" w:themeFill="background1"/>
            <w:vAlign w:val="center"/>
          </w:tcPr>
          <w:p w14:paraId="2B3F05BA" w14:textId="496EC215" w:rsidR="0059577D" w:rsidRPr="008F3AEB" w:rsidRDefault="0059577D" w:rsidP="00F836DC">
            <w:pPr>
              <w:spacing w:before="120" w:after="120"/>
              <w:ind w:right="142"/>
              <w:jc w:val="center"/>
              <w:rPr>
                <w:sz w:val="26"/>
                <w:szCs w:val="26"/>
                <w:lang w:val="fr-FR"/>
              </w:rPr>
            </w:pPr>
            <w:r w:rsidRPr="008F3AEB">
              <w:rPr>
                <w:spacing w:val="-2"/>
                <w:sz w:val="26"/>
                <w:szCs w:val="26"/>
                <w:lang w:val="fr-FR"/>
              </w:rPr>
              <w:t>C</w:t>
            </w:r>
            <w:r w:rsidRPr="008F3AEB">
              <w:rPr>
                <w:spacing w:val="-2"/>
                <w:sz w:val="26"/>
                <w:szCs w:val="26"/>
                <w:lang w:val="vi-VN"/>
              </w:rPr>
              <w:t>ục Phòng bệnh</w:t>
            </w:r>
          </w:p>
        </w:tc>
      </w:tr>
      <w:tr w:rsidR="006D690E" w:rsidRPr="008F3AEB" w14:paraId="3A78F9BF" w14:textId="77777777" w:rsidTr="000D424E">
        <w:trPr>
          <w:cantSplit/>
          <w:trHeight w:val="894"/>
        </w:trPr>
        <w:tc>
          <w:tcPr>
            <w:tcW w:w="699" w:type="dxa"/>
            <w:shd w:val="clear" w:color="auto" w:fill="FFFFFF" w:themeFill="background1"/>
            <w:vAlign w:val="center"/>
          </w:tcPr>
          <w:p w14:paraId="3802ECEA" w14:textId="77777777" w:rsidR="0059577D" w:rsidRPr="008F3AEB" w:rsidRDefault="0059577D"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6347ACEA" w14:textId="77777777" w:rsidR="0059577D" w:rsidRPr="008F3AEB" w:rsidRDefault="0059577D" w:rsidP="00F836DC">
            <w:pPr>
              <w:spacing w:before="120" w:after="120"/>
              <w:ind w:right="113"/>
              <w:jc w:val="center"/>
              <w:rPr>
                <w:sz w:val="26"/>
                <w:szCs w:val="26"/>
                <w:lang w:val="fr-FR"/>
              </w:rPr>
            </w:pPr>
            <w:r w:rsidRPr="008F3AEB">
              <w:rPr>
                <w:sz w:val="26"/>
                <w:szCs w:val="26"/>
                <w:lang w:val="fr-FR"/>
              </w:rPr>
              <w:t>1.002957</w:t>
            </w:r>
          </w:p>
        </w:tc>
        <w:tc>
          <w:tcPr>
            <w:tcW w:w="3402" w:type="dxa"/>
            <w:shd w:val="clear" w:color="auto" w:fill="FFFFFF" w:themeFill="background1"/>
            <w:vAlign w:val="center"/>
          </w:tcPr>
          <w:p w14:paraId="4FC17A07" w14:textId="77777777" w:rsidR="0059577D" w:rsidRPr="008F3AEB" w:rsidRDefault="0059577D" w:rsidP="00F836DC">
            <w:pPr>
              <w:spacing w:before="120" w:after="120"/>
              <w:ind w:left="57" w:right="57"/>
              <w:jc w:val="both"/>
              <w:rPr>
                <w:sz w:val="26"/>
                <w:szCs w:val="26"/>
                <w:lang w:val="fr-FR"/>
              </w:rPr>
            </w:pPr>
            <w:r w:rsidRPr="008F3AEB">
              <w:rPr>
                <w:sz w:val="26"/>
                <w:szCs w:val="26"/>
                <w:lang w:val="fr-FR"/>
              </w:rPr>
              <w:t>Cấp giấy phép nhập khẩu chế phẩm diệt côn trùng, diệt khuẩn dùng trong lĩnh vực gia dụng và y tế do trên thị trường không có sản phẩm hoặc phương pháp sử dụng phù hợp với nhu cầu của tổ chức, cá nhân xin nhập khẩu</w:t>
            </w:r>
          </w:p>
        </w:tc>
        <w:tc>
          <w:tcPr>
            <w:tcW w:w="1843" w:type="dxa"/>
            <w:shd w:val="clear" w:color="auto" w:fill="FFFFFF" w:themeFill="background1"/>
            <w:vAlign w:val="center"/>
          </w:tcPr>
          <w:p w14:paraId="74973CED" w14:textId="09920083" w:rsidR="0059577D" w:rsidRPr="008F3AEB" w:rsidRDefault="0059577D" w:rsidP="00F836DC">
            <w:pPr>
              <w:spacing w:before="120" w:after="120"/>
              <w:jc w:val="center"/>
              <w:rPr>
                <w:sz w:val="26"/>
                <w:szCs w:val="26"/>
              </w:rPr>
            </w:pPr>
            <w:r w:rsidRPr="008F3AEB">
              <w:rPr>
                <w:sz w:val="26"/>
                <w:szCs w:val="26"/>
                <w:lang w:val="vi-VN"/>
              </w:rPr>
              <w:t>Nghị định số 148/2025/NĐ-CP ngày 12/6/2025</w:t>
            </w:r>
          </w:p>
        </w:tc>
        <w:tc>
          <w:tcPr>
            <w:tcW w:w="1134" w:type="dxa"/>
            <w:shd w:val="clear" w:color="auto" w:fill="FFFFFF" w:themeFill="background1"/>
            <w:vAlign w:val="center"/>
          </w:tcPr>
          <w:p w14:paraId="4C734365" w14:textId="70C500B8" w:rsidR="0059577D" w:rsidRPr="008F3AEB" w:rsidRDefault="0059577D" w:rsidP="00F836DC">
            <w:pPr>
              <w:spacing w:before="120" w:after="120"/>
              <w:jc w:val="center"/>
              <w:rPr>
                <w:sz w:val="26"/>
                <w:szCs w:val="26"/>
              </w:rPr>
            </w:pPr>
            <w:r w:rsidRPr="008F3AEB">
              <w:rPr>
                <w:sz w:val="26"/>
                <w:szCs w:val="26"/>
              </w:rPr>
              <w:t>Phòng bệnh</w:t>
            </w:r>
          </w:p>
        </w:tc>
        <w:tc>
          <w:tcPr>
            <w:tcW w:w="1984" w:type="dxa"/>
            <w:shd w:val="clear" w:color="auto" w:fill="FFFFFF" w:themeFill="background1"/>
            <w:vAlign w:val="center"/>
          </w:tcPr>
          <w:p w14:paraId="7CED6642" w14:textId="7B0441BF" w:rsidR="0059577D" w:rsidRPr="008F3AEB" w:rsidRDefault="0059577D" w:rsidP="00F836DC">
            <w:pPr>
              <w:spacing w:before="120" w:after="120"/>
              <w:ind w:right="142"/>
              <w:jc w:val="center"/>
              <w:rPr>
                <w:sz w:val="26"/>
                <w:szCs w:val="26"/>
                <w:lang w:val="fr-FR"/>
              </w:rPr>
            </w:pPr>
            <w:r w:rsidRPr="008F3AEB">
              <w:rPr>
                <w:spacing w:val="-2"/>
                <w:sz w:val="26"/>
                <w:szCs w:val="26"/>
                <w:lang w:val="fr-FR"/>
              </w:rPr>
              <w:t>C</w:t>
            </w:r>
            <w:r w:rsidRPr="008F3AEB">
              <w:rPr>
                <w:spacing w:val="-2"/>
                <w:sz w:val="26"/>
                <w:szCs w:val="26"/>
                <w:lang w:val="vi-VN"/>
              </w:rPr>
              <w:t>ục Phòng bệnh</w:t>
            </w:r>
          </w:p>
        </w:tc>
      </w:tr>
      <w:tr w:rsidR="006D690E" w:rsidRPr="008F3AEB" w14:paraId="6911490C" w14:textId="77777777" w:rsidTr="000D424E">
        <w:trPr>
          <w:cantSplit/>
          <w:trHeight w:val="894"/>
        </w:trPr>
        <w:tc>
          <w:tcPr>
            <w:tcW w:w="699" w:type="dxa"/>
            <w:shd w:val="clear" w:color="auto" w:fill="FFFFFF" w:themeFill="background1"/>
            <w:vAlign w:val="center"/>
          </w:tcPr>
          <w:p w14:paraId="0AC7766B" w14:textId="77777777" w:rsidR="0059577D" w:rsidRPr="008F3AEB" w:rsidRDefault="0059577D"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21168CF0" w14:textId="77777777" w:rsidR="0059577D" w:rsidRPr="008F3AEB" w:rsidRDefault="0059577D" w:rsidP="00F836DC">
            <w:pPr>
              <w:spacing w:before="120" w:after="120"/>
              <w:ind w:right="113"/>
              <w:jc w:val="center"/>
              <w:rPr>
                <w:sz w:val="26"/>
                <w:szCs w:val="26"/>
                <w:lang w:val="fr-FR"/>
              </w:rPr>
            </w:pPr>
            <w:r w:rsidRPr="008F3AEB">
              <w:rPr>
                <w:sz w:val="26"/>
                <w:szCs w:val="26"/>
                <w:shd w:val="solid" w:color="FFFFFF" w:fill="auto"/>
                <w:lang w:val="vi-VN"/>
              </w:rPr>
              <w:t>1.000074</w:t>
            </w:r>
          </w:p>
        </w:tc>
        <w:tc>
          <w:tcPr>
            <w:tcW w:w="3402" w:type="dxa"/>
            <w:shd w:val="clear" w:color="auto" w:fill="FFFFFF" w:themeFill="background1"/>
            <w:vAlign w:val="center"/>
          </w:tcPr>
          <w:p w14:paraId="79299126" w14:textId="77777777" w:rsidR="0059577D" w:rsidRPr="008F3AEB" w:rsidRDefault="0059577D" w:rsidP="00F836DC">
            <w:pPr>
              <w:spacing w:before="120" w:after="120"/>
              <w:ind w:left="57" w:right="57"/>
              <w:jc w:val="both"/>
              <w:rPr>
                <w:sz w:val="26"/>
                <w:szCs w:val="26"/>
                <w:lang w:val="fr-FR"/>
              </w:rPr>
            </w:pPr>
            <w:r w:rsidRPr="008F3AEB">
              <w:rPr>
                <w:sz w:val="26"/>
                <w:szCs w:val="26"/>
                <w:shd w:val="solid" w:color="FFFFFF" w:fill="auto"/>
                <w:lang w:val="vi-VN"/>
              </w:rPr>
              <w:t>Cấp</w:t>
            </w:r>
            <w:r w:rsidRPr="008F3AEB">
              <w:rPr>
                <w:sz w:val="26"/>
                <w:szCs w:val="26"/>
                <w:lang w:val="vi-VN"/>
              </w:rPr>
              <w:t xml:space="preserve"> Giấy Tiếp nhận bản công bố </w:t>
            </w:r>
            <w:r w:rsidRPr="008F3AEB">
              <w:rPr>
                <w:sz w:val="26"/>
                <w:szCs w:val="26"/>
                <w:shd w:val="solid" w:color="FFFFFF" w:fill="auto"/>
                <w:lang w:val="vi-VN"/>
              </w:rPr>
              <w:t>hợp quy</w:t>
            </w:r>
            <w:r w:rsidRPr="008F3AEB">
              <w:rPr>
                <w:sz w:val="26"/>
                <w:szCs w:val="26"/>
                <w:lang w:val="vi-VN"/>
              </w:rPr>
              <w:t xml:space="preserve"> dựa trên kết quả chứng nhận hợp quy của tổ chức chứng nhận hợp quy được chỉ định (bên thứ ba) đối với thuốc lá</w:t>
            </w:r>
          </w:p>
        </w:tc>
        <w:tc>
          <w:tcPr>
            <w:tcW w:w="1843" w:type="dxa"/>
            <w:shd w:val="clear" w:color="auto" w:fill="FFFFFF" w:themeFill="background1"/>
            <w:vAlign w:val="center"/>
          </w:tcPr>
          <w:p w14:paraId="30779983" w14:textId="452ECE47" w:rsidR="0059577D" w:rsidRPr="008F3AEB" w:rsidRDefault="0059577D" w:rsidP="00F836DC">
            <w:pPr>
              <w:spacing w:before="120" w:after="120"/>
              <w:jc w:val="center"/>
              <w:rPr>
                <w:sz w:val="26"/>
                <w:szCs w:val="26"/>
              </w:rPr>
            </w:pPr>
            <w:r w:rsidRPr="008F3AEB">
              <w:rPr>
                <w:sz w:val="26"/>
                <w:szCs w:val="26"/>
                <w:lang w:val="vi-VN"/>
              </w:rPr>
              <w:t>Thông tư số 19/2025/TT-BYT ngày 1</w:t>
            </w:r>
            <w:r w:rsidR="008F3AEB">
              <w:rPr>
                <w:sz w:val="26"/>
                <w:szCs w:val="26"/>
              </w:rPr>
              <w:t>5</w:t>
            </w:r>
            <w:r w:rsidRPr="008F3AEB">
              <w:rPr>
                <w:sz w:val="26"/>
                <w:szCs w:val="26"/>
                <w:lang w:val="vi-VN"/>
              </w:rPr>
              <w:t>/6/2025</w:t>
            </w:r>
          </w:p>
        </w:tc>
        <w:tc>
          <w:tcPr>
            <w:tcW w:w="1134" w:type="dxa"/>
            <w:shd w:val="clear" w:color="auto" w:fill="FFFFFF" w:themeFill="background1"/>
            <w:vAlign w:val="center"/>
          </w:tcPr>
          <w:p w14:paraId="4AB26753" w14:textId="6CAC8B34" w:rsidR="0059577D" w:rsidRPr="008F3AEB" w:rsidRDefault="0059577D" w:rsidP="00F836DC">
            <w:pPr>
              <w:spacing w:before="120" w:after="120"/>
              <w:jc w:val="center"/>
              <w:rPr>
                <w:sz w:val="26"/>
                <w:szCs w:val="26"/>
                <w:lang w:val="fr-FR"/>
              </w:rPr>
            </w:pPr>
            <w:r w:rsidRPr="008F3AEB">
              <w:rPr>
                <w:sz w:val="26"/>
                <w:szCs w:val="26"/>
              </w:rPr>
              <w:t>Phòng bệnh</w:t>
            </w:r>
          </w:p>
        </w:tc>
        <w:tc>
          <w:tcPr>
            <w:tcW w:w="1984" w:type="dxa"/>
            <w:shd w:val="clear" w:color="auto" w:fill="FFFFFF" w:themeFill="background1"/>
            <w:vAlign w:val="center"/>
          </w:tcPr>
          <w:p w14:paraId="3932B332" w14:textId="49AADE7C" w:rsidR="0059577D" w:rsidRPr="008F3AEB" w:rsidRDefault="0059577D" w:rsidP="00F836DC">
            <w:pPr>
              <w:spacing w:before="120" w:after="120"/>
              <w:ind w:right="142"/>
              <w:jc w:val="center"/>
              <w:rPr>
                <w:sz w:val="26"/>
                <w:szCs w:val="26"/>
                <w:lang w:val="vi-VN"/>
              </w:rPr>
            </w:pPr>
            <w:r w:rsidRPr="008F3AEB">
              <w:rPr>
                <w:spacing w:val="-2"/>
                <w:sz w:val="26"/>
                <w:szCs w:val="26"/>
                <w:lang w:val="fr-FR"/>
              </w:rPr>
              <w:t>C</w:t>
            </w:r>
            <w:r w:rsidRPr="008F3AEB">
              <w:rPr>
                <w:spacing w:val="-2"/>
                <w:sz w:val="26"/>
                <w:szCs w:val="26"/>
                <w:lang w:val="vi-VN"/>
              </w:rPr>
              <w:t>ục Phòng bệnh</w:t>
            </w:r>
          </w:p>
        </w:tc>
      </w:tr>
      <w:tr w:rsidR="006D690E" w:rsidRPr="008F3AEB" w14:paraId="547B3216" w14:textId="77777777" w:rsidTr="000D424E">
        <w:trPr>
          <w:cantSplit/>
          <w:trHeight w:val="894"/>
        </w:trPr>
        <w:tc>
          <w:tcPr>
            <w:tcW w:w="699" w:type="dxa"/>
            <w:shd w:val="clear" w:color="auto" w:fill="FFFFFF" w:themeFill="background1"/>
            <w:vAlign w:val="center"/>
          </w:tcPr>
          <w:p w14:paraId="572C40ED" w14:textId="77777777" w:rsidR="0059577D" w:rsidRPr="008F3AEB" w:rsidRDefault="0059577D"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57C3AFB2" w14:textId="77777777" w:rsidR="0059577D" w:rsidRPr="008F3AEB" w:rsidRDefault="0059577D" w:rsidP="00F836DC">
            <w:pPr>
              <w:spacing w:before="120" w:after="120"/>
              <w:ind w:right="113"/>
              <w:jc w:val="center"/>
              <w:rPr>
                <w:sz w:val="26"/>
                <w:szCs w:val="26"/>
                <w:lang w:val="fr-FR"/>
              </w:rPr>
            </w:pPr>
            <w:r w:rsidRPr="008F3AEB">
              <w:rPr>
                <w:sz w:val="26"/>
                <w:szCs w:val="26"/>
                <w:shd w:val="solid" w:color="FFFFFF" w:fill="auto"/>
                <w:lang w:val="vi-VN"/>
              </w:rPr>
              <w:t>1.000068</w:t>
            </w:r>
          </w:p>
        </w:tc>
        <w:tc>
          <w:tcPr>
            <w:tcW w:w="3402" w:type="dxa"/>
            <w:shd w:val="clear" w:color="auto" w:fill="FFFFFF" w:themeFill="background1"/>
            <w:vAlign w:val="center"/>
          </w:tcPr>
          <w:p w14:paraId="09381336" w14:textId="77777777" w:rsidR="0059577D" w:rsidRPr="008F3AEB" w:rsidRDefault="0059577D" w:rsidP="00F836DC">
            <w:pPr>
              <w:spacing w:before="120" w:after="120"/>
              <w:ind w:left="57" w:right="57"/>
              <w:jc w:val="both"/>
              <w:rPr>
                <w:sz w:val="26"/>
                <w:szCs w:val="26"/>
                <w:lang w:val="fr-FR"/>
              </w:rPr>
            </w:pPr>
            <w:r w:rsidRPr="008F3AEB">
              <w:rPr>
                <w:sz w:val="26"/>
                <w:szCs w:val="26"/>
                <w:shd w:val="solid" w:color="FFFFFF" w:fill="auto"/>
                <w:lang w:val="vi-VN"/>
              </w:rPr>
              <w:t>Cấp</w:t>
            </w:r>
            <w:r w:rsidRPr="008F3AEB">
              <w:rPr>
                <w:sz w:val="26"/>
                <w:szCs w:val="26"/>
                <w:lang w:val="vi-VN"/>
              </w:rPr>
              <w:t xml:space="preserve"> Giấy Tiếp nhận bản công bố hợp quy dựa trên kết quả tự đánh giá của </w:t>
            </w:r>
            <w:r w:rsidRPr="008F3AEB">
              <w:rPr>
                <w:sz w:val="26"/>
                <w:szCs w:val="26"/>
                <w:shd w:val="solid" w:color="FFFFFF" w:fill="auto"/>
                <w:lang w:val="vi-VN"/>
              </w:rPr>
              <w:t>tổ chức</w:t>
            </w:r>
            <w:r w:rsidRPr="008F3AEB">
              <w:rPr>
                <w:sz w:val="26"/>
                <w:szCs w:val="26"/>
                <w:lang w:val="vi-VN"/>
              </w:rPr>
              <w:t>, cá nhân sản xuất, kinh doanh thuốc lá (bên thứ nhất)</w:t>
            </w:r>
          </w:p>
        </w:tc>
        <w:tc>
          <w:tcPr>
            <w:tcW w:w="1843" w:type="dxa"/>
            <w:shd w:val="clear" w:color="auto" w:fill="FFFFFF" w:themeFill="background1"/>
            <w:vAlign w:val="center"/>
          </w:tcPr>
          <w:p w14:paraId="456A8747" w14:textId="7ECCB0A6" w:rsidR="0059577D" w:rsidRPr="008F3AEB" w:rsidRDefault="0059577D" w:rsidP="00F836DC">
            <w:pPr>
              <w:spacing w:before="120" w:after="120"/>
              <w:jc w:val="center"/>
              <w:rPr>
                <w:sz w:val="26"/>
                <w:szCs w:val="26"/>
              </w:rPr>
            </w:pPr>
            <w:r w:rsidRPr="008F3AEB">
              <w:rPr>
                <w:sz w:val="26"/>
                <w:szCs w:val="26"/>
                <w:lang w:val="vi-VN"/>
              </w:rPr>
              <w:t>Thông tư số 19/2025/TT-BYT ngày 1</w:t>
            </w:r>
            <w:r w:rsidR="008F3AEB">
              <w:rPr>
                <w:sz w:val="26"/>
                <w:szCs w:val="26"/>
              </w:rPr>
              <w:t>5</w:t>
            </w:r>
            <w:r w:rsidRPr="008F3AEB">
              <w:rPr>
                <w:sz w:val="26"/>
                <w:szCs w:val="26"/>
                <w:lang w:val="vi-VN"/>
              </w:rPr>
              <w:t>/6/2025</w:t>
            </w:r>
          </w:p>
        </w:tc>
        <w:tc>
          <w:tcPr>
            <w:tcW w:w="1134" w:type="dxa"/>
            <w:shd w:val="clear" w:color="auto" w:fill="FFFFFF" w:themeFill="background1"/>
            <w:vAlign w:val="center"/>
          </w:tcPr>
          <w:p w14:paraId="4745C666" w14:textId="71FAF67F" w:rsidR="0059577D" w:rsidRPr="008F3AEB" w:rsidRDefault="0059577D" w:rsidP="00F836DC">
            <w:pPr>
              <w:spacing w:before="120" w:after="120"/>
              <w:jc w:val="center"/>
              <w:rPr>
                <w:sz w:val="26"/>
                <w:szCs w:val="26"/>
                <w:lang w:val="fr-FR"/>
              </w:rPr>
            </w:pPr>
            <w:r w:rsidRPr="008F3AEB">
              <w:rPr>
                <w:sz w:val="26"/>
                <w:szCs w:val="26"/>
              </w:rPr>
              <w:t>Phòng bệnh</w:t>
            </w:r>
          </w:p>
        </w:tc>
        <w:tc>
          <w:tcPr>
            <w:tcW w:w="1984" w:type="dxa"/>
            <w:shd w:val="clear" w:color="auto" w:fill="FFFFFF" w:themeFill="background1"/>
            <w:vAlign w:val="center"/>
          </w:tcPr>
          <w:p w14:paraId="5AD91158" w14:textId="409A0784" w:rsidR="0059577D" w:rsidRPr="008F3AEB" w:rsidRDefault="0059577D" w:rsidP="00F836DC">
            <w:pPr>
              <w:spacing w:before="120" w:after="120"/>
              <w:ind w:right="142"/>
              <w:jc w:val="center"/>
              <w:rPr>
                <w:sz w:val="26"/>
                <w:szCs w:val="26"/>
                <w:lang w:val="vi-VN"/>
              </w:rPr>
            </w:pPr>
            <w:r w:rsidRPr="008F3AEB">
              <w:rPr>
                <w:spacing w:val="-2"/>
                <w:sz w:val="26"/>
                <w:szCs w:val="26"/>
                <w:lang w:val="fr-FR"/>
              </w:rPr>
              <w:t>C</w:t>
            </w:r>
            <w:r w:rsidRPr="008F3AEB">
              <w:rPr>
                <w:spacing w:val="-2"/>
                <w:sz w:val="26"/>
                <w:szCs w:val="26"/>
                <w:lang w:val="vi-VN"/>
              </w:rPr>
              <w:t>ục Phòng bệnh</w:t>
            </w:r>
          </w:p>
        </w:tc>
      </w:tr>
      <w:tr w:rsidR="006D690E" w:rsidRPr="008F3AEB" w14:paraId="1A19B29F" w14:textId="77777777" w:rsidTr="000D424E">
        <w:trPr>
          <w:cantSplit/>
          <w:trHeight w:val="894"/>
        </w:trPr>
        <w:tc>
          <w:tcPr>
            <w:tcW w:w="699" w:type="dxa"/>
            <w:shd w:val="clear" w:color="auto" w:fill="FFFFFF" w:themeFill="background1"/>
            <w:vAlign w:val="center"/>
          </w:tcPr>
          <w:p w14:paraId="153D5D06" w14:textId="77777777" w:rsidR="0059577D" w:rsidRPr="008F3AEB" w:rsidRDefault="0059577D" w:rsidP="00F836DC">
            <w:pPr>
              <w:numPr>
                <w:ilvl w:val="0"/>
                <w:numId w:val="18"/>
              </w:numPr>
              <w:spacing w:before="120" w:after="120"/>
              <w:ind w:left="415"/>
              <w:contextualSpacing/>
              <w:jc w:val="center"/>
              <w:rPr>
                <w:sz w:val="26"/>
                <w:szCs w:val="26"/>
                <w:lang w:val="fr-FR"/>
              </w:rPr>
            </w:pPr>
          </w:p>
        </w:tc>
        <w:tc>
          <w:tcPr>
            <w:tcW w:w="1145" w:type="dxa"/>
            <w:shd w:val="clear" w:color="auto" w:fill="FFFFFF" w:themeFill="background1"/>
            <w:vAlign w:val="center"/>
          </w:tcPr>
          <w:p w14:paraId="6E265949" w14:textId="77777777" w:rsidR="0059577D" w:rsidRPr="008F3AEB" w:rsidRDefault="0059577D" w:rsidP="00F836DC">
            <w:pPr>
              <w:spacing w:before="120" w:after="120"/>
              <w:ind w:right="113"/>
              <w:jc w:val="center"/>
              <w:rPr>
                <w:sz w:val="26"/>
                <w:szCs w:val="26"/>
                <w:lang w:val="fr-FR"/>
              </w:rPr>
            </w:pPr>
            <w:r w:rsidRPr="008F3AEB">
              <w:rPr>
                <w:sz w:val="26"/>
                <w:szCs w:val="26"/>
                <w:shd w:val="solid" w:color="FFFFFF" w:fill="auto"/>
                <w:lang w:val="vi-VN"/>
              </w:rPr>
              <w:t>1.000044</w:t>
            </w:r>
          </w:p>
        </w:tc>
        <w:tc>
          <w:tcPr>
            <w:tcW w:w="3402" w:type="dxa"/>
            <w:shd w:val="clear" w:color="auto" w:fill="FFFFFF" w:themeFill="background1"/>
            <w:vAlign w:val="center"/>
          </w:tcPr>
          <w:p w14:paraId="503C48DE" w14:textId="77777777" w:rsidR="0059577D" w:rsidRPr="008F3AEB" w:rsidRDefault="0059577D" w:rsidP="00F836DC">
            <w:pPr>
              <w:spacing w:before="120" w:after="120"/>
              <w:ind w:left="57" w:right="57"/>
              <w:jc w:val="both"/>
              <w:rPr>
                <w:sz w:val="26"/>
                <w:szCs w:val="26"/>
                <w:lang w:val="fr-FR"/>
              </w:rPr>
            </w:pPr>
            <w:r w:rsidRPr="008F3AEB">
              <w:rPr>
                <w:sz w:val="26"/>
                <w:szCs w:val="26"/>
                <w:shd w:val="solid" w:color="FFFFFF" w:fill="auto"/>
                <w:lang w:val="vi-VN"/>
              </w:rPr>
              <w:t>Cấp lại Giấy Tiếp nhận bản công bố hợp quy đối với thuốc lá</w:t>
            </w:r>
          </w:p>
        </w:tc>
        <w:tc>
          <w:tcPr>
            <w:tcW w:w="1843" w:type="dxa"/>
            <w:shd w:val="clear" w:color="auto" w:fill="FFFFFF" w:themeFill="background1"/>
            <w:vAlign w:val="center"/>
          </w:tcPr>
          <w:p w14:paraId="4C1D9C75" w14:textId="10A12164" w:rsidR="0059577D" w:rsidRPr="008F3AEB" w:rsidRDefault="0059577D" w:rsidP="00F836DC">
            <w:pPr>
              <w:spacing w:before="120" w:after="120"/>
              <w:jc w:val="center"/>
              <w:rPr>
                <w:sz w:val="26"/>
                <w:szCs w:val="26"/>
              </w:rPr>
            </w:pPr>
            <w:r w:rsidRPr="008F3AEB">
              <w:rPr>
                <w:sz w:val="26"/>
                <w:szCs w:val="26"/>
                <w:lang w:val="vi-VN"/>
              </w:rPr>
              <w:t>Thông tư số 19/2025/TT-BYT ngày 1</w:t>
            </w:r>
            <w:r w:rsidR="008F3AEB">
              <w:rPr>
                <w:sz w:val="26"/>
                <w:szCs w:val="26"/>
              </w:rPr>
              <w:t>5</w:t>
            </w:r>
            <w:r w:rsidRPr="008F3AEB">
              <w:rPr>
                <w:sz w:val="26"/>
                <w:szCs w:val="26"/>
                <w:lang w:val="vi-VN"/>
              </w:rPr>
              <w:t>/6/2025</w:t>
            </w:r>
          </w:p>
        </w:tc>
        <w:tc>
          <w:tcPr>
            <w:tcW w:w="1134" w:type="dxa"/>
            <w:shd w:val="clear" w:color="auto" w:fill="FFFFFF" w:themeFill="background1"/>
            <w:vAlign w:val="center"/>
          </w:tcPr>
          <w:p w14:paraId="33C45686" w14:textId="046B2264" w:rsidR="0059577D" w:rsidRPr="008F3AEB" w:rsidRDefault="0059577D" w:rsidP="00F836DC">
            <w:pPr>
              <w:spacing w:before="120" w:after="120"/>
              <w:jc w:val="center"/>
              <w:rPr>
                <w:sz w:val="26"/>
                <w:szCs w:val="26"/>
                <w:lang w:val="fr-FR"/>
              </w:rPr>
            </w:pPr>
            <w:r w:rsidRPr="008F3AEB">
              <w:rPr>
                <w:sz w:val="26"/>
                <w:szCs w:val="26"/>
              </w:rPr>
              <w:t>Phòng bệnh</w:t>
            </w:r>
          </w:p>
        </w:tc>
        <w:tc>
          <w:tcPr>
            <w:tcW w:w="1984" w:type="dxa"/>
            <w:shd w:val="clear" w:color="auto" w:fill="FFFFFF" w:themeFill="background1"/>
            <w:vAlign w:val="center"/>
          </w:tcPr>
          <w:p w14:paraId="0E381F69" w14:textId="7443193B" w:rsidR="0059577D" w:rsidRPr="008F3AEB" w:rsidRDefault="0059577D" w:rsidP="00F836DC">
            <w:pPr>
              <w:spacing w:before="120" w:after="120"/>
              <w:ind w:right="142"/>
              <w:jc w:val="center"/>
              <w:rPr>
                <w:sz w:val="26"/>
                <w:szCs w:val="26"/>
                <w:lang w:val="vi-VN"/>
              </w:rPr>
            </w:pPr>
            <w:r w:rsidRPr="008F3AEB">
              <w:rPr>
                <w:spacing w:val="-2"/>
                <w:sz w:val="26"/>
                <w:szCs w:val="26"/>
                <w:lang w:val="fr-FR"/>
              </w:rPr>
              <w:t>C</w:t>
            </w:r>
            <w:r w:rsidRPr="008F3AEB">
              <w:rPr>
                <w:spacing w:val="-2"/>
                <w:sz w:val="26"/>
                <w:szCs w:val="26"/>
                <w:lang w:val="vi-VN"/>
              </w:rPr>
              <w:t>ục Phòng bệnh</w:t>
            </w:r>
          </w:p>
        </w:tc>
      </w:tr>
    </w:tbl>
    <w:p w14:paraId="26731C64" w14:textId="77777777" w:rsidR="000A4057" w:rsidRPr="008F3AEB" w:rsidRDefault="000A4057" w:rsidP="00F836DC">
      <w:pPr>
        <w:tabs>
          <w:tab w:val="left" w:pos="917"/>
        </w:tabs>
        <w:jc w:val="both"/>
        <w:rPr>
          <w:b/>
          <w:sz w:val="26"/>
          <w:szCs w:val="26"/>
          <w:lang w:val="fr-FR"/>
        </w:rPr>
      </w:pPr>
    </w:p>
    <w:p w14:paraId="21F90BB9" w14:textId="77777777" w:rsidR="000A4057" w:rsidRPr="008F3AEB" w:rsidRDefault="000A4057" w:rsidP="00F836DC">
      <w:pPr>
        <w:tabs>
          <w:tab w:val="left" w:pos="917"/>
        </w:tabs>
        <w:jc w:val="both"/>
        <w:rPr>
          <w:b/>
          <w:sz w:val="26"/>
          <w:szCs w:val="26"/>
          <w:lang w:val="fr-FR"/>
        </w:rPr>
      </w:pPr>
    </w:p>
    <w:p w14:paraId="34238D7E" w14:textId="77777777" w:rsidR="007E6DB4" w:rsidRPr="008F3AEB" w:rsidRDefault="00FD56F6" w:rsidP="00F836DC">
      <w:pPr>
        <w:jc w:val="both"/>
        <w:rPr>
          <w:b/>
          <w:sz w:val="26"/>
          <w:szCs w:val="26"/>
          <w:lang w:val="fr-FR"/>
        </w:rPr>
      </w:pPr>
      <w:r w:rsidRPr="008F3AEB">
        <w:rPr>
          <w:sz w:val="26"/>
          <w:szCs w:val="26"/>
          <w:lang w:val="fr-FR"/>
        </w:rPr>
        <w:br w:type="page"/>
      </w:r>
      <w:r w:rsidRPr="008F3AEB">
        <w:rPr>
          <w:b/>
          <w:sz w:val="26"/>
          <w:szCs w:val="26"/>
          <w:lang w:val="fr-FR"/>
        </w:rPr>
        <w:lastRenderedPageBreak/>
        <w:t xml:space="preserve">PHẦN II. NỘI DUNG CỤ THỂ CỦA TỪNG THỦ TỤC HÀNH CHÍNH </w:t>
      </w:r>
    </w:p>
    <w:p w14:paraId="534E7113" w14:textId="77777777" w:rsidR="00F16538" w:rsidRPr="008F3AEB" w:rsidRDefault="00F16538" w:rsidP="00F836DC">
      <w:pPr>
        <w:jc w:val="both"/>
        <w:rPr>
          <w:b/>
          <w:sz w:val="26"/>
          <w:szCs w:val="26"/>
          <w:lang w:val="fr-FR"/>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6"/>
        <w:gridCol w:w="7938"/>
      </w:tblGrid>
      <w:tr w:rsidR="006D690E" w:rsidRPr="008F3AEB" w14:paraId="4E19F3C5" w14:textId="77777777" w:rsidTr="00002926">
        <w:tc>
          <w:tcPr>
            <w:tcW w:w="1986" w:type="dxa"/>
          </w:tcPr>
          <w:p w14:paraId="52F7DB83" w14:textId="282BC544" w:rsidR="007E6DB4" w:rsidRPr="008F3AEB" w:rsidRDefault="007E6DB4" w:rsidP="00F836DC">
            <w:pPr>
              <w:spacing w:after="60"/>
              <w:jc w:val="center"/>
              <w:rPr>
                <w:b/>
                <w:sz w:val="26"/>
                <w:szCs w:val="26"/>
              </w:rPr>
            </w:pPr>
            <w:r w:rsidRPr="008F3AEB">
              <w:rPr>
                <w:b/>
                <w:i/>
                <w:sz w:val="26"/>
                <w:szCs w:val="26"/>
                <w:lang w:val="pt-BR"/>
              </w:rPr>
              <w:br w:type="page"/>
            </w:r>
            <w:r w:rsidRPr="008F3AEB">
              <w:rPr>
                <w:b/>
                <w:iCs/>
                <w:sz w:val="26"/>
                <w:szCs w:val="26"/>
              </w:rPr>
              <w:t xml:space="preserve">1 - </w:t>
            </w:r>
            <w:r w:rsidR="00BB5EA8" w:rsidRPr="008F3AEB">
              <w:rPr>
                <w:b/>
                <w:iCs/>
                <w:sz w:val="26"/>
                <w:szCs w:val="26"/>
              </w:rPr>
              <w:t>T</w:t>
            </w:r>
            <w:r w:rsidRPr="008F3AEB">
              <w:rPr>
                <w:b/>
                <w:sz w:val="26"/>
                <w:szCs w:val="26"/>
              </w:rPr>
              <w:t>hủ tục hành chính</w:t>
            </w:r>
          </w:p>
        </w:tc>
        <w:tc>
          <w:tcPr>
            <w:tcW w:w="7938" w:type="dxa"/>
          </w:tcPr>
          <w:p w14:paraId="09AD0809" w14:textId="77777777" w:rsidR="007E6DB4" w:rsidRPr="008F3AEB" w:rsidRDefault="007E6DB4" w:rsidP="00F836DC">
            <w:pPr>
              <w:spacing w:after="60"/>
              <w:jc w:val="both"/>
              <w:rPr>
                <w:b/>
                <w:sz w:val="26"/>
                <w:szCs w:val="26"/>
              </w:rPr>
            </w:pPr>
            <w:r w:rsidRPr="008F3AEB">
              <w:rPr>
                <w:b/>
                <w:bCs/>
                <w:spacing w:val="-2"/>
                <w:sz w:val="26"/>
                <w:szCs w:val="26"/>
              </w:rPr>
              <w:t>C</w:t>
            </w:r>
            <w:r w:rsidRPr="008F3AEB">
              <w:rPr>
                <w:b/>
                <w:bCs/>
                <w:spacing w:val="-2"/>
                <w:sz w:val="26"/>
                <w:szCs w:val="26"/>
                <w:lang w:val="vi-VN"/>
              </w:rPr>
              <w:t xml:space="preserve">ấp </w:t>
            </w:r>
            <w:r w:rsidRPr="008F3AEB">
              <w:rPr>
                <w:b/>
                <w:bCs/>
                <w:spacing w:val="-2"/>
                <w:sz w:val="26"/>
                <w:szCs w:val="26"/>
              </w:rPr>
              <w:t>giấy chứng nhận bị phơi nhiễm với HIV do tai nạn rủi ro nghề nghiệp</w:t>
            </w:r>
          </w:p>
        </w:tc>
      </w:tr>
      <w:tr w:rsidR="006D690E" w:rsidRPr="008F3AEB" w14:paraId="0DD45943" w14:textId="77777777" w:rsidTr="00002926">
        <w:tc>
          <w:tcPr>
            <w:tcW w:w="9924" w:type="dxa"/>
            <w:gridSpan w:val="2"/>
          </w:tcPr>
          <w:p w14:paraId="54A9B6BD" w14:textId="77777777" w:rsidR="007E6DB4" w:rsidRPr="008F3AEB" w:rsidRDefault="007E6DB4" w:rsidP="00F836DC">
            <w:pPr>
              <w:spacing w:after="60"/>
              <w:rPr>
                <w:sz w:val="26"/>
                <w:szCs w:val="26"/>
                <w:lang w:val="pt-BR"/>
              </w:rPr>
            </w:pPr>
            <w:r w:rsidRPr="008F3AEB">
              <w:rPr>
                <w:sz w:val="26"/>
                <w:szCs w:val="26"/>
              </w:rPr>
              <w:t xml:space="preserve"> </w:t>
            </w:r>
            <w:r w:rsidRPr="008F3AEB">
              <w:rPr>
                <w:b/>
                <w:sz w:val="26"/>
                <w:szCs w:val="26"/>
                <w:lang w:val="pt-BR"/>
              </w:rPr>
              <w:t>Trình tự thực hiện</w:t>
            </w:r>
          </w:p>
        </w:tc>
      </w:tr>
      <w:tr w:rsidR="006D690E" w:rsidRPr="008F3AEB" w14:paraId="026ABBB5" w14:textId="77777777" w:rsidTr="00002926">
        <w:tc>
          <w:tcPr>
            <w:tcW w:w="1986" w:type="dxa"/>
          </w:tcPr>
          <w:p w14:paraId="267128B2" w14:textId="77777777" w:rsidR="007E6DB4" w:rsidRPr="008F3AEB" w:rsidRDefault="007E6DB4" w:rsidP="00F836DC">
            <w:pPr>
              <w:spacing w:after="60"/>
              <w:rPr>
                <w:sz w:val="26"/>
                <w:szCs w:val="26"/>
                <w:lang w:val="pt-BR"/>
              </w:rPr>
            </w:pPr>
          </w:p>
        </w:tc>
        <w:tc>
          <w:tcPr>
            <w:tcW w:w="7938" w:type="dxa"/>
          </w:tcPr>
          <w:p w14:paraId="5E3307D5" w14:textId="40E0AEF4" w:rsidR="007E6DB4" w:rsidRPr="008F3AEB" w:rsidRDefault="007E6DB4" w:rsidP="00F836DC">
            <w:pPr>
              <w:contextualSpacing/>
              <w:jc w:val="both"/>
              <w:rPr>
                <w:sz w:val="26"/>
                <w:szCs w:val="26"/>
                <w:lang w:val="vi-VN"/>
              </w:rPr>
            </w:pPr>
            <w:r w:rsidRPr="008F3AEB">
              <w:rPr>
                <w:b/>
                <w:i/>
                <w:sz w:val="26"/>
                <w:szCs w:val="26"/>
                <w:lang w:val="pt-BR"/>
              </w:rPr>
              <w:t>Bước 1:</w:t>
            </w:r>
            <w:r w:rsidRPr="008F3AEB">
              <w:rPr>
                <w:sz w:val="26"/>
                <w:szCs w:val="26"/>
                <w:lang w:val="vi-VN"/>
              </w:rPr>
              <w:t xml:space="preserve"> </w:t>
            </w:r>
            <w:r w:rsidRPr="008F3AEB">
              <w:rPr>
                <w:bCs/>
                <w:sz w:val="26"/>
                <w:szCs w:val="26"/>
                <w:lang w:val="it-IT"/>
              </w:rPr>
              <w:t xml:space="preserve">Cơ quan, tổ chức, đơn vị quản lý người bị phơi nhiễm với HIV do tai nạn rủi ro nghề nghiệp (sau đây gọi là cơ quan quản lý) gửi 01 bộ hồ sơ cho cơ quan có thẩm quyền cấp giấy chứng nhận theo quy định tại </w:t>
            </w:r>
            <w:r w:rsidRPr="008F3AEB">
              <w:rPr>
                <w:bCs/>
                <w:sz w:val="26"/>
                <w:szCs w:val="26"/>
                <w:lang w:val="pt-BR"/>
              </w:rPr>
              <w:t>Điều 4 Quyết định số 24/2023/QĐ-TTg ngày 22/9/2023 của Thủ tướng Chính phủ</w:t>
            </w:r>
            <w:r w:rsidR="00F96F36" w:rsidRPr="008F3AEB">
              <w:rPr>
                <w:bCs/>
                <w:sz w:val="26"/>
                <w:szCs w:val="26"/>
                <w:lang w:val="pt-BR"/>
              </w:rPr>
              <w:t xml:space="preserve"> </w:t>
            </w:r>
            <w:r w:rsidR="00F96F36" w:rsidRPr="008F3AEB">
              <w:rPr>
                <w:sz w:val="26"/>
                <w:szCs w:val="26"/>
              </w:rPr>
              <w:t>quy định điều kiện xác định người bị phơi nhiễm với HIV, người bị nhiễm HIV do tai nạn rủi ro nghề nghiệp</w:t>
            </w:r>
            <w:r w:rsidRPr="008F3AEB">
              <w:rPr>
                <w:sz w:val="26"/>
                <w:szCs w:val="26"/>
                <w:lang w:val="vi-VN"/>
              </w:rPr>
              <w:t>.</w:t>
            </w:r>
          </w:p>
          <w:p w14:paraId="66C0680B" w14:textId="77777777" w:rsidR="007E6DB4" w:rsidRPr="008F3AEB" w:rsidRDefault="007E6DB4" w:rsidP="00F836DC">
            <w:pPr>
              <w:spacing w:after="60"/>
              <w:jc w:val="both"/>
              <w:rPr>
                <w:b/>
                <w:sz w:val="26"/>
                <w:szCs w:val="26"/>
                <w:lang w:val="vi-VN"/>
              </w:rPr>
            </w:pPr>
            <w:r w:rsidRPr="008F3AEB">
              <w:rPr>
                <w:b/>
                <w:i/>
                <w:sz w:val="26"/>
                <w:szCs w:val="26"/>
                <w:lang w:val="vi-VN"/>
              </w:rPr>
              <w:t>Bước 2:</w:t>
            </w:r>
            <w:r w:rsidRPr="008F3AEB">
              <w:rPr>
                <w:b/>
                <w:sz w:val="26"/>
                <w:szCs w:val="26"/>
                <w:lang w:val="vi-VN"/>
              </w:rPr>
              <w:t xml:space="preserve"> </w:t>
            </w:r>
            <w:r w:rsidRPr="008F3AEB">
              <w:rPr>
                <w:sz w:val="26"/>
                <w:szCs w:val="26"/>
                <w:lang w:val="vi-VN"/>
              </w:rPr>
              <w:t>C</w:t>
            </w:r>
            <w:r w:rsidRPr="008F3AEB">
              <w:rPr>
                <w:bCs/>
                <w:sz w:val="26"/>
                <w:szCs w:val="26"/>
                <w:lang w:val="it-IT"/>
              </w:rPr>
              <w:t xml:space="preserve">ơ quan có thẩm quyền cấp giấy chứng nhận </w:t>
            </w:r>
            <w:r w:rsidRPr="008F3AEB">
              <w:rPr>
                <w:sz w:val="26"/>
                <w:szCs w:val="26"/>
                <w:lang w:val="vi-VN"/>
              </w:rPr>
              <w:t xml:space="preserve">tiếp nhận và gửi Phiếu tiếp nhận hồ sơ cho </w:t>
            </w:r>
            <w:r w:rsidRPr="008F3AEB">
              <w:rPr>
                <w:bCs/>
                <w:sz w:val="26"/>
                <w:szCs w:val="26"/>
                <w:lang w:val="it-IT"/>
              </w:rPr>
              <w:t>cơ quan quản lý.</w:t>
            </w:r>
          </w:p>
          <w:p w14:paraId="7E645CE3" w14:textId="77777777" w:rsidR="007E6DB4" w:rsidRPr="008F3AEB" w:rsidRDefault="007E6DB4" w:rsidP="00F836DC">
            <w:pPr>
              <w:contextualSpacing/>
              <w:jc w:val="both"/>
              <w:rPr>
                <w:snapToGrid w:val="0"/>
                <w:sz w:val="26"/>
                <w:szCs w:val="26"/>
                <w:lang w:val="it-IT"/>
              </w:rPr>
            </w:pPr>
            <w:r w:rsidRPr="008F3AEB">
              <w:rPr>
                <w:b/>
                <w:i/>
                <w:sz w:val="26"/>
                <w:szCs w:val="26"/>
                <w:lang w:val="vi-VN"/>
              </w:rPr>
              <w:t xml:space="preserve">Bước 3: </w:t>
            </w:r>
            <w:r w:rsidRPr="008F3AEB">
              <w:rPr>
                <w:bCs/>
                <w:iCs/>
                <w:sz w:val="26"/>
                <w:szCs w:val="26"/>
                <w:lang w:val="vi-VN"/>
              </w:rPr>
              <w:t>Trường hợp hồ sơ hợp lệ, t</w:t>
            </w:r>
            <w:r w:rsidRPr="008F3AEB">
              <w:rPr>
                <w:bCs/>
                <w:iCs/>
                <w:sz w:val="26"/>
                <w:szCs w:val="26"/>
                <w:lang w:val="it-IT"/>
              </w:rPr>
              <w:t>rong</w:t>
            </w:r>
            <w:r w:rsidRPr="008F3AEB">
              <w:rPr>
                <w:sz w:val="26"/>
                <w:szCs w:val="26"/>
                <w:lang w:val="it-IT"/>
              </w:rPr>
              <w:t xml:space="preserve"> thời hạn 05 ngày làm việc kể từ ngày tiếp nhận đủ hồ sơ, cơ quan có thẩm quyền </w:t>
            </w:r>
            <w:r w:rsidRPr="008F3AEB">
              <w:rPr>
                <w:bCs/>
                <w:sz w:val="26"/>
                <w:szCs w:val="26"/>
                <w:lang w:val="it-IT"/>
              </w:rPr>
              <w:t>cấp giấy chứng nhận bị phơi nhiễm với HIV do tai nạn rủi ro nghề nghiệp</w:t>
            </w:r>
            <w:r w:rsidRPr="008F3AEB">
              <w:rPr>
                <w:snapToGrid w:val="0"/>
                <w:sz w:val="26"/>
                <w:szCs w:val="26"/>
                <w:lang w:val="it-IT"/>
              </w:rPr>
              <w:t>.</w:t>
            </w:r>
          </w:p>
          <w:p w14:paraId="6B4C6A12" w14:textId="77777777" w:rsidR="007E6DB4" w:rsidRPr="008F3AEB" w:rsidRDefault="007E6DB4" w:rsidP="00F836DC">
            <w:pPr>
              <w:contextualSpacing/>
              <w:jc w:val="both"/>
              <w:rPr>
                <w:snapToGrid w:val="0"/>
                <w:sz w:val="26"/>
                <w:szCs w:val="26"/>
                <w:lang w:val="it-IT"/>
              </w:rPr>
            </w:pPr>
            <w:r w:rsidRPr="008F3AEB">
              <w:rPr>
                <w:bCs/>
                <w:sz w:val="26"/>
                <w:szCs w:val="26"/>
                <w:lang w:val="it-IT"/>
              </w:rPr>
              <w:t xml:space="preserve">Trường hợp hồ sơ không hợp lệ, trong vòng 02 ngày </w:t>
            </w:r>
            <w:r w:rsidRPr="008F3AEB">
              <w:rPr>
                <w:sz w:val="26"/>
                <w:szCs w:val="26"/>
                <w:lang w:val="it-IT"/>
              </w:rPr>
              <w:t xml:space="preserve">làm việc </w:t>
            </w:r>
            <w:r w:rsidRPr="008F3AEB">
              <w:rPr>
                <w:bCs/>
                <w:sz w:val="26"/>
                <w:szCs w:val="26"/>
                <w:lang w:val="it-IT"/>
              </w:rPr>
              <w:t>kể từ ngày tiếp nhận hồ sơ cơ quan có thẩm quyền phải có văn bản thông báo nêu rõ lý do và hướng dẫn cho cơ quan quản lý bổ sung hồ sơ.</w:t>
            </w:r>
          </w:p>
          <w:p w14:paraId="6D8E2D3F" w14:textId="77777777" w:rsidR="007E6DB4" w:rsidRPr="008F3AEB" w:rsidRDefault="007E6DB4" w:rsidP="00F836DC">
            <w:pPr>
              <w:contextualSpacing/>
              <w:jc w:val="both"/>
              <w:rPr>
                <w:sz w:val="26"/>
                <w:szCs w:val="26"/>
                <w:lang w:val="vi-VN"/>
              </w:rPr>
            </w:pPr>
            <w:r w:rsidRPr="008F3AEB">
              <w:rPr>
                <w:b/>
                <w:i/>
                <w:sz w:val="26"/>
                <w:szCs w:val="26"/>
                <w:lang w:val="vi-VN"/>
              </w:rPr>
              <w:t>Bước 4</w:t>
            </w:r>
            <w:r w:rsidRPr="008F3AEB">
              <w:rPr>
                <w:sz w:val="26"/>
                <w:szCs w:val="26"/>
                <w:lang w:val="vi-VN"/>
              </w:rPr>
              <w:t xml:space="preserve">: Trả </w:t>
            </w:r>
            <w:r w:rsidRPr="008F3AEB">
              <w:rPr>
                <w:bCs/>
                <w:sz w:val="26"/>
                <w:szCs w:val="26"/>
                <w:lang w:val="it-IT"/>
              </w:rPr>
              <w:t>giấy chứng nhận bị phơi nhiễm với HIV do tai nạn rủi ro nghề nghiệp</w:t>
            </w:r>
            <w:r w:rsidRPr="008F3AEB">
              <w:rPr>
                <w:sz w:val="26"/>
                <w:szCs w:val="26"/>
                <w:lang w:val="vi-VN"/>
              </w:rPr>
              <w:t xml:space="preserve"> cho </w:t>
            </w:r>
            <w:r w:rsidRPr="008F3AEB">
              <w:rPr>
                <w:bCs/>
                <w:sz w:val="26"/>
                <w:szCs w:val="26"/>
                <w:lang w:val="it-IT"/>
              </w:rPr>
              <w:t>cơ quan quản lý.</w:t>
            </w:r>
          </w:p>
        </w:tc>
      </w:tr>
      <w:tr w:rsidR="006D690E" w:rsidRPr="008F3AEB" w14:paraId="183CA8CD" w14:textId="77777777" w:rsidTr="00002926">
        <w:tc>
          <w:tcPr>
            <w:tcW w:w="9924" w:type="dxa"/>
            <w:gridSpan w:val="2"/>
          </w:tcPr>
          <w:p w14:paraId="53AFBEEF" w14:textId="77777777" w:rsidR="007E6DB4" w:rsidRPr="008F3AEB" w:rsidRDefault="007E6DB4" w:rsidP="00F836DC">
            <w:pPr>
              <w:spacing w:after="60"/>
              <w:rPr>
                <w:sz w:val="26"/>
                <w:szCs w:val="26"/>
                <w:lang w:val="pt-BR"/>
              </w:rPr>
            </w:pPr>
            <w:r w:rsidRPr="008F3AEB">
              <w:rPr>
                <w:sz w:val="26"/>
                <w:szCs w:val="26"/>
                <w:lang w:val="vi-VN"/>
              </w:rPr>
              <w:t xml:space="preserve"> </w:t>
            </w:r>
            <w:r w:rsidRPr="008F3AEB">
              <w:rPr>
                <w:b/>
                <w:sz w:val="26"/>
                <w:szCs w:val="26"/>
                <w:lang w:val="pt-BR"/>
              </w:rPr>
              <w:t>Cách thức thực hiện</w:t>
            </w:r>
          </w:p>
        </w:tc>
      </w:tr>
      <w:tr w:rsidR="006D690E" w:rsidRPr="008F3AEB" w14:paraId="31A39611" w14:textId="77777777" w:rsidTr="00002926">
        <w:tc>
          <w:tcPr>
            <w:tcW w:w="1986" w:type="dxa"/>
          </w:tcPr>
          <w:p w14:paraId="6A248002" w14:textId="77777777" w:rsidR="007E6DB4" w:rsidRPr="008F3AEB" w:rsidRDefault="007E6DB4" w:rsidP="00F836DC">
            <w:pPr>
              <w:spacing w:after="60"/>
              <w:rPr>
                <w:sz w:val="26"/>
                <w:szCs w:val="26"/>
                <w:lang w:val="pt-BR"/>
              </w:rPr>
            </w:pPr>
          </w:p>
        </w:tc>
        <w:tc>
          <w:tcPr>
            <w:tcW w:w="7938" w:type="dxa"/>
          </w:tcPr>
          <w:p w14:paraId="154FCE21" w14:textId="77777777" w:rsidR="007E6DB4" w:rsidRPr="008F3AEB" w:rsidRDefault="007E6DB4" w:rsidP="00F836DC">
            <w:pPr>
              <w:widowControl w:val="0"/>
              <w:rPr>
                <w:sz w:val="26"/>
                <w:szCs w:val="26"/>
                <w:lang w:val="pt-BR"/>
              </w:rPr>
            </w:pPr>
            <w:r w:rsidRPr="008F3AEB">
              <w:rPr>
                <w:sz w:val="26"/>
                <w:szCs w:val="26"/>
                <w:lang w:val="vi-VN"/>
              </w:rPr>
              <w:t>Gửi trực tiếp, trực tuyến  hoặc qua dịch vụ bưu chính công ích</w:t>
            </w:r>
          </w:p>
        </w:tc>
      </w:tr>
      <w:tr w:rsidR="006D690E" w:rsidRPr="008F3AEB" w14:paraId="5DC52F7E" w14:textId="77777777" w:rsidTr="00002926">
        <w:tc>
          <w:tcPr>
            <w:tcW w:w="9924" w:type="dxa"/>
            <w:gridSpan w:val="2"/>
          </w:tcPr>
          <w:p w14:paraId="6BC0C7FD" w14:textId="77777777" w:rsidR="007E6DB4" w:rsidRPr="008F3AEB" w:rsidRDefault="007E6DB4" w:rsidP="00F836DC">
            <w:pPr>
              <w:spacing w:after="60"/>
              <w:ind w:left="720" w:hanging="720"/>
              <w:rPr>
                <w:sz w:val="26"/>
                <w:szCs w:val="26"/>
                <w:lang w:val="pt-BR"/>
              </w:rPr>
            </w:pPr>
            <w:r w:rsidRPr="008F3AEB">
              <w:rPr>
                <w:sz w:val="26"/>
                <w:szCs w:val="26"/>
                <w:lang w:val="pt-BR"/>
              </w:rPr>
              <w:t xml:space="preserve"> </w:t>
            </w:r>
            <w:r w:rsidRPr="008F3AEB">
              <w:rPr>
                <w:b/>
                <w:sz w:val="26"/>
                <w:szCs w:val="26"/>
                <w:lang w:val="pt-BR"/>
              </w:rPr>
              <w:t>Thành phần, số lượng hồ sơ</w:t>
            </w:r>
          </w:p>
        </w:tc>
      </w:tr>
      <w:tr w:rsidR="006D690E" w:rsidRPr="008F3AEB" w14:paraId="16B981CB" w14:textId="77777777" w:rsidTr="00002926">
        <w:tc>
          <w:tcPr>
            <w:tcW w:w="1986" w:type="dxa"/>
          </w:tcPr>
          <w:p w14:paraId="70BBD4E7" w14:textId="77777777" w:rsidR="007E6DB4" w:rsidRPr="008F3AEB" w:rsidRDefault="007E6DB4" w:rsidP="00F836DC">
            <w:pPr>
              <w:spacing w:after="60"/>
              <w:rPr>
                <w:b/>
                <w:sz w:val="26"/>
                <w:szCs w:val="26"/>
                <w:lang w:val="pt-BR"/>
              </w:rPr>
            </w:pPr>
          </w:p>
        </w:tc>
        <w:tc>
          <w:tcPr>
            <w:tcW w:w="7938" w:type="dxa"/>
          </w:tcPr>
          <w:p w14:paraId="70E3A3D7" w14:textId="77777777" w:rsidR="007E6DB4" w:rsidRPr="008F3AEB" w:rsidRDefault="007E6DB4" w:rsidP="00F836DC">
            <w:pPr>
              <w:spacing w:after="60"/>
              <w:jc w:val="both"/>
              <w:rPr>
                <w:b/>
                <w:sz w:val="26"/>
                <w:szCs w:val="26"/>
                <w:lang w:val="pt-BR"/>
              </w:rPr>
            </w:pPr>
            <w:r w:rsidRPr="008F3AEB">
              <w:rPr>
                <w:b/>
                <w:sz w:val="26"/>
                <w:szCs w:val="26"/>
                <w:lang w:val="pt-BR"/>
              </w:rPr>
              <w:t>I. Thành phần hồ sơ bao gồm:</w:t>
            </w:r>
          </w:p>
          <w:p w14:paraId="68116E1B" w14:textId="2A164713" w:rsidR="007E6DB4" w:rsidRPr="008F3AEB" w:rsidRDefault="007E6DB4" w:rsidP="00F836DC">
            <w:pPr>
              <w:rPr>
                <w:snapToGrid w:val="0"/>
                <w:spacing w:val="-6"/>
                <w:sz w:val="26"/>
                <w:szCs w:val="26"/>
                <w:lang w:val="it-IT"/>
              </w:rPr>
            </w:pPr>
            <w:r w:rsidRPr="008F3AEB">
              <w:rPr>
                <w:snapToGrid w:val="0"/>
                <w:spacing w:val="-6"/>
                <w:sz w:val="26"/>
                <w:szCs w:val="26"/>
                <w:lang w:val="it-IT"/>
              </w:rPr>
              <w:t xml:space="preserve">1. Công văn đề nghị cấp giấy chứng nhận bị phơi nhiễm với HIV do tai nạn rủi ro nghề nghiệp theo quy định tại </w:t>
            </w:r>
            <w:r w:rsidR="00F96F36" w:rsidRPr="008F3AEB">
              <w:rPr>
                <w:snapToGrid w:val="0"/>
                <w:spacing w:val="-6"/>
                <w:sz w:val="26"/>
                <w:szCs w:val="26"/>
                <w:lang w:val="it-IT"/>
              </w:rPr>
              <w:t>M</w:t>
            </w:r>
            <w:r w:rsidRPr="008F3AEB">
              <w:rPr>
                <w:snapToGrid w:val="0"/>
                <w:spacing w:val="-6"/>
                <w:sz w:val="26"/>
                <w:szCs w:val="26"/>
                <w:lang w:val="it-IT"/>
              </w:rPr>
              <w:t>ẫu số 01 Phụ lục ban hành kèm theo Quyết định số 24/2023/QĐ-TTg;</w:t>
            </w:r>
          </w:p>
          <w:p w14:paraId="7FB9FD83" w14:textId="73D8A9EC" w:rsidR="007E6DB4" w:rsidRPr="008F3AEB" w:rsidRDefault="007E6DB4" w:rsidP="00F836DC">
            <w:pPr>
              <w:rPr>
                <w:snapToGrid w:val="0"/>
                <w:spacing w:val="-6"/>
                <w:sz w:val="26"/>
                <w:szCs w:val="26"/>
                <w:lang w:val="it-IT"/>
              </w:rPr>
            </w:pPr>
            <w:r w:rsidRPr="008F3AEB">
              <w:rPr>
                <w:snapToGrid w:val="0"/>
                <w:spacing w:val="-6"/>
                <w:sz w:val="26"/>
                <w:szCs w:val="26"/>
                <w:lang w:val="it-IT"/>
              </w:rPr>
              <w:t xml:space="preserve">2. </w:t>
            </w:r>
            <w:r w:rsidRPr="008F3AEB">
              <w:rPr>
                <w:bCs/>
                <w:snapToGrid w:val="0"/>
                <w:sz w:val="26"/>
                <w:szCs w:val="26"/>
                <w:lang w:val="it-IT"/>
              </w:rPr>
              <w:t xml:space="preserve">Biên bản tai nạn rủi ro nghề nghiệp theo </w:t>
            </w:r>
            <w:r w:rsidRPr="008F3AEB">
              <w:rPr>
                <w:snapToGrid w:val="0"/>
                <w:spacing w:val="-6"/>
                <w:sz w:val="26"/>
                <w:szCs w:val="26"/>
                <w:lang w:val="it-IT"/>
              </w:rPr>
              <w:t>quy định tại mẫu số 03 Phụ lục ban hành kèm theo Quyết định số 24/2023/QĐ-TTg</w:t>
            </w:r>
            <w:r w:rsidRPr="008F3AEB">
              <w:rPr>
                <w:bCs/>
                <w:snapToGrid w:val="0"/>
                <w:sz w:val="26"/>
                <w:szCs w:val="26"/>
                <w:lang w:val="it-IT"/>
              </w:rPr>
              <w:t>;</w:t>
            </w:r>
          </w:p>
          <w:p w14:paraId="1D3F8686" w14:textId="77777777" w:rsidR="007E6DB4" w:rsidRPr="008F3AEB" w:rsidRDefault="007E6DB4" w:rsidP="00F836DC">
            <w:pPr>
              <w:rPr>
                <w:snapToGrid w:val="0"/>
                <w:sz w:val="26"/>
                <w:szCs w:val="26"/>
                <w:lang w:val="it-IT"/>
              </w:rPr>
            </w:pPr>
            <w:r w:rsidRPr="008F3AEB">
              <w:rPr>
                <w:snapToGrid w:val="0"/>
                <w:sz w:val="26"/>
                <w:szCs w:val="26"/>
                <w:lang w:val="it-IT"/>
              </w:rPr>
              <w:t>3. Bản chính hoặc bản sao kết quả xét nghiệm HIV</w:t>
            </w:r>
            <w:r w:rsidRPr="008F3AEB">
              <w:rPr>
                <w:sz w:val="26"/>
                <w:szCs w:val="26"/>
                <w:lang w:val="it-IT"/>
              </w:rPr>
              <w:t xml:space="preserve"> </w:t>
            </w:r>
            <w:r w:rsidRPr="008F3AEB">
              <w:rPr>
                <w:snapToGrid w:val="0"/>
                <w:sz w:val="26"/>
                <w:szCs w:val="26"/>
                <w:lang w:val="it-IT"/>
              </w:rPr>
              <w:t>âm tính;</w:t>
            </w:r>
          </w:p>
          <w:p w14:paraId="291886F1" w14:textId="77777777" w:rsidR="007E6DB4" w:rsidRPr="008F3AEB" w:rsidRDefault="007E6DB4" w:rsidP="00F836DC">
            <w:pPr>
              <w:rPr>
                <w:snapToGrid w:val="0"/>
                <w:sz w:val="26"/>
                <w:szCs w:val="26"/>
                <w:lang w:val="it-IT"/>
              </w:rPr>
            </w:pPr>
            <w:r w:rsidRPr="008F3AEB">
              <w:rPr>
                <w:snapToGrid w:val="0"/>
                <w:sz w:val="26"/>
                <w:szCs w:val="26"/>
                <w:lang w:val="it-IT"/>
              </w:rPr>
              <w:t>4. Bản chính hoặc bản sao kết quả xét nghiệm HIV dương tính của nguồn gây phơi nhiễm HIV (nếu có).</w:t>
            </w:r>
          </w:p>
          <w:p w14:paraId="2CFD913C" w14:textId="77777777" w:rsidR="007E6DB4" w:rsidRPr="008F3AEB" w:rsidRDefault="007E6DB4" w:rsidP="00F836DC">
            <w:pPr>
              <w:spacing w:after="60"/>
              <w:jc w:val="both"/>
              <w:rPr>
                <w:kern w:val="28"/>
                <w:sz w:val="26"/>
                <w:szCs w:val="26"/>
                <w:lang w:val="it-IT"/>
              </w:rPr>
            </w:pPr>
            <w:r w:rsidRPr="008F3AEB">
              <w:rPr>
                <w:b/>
                <w:sz w:val="26"/>
                <w:szCs w:val="26"/>
                <w:lang w:val="it-IT"/>
              </w:rPr>
              <w:t>II. Số lượng hồ sơ:</w:t>
            </w:r>
            <w:r w:rsidRPr="008F3AEB">
              <w:rPr>
                <w:sz w:val="26"/>
                <w:szCs w:val="26"/>
                <w:lang w:val="it-IT"/>
              </w:rPr>
              <w:t xml:space="preserve"> 01 (bộ)</w:t>
            </w:r>
          </w:p>
        </w:tc>
      </w:tr>
      <w:tr w:rsidR="006D690E" w:rsidRPr="008F3AEB" w14:paraId="6A935002" w14:textId="77777777" w:rsidTr="00002926">
        <w:tc>
          <w:tcPr>
            <w:tcW w:w="9924" w:type="dxa"/>
            <w:gridSpan w:val="2"/>
          </w:tcPr>
          <w:p w14:paraId="65B4F7CD" w14:textId="77777777" w:rsidR="007E6DB4" w:rsidRPr="008F3AEB" w:rsidRDefault="007E6DB4" w:rsidP="00F836DC">
            <w:pPr>
              <w:spacing w:after="60"/>
              <w:rPr>
                <w:b/>
                <w:sz w:val="26"/>
                <w:szCs w:val="26"/>
                <w:lang w:val="pt-BR"/>
              </w:rPr>
            </w:pPr>
            <w:r w:rsidRPr="008F3AEB">
              <w:rPr>
                <w:b/>
                <w:sz w:val="26"/>
                <w:szCs w:val="26"/>
                <w:lang w:val="it-IT"/>
              </w:rPr>
              <w:t xml:space="preserve"> </w:t>
            </w:r>
            <w:r w:rsidRPr="008F3AEB">
              <w:rPr>
                <w:b/>
                <w:sz w:val="26"/>
                <w:szCs w:val="26"/>
                <w:lang w:val="pt-BR"/>
              </w:rPr>
              <w:t>Thời hạn giải quyết</w:t>
            </w:r>
          </w:p>
        </w:tc>
      </w:tr>
      <w:tr w:rsidR="006D690E" w:rsidRPr="008F3AEB" w14:paraId="6F1F8576" w14:textId="77777777" w:rsidTr="00002926">
        <w:tc>
          <w:tcPr>
            <w:tcW w:w="1986" w:type="dxa"/>
          </w:tcPr>
          <w:p w14:paraId="30714314" w14:textId="77777777" w:rsidR="007E6DB4" w:rsidRPr="008F3AEB" w:rsidRDefault="007E6DB4" w:rsidP="00F836DC">
            <w:pPr>
              <w:spacing w:after="60"/>
              <w:rPr>
                <w:sz w:val="26"/>
                <w:szCs w:val="26"/>
                <w:lang w:val="pt-BR"/>
              </w:rPr>
            </w:pPr>
          </w:p>
        </w:tc>
        <w:tc>
          <w:tcPr>
            <w:tcW w:w="7938" w:type="dxa"/>
          </w:tcPr>
          <w:p w14:paraId="042734C1" w14:textId="77777777" w:rsidR="007E6DB4" w:rsidRPr="008F3AEB" w:rsidRDefault="007E6DB4" w:rsidP="00F836DC">
            <w:pPr>
              <w:spacing w:after="60"/>
              <w:jc w:val="both"/>
              <w:rPr>
                <w:kern w:val="28"/>
                <w:sz w:val="26"/>
                <w:szCs w:val="26"/>
                <w:lang w:val="pt-BR"/>
              </w:rPr>
            </w:pPr>
            <w:r w:rsidRPr="008F3AEB">
              <w:rPr>
                <w:sz w:val="26"/>
                <w:szCs w:val="26"/>
                <w:lang w:val="pt-BR"/>
              </w:rPr>
              <w:t>Trong thời hạn 5 ngày kể từ ngày tiếp nhận đủ hồ sơ hợp lệ</w:t>
            </w:r>
          </w:p>
        </w:tc>
      </w:tr>
      <w:tr w:rsidR="006D690E" w:rsidRPr="008F3AEB" w14:paraId="3F42B0C6" w14:textId="77777777" w:rsidTr="00002926">
        <w:tc>
          <w:tcPr>
            <w:tcW w:w="9924" w:type="dxa"/>
            <w:gridSpan w:val="2"/>
          </w:tcPr>
          <w:p w14:paraId="274FE64C" w14:textId="77777777" w:rsidR="007E6DB4" w:rsidRPr="008F3AEB" w:rsidRDefault="007E6DB4" w:rsidP="00F836DC">
            <w:pPr>
              <w:spacing w:after="60"/>
              <w:rPr>
                <w:sz w:val="26"/>
                <w:szCs w:val="26"/>
                <w:lang w:val="pt-BR"/>
              </w:rPr>
            </w:pPr>
            <w:r w:rsidRPr="008F3AEB">
              <w:rPr>
                <w:sz w:val="26"/>
                <w:szCs w:val="26"/>
                <w:lang w:val="pt-BR"/>
              </w:rPr>
              <w:t xml:space="preserve"> </w:t>
            </w:r>
            <w:r w:rsidRPr="008F3AEB">
              <w:rPr>
                <w:b/>
                <w:sz w:val="26"/>
                <w:szCs w:val="26"/>
                <w:lang w:val="pt-BR"/>
              </w:rPr>
              <w:t>Đối tượng thực hiện thủ tục hành chính</w:t>
            </w:r>
          </w:p>
        </w:tc>
      </w:tr>
      <w:tr w:rsidR="006D690E" w:rsidRPr="008F3AEB" w14:paraId="3F1684BD" w14:textId="77777777" w:rsidTr="00002926">
        <w:tc>
          <w:tcPr>
            <w:tcW w:w="1986" w:type="dxa"/>
          </w:tcPr>
          <w:p w14:paraId="7C847A7C" w14:textId="77777777" w:rsidR="007E6DB4" w:rsidRPr="008F3AEB" w:rsidRDefault="007E6DB4" w:rsidP="00F836DC">
            <w:pPr>
              <w:spacing w:after="60"/>
              <w:rPr>
                <w:sz w:val="26"/>
                <w:szCs w:val="26"/>
                <w:lang w:val="pt-BR"/>
              </w:rPr>
            </w:pPr>
          </w:p>
        </w:tc>
        <w:tc>
          <w:tcPr>
            <w:tcW w:w="7938" w:type="dxa"/>
          </w:tcPr>
          <w:p w14:paraId="015BF018" w14:textId="77777777" w:rsidR="007E6DB4" w:rsidRPr="008F3AEB" w:rsidRDefault="007E6DB4" w:rsidP="00F836DC">
            <w:pPr>
              <w:spacing w:after="60"/>
              <w:rPr>
                <w:sz w:val="26"/>
                <w:szCs w:val="26"/>
                <w:lang w:val="pt-BR"/>
              </w:rPr>
            </w:pPr>
            <w:r w:rsidRPr="008F3AEB">
              <w:rPr>
                <w:bCs/>
                <w:sz w:val="26"/>
                <w:szCs w:val="26"/>
                <w:lang w:val="it-IT"/>
              </w:rPr>
              <w:t>Cơ quan, tổ chức, đơn vị quản lý người bị phơi nhiễm với HIV do tai nạn rủi ro nghề nghiệp</w:t>
            </w:r>
          </w:p>
        </w:tc>
      </w:tr>
      <w:tr w:rsidR="006D690E" w:rsidRPr="008F3AEB" w14:paraId="36D62D22" w14:textId="77777777" w:rsidTr="00002926">
        <w:tc>
          <w:tcPr>
            <w:tcW w:w="9924" w:type="dxa"/>
            <w:gridSpan w:val="2"/>
          </w:tcPr>
          <w:p w14:paraId="5DEF0D18" w14:textId="77777777" w:rsidR="007E6DB4" w:rsidRPr="008F3AEB" w:rsidRDefault="007E6DB4" w:rsidP="00F836DC">
            <w:pPr>
              <w:spacing w:after="60"/>
              <w:rPr>
                <w:sz w:val="26"/>
                <w:szCs w:val="26"/>
                <w:lang w:val="pt-BR"/>
              </w:rPr>
            </w:pPr>
            <w:r w:rsidRPr="008F3AEB">
              <w:rPr>
                <w:sz w:val="26"/>
                <w:szCs w:val="26"/>
                <w:lang w:val="pt-BR"/>
              </w:rPr>
              <w:t xml:space="preserve"> </w:t>
            </w:r>
            <w:r w:rsidRPr="008F3AEB">
              <w:rPr>
                <w:b/>
                <w:sz w:val="26"/>
                <w:szCs w:val="26"/>
                <w:lang w:val="pt-BR"/>
              </w:rPr>
              <w:t>Cơ quan giải quyết thủ tục hành chính</w:t>
            </w:r>
            <w:r w:rsidRPr="008F3AEB">
              <w:rPr>
                <w:sz w:val="26"/>
                <w:szCs w:val="26"/>
                <w:lang w:val="pt-BR"/>
              </w:rPr>
              <w:t xml:space="preserve"> </w:t>
            </w:r>
          </w:p>
        </w:tc>
      </w:tr>
      <w:tr w:rsidR="006D690E" w:rsidRPr="008F3AEB" w14:paraId="3D461231" w14:textId="77777777" w:rsidTr="00002926">
        <w:tc>
          <w:tcPr>
            <w:tcW w:w="1986" w:type="dxa"/>
          </w:tcPr>
          <w:p w14:paraId="518E3BE8" w14:textId="77777777" w:rsidR="007E6DB4" w:rsidRPr="008F3AEB" w:rsidRDefault="007E6DB4" w:rsidP="00F836DC">
            <w:pPr>
              <w:spacing w:after="60"/>
              <w:rPr>
                <w:sz w:val="26"/>
                <w:szCs w:val="26"/>
                <w:lang w:val="pt-BR"/>
              </w:rPr>
            </w:pPr>
          </w:p>
        </w:tc>
        <w:tc>
          <w:tcPr>
            <w:tcW w:w="7938" w:type="dxa"/>
          </w:tcPr>
          <w:p w14:paraId="589D02DB" w14:textId="77777777" w:rsidR="007E6DB4" w:rsidRPr="008F3AEB" w:rsidRDefault="007E6DB4" w:rsidP="00F836DC">
            <w:pPr>
              <w:widowControl w:val="0"/>
              <w:jc w:val="both"/>
              <w:rPr>
                <w:snapToGrid w:val="0"/>
                <w:spacing w:val="-4"/>
                <w:sz w:val="26"/>
                <w:szCs w:val="26"/>
                <w:lang w:val="vi-VN"/>
              </w:rPr>
            </w:pPr>
            <w:r w:rsidRPr="008F3AEB">
              <w:rPr>
                <w:snapToGrid w:val="0"/>
                <w:spacing w:val="-4"/>
                <w:sz w:val="26"/>
                <w:szCs w:val="26"/>
                <w:lang w:val="it-IT"/>
              </w:rPr>
              <w:t>- Cơ quan chuyên môn về y tế thuộc Ủy ban nhân dân cấp tỉnh thực hiện việc cấp giấy chứng nhận bị phơi nhiễm với HIV do tai nạn rủi ro nghề nghiệp quy định tại khoản 1 Điều 4 Quyết định số 24/2023/QĐ-TTg đối với người làm việc tại các cơ sở trực thuộc Bộ Y tế có trụ sở đặt trên địa bàn tỉnh và các đối tượng khác thuộc thẩm quyền quản lý (kể cả các bộ, ngành khác) trừ các đối tượng thuộc quản lý của Bộ Quốc phòng, Bộ Công an.</w:t>
            </w:r>
          </w:p>
          <w:p w14:paraId="1A8361A7" w14:textId="77777777" w:rsidR="007E6DB4" w:rsidRPr="008F3AEB" w:rsidRDefault="007E6DB4" w:rsidP="00F836DC">
            <w:pPr>
              <w:widowControl w:val="0"/>
              <w:jc w:val="both"/>
              <w:rPr>
                <w:lang w:val="pt-BR"/>
              </w:rPr>
            </w:pPr>
            <w:r w:rsidRPr="008F3AEB">
              <w:rPr>
                <w:snapToGrid w:val="0"/>
                <w:sz w:val="26"/>
                <w:szCs w:val="26"/>
                <w:lang w:val="pt-BR"/>
              </w:rPr>
              <w:t xml:space="preserve">- </w:t>
            </w:r>
            <w:r w:rsidRPr="008F3AEB">
              <w:rPr>
                <w:snapToGrid w:val="0"/>
                <w:sz w:val="26"/>
                <w:szCs w:val="26"/>
                <w:lang w:val="it-IT"/>
              </w:rPr>
              <w:t>Bộ Công an</w:t>
            </w:r>
            <w:r w:rsidRPr="008F3AEB">
              <w:rPr>
                <w:lang w:val="pt-BR"/>
              </w:rPr>
              <w:t xml:space="preserve">, </w:t>
            </w:r>
            <w:r w:rsidRPr="008F3AEB">
              <w:rPr>
                <w:snapToGrid w:val="0"/>
                <w:sz w:val="26"/>
                <w:szCs w:val="26"/>
                <w:lang w:val="it-IT"/>
              </w:rPr>
              <w:t xml:space="preserve">Bộ Quốc phòng </w:t>
            </w:r>
            <w:r w:rsidRPr="008F3AEB">
              <w:rPr>
                <w:snapToGrid w:val="0"/>
                <w:sz w:val="26"/>
                <w:szCs w:val="26"/>
                <w:lang w:val="pt-BR"/>
              </w:rPr>
              <w:t xml:space="preserve">cấp giấy chứng nhận bị phơi nhiễm với HIV, </w:t>
            </w:r>
            <w:r w:rsidRPr="008F3AEB">
              <w:rPr>
                <w:snapToGrid w:val="0"/>
                <w:sz w:val="26"/>
                <w:szCs w:val="26"/>
                <w:lang w:val="pt-BR"/>
              </w:rPr>
              <w:lastRenderedPageBreak/>
              <w:t>bị nhiễm HIV do tai nạn rủi ro nghề nghiệp cho các đối tượng thuộc thẩm quyền quản lý.</w:t>
            </w:r>
          </w:p>
        </w:tc>
      </w:tr>
      <w:tr w:rsidR="006D690E" w:rsidRPr="008F3AEB" w14:paraId="38203C74" w14:textId="77777777" w:rsidTr="00002926">
        <w:tc>
          <w:tcPr>
            <w:tcW w:w="9924" w:type="dxa"/>
            <w:gridSpan w:val="2"/>
          </w:tcPr>
          <w:p w14:paraId="4434C96D" w14:textId="77777777" w:rsidR="007E6DB4" w:rsidRPr="008F3AEB" w:rsidRDefault="007E6DB4" w:rsidP="00F836DC">
            <w:pPr>
              <w:spacing w:after="60"/>
              <w:rPr>
                <w:b/>
                <w:sz w:val="26"/>
                <w:szCs w:val="26"/>
                <w:lang w:val="pt-BR"/>
              </w:rPr>
            </w:pPr>
            <w:r w:rsidRPr="008F3AEB">
              <w:rPr>
                <w:sz w:val="26"/>
                <w:szCs w:val="26"/>
                <w:lang w:val="pt-BR"/>
              </w:rPr>
              <w:lastRenderedPageBreak/>
              <w:t xml:space="preserve"> </w:t>
            </w:r>
            <w:r w:rsidRPr="008F3AEB">
              <w:rPr>
                <w:b/>
                <w:sz w:val="26"/>
                <w:szCs w:val="26"/>
                <w:lang w:val="pt-BR"/>
              </w:rPr>
              <w:t>Kết quả thực hiện thủ tục hành chính</w:t>
            </w:r>
          </w:p>
        </w:tc>
      </w:tr>
      <w:tr w:rsidR="006D690E" w:rsidRPr="008F3AEB" w14:paraId="70FB477B" w14:textId="77777777" w:rsidTr="00002926">
        <w:tc>
          <w:tcPr>
            <w:tcW w:w="1986" w:type="dxa"/>
          </w:tcPr>
          <w:p w14:paraId="47BC1085" w14:textId="77777777" w:rsidR="007E6DB4" w:rsidRPr="008F3AEB" w:rsidRDefault="007E6DB4" w:rsidP="00F836DC">
            <w:pPr>
              <w:spacing w:after="60"/>
              <w:rPr>
                <w:sz w:val="26"/>
                <w:szCs w:val="26"/>
                <w:lang w:val="pt-BR"/>
              </w:rPr>
            </w:pPr>
          </w:p>
        </w:tc>
        <w:tc>
          <w:tcPr>
            <w:tcW w:w="7938" w:type="dxa"/>
          </w:tcPr>
          <w:p w14:paraId="14D2AB1E" w14:textId="77777777" w:rsidR="007E6DB4" w:rsidRPr="008F3AEB" w:rsidRDefault="007E6DB4" w:rsidP="00F836DC">
            <w:pPr>
              <w:spacing w:after="60"/>
              <w:rPr>
                <w:sz w:val="26"/>
                <w:szCs w:val="26"/>
                <w:lang w:val="pt-BR"/>
              </w:rPr>
            </w:pPr>
            <w:r w:rsidRPr="008F3AEB">
              <w:rPr>
                <w:sz w:val="26"/>
                <w:szCs w:val="26"/>
                <w:lang w:val="pt-BR"/>
              </w:rPr>
              <w:t xml:space="preserve"> G</w:t>
            </w:r>
            <w:r w:rsidRPr="008F3AEB">
              <w:rPr>
                <w:bCs/>
                <w:sz w:val="26"/>
                <w:szCs w:val="26"/>
                <w:lang w:val="it-IT"/>
              </w:rPr>
              <w:t xml:space="preserve">iấy chứng nhận </w:t>
            </w:r>
            <w:r w:rsidRPr="008F3AEB">
              <w:rPr>
                <w:sz w:val="26"/>
                <w:szCs w:val="26"/>
                <w:lang w:val="it-IT"/>
              </w:rPr>
              <w:t>bị phơi nhiễm với HIV</w:t>
            </w:r>
            <w:r w:rsidRPr="008F3AEB">
              <w:rPr>
                <w:bCs/>
                <w:sz w:val="26"/>
                <w:szCs w:val="26"/>
                <w:lang w:val="it-IT"/>
              </w:rPr>
              <w:t xml:space="preserve"> do tai nạn rủi ro nghề nghiệp</w:t>
            </w:r>
          </w:p>
        </w:tc>
      </w:tr>
      <w:tr w:rsidR="006D690E" w:rsidRPr="008F3AEB" w14:paraId="508CB7D5" w14:textId="77777777" w:rsidTr="00002926">
        <w:tc>
          <w:tcPr>
            <w:tcW w:w="9924" w:type="dxa"/>
            <w:gridSpan w:val="2"/>
          </w:tcPr>
          <w:p w14:paraId="72F2329D" w14:textId="77777777" w:rsidR="007E6DB4" w:rsidRPr="008F3AEB" w:rsidRDefault="007E6DB4" w:rsidP="00F836DC">
            <w:pPr>
              <w:spacing w:after="60"/>
              <w:rPr>
                <w:b/>
                <w:sz w:val="26"/>
                <w:szCs w:val="26"/>
                <w:lang w:val="pt-BR"/>
              </w:rPr>
            </w:pPr>
            <w:r w:rsidRPr="008F3AEB">
              <w:rPr>
                <w:sz w:val="26"/>
                <w:szCs w:val="26"/>
                <w:lang w:val="pt-BR"/>
              </w:rPr>
              <w:t xml:space="preserve"> </w:t>
            </w:r>
            <w:r w:rsidRPr="008F3AEB">
              <w:rPr>
                <w:b/>
                <w:sz w:val="26"/>
                <w:szCs w:val="26"/>
                <w:lang w:val="pt-BR"/>
              </w:rPr>
              <w:t xml:space="preserve">Phí </w:t>
            </w:r>
          </w:p>
        </w:tc>
      </w:tr>
      <w:tr w:rsidR="006D690E" w:rsidRPr="008F3AEB" w14:paraId="552D5586" w14:textId="77777777" w:rsidTr="00002926">
        <w:tc>
          <w:tcPr>
            <w:tcW w:w="1986" w:type="dxa"/>
          </w:tcPr>
          <w:p w14:paraId="41753787" w14:textId="77777777" w:rsidR="007E6DB4" w:rsidRPr="008F3AEB" w:rsidRDefault="007E6DB4" w:rsidP="00F836DC">
            <w:pPr>
              <w:spacing w:after="60"/>
              <w:rPr>
                <w:sz w:val="26"/>
                <w:szCs w:val="26"/>
                <w:lang w:val="pt-BR"/>
              </w:rPr>
            </w:pPr>
          </w:p>
        </w:tc>
        <w:tc>
          <w:tcPr>
            <w:tcW w:w="7938" w:type="dxa"/>
          </w:tcPr>
          <w:p w14:paraId="48E00504" w14:textId="77777777" w:rsidR="007E6DB4" w:rsidRPr="008F3AEB" w:rsidRDefault="007E6DB4" w:rsidP="00F836DC">
            <w:pPr>
              <w:spacing w:after="60"/>
              <w:jc w:val="both"/>
              <w:rPr>
                <w:sz w:val="26"/>
                <w:szCs w:val="26"/>
                <w:lang w:val="pt-BR"/>
              </w:rPr>
            </w:pPr>
            <w:r w:rsidRPr="008F3AEB">
              <w:rPr>
                <w:sz w:val="26"/>
                <w:szCs w:val="26"/>
                <w:lang w:val="pt-BR"/>
              </w:rPr>
              <w:t xml:space="preserve"> Không</w:t>
            </w:r>
          </w:p>
        </w:tc>
      </w:tr>
      <w:tr w:rsidR="006D690E" w:rsidRPr="008F3AEB" w14:paraId="2002AD9E" w14:textId="77777777" w:rsidTr="00002926">
        <w:tc>
          <w:tcPr>
            <w:tcW w:w="9924" w:type="dxa"/>
            <w:gridSpan w:val="2"/>
          </w:tcPr>
          <w:p w14:paraId="4736E52C" w14:textId="77777777" w:rsidR="007E6DB4" w:rsidRPr="008F3AEB" w:rsidRDefault="007E6DB4" w:rsidP="00F836DC">
            <w:pPr>
              <w:spacing w:after="60"/>
              <w:rPr>
                <w:sz w:val="26"/>
                <w:szCs w:val="26"/>
              </w:rPr>
            </w:pPr>
            <w:r w:rsidRPr="008F3AEB">
              <w:rPr>
                <w:b/>
                <w:sz w:val="26"/>
                <w:szCs w:val="26"/>
              </w:rPr>
              <w:t xml:space="preserve">Tên mẫu đơn, mẫu tờ khai </w:t>
            </w:r>
          </w:p>
        </w:tc>
      </w:tr>
      <w:tr w:rsidR="006D690E" w:rsidRPr="008F3AEB" w14:paraId="18574719" w14:textId="77777777" w:rsidTr="00002926">
        <w:tc>
          <w:tcPr>
            <w:tcW w:w="1986" w:type="dxa"/>
          </w:tcPr>
          <w:p w14:paraId="21CB37B4" w14:textId="77777777" w:rsidR="007E6DB4" w:rsidRPr="008F3AEB" w:rsidRDefault="007E6DB4" w:rsidP="00F836DC">
            <w:pPr>
              <w:spacing w:after="60"/>
              <w:rPr>
                <w:sz w:val="26"/>
                <w:szCs w:val="26"/>
              </w:rPr>
            </w:pPr>
          </w:p>
        </w:tc>
        <w:tc>
          <w:tcPr>
            <w:tcW w:w="7938" w:type="dxa"/>
          </w:tcPr>
          <w:p w14:paraId="0C24BBCD" w14:textId="33B16EAF" w:rsidR="007E6DB4" w:rsidRPr="008F3AEB" w:rsidRDefault="007E6DB4" w:rsidP="00F836DC">
            <w:pPr>
              <w:spacing w:after="60"/>
              <w:jc w:val="both"/>
              <w:rPr>
                <w:bCs/>
                <w:snapToGrid w:val="0"/>
                <w:sz w:val="26"/>
                <w:szCs w:val="26"/>
              </w:rPr>
            </w:pPr>
            <w:r w:rsidRPr="008F3AEB">
              <w:rPr>
                <w:sz w:val="26"/>
                <w:szCs w:val="26"/>
              </w:rPr>
              <w:t xml:space="preserve">1. </w:t>
            </w:r>
            <w:r w:rsidRPr="008F3AEB">
              <w:rPr>
                <w:bCs/>
                <w:snapToGrid w:val="0"/>
                <w:sz w:val="26"/>
                <w:szCs w:val="26"/>
              </w:rPr>
              <w:t>Mẫu số 01: Công văn đề nghị cấp giấy chứng nhận bị phơi nhiễm với HIV do tai nạn rủi ro nghề nghiệp</w:t>
            </w:r>
            <w:r w:rsidRPr="008F3AEB">
              <w:rPr>
                <w:snapToGrid w:val="0"/>
                <w:spacing w:val="-6"/>
                <w:sz w:val="26"/>
                <w:szCs w:val="26"/>
                <w:lang w:val="it-IT"/>
              </w:rPr>
              <w:t xml:space="preserve"> theo quy định tại mẫu số 02 Phụ lục ban hành kèm theo Quyết định số 24/2023/QĐ-TTg;</w:t>
            </w:r>
          </w:p>
          <w:p w14:paraId="78455EEB" w14:textId="38EFEDB1" w:rsidR="007E6DB4" w:rsidRPr="008F3AEB" w:rsidRDefault="007E6DB4" w:rsidP="00F836DC">
            <w:pPr>
              <w:spacing w:after="60"/>
              <w:jc w:val="both"/>
              <w:rPr>
                <w:bCs/>
                <w:snapToGrid w:val="0"/>
                <w:sz w:val="26"/>
                <w:szCs w:val="26"/>
              </w:rPr>
            </w:pPr>
            <w:r w:rsidRPr="008F3AEB">
              <w:rPr>
                <w:bCs/>
                <w:snapToGrid w:val="0"/>
                <w:sz w:val="26"/>
                <w:szCs w:val="26"/>
              </w:rPr>
              <w:t xml:space="preserve">2. Mẫu số 03: Biên bản tai nạn rủi ro nghề nghiệp theo </w:t>
            </w:r>
            <w:r w:rsidRPr="008F3AEB">
              <w:rPr>
                <w:snapToGrid w:val="0"/>
                <w:spacing w:val="-6"/>
                <w:sz w:val="26"/>
                <w:szCs w:val="26"/>
                <w:lang w:val="it-IT"/>
              </w:rPr>
              <w:t>quy định tại mẫu số 03 Phụ lục ban hành kèm theo Quyết định số 24/2023/QĐ-TTg.</w:t>
            </w:r>
          </w:p>
        </w:tc>
      </w:tr>
      <w:tr w:rsidR="006D690E" w:rsidRPr="008F3AEB" w14:paraId="67AE54F6" w14:textId="77777777" w:rsidTr="00002926">
        <w:tc>
          <w:tcPr>
            <w:tcW w:w="9924" w:type="dxa"/>
            <w:gridSpan w:val="2"/>
          </w:tcPr>
          <w:p w14:paraId="674F48F2" w14:textId="77777777" w:rsidR="007E6DB4" w:rsidRPr="008F3AEB" w:rsidRDefault="007E6DB4" w:rsidP="00F836DC">
            <w:pPr>
              <w:spacing w:after="60"/>
              <w:rPr>
                <w:sz w:val="26"/>
                <w:szCs w:val="26"/>
              </w:rPr>
            </w:pPr>
            <w:r w:rsidRPr="008F3AEB">
              <w:rPr>
                <w:sz w:val="26"/>
                <w:szCs w:val="26"/>
              </w:rPr>
              <w:t xml:space="preserve">  </w:t>
            </w:r>
            <w:r w:rsidRPr="008F3AEB">
              <w:rPr>
                <w:b/>
                <w:sz w:val="26"/>
                <w:szCs w:val="26"/>
              </w:rPr>
              <w:t>Yêu cầu, điều kiện thủ tục hành chính</w:t>
            </w:r>
          </w:p>
        </w:tc>
      </w:tr>
      <w:tr w:rsidR="006D690E" w:rsidRPr="008F3AEB" w14:paraId="71B094A0" w14:textId="77777777" w:rsidTr="00002926">
        <w:tc>
          <w:tcPr>
            <w:tcW w:w="1986" w:type="dxa"/>
          </w:tcPr>
          <w:p w14:paraId="25FE5489" w14:textId="77777777" w:rsidR="007E6DB4" w:rsidRPr="008F3AEB" w:rsidRDefault="007E6DB4" w:rsidP="00F836DC">
            <w:pPr>
              <w:spacing w:after="60"/>
              <w:rPr>
                <w:sz w:val="26"/>
                <w:szCs w:val="26"/>
              </w:rPr>
            </w:pPr>
          </w:p>
        </w:tc>
        <w:tc>
          <w:tcPr>
            <w:tcW w:w="7938" w:type="dxa"/>
          </w:tcPr>
          <w:p w14:paraId="28FDC637" w14:textId="77777777" w:rsidR="007E6DB4" w:rsidRPr="008F3AEB" w:rsidRDefault="007E6DB4" w:rsidP="00F836DC">
            <w:pPr>
              <w:jc w:val="both"/>
              <w:rPr>
                <w:bCs/>
                <w:sz w:val="26"/>
                <w:szCs w:val="26"/>
              </w:rPr>
            </w:pPr>
            <w:r w:rsidRPr="008F3AEB">
              <w:rPr>
                <w:bCs/>
                <w:sz w:val="26"/>
                <w:szCs w:val="26"/>
              </w:rPr>
              <w:t>Người được xác định bị phơi nhiễm với HIV do tai nạn rủi ro nghề nghiệp phải đáp ứng các điều kiện sau:</w:t>
            </w:r>
          </w:p>
          <w:p w14:paraId="2AA9F988" w14:textId="77777777" w:rsidR="007E6DB4" w:rsidRPr="008F3AEB" w:rsidRDefault="007E6DB4" w:rsidP="00F836DC">
            <w:pPr>
              <w:jc w:val="both"/>
              <w:rPr>
                <w:iCs/>
                <w:strike/>
                <w:sz w:val="26"/>
                <w:szCs w:val="26"/>
              </w:rPr>
            </w:pPr>
            <w:r w:rsidRPr="008F3AEB">
              <w:rPr>
                <w:iCs/>
                <w:sz w:val="26"/>
                <w:szCs w:val="26"/>
              </w:rPr>
              <w:t>1. Khi đang thi hành nhiệm vụ bị một trong các tai nạn sau:</w:t>
            </w:r>
          </w:p>
          <w:p w14:paraId="55D6B02B" w14:textId="77777777" w:rsidR="007E6DB4" w:rsidRPr="008F3AEB" w:rsidRDefault="007E6DB4" w:rsidP="00F836DC">
            <w:pPr>
              <w:jc w:val="both"/>
              <w:rPr>
                <w:iCs/>
                <w:sz w:val="26"/>
                <w:szCs w:val="26"/>
              </w:rPr>
            </w:pPr>
            <w:r w:rsidRPr="008F3AEB">
              <w:rPr>
                <w:iCs/>
                <w:sz w:val="26"/>
                <w:szCs w:val="26"/>
              </w:rPr>
              <w:t xml:space="preserve">a) Bị </w:t>
            </w:r>
            <w:r w:rsidRPr="008F3AEB">
              <w:rPr>
                <w:sz w:val="26"/>
                <w:szCs w:val="26"/>
              </w:rPr>
              <w:t xml:space="preserve">máu, </w:t>
            </w:r>
            <w:r w:rsidRPr="008F3AEB">
              <w:rPr>
                <w:iCs/>
                <w:sz w:val="26"/>
                <w:szCs w:val="26"/>
              </w:rPr>
              <w:t xml:space="preserve">chế phẩm máu hoặc </w:t>
            </w:r>
            <w:r w:rsidRPr="008F3AEB">
              <w:rPr>
                <w:sz w:val="26"/>
                <w:szCs w:val="26"/>
              </w:rPr>
              <w:t xml:space="preserve">dịch cơ thể người nhiễm HIV tiếp xúc trực tiếp với </w:t>
            </w:r>
            <w:r w:rsidRPr="008F3AEB">
              <w:rPr>
                <w:iCs/>
                <w:sz w:val="26"/>
                <w:szCs w:val="26"/>
              </w:rPr>
              <w:t>niêm mạc hoặc vùng da bị tổn thương;</w:t>
            </w:r>
          </w:p>
          <w:p w14:paraId="283152B1" w14:textId="77777777" w:rsidR="007E6DB4" w:rsidRPr="008F3AEB" w:rsidRDefault="007E6DB4" w:rsidP="00F836DC">
            <w:pPr>
              <w:jc w:val="both"/>
              <w:rPr>
                <w:iCs/>
                <w:sz w:val="26"/>
                <w:szCs w:val="26"/>
              </w:rPr>
            </w:pPr>
            <w:r w:rsidRPr="008F3AEB">
              <w:rPr>
                <w:iCs/>
                <w:sz w:val="26"/>
                <w:szCs w:val="26"/>
              </w:rPr>
              <w:t xml:space="preserve">b) </w:t>
            </w:r>
            <w:r w:rsidRPr="008F3AEB">
              <w:rPr>
                <w:sz w:val="26"/>
                <w:szCs w:val="26"/>
                <w:shd w:val="clear" w:color="auto" w:fill="FFFFFF"/>
              </w:rPr>
              <w:t>Bị máu, chế phẩm máu hoặc dịch cơ thể người không xác định được tình trạng nhiễm HIV tiếp xúc trực tiếp với niêm mạc hoặc vùng da bị tổn thương</w:t>
            </w:r>
            <w:r w:rsidRPr="008F3AEB">
              <w:rPr>
                <w:iCs/>
                <w:sz w:val="26"/>
                <w:szCs w:val="26"/>
              </w:rPr>
              <w:t>.</w:t>
            </w:r>
            <w:r w:rsidRPr="008F3AEB">
              <w:rPr>
                <w:sz w:val="26"/>
                <w:szCs w:val="26"/>
                <w:shd w:val="clear" w:color="auto" w:fill="FFFFFF"/>
              </w:rPr>
              <w:t xml:space="preserve"> </w:t>
            </w:r>
          </w:p>
          <w:p w14:paraId="073E0774" w14:textId="77777777" w:rsidR="007E6DB4" w:rsidRPr="008F3AEB" w:rsidRDefault="007E6DB4" w:rsidP="00F836DC">
            <w:pPr>
              <w:spacing w:after="60"/>
              <w:ind w:left="32" w:hanging="32"/>
              <w:jc w:val="both"/>
              <w:rPr>
                <w:sz w:val="26"/>
                <w:szCs w:val="26"/>
              </w:rPr>
            </w:pPr>
            <w:r w:rsidRPr="008F3AEB">
              <w:rPr>
                <w:snapToGrid w:val="0"/>
                <w:sz w:val="26"/>
                <w:szCs w:val="26"/>
              </w:rPr>
              <w:t xml:space="preserve">2. Có kết quả xét nghiệm HIV âm tính do cơ sở xét nghiệm theo quy định của pháp luật về khám bệnh, chữa bệnh thực hiện. Mẫu máu sử dụng xét nghiệm HIV phải lấy từ người bị tai nạn rủi ro nghề nghiệp trong thời gian 72 giờ kể từ thời điểm xẩy ra tai nạn quy định tại khoản 1 Điều 2 </w:t>
            </w:r>
            <w:r w:rsidRPr="008F3AEB">
              <w:rPr>
                <w:bCs/>
                <w:snapToGrid w:val="0"/>
                <w:sz w:val="26"/>
                <w:szCs w:val="26"/>
              </w:rPr>
              <w:t>Quyết định số 24/2023/QĐ-TTg ngày 22/9/2023 của Thủ tướng Chính phủ</w:t>
            </w:r>
            <w:r w:rsidRPr="008F3AEB">
              <w:rPr>
                <w:sz w:val="26"/>
                <w:szCs w:val="26"/>
              </w:rPr>
              <w:t xml:space="preserve">.   </w:t>
            </w:r>
          </w:p>
        </w:tc>
      </w:tr>
      <w:tr w:rsidR="006D690E" w:rsidRPr="008F3AEB" w14:paraId="7FF72092" w14:textId="77777777" w:rsidTr="00002926">
        <w:tc>
          <w:tcPr>
            <w:tcW w:w="9924" w:type="dxa"/>
            <w:gridSpan w:val="2"/>
          </w:tcPr>
          <w:p w14:paraId="1E42B3C4" w14:textId="77777777" w:rsidR="007E6DB4" w:rsidRPr="008F3AEB" w:rsidRDefault="007E6DB4" w:rsidP="00F836DC">
            <w:pPr>
              <w:spacing w:after="60"/>
              <w:rPr>
                <w:sz w:val="26"/>
                <w:szCs w:val="26"/>
              </w:rPr>
            </w:pPr>
            <w:r w:rsidRPr="008F3AEB">
              <w:rPr>
                <w:sz w:val="26"/>
                <w:szCs w:val="26"/>
              </w:rPr>
              <w:t xml:space="preserve">  </w:t>
            </w:r>
            <w:r w:rsidRPr="008F3AEB">
              <w:rPr>
                <w:b/>
                <w:sz w:val="26"/>
                <w:szCs w:val="26"/>
              </w:rPr>
              <w:t>Căn cứ pháp lý của thủ tục hành chính</w:t>
            </w:r>
          </w:p>
        </w:tc>
      </w:tr>
      <w:tr w:rsidR="006D690E" w:rsidRPr="008F3AEB" w14:paraId="147B7AF8" w14:textId="77777777" w:rsidTr="00002926">
        <w:tc>
          <w:tcPr>
            <w:tcW w:w="1986" w:type="dxa"/>
          </w:tcPr>
          <w:p w14:paraId="46A96DFC" w14:textId="77777777" w:rsidR="007E6DB4" w:rsidRPr="008F3AEB" w:rsidRDefault="007E6DB4" w:rsidP="00F836DC">
            <w:pPr>
              <w:spacing w:after="60"/>
              <w:rPr>
                <w:sz w:val="26"/>
                <w:szCs w:val="26"/>
              </w:rPr>
            </w:pPr>
          </w:p>
        </w:tc>
        <w:tc>
          <w:tcPr>
            <w:tcW w:w="7938" w:type="dxa"/>
          </w:tcPr>
          <w:p w14:paraId="6CED3A94" w14:textId="77777777" w:rsidR="007E6DB4" w:rsidRPr="008F3AEB" w:rsidRDefault="007E6DB4" w:rsidP="00F836DC">
            <w:pPr>
              <w:numPr>
                <w:ilvl w:val="0"/>
                <w:numId w:val="8"/>
              </w:numPr>
              <w:ind w:firstLine="360"/>
              <w:contextualSpacing/>
              <w:jc w:val="both"/>
              <w:rPr>
                <w:sz w:val="26"/>
                <w:szCs w:val="26"/>
              </w:rPr>
            </w:pPr>
            <w:r w:rsidRPr="008F3AEB">
              <w:rPr>
                <w:sz w:val="26"/>
                <w:szCs w:val="26"/>
              </w:rPr>
              <w:t>Luật Phòng, chống nhiễm vi rút gây ra hội chứng suy giảm miễn dịch mắc phải ở người (HIV/AIDS) ngày 29/6/2006; Luật sửa đổi, bổ sung một số điều của Luật Phòng, chống nhiễm vi rút gây ra hội chứng suy giảm miễn dịch mắc phải ở người (HIV/AIDS) ngày 16/11/2020.</w:t>
            </w:r>
          </w:p>
          <w:p w14:paraId="63ED3E65" w14:textId="77777777" w:rsidR="007E6DB4" w:rsidRPr="008F3AEB" w:rsidRDefault="007E6DB4" w:rsidP="00F836DC">
            <w:pPr>
              <w:numPr>
                <w:ilvl w:val="0"/>
                <w:numId w:val="8"/>
              </w:numPr>
              <w:ind w:firstLine="360"/>
              <w:contextualSpacing/>
              <w:jc w:val="both"/>
              <w:rPr>
                <w:sz w:val="27"/>
                <w:szCs w:val="27"/>
              </w:rPr>
            </w:pPr>
            <w:r w:rsidRPr="008F3AEB">
              <w:rPr>
                <w:sz w:val="27"/>
                <w:szCs w:val="27"/>
                <w:lang w:val="fr-FR"/>
              </w:rPr>
              <w:t>Nghị định số 42/2025/NĐ-CP ngày 27/02/2025 của Chính phủ quy định chức năng, nhiệm vụ, quyền hạn và cơ cấu tổ chức của Bộ Y tế.</w:t>
            </w:r>
          </w:p>
          <w:p w14:paraId="1F7F81A2" w14:textId="77777777" w:rsidR="007E6DB4" w:rsidRPr="008F3AEB" w:rsidRDefault="007E6DB4" w:rsidP="00F836DC">
            <w:pPr>
              <w:numPr>
                <w:ilvl w:val="0"/>
                <w:numId w:val="8"/>
              </w:numPr>
              <w:ind w:firstLine="360"/>
              <w:contextualSpacing/>
              <w:jc w:val="both"/>
              <w:rPr>
                <w:sz w:val="26"/>
                <w:szCs w:val="26"/>
              </w:rPr>
            </w:pPr>
            <w:r w:rsidRPr="008F3AEB">
              <w:rPr>
                <w:sz w:val="26"/>
                <w:szCs w:val="26"/>
              </w:rPr>
              <w:t xml:space="preserve">Quyết định số 24/2023/QĐ-TTg ngày 22/9/2023 của Thủ tướng Chính phủ quy định điều kiện xác định người bị phơi nhiễm với HIV, người bị nhiễm HIV do tai nạn rủi ro nghề nghiệp.  </w:t>
            </w:r>
          </w:p>
          <w:p w14:paraId="799CEEA0" w14:textId="77777777" w:rsidR="007E6DB4" w:rsidRPr="008F3AEB" w:rsidRDefault="007E6DB4" w:rsidP="00F836DC">
            <w:pPr>
              <w:numPr>
                <w:ilvl w:val="0"/>
                <w:numId w:val="8"/>
              </w:numPr>
              <w:ind w:firstLine="360"/>
              <w:contextualSpacing/>
              <w:jc w:val="both"/>
              <w:rPr>
                <w:sz w:val="26"/>
                <w:szCs w:val="26"/>
              </w:rPr>
            </w:pPr>
            <w:r w:rsidRPr="008F3AEB">
              <w:rPr>
                <w:sz w:val="26"/>
                <w:szCs w:val="26"/>
              </w:rPr>
              <w:t xml:space="preserve"> 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tc>
      </w:tr>
    </w:tbl>
    <w:p w14:paraId="602945E5" w14:textId="77777777" w:rsidR="007E6DB4" w:rsidRPr="008F3AEB" w:rsidRDefault="007E6DB4" w:rsidP="00F836DC">
      <w:pPr>
        <w:pageBreakBefore/>
        <w:spacing w:before="120"/>
        <w:rPr>
          <w:b/>
          <w:snapToGrid w:val="0"/>
          <w:sz w:val="28"/>
          <w:szCs w:val="28"/>
        </w:rPr>
      </w:pPr>
      <w:r w:rsidRPr="008F3AEB">
        <w:rPr>
          <w:b/>
          <w:snapToGrid w:val="0"/>
          <w:sz w:val="28"/>
          <w:szCs w:val="28"/>
        </w:rPr>
        <w:lastRenderedPageBreak/>
        <w:t>Mẫu số 01 - Công văn đề nghị cấp giấy chứng nhận bị phơi nhiễm với HIV do tai nạn rủi ro nghề nghiệp</w:t>
      </w:r>
    </w:p>
    <w:tbl>
      <w:tblPr>
        <w:tblW w:w="9645" w:type="dxa"/>
        <w:tblInd w:w="-289" w:type="dxa"/>
        <w:tblLook w:val="04A0" w:firstRow="1" w:lastRow="0" w:firstColumn="1" w:lastColumn="0" w:noHBand="0" w:noVBand="1"/>
      </w:tblPr>
      <w:tblGrid>
        <w:gridCol w:w="3975"/>
        <w:gridCol w:w="5670"/>
      </w:tblGrid>
      <w:tr w:rsidR="006D690E" w:rsidRPr="008F3AEB" w14:paraId="1FE7CA74" w14:textId="77777777" w:rsidTr="00002926">
        <w:tc>
          <w:tcPr>
            <w:tcW w:w="3975" w:type="dxa"/>
            <w:shd w:val="clear" w:color="auto" w:fill="auto"/>
          </w:tcPr>
          <w:p w14:paraId="2A6B5F2C" w14:textId="77777777" w:rsidR="007E6DB4" w:rsidRPr="008F3AEB" w:rsidRDefault="007E6DB4" w:rsidP="00F836DC">
            <w:pPr>
              <w:jc w:val="center"/>
              <w:rPr>
                <w:sz w:val="26"/>
                <w:szCs w:val="26"/>
              </w:rPr>
            </w:pPr>
          </w:p>
          <w:p w14:paraId="742EF3EC" w14:textId="77777777" w:rsidR="007E6DB4" w:rsidRPr="008F3AEB" w:rsidRDefault="007E6DB4" w:rsidP="00F836DC">
            <w:pPr>
              <w:jc w:val="center"/>
              <w:rPr>
                <w:b/>
                <w:bCs/>
                <w:sz w:val="28"/>
                <w:szCs w:val="28"/>
              </w:rPr>
            </w:pPr>
            <w:r w:rsidRPr="008F3AEB">
              <w:rPr>
                <w:sz w:val="26"/>
                <w:szCs w:val="26"/>
              </w:rPr>
              <w:t>TÊN CQ, TC CHỦ QUẢN¹</w:t>
            </w:r>
            <w:r w:rsidRPr="008F3AEB">
              <w:rPr>
                <w:sz w:val="26"/>
                <w:szCs w:val="26"/>
              </w:rPr>
              <w:br/>
            </w:r>
            <w:r w:rsidRPr="008F3AEB">
              <w:rPr>
                <w:b/>
                <w:bCs/>
                <w:sz w:val="26"/>
                <w:szCs w:val="26"/>
              </w:rPr>
              <w:t>TÊN CƠ QUAN, TỔ CHỨC</w:t>
            </w:r>
            <w:r w:rsidRPr="008F3AEB">
              <w:rPr>
                <w:b/>
                <w:bCs/>
                <w:sz w:val="28"/>
                <w:szCs w:val="28"/>
              </w:rPr>
              <w:t>²</w:t>
            </w:r>
          </w:p>
          <w:p w14:paraId="485095E0" w14:textId="77777777" w:rsidR="007E6DB4" w:rsidRPr="008F3AEB" w:rsidRDefault="007E6DB4" w:rsidP="00F836DC">
            <w:pPr>
              <w:jc w:val="center"/>
              <w:rPr>
                <w:sz w:val="26"/>
                <w:szCs w:val="26"/>
              </w:rPr>
            </w:pPr>
            <w:r w:rsidRPr="008F3AEB">
              <w:rPr>
                <w:b/>
                <w:bCs/>
                <w:sz w:val="28"/>
                <w:szCs w:val="28"/>
                <w:vertAlign w:val="superscript"/>
                <w:lang w:val="de-DE"/>
              </w:rPr>
              <w:t>________________</w:t>
            </w:r>
            <w:r w:rsidRPr="008F3AEB">
              <w:rPr>
                <w:b/>
                <w:bCs/>
                <w:sz w:val="28"/>
                <w:szCs w:val="28"/>
                <w:lang w:val="de-DE"/>
              </w:rPr>
              <w:br/>
            </w:r>
            <w:r w:rsidRPr="008F3AEB">
              <w:rPr>
                <w:sz w:val="28"/>
                <w:szCs w:val="26"/>
              </w:rPr>
              <w:t>Số: /...</w:t>
            </w:r>
            <w:r w:rsidRPr="008F3AEB">
              <w:rPr>
                <w:sz w:val="28"/>
                <w:szCs w:val="26"/>
                <w:vertAlign w:val="superscript"/>
              </w:rPr>
              <w:t>3</w:t>
            </w:r>
            <w:r w:rsidRPr="008F3AEB">
              <w:rPr>
                <w:sz w:val="28"/>
                <w:szCs w:val="26"/>
              </w:rPr>
              <w:t>...-...</w:t>
            </w:r>
            <w:r w:rsidRPr="008F3AEB">
              <w:rPr>
                <w:sz w:val="28"/>
                <w:szCs w:val="26"/>
                <w:vertAlign w:val="superscript"/>
              </w:rPr>
              <w:t>4</w:t>
            </w:r>
            <w:r w:rsidRPr="008F3AEB">
              <w:rPr>
                <w:sz w:val="28"/>
                <w:szCs w:val="26"/>
              </w:rPr>
              <w:t>...</w:t>
            </w:r>
            <w:r w:rsidRPr="008F3AEB">
              <w:rPr>
                <w:sz w:val="28"/>
                <w:szCs w:val="26"/>
              </w:rPr>
              <w:br/>
              <w:t>V/v..........</w:t>
            </w:r>
            <w:r w:rsidRPr="008F3AEB">
              <w:rPr>
                <w:sz w:val="28"/>
                <w:szCs w:val="26"/>
                <w:vertAlign w:val="superscript"/>
              </w:rPr>
              <w:t>6</w:t>
            </w:r>
            <w:r w:rsidRPr="008F3AEB">
              <w:rPr>
                <w:sz w:val="28"/>
                <w:szCs w:val="26"/>
              </w:rPr>
              <w:t>.......</w:t>
            </w:r>
          </w:p>
        </w:tc>
        <w:tc>
          <w:tcPr>
            <w:tcW w:w="5670" w:type="dxa"/>
            <w:shd w:val="clear" w:color="auto" w:fill="auto"/>
          </w:tcPr>
          <w:p w14:paraId="56929701" w14:textId="77777777" w:rsidR="007E6DB4" w:rsidRPr="008F3AEB" w:rsidRDefault="007E6DB4" w:rsidP="00F836DC">
            <w:pPr>
              <w:jc w:val="center"/>
              <w:rPr>
                <w:b/>
                <w:bCs/>
                <w:sz w:val="26"/>
                <w:szCs w:val="26"/>
              </w:rPr>
            </w:pPr>
          </w:p>
          <w:p w14:paraId="50B7D907" w14:textId="77777777" w:rsidR="007E6DB4" w:rsidRPr="008F3AEB" w:rsidRDefault="007E6DB4" w:rsidP="00F836DC">
            <w:pPr>
              <w:jc w:val="center"/>
              <w:rPr>
                <w:b/>
                <w:bCs/>
                <w:sz w:val="28"/>
                <w:szCs w:val="28"/>
              </w:rPr>
            </w:pPr>
            <w:r w:rsidRPr="008F3AEB">
              <w:rPr>
                <w:b/>
                <w:bCs/>
                <w:sz w:val="26"/>
                <w:szCs w:val="26"/>
              </w:rPr>
              <w:t>CỘNG HÒA XÃ HỘI CHỦ NGHĨA VIỆT NAM</w:t>
            </w:r>
            <w:r w:rsidRPr="008F3AEB">
              <w:rPr>
                <w:b/>
                <w:bCs/>
                <w:sz w:val="28"/>
                <w:szCs w:val="28"/>
              </w:rPr>
              <w:br/>
              <w:t>Độc lập - Tự do - Hạnh phúc</w:t>
            </w:r>
          </w:p>
          <w:p w14:paraId="380DCF50" w14:textId="77777777" w:rsidR="007E6DB4" w:rsidRPr="008F3AEB" w:rsidRDefault="007E6DB4" w:rsidP="00F836DC">
            <w:pPr>
              <w:jc w:val="center"/>
              <w:rPr>
                <w:b/>
                <w:bCs/>
                <w:sz w:val="28"/>
                <w:szCs w:val="28"/>
                <w:vertAlign w:val="superscript"/>
              </w:rPr>
            </w:pPr>
            <w:r w:rsidRPr="008F3AEB">
              <w:rPr>
                <w:b/>
                <w:bCs/>
                <w:sz w:val="28"/>
                <w:szCs w:val="28"/>
                <w:vertAlign w:val="superscript"/>
              </w:rPr>
              <w:t>_________________________________________</w:t>
            </w:r>
          </w:p>
          <w:p w14:paraId="04D70DE0" w14:textId="77777777" w:rsidR="007E6DB4" w:rsidRPr="008F3AEB" w:rsidRDefault="007E6DB4" w:rsidP="00F836DC">
            <w:pPr>
              <w:jc w:val="center"/>
              <w:rPr>
                <w:i/>
                <w:iCs/>
                <w:sz w:val="28"/>
                <w:szCs w:val="28"/>
              </w:rPr>
            </w:pPr>
          </w:p>
          <w:p w14:paraId="493C0DBC" w14:textId="77777777" w:rsidR="007E6DB4" w:rsidRPr="008F3AEB" w:rsidRDefault="007E6DB4" w:rsidP="00F836DC">
            <w:pPr>
              <w:jc w:val="center"/>
              <w:rPr>
                <w:i/>
                <w:sz w:val="28"/>
                <w:szCs w:val="28"/>
              </w:rPr>
            </w:pPr>
            <w:r w:rsidRPr="008F3AEB">
              <w:rPr>
                <w:i/>
                <w:iCs/>
                <w:sz w:val="28"/>
                <w:szCs w:val="28"/>
              </w:rPr>
              <w:t>…..</w:t>
            </w:r>
            <w:r w:rsidRPr="008F3AEB">
              <w:rPr>
                <w:i/>
                <w:iCs/>
                <w:sz w:val="28"/>
                <w:szCs w:val="28"/>
                <w:vertAlign w:val="superscript"/>
              </w:rPr>
              <w:t>5</w:t>
            </w:r>
            <w:r w:rsidRPr="008F3AEB">
              <w:rPr>
                <w:i/>
                <w:iCs/>
                <w:sz w:val="28"/>
                <w:szCs w:val="28"/>
              </w:rPr>
              <w:t>….., ngày…... tháng….. năm…...</w:t>
            </w:r>
            <w:r w:rsidRPr="008F3AEB">
              <w:rPr>
                <w:i/>
                <w:iCs/>
                <w:sz w:val="28"/>
                <w:szCs w:val="28"/>
              </w:rPr>
              <w:br/>
            </w:r>
          </w:p>
        </w:tc>
      </w:tr>
    </w:tbl>
    <w:p w14:paraId="1A4E7FDC" w14:textId="77777777" w:rsidR="007E6DB4" w:rsidRPr="008F3AEB" w:rsidRDefault="007E6DB4" w:rsidP="00F836DC">
      <w:pPr>
        <w:jc w:val="center"/>
        <w:rPr>
          <w:rFonts w:eastAsia="Calibri"/>
          <w:sz w:val="28"/>
          <w:szCs w:val="28"/>
        </w:rPr>
      </w:pPr>
      <w:r w:rsidRPr="008F3AEB">
        <w:rPr>
          <w:rFonts w:eastAsia="Calibri"/>
          <w:sz w:val="28"/>
          <w:szCs w:val="28"/>
        </w:rPr>
        <w:t>Kính gửi: …………………………</w:t>
      </w:r>
      <w:r w:rsidRPr="008F3AEB">
        <w:rPr>
          <w:rFonts w:eastAsia="Calibri"/>
          <w:sz w:val="28"/>
          <w:szCs w:val="28"/>
          <w:vertAlign w:val="superscript"/>
        </w:rPr>
        <w:t>7</w:t>
      </w:r>
      <w:r w:rsidRPr="008F3AEB">
        <w:rPr>
          <w:rFonts w:eastAsia="Calibri"/>
          <w:sz w:val="28"/>
          <w:szCs w:val="28"/>
        </w:rPr>
        <w:t>…………………………….</w:t>
      </w:r>
    </w:p>
    <w:p w14:paraId="508BEBD8" w14:textId="77777777" w:rsidR="007E6DB4" w:rsidRPr="008F3AEB" w:rsidRDefault="007E6DB4" w:rsidP="00F836DC">
      <w:pPr>
        <w:spacing w:before="120"/>
        <w:ind w:left="2160"/>
        <w:rPr>
          <w:rFonts w:eastAsia="Calibri"/>
          <w:sz w:val="16"/>
          <w:szCs w:val="16"/>
        </w:rPr>
      </w:pPr>
    </w:p>
    <w:p w14:paraId="22E39DE7" w14:textId="77777777" w:rsidR="007E6DB4" w:rsidRPr="008F3AEB" w:rsidRDefault="007E6DB4" w:rsidP="00F836DC">
      <w:pPr>
        <w:spacing w:before="60"/>
        <w:ind w:firstLine="720"/>
        <w:jc w:val="both"/>
        <w:rPr>
          <w:spacing w:val="-2"/>
          <w:sz w:val="28"/>
          <w:szCs w:val="28"/>
        </w:rPr>
      </w:pPr>
      <w:r w:rsidRPr="008F3AEB">
        <w:rPr>
          <w:spacing w:val="-2"/>
          <w:sz w:val="28"/>
          <w:szCs w:val="28"/>
          <w:lang w:val="vi-VN"/>
        </w:rPr>
        <w:t xml:space="preserve">Thực hiện quy định của pháp luật về </w:t>
      </w:r>
      <w:r w:rsidRPr="008F3AEB">
        <w:rPr>
          <w:spacing w:val="-2"/>
          <w:sz w:val="28"/>
          <w:szCs w:val="28"/>
        </w:rPr>
        <w:t>cấp giấy chứng nhận bị phơi nhiễm với HIV do tai nạn rủi ro nghề nghiệp,</w:t>
      </w:r>
      <w:r w:rsidRPr="008F3AEB">
        <w:rPr>
          <w:spacing w:val="-2"/>
          <w:sz w:val="28"/>
          <w:szCs w:val="28"/>
          <w:vertAlign w:val="superscript"/>
        </w:rPr>
        <w:t>2</w:t>
      </w:r>
      <w:r w:rsidRPr="008F3AEB">
        <w:rPr>
          <w:spacing w:val="-2"/>
          <w:sz w:val="28"/>
          <w:szCs w:val="28"/>
          <w:vertAlign w:val="superscript"/>
          <w:lang w:val="vi-VN"/>
        </w:rPr>
        <w:t> </w:t>
      </w:r>
      <w:r w:rsidRPr="008F3AEB">
        <w:rPr>
          <w:spacing w:val="-2"/>
          <w:sz w:val="28"/>
          <w:szCs w:val="28"/>
          <w:lang w:val="vi-VN"/>
        </w:rPr>
        <w:t>........</w:t>
      </w:r>
      <w:r w:rsidRPr="008F3AEB">
        <w:rPr>
          <w:spacing w:val="-2"/>
          <w:sz w:val="28"/>
          <w:szCs w:val="28"/>
        </w:rPr>
        <w:t>........</w:t>
      </w:r>
      <w:r w:rsidRPr="008F3AEB">
        <w:rPr>
          <w:spacing w:val="-2"/>
          <w:sz w:val="28"/>
          <w:szCs w:val="28"/>
          <w:lang w:val="vi-VN"/>
        </w:rPr>
        <w:t xml:space="preserve">.... đề nghị </w:t>
      </w:r>
      <w:r w:rsidRPr="008F3AEB">
        <w:rPr>
          <w:rFonts w:eastAsia="Calibri"/>
          <w:spacing w:val="-2"/>
          <w:sz w:val="28"/>
          <w:szCs w:val="28"/>
        </w:rPr>
        <w:t>…….….</w:t>
      </w:r>
      <w:r w:rsidRPr="008F3AEB">
        <w:rPr>
          <w:spacing w:val="-2"/>
          <w:sz w:val="28"/>
          <w:szCs w:val="28"/>
          <w:vertAlign w:val="superscript"/>
        </w:rPr>
        <w:t>7</w:t>
      </w:r>
      <w:r w:rsidRPr="008F3AEB">
        <w:rPr>
          <w:spacing w:val="-2"/>
          <w:sz w:val="28"/>
          <w:szCs w:val="28"/>
          <w:vertAlign w:val="superscript"/>
          <w:lang w:val="vi-VN"/>
        </w:rPr>
        <w:t> </w:t>
      </w:r>
      <w:r w:rsidRPr="008F3AEB">
        <w:rPr>
          <w:spacing w:val="-2"/>
          <w:sz w:val="28"/>
          <w:szCs w:val="28"/>
          <w:lang w:val="vi-VN"/>
        </w:rPr>
        <w:t>......</w:t>
      </w:r>
      <w:r w:rsidRPr="008F3AEB">
        <w:rPr>
          <w:spacing w:val="-2"/>
          <w:sz w:val="28"/>
          <w:szCs w:val="28"/>
        </w:rPr>
        <w:t>.....</w:t>
      </w:r>
      <w:r w:rsidRPr="008F3AEB">
        <w:rPr>
          <w:spacing w:val="-2"/>
          <w:sz w:val="28"/>
          <w:szCs w:val="28"/>
          <w:lang w:val="vi-VN"/>
        </w:rPr>
        <w:t xml:space="preserve">.... </w:t>
      </w:r>
      <w:r w:rsidRPr="008F3AEB">
        <w:rPr>
          <w:spacing w:val="-2"/>
          <w:sz w:val="28"/>
          <w:szCs w:val="28"/>
        </w:rPr>
        <w:t>cấp giấy chứng nhận bị phơi nhiễm với HIV do tai nạn rủi ro nghề nghiệp, cụ thể như sau</w:t>
      </w:r>
      <w:r w:rsidRPr="008F3AEB">
        <w:rPr>
          <w:spacing w:val="-2"/>
          <w:sz w:val="28"/>
          <w:szCs w:val="28"/>
          <w:lang w:val="vi-VN"/>
        </w:rPr>
        <w:t>:</w:t>
      </w:r>
    </w:p>
    <w:p w14:paraId="112D77FE" w14:textId="77777777" w:rsidR="007E6DB4" w:rsidRPr="008F3AEB" w:rsidRDefault="007E6DB4" w:rsidP="00F836DC">
      <w:pPr>
        <w:spacing w:before="60"/>
        <w:ind w:firstLine="720"/>
        <w:jc w:val="both"/>
        <w:rPr>
          <w:sz w:val="28"/>
          <w:szCs w:val="28"/>
        </w:rPr>
      </w:pPr>
      <w:r w:rsidRPr="008F3AEB">
        <w:rPr>
          <w:sz w:val="28"/>
          <w:szCs w:val="28"/>
          <w:lang w:val="vi-VN"/>
        </w:rPr>
        <w:t xml:space="preserve">1. Người được đề nghị </w:t>
      </w:r>
      <w:r w:rsidRPr="008F3AEB">
        <w:rPr>
          <w:sz w:val="28"/>
          <w:szCs w:val="28"/>
        </w:rPr>
        <w:t>cấp giấy chứng nhận bị phơi nhiễm với HIV do tai nạn rủi ro nghề nghiệp</w:t>
      </w:r>
      <w:r w:rsidRPr="008F3AEB">
        <w:rPr>
          <w:sz w:val="28"/>
          <w:szCs w:val="28"/>
          <w:lang w:val="vi-VN"/>
        </w:rPr>
        <w:t>:</w:t>
      </w:r>
    </w:p>
    <w:p w14:paraId="18611348" w14:textId="77777777" w:rsidR="007E6DB4" w:rsidRPr="008F3AEB" w:rsidRDefault="007E6DB4" w:rsidP="00F836DC">
      <w:pPr>
        <w:spacing w:before="60"/>
        <w:ind w:firstLine="720"/>
        <w:jc w:val="both"/>
        <w:rPr>
          <w:sz w:val="28"/>
          <w:szCs w:val="28"/>
        </w:rPr>
      </w:pPr>
      <w:r w:rsidRPr="008F3AEB">
        <w:rPr>
          <w:sz w:val="28"/>
          <w:szCs w:val="28"/>
          <w:lang w:val="vi-VN"/>
        </w:rPr>
        <w:t>Họ</w:t>
      </w:r>
      <w:r w:rsidRPr="008F3AEB">
        <w:rPr>
          <w:sz w:val="28"/>
          <w:szCs w:val="28"/>
        </w:rPr>
        <w:t>, chữ đệm và tên khai sinh</w:t>
      </w:r>
      <w:r w:rsidRPr="008F3AEB">
        <w:rPr>
          <w:sz w:val="28"/>
          <w:szCs w:val="28"/>
          <w:lang w:val="vi-VN"/>
        </w:rPr>
        <w:t>:..........................................</w:t>
      </w:r>
      <w:r w:rsidRPr="008F3AEB">
        <w:rPr>
          <w:sz w:val="28"/>
          <w:szCs w:val="28"/>
        </w:rPr>
        <w:t>.....</w:t>
      </w:r>
      <w:r w:rsidRPr="008F3AEB">
        <w:rPr>
          <w:sz w:val="28"/>
          <w:szCs w:val="28"/>
          <w:lang w:val="vi-VN"/>
        </w:rPr>
        <w:t>..................</w:t>
      </w:r>
      <w:r w:rsidRPr="008F3AEB">
        <w:rPr>
          <w:sz w:val="28"/>
          <w:szCs w:val="28"/>
        </w:rPr>
        <w:t>......</w:t>
      </w:r>
    </w:p>
    <w:p w14:paraId="5F2D79FC" w14:textId="77777777" w:rsidR="007E6DB4" w:rsidRPr="008F3AEB" w:rsidRDefault="007E6DB4" w:rsidP="00F836DC">
      <w:pPr>
        <w:spacing w:before="60"/>
        <w:ind w:firstLine="720"/>
        <w:jc w:val="both"/>
        <w:rPr>
          <w:sz w:val="28"/>
          <w:szCs w:val="28"/>
          <w:lang w:val="pt-PT"/>
        </w:rPr>
      </w:pPr>
      <w:r w:rsidRPr="008F3AEB">
        <w:rPr>
          <w:sz w:val="28"/>
          <w:szCs w:val="28"/>
          <w:lang w:val="vi-VN"/>
        </w:rPr>
        <w:t xml:space="preserve">Số </w:t>
      </w:r>
      <w:r w:rsidRPr="008F3AEB">
        <w:rPr>
          <w:sz w:val="28"/>
          <w:szCs w:val="28"/>
          <w:lang w:val="pt-PT"/>
        </w:rPr>
        <w:t>đ</w:t>
      </w:r>
      <w:r w:rsidRPr="008F3AEB">
        <w:rPr>
          <w:sz w:val="28"/>
          <w:szCs w:val="28"/>
          <w:lang w:val="vi-VN"/>
        </w:rPr>
        <w:t>ịnh danh cá nhân:</w:t>
      </w:r>
      <w:r w:rsidRPr="008F3AEB">
        <w:rPr>
          <w:sz w:val="28"/>
          <w:szCs w:val="28"/>
          <w:lang w:val="pt-PT"/>
        </w:rPr>
        <w:t>...................................................................................</w:t>
      </w:r>
    </w:p>
    <w:p w14:paraId="6EADA7AA" w14:textId="77777777" w:rsidR="007E6DB4" w:rsidRPr="008F3AEB" w:rsidRDefault="007E6DB4" w:rsidP="00F836DC">
      <w:pPr>
        <w:spacing w:before="60"/>
        <w:ind w:firstLine="720"/>
        <w:jc w:val="both"/>
        <w:rPr>
          <w:sz w:val="28"/>
          <w:szCs w:val="28"/>
          <w:lang w:val="pt-PT"/>
        </w:rPr>
      </w:pPr>
      <w:r w:rsidRPr="008F3AEB">
        <w:rPr>
          <w:sz w:val="28"/>
          <w:szCs w:val="28"/>
          <w:lang w:val="pt-PT"/>
        </w:rPr>
        <w:t>Nơi thường trú</w:t>
      </w:r>
      <w:r w:rsidRPr="008F3AEB">
        <w:rPr>
          <w:sz w:val="28"/>
          <w:szCs w:val="28"/>
          <w:lang w:val="vi-VN"/>
        </w:rPr>
        <w:t>:</w:t>
      </w:r>
      <w:r w:rsidRPr="008F3AEB">
        <w:rPr>
          <w:sz w:val="28"/>
          <w:szCs w:val="28"/>
          <w:lang w:val="pt-PT"/>
        </w:rPr>
        <w:t xml:space="preserve"> </w:t>
      </w:r>
      <w:r w:rsidRPr="008F3AEB">
        <w:rPr>
          <w:sz w:val="28"/>
          <w:szCs w:val="28"/>
          <w:lang w:val="vi-VN"/>
        </w:rPr>
        <w:t>........................................................</w:t>
      </w:r>
      <w:r w:rsidRPr="008F3AEB">
        <w:rPr>
          <w:sz w:val="28"/>
          <w:szCs w:val="28"/>
          <w:lang w:val="pt-PT"/>
        </w:rPr>
        <w:t>.....</w:t>
      </w:r>
      <w:r w:rsidRPr="008F3AEB">
        <w:rPr>
          <w:sz w:val="28"/>
          <w:szCs w:val="28"/>
          <w:lang w:val="vi-VN"/>
        </w:rPr>
        <w:t>...............................</w:t>
      </w:r>
    </w:p>
    <w:p w14:paraId="17060CE9" w14:textId="77777777" w:rsidR="007E6DB4" w:rsidRPr="008F3AEB" w:rsidRDefault="007E6DB4" w:rsidP="00F836DC">
      <w:pPr>
        <w:spacing w:before="60"/>
        <w:ind w:firstLine="720"/>
        <w:jc w:val="both"/>
        <w:rPr>
          <w:sz w:val="28"/>
          <w:szCs w:val="28"/>
          <w:lang w:val="pt-PT"/>
        </w:rPr>
      </w:pPr>
      <w:r w:rsidRPr="008F3AEB">
        <w:rPr>
          <w:sz w:val="28"/>
          <w:szCs w:val="28"/>
          <w:lang w:val="vi-VN"/>
        </w:rPr>
        <w:t xml:space="preserve">2. </w:t>
      </w:r>
      <w:r w:rsidRPr="008F3AEB">
        <w:rPr>
          <w:sz w:val="28"/>
          <w:szCs w:val="28"/>
          <w:lang w:val="pt-PT"/>
        </w:rPr>
        <w:t>Hồ sơ đề nghị cấp giấy chứng nhận bị phơi nhiễm với HIV do tai nạn rủi ro nghề nghiệp</w:t>
      </w:r>
      <w:r w:rsidRPr="008F3AEB">
        <w:rPr>
          <w:sz w:val="28"/>
          <w:szCs w:val="28"/>
          <w:lang w:val="vi-VN"/>
        </w:rPr>
        <w:t>:</w:t>
      </w:r>
      <w:r w:rsidRPr="008F3AEB">
        <w:rPr>
          <w:sz w:val="28"/>
          <w:szCs w:val="28"/>
          <w:vertAlign w:val="superscript"/>
          <w:lang w:val="pt-PT"/>
        </w:rPr>
        <w:t>8</w:t>
      </w:r>
      <w:r w:rsidRPr="008F3AEB">
        <w:rPr>
          <w:sz w:val="28"/>
          <w:szCs w:val="28"/>
          <w:lang w:val="vi-VN"/>
        </w:rPr>
        <w:t>...................................................</w:t>
      </w:r>
      <w:r w:rsidRPr="008F3AEB">
        <w:rPr>
          <w:sz w:val="28"/>
          <w:szCs w:val="28"/>
          <w:lang w:val="pt-PT"/>
        </w:rPr>
        <w:t>..........</w:t>
      </w:r>
      <w:r w:rsidRPr="008F3AEB">
        <w:rPr>
          <w:sz w:val="28"/>
          <w:szCs w:val="28"/>
          <w:lang w:val="vi-VN"/>
        </w:rPr>
        <w:t>..........</w:t>
      </w:r>
      <w:r w:rsidRPr="008F3AEB">
        <w:rPr>
          <w:sz w:val="28"/>
          <w:szCs w:val="28"/>
          <w:lang w:val="pt-PT"/>
        </w:rPr>
        <w:t>.........................</w:t>
      </w:r>
    </w:p>
    <w:p w14:paraId="5E2A0CB3" w14:textId="77777777" w:rsidR="007E6DB4" w:rsidRPr="008F3AEB" w:rsidRDefault="007E6DB4" w:rsidP="00F836DC">
      <w:pPr>
        <w:spacing w:before="60"/>
        <w:ind w:firstLine="720"/>
        <w:jc w:val="both"/>
        <w:rPr>
          <w:rFonts w:eastAsia="Calibri"/>
          <w:sz w:val="28"/>
          <w:szCs w:val="28"/>
          <w:lang w:val="pt-PT"/>
        </w:rPr>
      </w:pPr>
      <w:r w:rsidRPr="008F3AEB">
        <w:rPr>
          <w:sz w:val="28"/>
          <w:szCs w:val="28"/>
          <w:lang w:val="vi-VN"/>
        </w:rPr>
        <w:t xml:space="preserve">3. </w:t>
      </w:r>
      <w:r w:rsidRPr="008F3AEB">
        <w:rPr>
          <w:sz w:val="28"/>
          <w:szCs w:val="28"/>
          <w:lang w:val="pt-PT"/>
        </w:rPr>
        <w:t>…</w:t>
      </w:r>
      <w:r w:rsidRPr="008F3AEB">
        <w:rPr>
          <w:sz w:val="28"/>
          <w:szCs w:val="28"/>
          <w:vertAlign w:val="superscript"/>
          <w:lang w:val="pt-PT"/>
        </w:rPr>
        <w:t>2</w:t>
      </w:r>
      <w:r w:rsidRPr="008F3AEB">
        <w:rPr>
          <w:sz w:val="28"/>
          <w:szCs w:val="28"/>
          <w:lang w:val="pt-PT"/>
        </w:rPr>
        <w:t>…… chịu trách nhiệm trước pháp luật về tính chính xác của hồ sơ đề nghị cấp giấy chứng nhận bị phơi nhiễm với HIV do tai nạn rủi ro nghề nghiệp</w:t>
      </w:r>
      <w:r w:rsidRPr="008F3AEB">
        <w:rPr>
          <w:rFonts w:eastAsia="Calibri"/>
          <w:sz w:val="28"/>
          <w:szCs w:val="28"/>
          <w:lang w:val="pt-PT"/>
        </w:rPr>
        <w:t>./.</w:t>
      </w:r>
    </w:p>
    <w:p w14:paraId="0E3628DD" w14:textId="77777777" w:rsidR="007E6DB4" w:rsidRPr="008F3AEB" w:rsidRDefault="007E6DB4" w:rsidP="00F836DC">
      <w:pPr>
        <w:rPr>
          <w:rFonts w:eastAsia="Calibri"/>
          <w:b/>
          <w:bCs/>
          <w:i/>
          <w:iCs/>
          <w:sz w:val="26"/>
          <w:szCs w:val="26"/>
          <w:lang w:val="pt-PT"/>
        </w:rPr>
      </w:pPr>
    </w:p>
    <w:tbl>
      <w:tblPr>
        <w:tblW w:w="9292" w:type="dxa"/>
        <w:tblLook w:val="04A0" w:firstRow="1" w:lastRow="0" w:firstColumn="1" w:lastColumn="0" w:noHBand="0" w:noVBand="1"/>
      </w:tblPr>
      <w:tblGrid>
        <w:gridCol w:w="3457"/>
        <w:gridCol w:w="5835"/>
      </w:tblGrid>
      <w:tr w:rsidR="006D690E" w:rsidRPr="008F3AEB" w14:paraId="5B5ACB94" w14:textId="77777777" w:rsidTr="00002926">
        <w:trPr>
          <w:trHeight w:val="693"/>
        </w:trPr>
        <w:tc>
          <w:tcPr>
            <w:tcW w:w="3457" w:type="dxa"/>
            <w:shd w:val="clear" w:color="auto" w:fill="auto"/>
          </w:tcPr>
          <w:p w14:paraId="4ECA6719" w14:textId="77777777" w:rsidR="007E6DB4" w:rsidRPr="008F3AEB" w:rsidRDefault="007E6DB4" w:rsidP="00F836DC">
            <w:pPr>
              <w:rPr>
                <w:b/>
                <w:bCs/>
                <w:iCs/>
                <w:sz w:val="26"/>
                <w:szCs w:val="26"/>
                <w:lang w:val="pt-PT"/>
              </w:rPr>
            </w:pPr>
            <w:r w:rsidRPr="008F3AEB">
              <w:rPr>
                <w:b/>
                <w:bCs/>
                <w:i/>
                <w:iCs/>
                <w:sz w:val="28"/>
                <w:szCs w:val="27"/>
                <w:lang w:val="pt-PT"/>
              </w:rPr>
              <w:t>Nơi nhận:</w:t>
            </w:r>
            <w:r w:rsidRPr="008F3AEB">
              <w:rPr>
                <w:b/>
                <w:bCs/>
                <w:i/>
                <w:iCs/>
                <w:sz w:val="28"/>
                <w:szCs w:val="27"/>
                <w:lang w:val="pt-PT"/>
              </w:rPr>
              <w:br/>
            </w:r>
            <w:r w:rsidRPr="008F3AEB">
              <w:rPr>
                <w:sz w:val="22"/>
                <w:szCs w:val="22"/>
                <w:lang w:val="pt-PT"/>
              </w:rPr>
              <w:t>- Như trên;</w:t>
            </w:r>
            <w:r w:rsidRPr="008F3AEB">
              <w:rPr>
                <w:sz w:val="22"/>
                <w:szCs w:val="22"/>
                <w:lang w:val="pt-PT"/>
              </w:rPr>
              <w:br/>
              <w:t>- ..............;</w:t>
            </w:r>
            <w:r w:rsidRPr="008F3AEB">
              <w:rPr>
                <w:sz w:val="22"/>
                <w:szCs w:val="22"/>
                <w:lang w:val="pt-PT"/>
              </w:rPr>
              <w:br/>
              <w:t>- Lưu: VT, ..</w:t>
            </w:r>
            <w:r w:rsidRPr="008F3AEB">
              <w:rPr>
                <w:sz w:val="22"/>
                <w:szCs w:val="22"/>
                <w:vertAlign w:val="superscript"/>
                <w:lang w:val="pt-PT"/>
              </w:rPr>
              <w:t>4</w:t>
            </w:r>
            <w:r w:rsidRPr="008F3AEB">
              <w:rPr>
                <w:sz w:val="22"/>
                <w:szCs w:val="22"/>
                <w:lang w:val="pt-PT"/>
              </w:rPr>
              <w:t xml:space="preserve">… </w:t>
            </w:r>
          </w:p>
        </w:tc>
        <w:tc>
          <w:tcPr>
            <w:tcW w:w="5835" w:type="dxa"/>
            <w:shd w:val="clear" w:color="auto" w:fill="auto"/>
          </w:tcPr>
          <w:p w14:paraId="45E2087E" w14:textId="77777777" w:rsidR="007E6DB4" w:rsidRPr="008F3AEB" w:rsidRDefault="007E6DB4" w:rsidP="00F836DC">
            <w:pPr>
              <w:jc w:val="center"/>
              <w:rPr>
                <w:b/>
                <w:bCs/>
                <w:sz w:val="26"/>
                <w:szCs w:val="26"/>
                <w:lang w:val="pt-PT"/>
              </w:rPr>
            </w:pPr>
            <w:r w:rsidRPr="008F3AEB">
              <w:rPr>
                <w:b/>
                <w:bCs/>
                <w:sz w:val="26"/>
                <w:szCs w:val="26"/>
                <w:lang w:val="pt-PT"/>
              </w:rPr>
              <w:t>QUYỀN HẠN, CHỨC VỤ CỦA NGƯỜI KÝ</w:t>
            </w:r>
            <w:r w:rsidRPr="008F3AEB">
              <w:rPr>
                <w:b/>
                <w:bCs/>
                <w:sz w:val="26"/>
                <w:szCs w:val="26"/>
                <w:lang w:val="pt-PT"/>
              </w:rPr>
              <w:br/>
            </w:r>
            <w:r w:rsidRPr="008F3AEB">
              <w:rPr>
                <w:i/>
                <w:iCs/>
                <w:sz w:val="28"/>
                <w:szCs w:val="26"/>
                <w:lang w:val="pt-PT"/>
              </w:rPr>
              <w:t>(Chữ ký của người có thẩm quyền,</w:t>
            </w:r>
            <w:r w:rsidRPr="008F3AEB">
              <w:rPr>
                <w:i/>
                <w:iCs/>
                <w:sz w:val="28"/>
                <w:szCs w:val="26"/>
                <w:lang w:val="pt-PT"/>
              </w:rPr>
              <w:br/>
              <w:t>dấu/chữ ký số của cơ quan, tổ chức)</w:t>
            </w:r>
            <w:r w:rsidRPr="008F3AEB">
              <w:rPr>
                <w:i/>
                <w:iCs/>
                <w:sz w:val="28"/>
                <w:szCs w:val="26"/>
                <w:lang w:val="pt-PT"/>
              </w:rPr>
              <w:br/>
            </w:r>
          </w:p>
          <w:p w14:paraId="0B6C9E85" w14:textId="77777777" w:rsidR="007E6DB4" w:rsidRPr="008F3AEB" w:rsidRDefault="007E6DB4" w:rsidP="00F836DC">
            <w:pPr>
              <w:jc w:val="center"/>
              <w:rPr>
                <w:b/>
                <w:bCs/>
                <w:sz w:val="26"/>
                <w:szCs w:val="26"/>
                <w:lang w:val="pt-PT"/>
              </w:rPr>
            </w:pPr>
          </w:p>
          <w:p w14:paraId="610A1880" w14:textId="77777777" w:rsidR="007E6DB4" w:rsidRPr="008F3AEB" w:rsidRDefault="007E6DB4" w:rsidP="00F836DC">
            <w:pPr>
              <w:jc w:val="center"/>
              <w:rPr>
                <w:b/>
                <w:bCs/>
                <w:iCs/>
                <w:sz w:val="14"/>
                <w:szCs w:val="14"/>
              </w:rPr>
            </w:pPr>
            <w:r w:rsidRPr="008F3AEB">
              <w:rPr>
                <w:b/>
                <w:bCs/>
                <w:sz w:val="26"/>
                <w:szCs w:val="26"/>
              </w:rPr>
              <w:t>Họ và tên</w:t>
            </w:r>
            <w:r w:rsidRPr="008F3AEB">
              <w:rPr>
                <w:b/>
                <w:bCs/>
                <w:sz w:val="26"/>
                <w:szCs w:val="26"/>
              </w:rPr>
              <w:br/>
            </w:r>
          </w:p>
        </w:tc>
      </w:tr>
      <w:tr w:rsidR="007E6DB4" w:rsidRPr="008F3AEB" w14:paraId="0FA2F3B8" w14:textId="77777777" w:rsidTr="00002926">
        <w:trPr>
          <w:trHeight w:val="693"/>
        </w:trPr>
        <w:tc>
          <w:tcPr>
            <w:tcW w:w="3457" w:type="dxa"/>
            <w:shd w:val="clear" w:color="auto" w:fill="auto"/>
          </w:tcPr>
          <w:p w14:paraId="4540C7E1" w14:textId="77777777" w:rsidR="007E6DB4" w:rsidRPr="008F3AEB" w:rsidRDefault="007E6DB4" w:rsidP="00F836DC">
            <w:pPr>
              <w:jc w:val="both"/>
              <w:rPr>
                <w:b/>
                <w:bCs/>
                <w:i/>
                <w:iCs/>
                <w:sz w:val="28"/>
                <w:szCs w:val="27"/>
              </w:rPr>
            </w:pPr>
          </w:p>
        </w:tc>
        <w:tc>
          <w:tcPr>
            <w:tcW w:w="5835" w:type="dxa"/>
            <w:shd w:val="clear" w:color="auto" w:fill="auto"/>
          </w:tcPr>
          <w:p w14:paraId="6140D7C8" w14:textId="77777777" w:rsidR="007E6DB4" w:rsidRPr="008F3AEB" w:rsidRDefault="007E6DB4" w:rsidP="00F836DC">
            <w:pPr>
              <w:jc w:val="center"/>
              <w:rPr>
                <w:b/>
                <w:bCs/>
                <w:sz w:val="26"/>
                <w:szCs w:val="26"/>
              </w:rPr>
            </w:pPr>
          </w:p>
        </w:tc>
      </w:tr>
    </w:tbl>
    <w:p w14:paraId="796C8812" w14:textId="77777777" w:rsidR="007E6DB4" w:rsidRPr="008F3AEB" w:rsidRDefault="007E6DB4" w:rsidP="00F836DC">
      <w:pPr>
        <w:spacing w:line="276" w:lineRule="auto"/>
        <w:rPr>
          <w:rFonts w:eastAsia="Calibri"/>
          <w:b/>
          <w:bCs/>
          <w:i/>
          <w:iCs/>
          <w:sz w:val="8"/>
          <w:szCs w:val="6"/>
        </w:rPr>
      </w:pPr>
    </w:p>
    <w:p w14:paraId="53AD1D83" w14:textId="77777777" w:rsidR="007E6DB4" w:rsidRPr="008F3AEB" w:rsidRDefault="007E6DB4" w:rsidP="00F836DC">
      <w:pPr>
        <w:rPr>
          <w:sz w:val="28"/>
          <w:szCs w:val="28"/>
        </w:rPr>
      </w:pPr>
      <w:r w:rsidRPr="008F3AEB">
        <w:rPr>
          <w:rFonts w:eastAsia="Calibri"/>
          <w:b/>
          <w:bCs/>
          <w:i/>
          <w:iCs/>
          <w:sz w:val="22"/>
          <w:szCs w:val="22"/>
        </w:rPr>
        <w:t>Ghi chú:</w:t>
      </w:r>
      <w:r w:rsidRPr="008F3AEB">
        <w:rPr>
          <w:rFonts w:eastAsia="Calibri"/>
          <w:b/>
          <w:bCs/>
          <w:i/>
          <w:iCs/>
          <w:sz w:val="26"/>
          <w:szCs w:val="25"/>
        </w:rPr>
        <w:br/>
      </w:r>
      <w:r w:rsidRPr="008F3AEB">
        <w:rPr>
          <w:rFonts w:eastAsia="Calibri"/>
          <w:sz w:val="20"/>
          <w:szCs w:val="20"/>
          <w:vertAlign w:val="superscript"/>
        </w:rPr>
        <w:t>1</w:t>
      </w:r>
      <w:r w:rsidRPr="008F3AEB">
        <w:rPr>
          <w:rFonts w:eastAsia="Calibri"/>
          <w:sz w:val="20"/>
          <w:szCs w:val="20"/>
        </w:rPr>
        <w:t xml:space="preserve"> Tên cơ quan, tổ chức chủ quản trực tiếp người bị phơi nhiễm với HIV do tai nạn rủi ro nghề nghiệp (nếu có).</w:t>
      </w:r>
      <w:r w:rsidRPr="008F3AEB">
        <w:rPr>
          <w:rFonts w:eastAsia="Calibri"/>
          <w:sz w:val="20"/>
          <w:szCs w:val="20"/>
        </w:rPr>
        <w:br/>
      </w:r>
      <w:r w:rsidRPr="008F3AEB">
        <w:rPr>
          <w:rFonts w:eastAsia="Calibri"/>
          <w:sz w:val="20"/>
          <w:szCs w:val="20"/>
          <w:vertAlign w:val="superscript"/>
        </w:rPr>
        <w:t>2</w:t>
      </w:r>
      <w:r w:rsidRPr="008F3AEB">
        <w:rPr>
          <w:rFonts w:eastAsia="Calibri"/>
          <w:sz w:val="20"/>
          <w:szCs w:val="20"/>
        </w:rPr>
        <w:t xml:space="preserve"> Tên cơ quan, tổ chức ban hành công văn đề nghị </w:t>
      </w:r>
      <w:r w:rsidRPr="008F3AEB">
        <w:rPr>
          <w:sz w:val="20"/>
          <w:szCs w:val="20"/>
        </w:rPr>
        <w:t>cấp giấy chứng nhận bị phơi nhiễm với HIV do tai nạn rủi ro nghề nghiệp</w:t>
      </w:r>
      <w:r w:rsidRPr="008F3AEB">
        <w:rPr>
          <w:rFonts w:eastAsia="Calibri"/>
          <w:sz w:val="20"/>
          <w:szCs w:val="20"/>
        </w:rPr>
        <w:t>.</w:t>
      </w:r>
      <w:r w:rsidRPr="008F3AEB">
        <w:rPr>
          <w:rFonts w:eastAsia="Calibri"/>
          <w:sz w:val="20"/>
          <w:szCs w:val="20"/>
        </w:rPr>
        <w:br/>
      </w:r>
      <w:r w:rsidRPr="008F3AEB">
        <w:rPr>
          <w:rFonts w:eastAsia="Calibri"/>
          <w:sz w:val="20"/>
          <w:szCs w:val="20"/>
          <w:vertAlign w:val="superscript"/>
        </w:rPr>
        <w:t>3</w:t>
      </w:r>
      <w:r w:rsidRPr="008F3AEB">
        <w:rPr>
          <w:rFonts w:eastAsia="Calibri"/>
          <w:sz w:val="20"/>
          <w:szCs w:val="20"/>
        </w:rPr>
        <w:t xml:space="preserve"> Chữ viết tắt tên cơ quan, tổ chức ban hành công văn đề nghị </w:t>
      </w:r>
      <w:r w:rsidRPr="008F3AEB">
        <w:rPr>
          <w:sz w:val="20"/>
          <w:szCs w:val="20"/>
        </w:rPr>
        <w:t>cấp giấy chứng nhận bị phơi nhiễm với HIV do tai nạn rủi ro nghề nghiệp</w:t>
      </w:r>
      <w:r w:rsidRPr="008F3AEB">
        <w:rPr>
          <w:rFonts w:eastAsia="Calibri"/>
          <w:sz w:val="20"/>
          <w:szCs w:val="20"/>
        </w:rPr>
        <w:t>.</w:t>
      </w:r>
      <w:r w:rsidRPr="008F3AEB">
        <w:rPr>
          <w:rFonts w:eastAsia="Calibri"/>
          <w:sz w:val="20"/>
          <w:szCs w:val="20"/>
        </w:rPr>
        <w:br/>
      </w:r>
      <w:r w:rsidRPr="008F3AEB">
        <w:rPr>
          <w:rFonts w:eastAsia="Calibri"/>
          <w:sz w:val="20"/>
          <w:szCs w:val="20"/>
          <w:vertAlign w:val="superscript"/>
        </w:rPr>
        <w:t>4</w:t>
      </w:r>
      <w:r w:rsidRPr="008F3AEB">
        <w:rPr>
          <w:rFonts w:eastAsia="Calibri"/>
          <w:sz w:val="20"/>
          <w:szCs w:val="20"/>
        </w:rPr>
        <w:t xml:space="preserve"> Chữ viết tắt tên đơn vị soạn thảo công văn.</w:t>
      </w:r>
      <w:r w:rsidRPr="008F3AEB">
        <w:rPr>
          <w:rFonts w:eastAsia="Calibri"/>
          <w:sz w:val="20"/>
          <w:szCs w:val="20"/>
        </w:rPr>
        <w:br/>
      </w:r>
      <w:r w:rsidRPr="008F3AEB">
        <w:rPr>
          <w:rFonts w:eastAsia="Calibri"/>
          <w:sz w:val="20"/>
          <w:szCs w:val="20"/>
          <w:vertAlign w:val="superscript"/>
        </w:rPr>
        <w:t>5</w:t>
      </w:r>
      <w:r w:rsidRPr="008F3AEB">
        <w:rPr>
          <w:rFonts w:eastAsia="Calibri"/>
          <w:sz w:val="20"/>
          <w:szCs w:val="20"/>
        </w:rPr>
        <w:t xml:space="preserve"> Địa danh.</w:t>
      </w:r>
      <w:r w:rsidRPr="008F3AEB">
        <w:rPr>
          <w:rFonts w:eastAsia="Calibri"/>
          <w:sz w:val="20"/>
          <w:szCs w:val="20"/>
        </w:rPr>
        <w:br/>
      </w:r>
      <w:r w:rsidRPr="008F3AEB">
        <w:rPr>
          <w:rFonts w:eastAsia="Calibri"/>
          <w:sz w:val="20"/>
          <w:szCs w:val="20"/>
          <w:vertAlign w:val="superscript"/>
        </w:rPr>
        <w:t>6</w:t>
      </w:r>
      <w:r w:rsidRPr="008F3AEB">
        <w:rPr>
          <w:rFonts w:eastAsia="Calibri"/>
          <w:sz w:val="20"/>
          <w:szCs w:val="20"/>
        </w:rPr>
        <w:t xml:space="preserve"> Đề nghị cấp giấy chứng nhận bị phơi nhiễm với HIV do tai nạn rủi ro nghề nghiệp.</w:t>
      </w:r>
      <w:r w:rsidRPr="008F3AEB">
        <w:rPr>
          <w:rFonts w:eastAsia="Calibri"/>
          <w:sz w:val="20"/>
          <w:szCs w:val="20"/>
        </w:rPr>
        <w:br/>
      </w:r>
      <w:r w:rsidRPr="008F3AEB">
        <w:rPr>
          <w:rFonts w:eastAsia="Calibri"/>
          <w:sz w:val="20"/>
          <w:szCs w:val="20"/>
          <w:vertAlign w:val="superscript"/>
        </w:rPr>
        <w:t>7</w:t>
      </w:r>
      <w:r w:rsidRPr="008F3AEB">
        <w:rPr>
          <w:rFonts w:eastAsia="Calibri"/>
          <w:sz w:val="20"/>
          <w:szCs w:val="20"/>
        </w:rPr>
        <w:t xml:space="preserve"> Tên cơ quan tiếp nhận hồ sơ.</w:t>
      </w:r>
      <w:r w:rsidRPr="008F3AEB">
        <w:rPr>
          <w:rFonts w:eastAsia="Calibri"/>
          <w:sz w:val="20"/>
          <w:szCs w:val="20"/>
        </w:rPr>
        <w:br/>
      </w:r>
      <w:r w:rsidRPr="008F3AEB">
        <w:rPr>
          <w:rFonts w:eastAsia="Calibri"/>
          <w:sz w:val="20"/>
          <w:szCs w:val="20"/>
          <w:vertAlign w:val="superscript"/>
        </w:rPr>
        <w:t>8</w:t>
      </w:r>
      <w:r w:rsidRPr="008F3AEB">
        <w:rPr>
          <w:rFonts w:eastAsia="Calibri"/>
          <w:sz w:val="20"/>
          <w:szCs w:val="20"/>
        </w:rPr>
        <w:t xml:space="preserve"> Liệt kê thành phần hồ sơ đề nghị </w:t>
      </w:r>
      <w:r w:rsidRPr="008F3AEB">
        <w:rPr>
          <w:sz w:val="20"/>
          <w:szCs w:val="20"/>
        </w:rPr>
        <w:t>cấp giấy chứng nhận bị phơi nhiễm với HIV do tai nạn rủi ro nghề nghiệp.</w:t>
      </w:r>
    </w:p>
    <w:p w14:paraId="335217E9" w14:textId="77777777" w:rsidR="007E6DB4" w:rsidRPr="008F3AEB" w:rsidRDefault="007E6DB4" w:rsidP="00F836DC">
      <w:pPr>
        <w:spacing w:after="120"/>
        <w:rPr>
          <w:b/>
          <w:sz w:val="28"/>
          <w:szCs w:val="28"/>
        </w:rPr>
      </w:pPr>
      <w:r w:rsidRPr="008F3AEB">
        <w:rPr>
          <w:b/>
          <w:sz w:val="26"/>
          <w:szCs w:val="28"/>
        </w:rPr>
        <w:br w:type="page"/>
      </w:r>
      <w:r w:rsidRPr="008F3AEB">
        <w:rPr>
          <w:b/>
          <w:sz w:val="28"/>
          <w:szCs w:val="28"/>
        </w:rPr>
        <w:lastRenderedPageBreak/>
        <w:t>Mẫu số 03 – Biên bản tai nạn rủi ro nghề nghiệp</w:t>
      </w:r>
    </w:p>
    <w:p w14:paraId="6F6C2001" w14:textId="77777777" w:rsidR="007E6DB4" w:rsidRPr="008F3AEB" w:rsidRDefault="007E6DB4" w:rsidP="00F836DC">
      <w:pPr>
        <w:spacing w:after="120"/>
        <w:rPr>
          <w:b/>
          <w:sz w:val="6"/>
          <w:szCs w:val="8"/>
        </w:rPr>
      </w:pPr>
    </w:p>
    <w:p w14:paraId="2214C8D1" w14:textId="77777777" w:rsidR="007E6DB4" w:rsidRPr="008F3AEB" w:rsidRDefault="007E6DB4" w:rsidP="00F836DC">
      <w:pPr>
        <w:spacing w:line="340" w:lineRule="exact"/>
        <w:jc w:val="center"/>
        <w:rPr>
          <w:b/>
          <w:bCs/>
          <w:sz w:val="28"/>
          <w:szCs w:val="28"/>
        </w:rPr>
      </w:pPr>
      <w:r w:rsidRPr="008F3AEB">
        <w:rPr>
          <w:b/>
          <w:bCs/>
          <w:sz w:val="26"/>
          <w:szCs w:val="26"/>
        </w:rPr>
        <w:t>CỘNG HÒA XÃ HỘI CHỦ NGHĨA VIỆT NAM</w:t>
      </w:r>
      <w:r w:rsidRPr="008F3AEB">
        <w:rPr>
          <w:b/>
          <w:bCs/>
          <w:sz w:val="28"/>
          <w:szCs w:val="28"/>
        </w:rPr>
        <w:br/>
        <w:t>Độc lập - Tự do - Hạnh phúc</w:t>
      </w:r>
    </w:p>
    <w:p w14:paraId="1268B68C" w14:textId="77777777" w:rsidR="007E6DB4" w:rsidRPr="008F3AEB" w:rsidRDefault="007E6DB4" w:rsidP="00F836DC">
      <w:pPr>
        <w:spacing w:line="340" w:lineRule="exact"/>
        <w:jc w:val="center"/>
        <w:rPr>
          <w:b/>
          <w:bCs/>
          <w:sz w:val="28"/>
          <w:szCs w:val="28"/>
          <w:vertAlign w:val="superscript"/>
        </w:rPr>
      </w:pPr>
      <w:r w:rsidRPr="008F3AEB">
        <w:rPr>
          <w:b/>
          <w:bCs/>
          <w:sz w:val="28"/>
          <w:szCs w:val="28"/>
          <w:vertAlign w:val="superscript"/>
        </w:rPr>
        <w:t>______________________________________</w:t>
      </w:r>
    </w:p>
    <w:p w14:paraId="562FCA50" w14:textId="77777777" w:rsidR="007E6DB4" w:rsidRPr="008F3AEB" w:rsidRDefault="007E6DB4" w:rsidP="00F836DC">
      <w:pPr>
        <w:jc w:val="center"/>
        <w:rPr>
          <w:b/>
          <w:sz w:val="28"/>
          <w:szCs w:val="28"/>
        </w:rPr>
      </w:pPr>
    </w:p>
    <w:p w14:paraId="02713469" w14:textId="77777777" w:rsidR="007E6DB4" w:rsidRPr="008F3AEB" w:rsidRDefault="007E6DB4" w:rsidP="00F836DC">
      <w:pPr>
        <w:jc w:val="center"/>
        <w:rPr>
          <w:b/>
          <w:sz w:val="28"/>
          <w:szCs w:val="28"/>
        </w:rPr>
      </w:pPr>
      <w:r w:rsidRPr="008F3AEB">
        <w:rPr>
          <w:b/>
          <w:sz w:val="28"/>
          <w:szCs w:val="28"/>
        </w:rPr>
        <w:t>BIÊN BẢN</w:t>
      </w:r>
    </w:p>
    <w:p w14:paraId="4BF44F59" w14:textId="77777777" w:rsidR="007E6DB4" w:rsidRPr="008F3AEB" w:rsidRDefault="007E6DB4" w:rsidP="00F836DC">
      <w:pPr>
        <w:jc w:val="center"/>
        <w:rPr>
          <w:b/>
          <w:sz w:val="28"/>
          <w:szCs w:val="28"/>
        </w:rPr>
      </w:pPr>
      <w:r w:rsidRPr="008F3AEB">
        <w:rPr>
          <w:b/>
          <w:sz w:val="28"/>
          <w:szCs w:val="28"/>
        </w:rPr>
        <w:t>Tai nạn rủi ro nghề nghiệp</w:t>
      </w:r>
    </w:p>
    <w:p w14:paraId="7694F3CE" w14:textId="77777777" w:rsidR="007E6DB4" w:rsidRPr="008F3AEB" w:rsidRDefault="007E6DB4" w:rsidP="00F836DC">
      <w:pPr>
        <w:jc w:val="center"/>
        <w:rPr>
          <w:b/>
          <w:sz w:val="28"/>
          <w:szCs w:val="28"/>
          <w:vertAlign w:val="superscript"/>
        </w:rPr>
      </w:pPr>
      <w:r w:rsidRPr="008F3AEB">
        <w:rPr>
          <w:b/>
          <w:sz w:val="28"/>
          <w:szCs w:val="28"/>
          <w:vertAlign w:val="superscript"/>
        </w:rPr>
        <w:t>__________</w:t>
      </w:r>
    </w:p>
    <w:p w14:paraId="4B5A1AF3" w14:textId="77777777" w:rsidR="007E6DB4" w:rsidRPr="008F3AEB" w:rsidRDefault="007E6DB4" w:rsidP="00F836DC">
      <w:pPr>
        <w:jc w:val="center"/>
        <w:rPr>
          <w:b/>
          <w:sz w:val="22"/>
          <w:szCs w:val="12"/>
        </w:rPr>
      </w:pPr>
    </w:p>
    <w:p w14:paraId="5AC8B285" w14:textId="77777777" w:rsidR="007E6DB4" w:rsidRPr="008F3AEB" w:rsidRDefault="007E6DB4" w:rsidP="00F836DC">
      <w:pPr>
        <w:spacing w:before="60"/>
        <w:jc w:val="both"/>
        <w:rPr>
          <w:bCs/>
          <w:sz w:val="28"/>
          <w:szCs w:val="28"/>
        </w:rPr>
      </w:pPr>
      <w:r w:rsidRPr="008F3AEB">
        <w:rPr>
          <w:bCs/>
          <w:sz w:val="28"/>
          <w:szCs w:val="28"/>
        </w:rPr>
        <w:t>Họ, chữ đệm và tên khai sinh: ...............................................................................</w:t>
      </w:r>
    </w:p>
    <w:p w14:paraId="607574C7" w14:textId="77777777" w:rsidR="007E6DB4" w:rsidRPr="008F3AEB" w:rsidRDefault="007E6DB4" w:rsidP="00F836DC">
      <w:pPr>
        <w:spacing w:before="60"/>
        <w:jc w:val="both"/>
        <w:rPr>
          <w:sz w:val="28"/>
          <w:szCs w:val="28"/>
          <w:lang w:val="pt-PT"/>
        </w:rPr>
      </w:pPr>
      <w:r w:rsidRPr="008F3AEB">
        <w:rPr>
          <w:sz w:val="28"/>
          <w:szCs w:val="28"/>
          <w:lang w:val="vi-VN"/>
        </w:rPr>
        <w:t xml:space="preserve">Số </w:t>
      </w:r>
      <w:r w:rsidRPr="008F3AEB">
        <w:rPr>
          <w:sz w:val="28"/>
          <w:szCs w:val="28"/>
          <w:lang w:val="pt-PT"/>
        </w:rPr>
        <w:t>đ</w:t>
      </w:r>
      <w:r w:rsidRPr="008F3AEB">
        <w:rPr>
          <w:sz w:val="28"/>
          <w:szCs w:val="28"/>
          <w:lang w:val="vi-VN"/>
        </w:rPr>
        <w:t>ịnh danh cá nhân:</w:t>
      </w:r>
      <w:r w:rsidRPr="008F3AEB">
        <w:rPr>
          <w:sz w:val="28"/>
          <w:szCs w:val="28"/>
          <w:lang w:val="pt-PT"/>
        </w:rPr>
        <w:t>.............................................................................................</w:t>
      </w:r>
    </w:p>
    <w:p w14:paraId="150DD5AE" w14:textId="77777777" w:rsidR="007E6DB4" w:rsidRPr="008F3AEB" w:rsidRDefault="007E6DB4" w:rsidP="00F836DC">
      <w:pPr>
        <w:spacing w:before="60"/>
        <w:jc w:val="both"/>
        <w:rPr>
          <w:sz w:val="28"/>
          <w:szCs w:val="28"/>
          <w:lang w:val="pt-PT"/>
        </w:rPr>
      </w:pPr>
      <w:r w:rsidRPr="008F3AEB">
        <w:rPr>
          <w:sz w:val="28"/>
          <w:szCs w:val="28"/>
          <w:lang w:val="pt-PT"/>
        </w:rPr>
        <w:t>Nơi thường trú: ......................................................................................................</w:t>
      </w:r>
    </w:p>
    <w:p w14:paraId="4ECB3074" w14:textId="77777777" w:rsidR="007E6DB4" w:rsidRPr="008F3AEB" w:rsidRDefault="007E6DB4" w:rsidP="00F836DC">
      <w:pPr>
        <w:spacing w:before="60"/>
        <w:jc w:val="both"/>
        <w:rPr>
          <w:bCs/>
          <w:i/>
          <w:iCs/>
          <w:sz w:val="28"/>
          <w:szCs w:val="28"/>
          <w:lang w:val="it-IT"/>
        </w:rPr>
      </w:pPr>
      <w:r w:rsidRPr="008F3AEB">
        <w:rPr>
          <w:bCs/>
          <w:sz w:val="28"/>
          <w:szCs w:val="28"/>
          <w:lang w:val="it-IT"/>
        </w:rPr>
        <w:t>Hoàn cảnh xảy ra tai nạn</w:t>
      </w:r>
      <w:r w:rsidRPr="008F3AEB">
        <w:rPr>
          <w:sz w:val="28"/>
          <w:szCs w:val="32"/>
          <w:vertAlign w:val="superscript"/>
          <w:lang w:val="it-IT"/>
        </w:rPr>
        <w:t>1</w:t>
      </w:r>
      <w:r w:rsidRPr="008F3AEB">
        <w:rPr>
          <w:bCs/>
          <w:sz w:val="28"/>
          <w:szCs w:val="28"/>
          <w:lang w:val="it-IT"/>
        </w:rPr>
        <w:t xml:space="preserve">: </w:t>
      </w:r>
    </w:p>
    <w:p w14:paraId="640EAD7A" w14:textId="77777777" w:rsidR="007E6DB4" w:rsidRPr="008F3AEB" w:rsidRDefault="007E6DB4" w:rsidP="00F836DC">
      <w:pPr>
        <w:spacing w:before="60"/>
        <w:jc w:val="both"/>
        <w:rPr>
          <w:bCs/>
          <w:sz w:val="28"/>
          <w:szCs w:val="28"/>
          <w:lang w:val="it-IT"/>
        </w:rPr>
      </w:pPr>
      <w:r w:rsidRPr="008F3AEB">
        <w:rPr>
          <w:bCs/>
          <w:sz w:val="28"/>
          <w:szCs w:val="28"/>
          <w:lang w:val="it-IT"/>
        </w:rPr>
        <w:t>.................................................................................................................................</w:t>
      </w:r>
    </w:p>
    <w:p w14:paraId="22220B45" w14:textId="77777777" w:rsidR="007E6DB4" w:rsidRPr="008F3AEB" w:rsidRDefault="007E6DB4" w:rsidP="00F836DC">
      <w:pPr>
        <w:spacing w:before="60"/>
        <w:jc w:val="both"/>
        <w:rPr>
          <w:bCs/>
          <w:sz w:val="28"/>
          <w:szCs w:val="28"/>
          <w:lang w:val="it-IT"/>
        </w:rPr>
      </w:pPr>
      <w:r w:rsidRPr="008F3AEB">
        <w:rPr>
          <w:bCs/>
          <w:sz w:val="28"/>
          <w:szCs w:val="28"/>
          <w:lang w:val="it-IT"/>
        </w:rPr>
        <w:t>Thông tin về tình trạng phơi nhiễm</w:t>
      </w:r>
      <w:r w:rsidRPr="008F3AEB">
        <w:rPr>
          <w:bCs/>
          <w:sz w:val="28"/>
          <w:szCs w:val="28"/>
          <w:vertAlign w:val="superscript"/>
          <w:lang w:val="it-IT"/>
        </w:rPr>
        <w:t>2</w:t>
      </w:r>
      <w:r w:rsidRPr="008F3AEB">
        <w:rPr>
          <w:bCs/>
          <w:sz w:val="28"/>
          <w:szCs w:val="28"/>
          <w:lang w:val="it-IT"/>
        </w:rPr>
        <w:t xml:space="preserve">: </w:t>
      </w:r>
    </w:p>
    <w:p w14:paraId="0F1729C4" w14:textId="77777777" w:rsidR="007E6DB4" w:rsidRPr="008F3AEB" w:rsidRDefault="007E6DB4" w:rsidP="00F836DC">
      <w:pPr>
        <w:spacing w:before="60"/>
        <w:jc w:val="both"/>
        <w:rPr>
          <w:bCs/>
          <w:sz w:val="28"/>
          <w:szCs w:val="28"/>
          <w:lang w:val="it-IT"/>
        </w:rPr>
      </w:pPr>
      <w:r w:rsidRPr="008F3AEB">
        <w:rPr>
          <w:bCs/>
          <w:sz w:val="28"/>
          <w:szCs w:val="28"/>
          <w:lang w:val="it-IT"/>
        </w:rPr>
        <w:t>.................................................................................................................................</w:t>
      </w:r>
    </w:p>
    <w:p w14:paraId="06A9F390" w14:textId="77777777" w:rsidR="007E6DB4" w:rsidRPr="008F3AEB" w:rsidRDefault="007E6DB4" w:rsidP="00F836DC">
      <w:pPr>
        <w:spacing w:before="60"/>
        <w:jc w:val="both"/>
        <w:rPr>
          <w:bCs/>
          <w:sz w:val="28"/>
          <w:szCs w:val="28"/>
          <w:lang w:val="it-IT"/>
        </w:rPr>
      </w:pPr>
      <w:r w:rsidRPr="008F3AEB">
        <w:rPr>
          <w:bCs/>
          <w:sz w:val="28"/>
          <w:szCs w:val="28"/>
          <w:lang w:val="it-IT"/>
        </w:rPr>
        <w:t>Thông tin về nguồn gây phơi nhiễm</w:t>
      </w:r>
      <w:r w:rsidRPr="008F3AEB">
        <w:rPr>
          <w:sz w:val="30"/>
          <w:szCs w:val="32"/>
          <w:vertAlign w:val="superscript"/>
          <w:lang w:val="it-IT"/>
        </w:rPr>
        <w:t>3</w:t>
      </w:r>
      <w:r w:rsidRPr="008F3AEB">
        <w:rPr>
          <w:bCs/>
          <w:sz w:val="28"/>
          <w:szCs w:val="28"/>
          <w:lang w:val="it-IT"/>
        </w:rPr>
        <w:t xml:space="preserve">: </w:t>
      </w:r>
    </w:p>
    <w:p w14:paraId="40F186FF" w14:textId="77777777" w:rsidR="007E6DB4" w:rsidRPr="008F3AEB" w:rsidRDefault="007E6DB4" w:rsidP="00F836DC">
      <w:pPr>
        <w:spacing w:before="60"/>
        <w:jc w:val="both"/>
        <w:rPr>
          <w:bCs/>
          <w:sz w:val="28"/>
          <w:szCs w:val="28"/>
          <w:lang w:val="it-IT"/>
        </w:rPr>
      </w:pPr>
      <w:r w:rsidRPr="008F3AEB">
        <w:rPr>
          <w:bCs/>
          <w:sz w:val="28"/>
          <w:szCs w:val="28"/>
          <w:lang w:val="it-IT"/>
        </w:rPr>
        <w:t>.................................................................................................................................</w:t>
      </w:r>
    </w:p>
    <w:p w14:paraId="0CD4BA82" w14:textId="77777777" w:rsidR="007E6DB4" w:rsidRPr="008F3AEB" w:rsidRDefault="007E6DB4" w:rsidP="00F836DC">
      <w:pPr>
        <w:spacing w:before="60"/>
        <w:jc w:val="both"/>
        <w:rPr>
          <w:bCs/>
          <w:sz w:val="28"/>
          <w:szCs w:val="28"/>
          <w:lang w:val="it-IT"/>
        </w:rPr>
      </w:pPr>
      <w:r w:rsidRPr="008F3AEB">
        <w:rPr>
          <w:bCs/>
          <w:sz w:val="28"/>
          <w:szCs w:val="28"/>
          <w:lang w:val="it-IT"/>
        </w:rPr>
        <w:t>Đã xử trí như thế nào</w:t>
      </w:r>
      <w:r w:rsidRPr="008F3AEB">
        <w:rPr>
          <w:sz w:val="28"/>
          <w:szCs w:val="32"/>
          <w:vertAlign w:val="superscript"/>
          <w:lang w:val="it-IT"/>
        </w:rPr>
        <w:t>4</w:t>
      </w:r>
      <w:r w:rsidRPr="008F3AEB">
        <w:rPr>
          <w:bCs/>
          <w:sz w:val="28"/>
          <w:szCs w:val="28"/>
          <w:lang w:val="it-IT"/>
        </w:rPr>
        <w:t xml:space="preserve">: </w:t>
      </w:r>
    </w:p>
    <w:p w14:paraId="5803C6D8" w14:textId="77777777" w:rsidR="007E6DB4" w:rsidRPr="008F3AEB" w:rsidRDefault="007E6DB4" w:rsidP="00F836DC">
      <w:pPr>
        <w:spacing w:before="60"/>
        <w:jc w:val="both"/>
        <w:rPr>
          <w:bCs/>
          <w:sz w:val="28"/>
          <w:szCs w:val="28"/>
          <w:lang w:val="it-IT"/>
        </w:rPr>
      </w:pPr>
      <w:r w:rsidRPr="008F3AEB">
        <w:rPr>
          <w:bCs/>
          <w:sz w:val="28"/>
          <w:szCs w:val="28"/>
          <w:lang w:val="it-IT"/>
        </w:rPr>
        <w:t>.................................................................................................................................</w:t>
      </w:r>
    </w:p>
    <w:p w14:paraId="23F04076" w14:textId="77777777" w:rsidR="007E6DB4" w:rsidRPr="008F3AEB" w:rsidRDefault="007E6DB4" w:rsidP="00F836DC">
      <w:pPr>
        <w:spacing w:before="60"/>
        <w:jc w:val="both"/>
        <w:rPr>
          <w:bCs/>
          <w:sz w:val="28"/>
          <w:szCs w:val="28"/>
          <w:lang w:val="it-IT"/>
        </w:rPr>
      </w:pPr>
      <w:r w:rsidRPr="008F3AEB">
        <w:rPr>
          <w:bCs/>
          <w:sz w:val="28"/>
          <w:szCs w:val="28"/>
          <w:lang w:val="it-IT"/>
        </w:rPr>
        <w:t>Tình trạng sức khỏe của người bị tai nạn:</w:t>
      </w:r>
    </w:p>
    <w:p w14:paraId="52E5A93C" w14:textId="77777777" w:rsidR="007E6DB4" w:rsidRPr="008F3AEB" w:rsidRDefault="007E6DB4" w:rsidP="00F836DC">
      <w:pPr>
        <w:spacing w:before="60"/>
        <w:jc w:val="both"/>
        <w:rPr>
          <w:bCs/>
          <w:sz w:val="28"/>
          <w:szCs w:val="28"/>
          <w:lang w:val="it-IT"/>
        </w:rPr>
      </w:pPr>
      <w:r w:rsidRPr="008F3AEB">
        <w:rPr>
          <w:bCs/>
          <w:sz w:val="28"/>
          <w:szCs w:val="28"/>
          <w:lang w:val="it-IT"/>
        </w:rPr>
        <w:t>.................................................................................................................................</w:t>
      </w:r>
    </w:p>
    <w:p w14:paraId="4F9A4FBE" w14:textId="77777777" w:rsidR="007E6DB4" w:rsidRPr="008F3AEB" w:rsidRDefault="007E6DB4" w:rsidP="00F836DC">
      <w:pPr>
        <w:spacing w:before="240" w:after="120" w:line="340" w:lineRule="exact"/>
        <w:jc w:val="right"/>
        <w:rPr>
          <w:bCs/>
          <w:i/>
          <w:iCs/>
          <w:sz w:val="28"/>
          <w:szCs w:val="28"/>
          <w:lang w:val="it-IT"/>
        </w:rPr>
      </w:pPr>
      <w:r w:rsidRPr="008F3AEB">
        <w:rPr>
          <w:bCs/>
          <w:i/>
          <w:iCs/>
          <w:sz w:val="28"/>
          <w:szCs w:val="28"/>
          <w:lang w:val="it-IT"/>
        </w:rPr>
        <w:t>..........</w:t>
      </w:r>
      <w:r w:rsidRPr="008F3AEB">
        <w:rPr>
          <w:bCs/>
          <w:i/>
          <w:iCs/>
          <w:sz w:val="28"/>
          <w:szCs w:val="28"/>
          <w:vertAlign w:val="superscript"/>
          <w:lang w:val="it-IT"/>
        </w:rPr>
        <w:t>5</w:t>
      </w:r>
      <w:r w:rsidRPr="008F3AEB">
        <w:rPr>
          <w:bCs/>
          <w:i/>
          <w:iCs/>
          <w:sz w:val="28"/>
          <w:szCs w:val="28"/>
          <w:lang w:val="it-IT"/>
        </w:rPr>
        <w:t>.........., ngày........tháng........năm...........</w:t>
      </w:r>
    </w:p>
    <w:tbl>
      <w:tblPr>
        <w:tblW w:w="9450" w:type="dxa"/>
        <w:tblLook w:val="04A0" w:firstRow="1" w:lastRow="0" w:firstColumn="1" w:lastColumn="0" w:noHBand="0" w:noVBand="1"/>
      </w:tblPr>
      <w:tblGrid>
        <w:gridCol w:w="2520"/>
        <w:gridCol w:w="2610"/>
        <w:gridCol w:w="4320"/>
      </w:tblGrid>
      <w:tr w:rsidR="006D690E" w:rsidRPr="008F3AEB" w14:paraId="4BE9E8DB" w14:textId="77777777" w:rsidTr="00002926">
        <w:tc>
          <w:tcPr>
            <w:tcW w:w="2520" w:type="dxa"/>
            <w:shd w:val="clear" w:color="auto" w:fill="auto"/>
          </w:tcPr>
          <w:p w14:paraId="6DF209E8" w14:textId="77777777" w:rsidR="007E6DB4" w:rsidRPr="008F3AEB" w:rsidRDefault="007E6DB4" w:rsidP="00F836DC">
            <w:pPr>
              <w:spacing w:line="340" w:lineRule="exact"/>
              <w:jc w:val="center"/>
              <w:rPr>
                <w:b/>
                <w:sz w:val="26"/>
                <w:szCs w:val="28"/>
                <w:lang w:val="it-IT"/>
              </w:rPr>
            </w:pPr>
            <w:r w:rsidRPr="008F3AEB">
              <w:rPr>
                <w:b/>
                <w:sz w:val="26"/>
                <w:szCs w:val="28"/>
                <w:lang w:val="it-IT"/>
              </w:rPr>
              <w:t>NGƯỜI BỊ TAI NẠN</w:t>
            </w:r>
          </w:p>
          <w:p w14:paraId="7972F9F8" w14:textId="77777777" w:rsidR="007E6DB4" w:rsidRPr="008F3AEB" w:rsidRDefault="007E6DB4" w:rsidP="00F836DC">
            <w:pPr>
              <w:spacing w:line="340" w:lineRule="exact"/>
              <w:ind w:firstLine="567"/>
              <w:jc w:val="center"/>
              <w:rPr>
                <w:bCs/>
                <w:i/>
                <w:iCs/>
                <w:sz w:val="26"/>
                <w:szCs w:val="28"/>
                <w:lang w:val="it-IT"/>
              </w:rPr>
            </w:pPr>
          </w:p>
          <w:p w14:paraId="4AECA67D" w14:textId="77777777" w:rsidR="007E6DB4" w:rsidRPr="008F3AEB" w:rsidRDefault="007E6DB4" w:rsidP="00F836DC">
            <w:pPr>
              <w:spacing w:line="340" w:lineRule="exact"/>
              <w:ind w:firstLine="567"/>
              <w:rPr>
                <w:bCs/>
                <w:i/>
                <w:iCs/>
                <w:sz w:val="26"/>
                <w:szCs w:val="28"/>
                <w:lang w:val="it-IT"/>
              </w:rPr>
            </w:pPr>
            <w:r w:rsidRPr="008F3AEB">
              <w:rPr>
                <w:bCs/>
                <w:i/>
                <w:iCs/>
                <w:sz w:val="26"/>
                <w:szCs w:val="28"/>
                <w:lang w:val="it-IT"/>
              </w:rPr>
              <w:t xml:space="preserve">  Chữ ký</w:t>
            </w:r>
          </w:p>
          <w:p w14:paraId="73BBEBF0" w14:textId="77777777" w:rsidR="007E6DB4" w:rsidRPr="008F3AEB" w:rsidRDefault="007E6DB4" w:rsidP="00F836DC">
            <w:pPr>
              <w:spacing w:line="340" w:lineRule="exact"/>
              <w:ind w:firstLine="567"/>
              <w:jc w:val="center"/>
              <w:rPr>
                <w:bCs/>
                <w:i/>
                <w:iCs/>
                <w:sz w:val="26"/>
                <w:szCs w:val="28"/>
                <w:lang w:val="it-IT"/>
              </w:rPr>
            </w:pPr>
          </w:p>
          <w:p w14:paraId="0B5750EC" w14:textId="77777777" w:rsidR="007E6DB4" w:rsidRPr="008F3AEB" w:rsidRDefault="007E6DB4" w:rsidP="00F836DC">
            <w:pPr>
              <w:spacing w:line="340" w:lineRule="exact"/>
              <w:rPr>
                <w:b/>
                <w:sz w:val="28"/>
                <w:szCs w:val="28"/>
                <w:lang w:val="it-IT"/>
              </w:rPr>
            </w:pPr>
            <w:r w:rsidRPr="008F3AEB">
              <w:rPr>
                <w:b/>
                <w:sz w:val="26"/>
                <w:szCs w:val="28"/>
                <w:lang w:val="it-IT"/>
              </w:rPr>
              <w:t xml:space="preserve">         Họ và tên</w:t>
            </w:r>
          </w:p>
        </w:tc>
        <w:tc>
          <w:tcPr>
            <w:tcW w:w="2610" w:type="dxa"/>
            <w:shd w:val="clear" w:color="auto" w:fill="auto"/>
          </w:tcPr>
          <w:p w14:paraId="2FC83598" w14:textId="77777777" w:rsidR="007E6DB4" w:rsidRPr="008F3AEB" w:rsidRDefault="007E6DB4" w:rsidP="00F836DC">
            <w:pPr>
              <w:spacing w:line="340" w:lineRule="exact"/>
              <w:rPr>
                <w:b/>
                <w:sz w:val="26"/>
                <w:szCs w:val="28"/>
                <w:lang w:val="it-IT"/>
              </w:rPr>
            </w:pPr>
            <w:r w:rsidRPr="008F3AEB">
              <w:rPr>
                <w:b/>
                <w:sz w:val="26"/>
                <w:szCs w:val="28"/>
                <w:lang w:val="it-IT"/>
              </w:rPr>
              <w:t>NGƯỜI CHỨNG KIẾN (nếu có)</w:t>
            </w:r>
          </w:p>
          <w:p w14:paraId="2EBCC31D" w14:textId="77777777" w:rsidR="007E6DB4" w:rsidRPr="008F3AEB" w:rsidRDefault="007E6DB4" w:rsidP="00F836DC">
            <w:pPr>
              <w:spacing w:line="340" w:lineRule="exact"/>
              <w:ind w:firstLine="567"/>
              <w:jc w:val="center"/>
              <w:rPr>
                <w:bCs/>
                <w:i/>
                <w:iCs/>
                <w:sz w:val="26"/>
                <w:szCs w:val="28"/>
                <w:lang w:val="it-IT"/>
              </w:rPr>
            </w:pPr>
          </w:p>
          <w:p w14:paraId="1A960089" w14:textId="77777777" w:rsidR="007E6DB4" w:rsidRPr="008F3AEB" w:rsidRDefault="007E6DB4" w:rsidP="00F836DC">
            <w:pPr>
              <w:spacing w:line="340" w:lineRule="exact"/>
              <w:ind w:firstLine="567"/>
              <w:rPr>
                <w:bCs/>
                <w:i/>
                <w:iCs/>
                <w:sz w:val="26"/>
                <w:szCs w:val="28"/>
                <w:lang w:val="it-IT"/>
              </w:rPr>
            </w:pPr>
            <w:r w:rsidRPr="008F3AEB">
              <w:rPr>
                <w:bCs/>
                <w:i/>
                <w:iCs/>
                <w:sz w:val="26"/>
                <w:szCs w:val="28"/>
                <w:lang w:val="it-IT"/>
              </w:rPr>
              <w:t>Chữ ký</w:t>
            </w:r>
          </w:p>
          <w:p w14:paraId="079F48D0" w14:textId="77777777" w:rsidR="007E6DB4" w:rsidRPr="008F3AEB" w:rsidRDefault="007E6DB4" w:rsidP="00F836DC">
            <w:pPr>
              <w:spacing w:line="340" w:lineRule="exact"/>
              <w:ind w:firstLine="567"/>
              <w:jc w:val="center"/>
              <w:rPr>
                <w:bCs/>
                <w:i/>
                <w:iCs/>
                <w:sz w:val="26"/>
                <w:szCs w:val="28"/>
                <w:lang w:val="it-IT"/>
              </w:rPr>
            </w:pPr>
          </w:p>
          <w:p w14:paraId="04B8FA28" w14:textId="77777777" w:rsidR="007E6DB4" w:rsidRPr="008F3AEB" w:rsidRDefault="007E6DB4" w:rsidP="00F836DC">
            <w:pPr>
              <w:spacing w:line="340" w:lineRule="exact"/>
              <w:rPr>
                <w:b/>
                <w:sz w:val="28"/>
                <w:szCs w:val="28"/>
                <w:lang w:val="it-IT"/>
              </w:rPr>
            </w:pPr>
            <w:r w:rsidRPr="008F3AEB">
              <w:rPr>
                <w:b/>
                <w:sz w:val="26"/>
                <w:szCs w:val="28"/>
                <w:lang w:val="it-IT"/>
              </w:rPr>
              <w:t xml:space="preserve">      Họ và tên</w:t>
            </w:r>
          </w:p>
        </w:tc>
        <w:tc>
          <w:tcPr>
            <w:tcW w:w="4320" w:type="dxa"/>
            <w:shd w:val="clear" w:color="auto" w:fill="auto"/>
          </w:tcPr>
          <w:p w14:paraId="4761728C" w14:textId="77777777" w:rsidR="007E6DB4" w:rsidRPr="008F3AEB" w:rsidRDefault="007E6DB4" w:rsidP="00F836DC">
            <w:pPr>
              <w:ind w:firstLine="567"/>
              <w:jc w:val="center"/>
              <w:rPr>
                <w:b/>
                <w:bCs/>
                <w:sz w:val="16"/>
                <w:szCs w:val="16"/>
                <w:lang w:val="it-IT"/>
              </w:rPr>
            </w:pPr>
            <w:r w:rsidRPr="008F3AEB">
              <w:rPr>
                <w:b/>
                <w:bCs/>
                <w:sz w:val="26"/>
                <w:szCs w:val="26"/>
                <w:lang w:val="it-IT"/>
              </w:rPr>
              <w:t>QUYỀN HẠN, CHỨC VỤ CỦA NGƯỜI KÝ</w:t>
            </w:r>
            <w:r w:rsidRPr="008F3AEB">
              <w:rPr>
                <w:b/>
                <w:bCs/>
                <w:sz w:val="26"/>
                <w:szCs w:val="26"/>
                <w:lang w:val="it-IT"/>
              </w:rPr>
              <w:br/>
            </w:r>
            <w:r w:rsidRPr="008F3AEB">
              <w:rPr>
                <w:i/>
                <w:iCs/>
                <w:sz w:val="28"/>
                <w:szCs w:val="26"/>
                <w:lang w:val="it-IT"/>
              </w:rPr>
              <w:t>(Chữ ký của người có thẩm quyền,</w:t>
            </w:r>
            <w:r w:rsidRPr="008F3AEB">
              <w:rPr>
                <w:i/>
                <w:iCs/>
                <w:sz w:val="28"/>
                <w:szCs w:val="26"/>
                <w:lang w:val="it-IT"/>
              </w:rPr>
              <w:br/>
              <w:t>dấu/chữ ký số của cơ quan, tổ chức)</w:t>
            </w:r>
            <w:r w:rsidRPr="008F3AEB">
              <w:rPr>
                <w:i/>
                <w:iCs/>
                <w:sz w:val="28"/>
                <w:szCs w:val="26"/>
                <w:lang w:val="it-IT"/>
              </w:rPr>
              <w:br/>
            </w:r>
          </w:p>
          <w:p w14:paraId="00745089" w14:textId="77777777" w:rsidR="007E6DB4" w:rsidRPr="008F3AEB" w:rsidRDefault="007E6DB4" w:rsidP="00F836DC">
            <w:pPr>
              <w:ind w:firstLine="567"/>
              <w:jc w:val="center"/>
              <w:rPr>
                <w:b/>
                <w:bCs/>
                <w:sz w:val="26"/>
                <w:szCs w:val="26"/>
                <w:lang w:val="it-IT"/>
              </w:rPr>
            </w:pPr>
          </w:p>
          <w:p w14:paraId="09424BEC" w14:textId="77777777" w:rsidR="007E6DB4" w:rsidRPr="008F3AEB" w:rsidRDefault="007E6DB4" w:rsidP="00F836DC">
            <w:pPr>
              <w:ind w:firstLine="567"/>
              <w:jc w:val="center"/>
              <w:rPr>
                <w:b/>
                <w:bCs/>
                <w:sz w:val="26"/>
                <w:szCs w:val="26"/>
              </w:rPr>
            </w:pPr>
            <w:r w:rsidRPr="008F3AEB">
              <w:rPr>
                <w:b/>
                <w:bCs/>
                <w:sz w:val="26"/>
                <w:szCs w:val="26"/>
              </w:rPr>
              <w:t>Họ và tên</w:t>
            </w:r>
          </w:p>
          <w:p w14:paraId="4F676065" w14:textId="77777777" w:rsidR="007E6DB4" w:rsidRPr="008F3AEB" w:rsidRDefault="007E6DB4" w:rsidP="00F836DC">
            <w:pPr>
              <w:spacing w:line="340" w:lineRule="exact"/>
              <w:ind w:firstLine="567"/>
              <w:jc w:val="center"/>
              <w:rPr>
                <w:b/>
                <w:sz w:val="28"/>
                <w:szCs w:val="28"/>
                <w:lang w:val="it-IT"/>
              </w:rPr>
            </w:pPr>
          </w:p>
        </w:tc>
      </w:tr>
      <w:tr w:rsidR="006D690E" w:rsidRPr="008F3AEB" w14:paraId="51A69156" w14:textId="77777777" w:rsidTr="00002926">
        <w:tc>
          <w:tcPr>
            <w:tcW w:w="2520" w:type="dxa"/>
            <w:shd w:val="clear" w:color="auto" w:fill="auto"/>
          </w:tcPr>
          <w:p w14:paraId="6796F9C4" w14:textId="77777777" w:rsidR="007E6DB4" w:rsidRPr="008F3AEB" w:rsidRDefault="007E6DB4" w:rsidP="00F836DC">
            <w:pPr>
              <w:spacing w:line="340" w:lineRule="exact"/>
              <w:ind w:firstLine="567"/>
              <w:jc w:val="center"/>
              <w:rPr>
                <w:b/>
                <w:sz w:val="26"/>
                <w:szCs w:val="28"/>
                <w:lang w:val="it-IT"/>
              </w:rPr>
            </w:pPr>
          </w:p>
          <w:p w14:paraId="25F8B6BC" w14:textId="77777777" w:rsidR="007E6DB4" w:rsidRPr="008F3AEB" w:rsidRDefault="007E6DB4" w:rsidP="00F836DC">
            <w:pPr>
              <w:spacing w:line="340" w:lineRule="exact"/>
              <w:ind w:firstLine="567"/>
              <w:jc w:val="center"/>
              <w:rPr>
                <w:b/>
                <w:sz w:val="26"/>
                <w:szCs w:val="28"/>
                <w:lang w:val="it-IT"/>
              </w:rPr>
            </w:pPr>
          </w:p>
        </w:tc>
        <w:tc>
          <w:tcPr>
            <w:tcW w:w="2610" w:type="dxa"/>
            <w:shd w:val="clear" w:color="auto" w:fill="auto"/>
          </w:tcPr>
          <w:p w14:paraId="51871EAA" w14:textId="77777777" w:rsidR="007E6DB4" w:rsidRPr="008F3AEB" w:rsidRDefault="007E6DB4" w:rsidP="00F836DC">
            <w:pPr>
              <w:spacing w:line="340" w:lineRule="exact"/>
              <w:ind w:firstLine="567"/>
              <w:jc w:val="center"/>
              <w:rPr>
                <w:b/>
                <w:sz w:val="26"/>
                <w:szCs w:val="28"/>
                <w:lang w:val="it-IT"/>
              </w:rPr>
            </w:pPr>
          </w:p>
        </w:tc>
        <w:tc>
          <w:tcPr>
            <w:tcW w:w="4320" w:type="dxa"/>
            <w:shd w:val="clear" w:color="auto" w:fill="auto"/>
          </w:tcPr>
          <w:p w14:paraId="47B04DD4" w14:textId="77777777" w:rsidR="007E6DB4" w:rsidRPr="008F3AEB" w:rsidRDefault="007E6DB4" w:rsidP="00F836DC">
            <w:pPr>
              <w:ind w:firstLine="567"/>
              <w:jc w:val="center"/>
              <w:rPr>
                <w:b/>
                <w:bCs/>
                <w:sz w:val="26"/>
                <w:szCs w:val="26"/>
              </w:rPr>
            </w:pPr>
          </w:p>
        </w:tc>
      </w:tr>
    </w:tbl>
    <w:p w14:paraId="7E22697A" w14:textId="77777777" w:rsidR="007E6DB4" w:rsidRPr="008F3AEB" w:rsidRDefault="007E6DB4" w:rsidP="00F836DC">
      <w:pPr>
        <w:rPr>
          <w:iCs/>
          <w:sz w:val="20"/>
          <w:szCs w:val="20"/>
        </w:rPr>
      </w:pPr>
      <w:r w:rsidRPr="008F3AEB">
        <w:rPr>
          <w:rFonts w:eastAsia="Calibri"/>
          <w:b/>
          <w:bCs/>
          <w:iCs/>
          <w:sz w:val="20"/>
          <w:szCs w:val="20"/>
          <w:lang w:val="it-IT"/>
        </w:rPr>
        <w:t>Ghi chú:</w:t>
      </w:r>
      <w:r w:rsidRPr="008F3AEB">
        <w:rPr>
          <w:rFonts w:eastAsia="Calibri"/>
          <w:b/>
          <w:bCs/>
          <w:iCs/>
          <w:sz w:val="20"/>
          <w:szCs w:val="20"/>
          <w:lang w:val="it-IT"/>
        </w:rPr>
        <w:br/>
      </w:r>
      <w:r w:rsidRPr="008F3AEB">
        <w:rPr>
          <w:rFonts w:eastAsia="Calibri"/>
          <w:sz w:val="20"/>
          <w:szCs w:val="20"/>
          <w:vertAlign w:val="superscript"/>
          <w:lang w:val="it-IT"/>
        </w:rPr>
        <w:t>1</w:t>
      </w:r>
      <w:r w:rsidRPr="008F3AEB">
        <w:rPr>
          <w:rFonts w:eastAsia="Calibri"/>
          <w:sz w:val="20"/>
          <w:szCs w:val="20"/>
          <w:lang w:val="it-IT"/>
        </w:rPr>
        <w:t xml:space="preserve"> Mô tả</w:t>
      </w:r>
      <w:r w:rsidRPr="008F3AEB">
        <w:rPr>
          <w:bCs/>
          <w:iCs/>
          <w:sz w:val="20"/>
          <w:szCs w:val="20"/>
          <w:lang w:val="it-IT"/>
        </w:rPr>
        <w:t xml:space="preserve"> hoàn cảnh xảy ra tai nạn</w:t>
      </w:r>
      <w:r w:rsidRPr="008F3AEB">
        <w:rPr>
          <w:rFonts w:eastAsia="Calibri"/>
          <w:sz w:val="20"/>
          <w:szCs w:val="20"/>
          <w:lang w:val="it-IT"/>
        </w:rPr>
        <w:t>.</w:t>
      </w:r>
      <w:r w:rsidRPr="008F3AEB">
        <w:rPr>
          <w:rFonts w:eastAsia="Calibri"/>
          <w:sz w:val="20"/>
          <w:szCs w:val="20"/>
          <w:lang w:val="it-IT"/>
        </w:rPr>
        <w:br/>
      </w:r>
      <w:r w:rsidRPr="008F3AEB">
        <w:rPr>
          <w:spacing w:val="-6"/>
          <w:sz w:val="20"/>
          <w:szCs w:val="20"/>
          <w:vertAlign w:val="superscript"/>
          <w:lang w:val="it-IT"/>
        </w:rPr>
        <w:t xml:space="preserve">2  </w:t>
      </w:r>
      <w:r w:rsidRPr="008F3AEB">
        <w:rPr>
          <w:spacing w:val="-6"/>
          <w:sz w:val="20"/>
          <w:szCs w:val="20"/>
          <w:lang w:val="it-IT"/>
        </w:rPr>
        <w:t>Mô tả chi tiết tình trạng phơi nhiễm do</w:t>
      </w:r>
      <w:r w:rsidRPr="008F3AEB">
        <w:rPr>
          <w:iCs/>
          <w:sz w:val="20"/>
          <w:szCs w:val="20"/>
        </w:rPr>
        <w:t xml:space="preserve"> </w:t>
      </w:r>
      <w:r w:rsidRPr="008F3AEB">
        <w:rPr>
          <w:sz w:val="20"/>
          <w:szCs w:val="20"/>
        </w:rPr>
        <w:t xml:space="preserve">máu, </w:t>
      </w:r>
      <w:r w:rsidRPr="008F3AEB">
        <w:rPr>
          <w:iCs/>
          <w:sz w:val="20"/>
          <w:szCs w:val="20"/>
        </w:rPr>
        <w:t xml:space="preserve">chế phẩm máu hoặc </w:t>
      </w:r>
      <w:r w:rsidRPr="008F3AEB">
        <w:rPr>
          <w:sz w:val="20"/>
          <w:szCs w:val="20"/>
        </w:rPr>
        <w:t xml:space="preserve">dịch cơ thể người nhiễm HIV tiếp xúc trực tiếp với </w:t>
      </w:r>
      <w:r w:rsidRPr="008F3AEB">
        <w:rPr>
          <w:iCs/>
          <w:sz w:val="20"/>
          <w:szCs w:val="20"/>
        </w:rPr>
        <w:t>niêm mạc hoặc vùng da bị tổn thương.</w:t>
      </w:r>
    </w:p>
    <w:p w14:paraId="09357A57" w14:textId="77777777" w:rsidR="007E6DB4" w:rsidRPr="008F3AEB" w:rsidRDefault="007E6DB4" w:rsidP="00F836DC">
      <w:pPr>
        <w:rPr>
          <w:bCs/>
          <w:sz w:val="20"/>
          <w:szCs w:val="20"/>
          <w:lang w:val="it-IT"/>
        </w:rPr>
      </w:pPr>
      <w:r w:rsidRPr="008F3AEB">
        <w:rPr>
          <w:rFonts w:eastAsia="Calibri"/>
          <w:sz w:val="20"/>
          <w:szCs w:val="20"/>
          <w:vertAlign w:val="superscript"/>
          <w:lang w:val="it-IT"/>
        </w:rPr>
        <w:t>3</w:t>
      </w:r>
      <w:r w:rsidRPr="008F3AEB">
        <w:rPr>
          <w:rFonts w:eastAsia="Calibri"/>
          <w:sz w:val="20"/>
          <w:szCs w:val="20"/>
          <w:lang w:val="it-IT"/>
        </w:rPr>
        <w:t xml:space="preserve"> </w:t>
      </w:r>
      <w:r w:rsidRPr="008F3AEB">
        <w:rPr>
          <w:bCs/>
          <w:sz w:val="20"/>
          <w:szCs w:val="20"/>
          <w:lang w:val="it-IT"/>
        </w:rPr>
        <w:t>Ghi rõ nguồn gây phơi nhiễm với HIV.</w:t>
      </w:r>
    </w:p>
    <w:p w14:paraId="63A30963" w14:textId="77777777" w:rsidR="007E6DB4" w:rsidRPr="008F3AEB" w:rsidRDefault="007E6DB4" w:rsidP="00F836DC">
      <w:pPr>
        <w:rPr>
          <w:bCs/>
          <w:sz w:val="20"/>
          <w:szCs w:val="20"/>
          <w:lang w:val="it-IT"/>
        </w:rPr>
      </w:pPr>
      <w:r w:rsidRPr="008F3AEB">
        <w:rPr>
          <w:rFonts w:eastAsia="Calibri"/>
          <w:sz w:val="20"/>
          <w:szCs w:val="20"/>
          <w:vertAlign w:val="superscript"/>
          <w:lang w:val="it-IT"/>
        </w:rPr>
        <w:t>4</w:t>
      </w:r>
      <w:r w:rsidRPr="008F3AEB">
        <w:rPr>
          <w:rFonts w:eastAsia="Calibri"/>
          <w:sz w:val="20"/>
          <w:szCs w:val="20"/>
          <w:lang w:val="it-IT"/>
        </w:rPr>
        <w:t xml:space="preserve"> Ghi rõ các xử trí</w:t>
      </w:r>
      <w:r w:rsidRPr="008F3AEB">
        <w:rPr>
          <w:bCs/>
          <w:sz w:val="20"/>
          <w:szCs w:val="20"/>
          <w:lang w:val="it-IT"/>
        </w:rPr>
        <w:t xml:space="preserve"> sau khi bị tai nạn.</w:t>
      </w:r>
    </w:p>
    <w:p w14:paraId="00ABF422" w14:textId="77777777" w:rsidR="007E6DB4" w:rsidRPr="008F3AEB" w:rsidRDefault="007E6DB4" w:rsidP="00F836DC">
      <w:pPr>
        <w:rPr>
          <w:bCs/>
          <w:sz w:val="20"/>
          <w:szCs w:val="20"/>
          <w:lang w:val="it-IT"/>
        </w:rPr>
      </w:pPr>
      <w:r w:rsidRPr="008F3AEB">
        <w:rPr>
          <w:bCs/>
          <w:sz w:val="20"/>
          <w:szCs w:val="20"/>
          <w:vertAlign w:val="superscript"/>
          <w:lang w:val="it-IT"/>
        </w:rPr>
        <w:t>5</w:t>
      </w:r>
      <w:r w:rsidRPr="008F3AEB">
        <w:rPr>
          <w:bCs/>
          <w:sz w:val="20"/>
          <w:szCs w:val="20"/>
          <w:lang w:val="it-IT"/>
        </w:rPr>
        <w:t xml:space="preserve"> Địa danh.</w:t>
      </w:r>
    </w:p>
    <w:p w14:paraId="5FC175AC" w14:textId="77777777" w:rsidR="007E6DB4" w:rsidRPr="008F3AEB" w:rsidRDefault="007E6DB4" w:rsidP="00F836DC">
      <w:pPr>
        <w:rPr>
          <w:sz w:val="28"/>
          <w:szCs w:val="28"/>
          <w:lang w:val="it-IT"/>
        </w:rPr>
      </w:pPr>
      <w:r w:rsidRPr="008F3AEB">
        <w:rPr>
          <w:sz w:val="28"/>
          <w:szCs w:val="28"/>
          <w:lang w:val="it-IT"/>
        </w:rPr>
        <w:t xml:space="preserve"> </w:t>
      </w:r>
    </w:p>
    <w:p w14:paraId="1BCC1F9B" w14:textId="77777777" w:rsidR="007E6DB4" w:rsidRPr="008F3AEB" w:rsidRDefault="007E6DB4" w:rsidP="00F836DC">
      <w:pPr>
        <w:rPr>
          <w:sz w:val="28"/>
          <w:szCs w:val="28"/>
          <w:lang w:val="it-IT"/>
        </w:rPr>
      </w:pPr>
    </w:p>
    <w:p w14:paraId="00E52D44" w14:textId="77777777" w:rsidR="007E6DB4" w:rsidRPr="008F3AEB" w:rsidRDefault="007E6DB4" w:rsidP="00F836DC">
      <w:pPr>
        <w:rPr>
          <w:sz w:val="28"/>
          <w:szCs w:val="28"/>
          <w:lang w:val="it-IT"/>
        </w:rPr>
      </w:pPr>
    </w:p>
    <w:p w14:paraId="730646C4" w14:textId="77777777" w:rsidR="007E6DB4" w:rsidRPr="008F3AEB" w:rsidRDefault="007E6DB4" w:rsidP="00F836DC">
      <w:pPr>
        <w:rPr>
          <w:b/>
          <w:sz w:val="20"/>
          <w:szCs w:val="20"/>
          <w:lang w:val="it-IT"/>
        </w:rPr>
      </w:pPr>
      <w:r w:rsidRPr="008F3AEB">
        <w:rPr>
          <w:b/>
          <w:sz w:val="28"/>
          <w:szCs w:val="28"/>
          <w:lang w:val="it-IT"/>
        </w:rPr>
        <w:lastRenderedPageBreak/>
        <w:t xml:space="preserve">Mẫu số 04 - </w:t>
      </w:r>
      <w:r w:rsidRPr="008F3AEB">
        <w:rPr>
          <w:b/>
          <w:snapToGrid w:val="0"/>
          <w:sz w:val="28"/>
          <w:szCs w:val="28"/>
          <w:lang w:val="it-IT"/>
        </w:rPr>
        <w:t>Giấy chứng nhận bị phơi nhiễm với HIV do tai nạn rủi ro nghề nghiệp</w:t>
      </w:r>
    </w:p>
    <w:p w14:paraId="52D5CED4" w14:textId="77777777" w:rsidR="007E6DB4" w:rsidRPr="008F3AEB" w:rsidRDefault="007E6DB4" w:rsidP="00F836DC">
      <w:pPr>
        <w:spacing w:line="440" w:lineRule="exact"/>
        <w:jc w:val="both"/>
        <w:rPr>
          <w:b/>
          <w:sz w:val="28"/>
          <w:szCs w:val="28"/>
          <w:lang w:val="it-IT"/>
        </w:rPr>
      </w:pPr>
    </w:p>
    <w:tbl>
      <w:tblPr>
        <w:tblW w:w="10260" w:type="dxa"/>
        <w:tblInd w:w="-633" w:type="dxa"/>
        <w:tblLook w:val="01E0" w:firstRow="1" w:lastRow="1" w:firstColumn="1" w:lastColumn="1" w:noHBand="0" w:noVBand="0"/>
      </w:tblPr>
      <w:tblGrid>
        <w:gridCol w:w="4503"/>
        <w:gridCol w:w="5757"/>
      </w:tblGrid>
      <w:tr w:rsidR="006D690E" w:rsidRPr="008F3AEB" w14:paraId="25C43B01" w14:textId="77777777" w:rsidTr="00002926">
        <w:tc>
          <w:tcPr>
            <w:tcW w:w="4503" w:type="dxa"/>
            <w:shd w:val="clear" w:color="auto" w:fill="auto"/>
          </w:tcPr>
          <w:p w14:paraId="6F6C8988" w14:textId="77777777" w:rsidR="007E6DB4" w:rsidRPr="008F3AEB" w:rsidRDefault="007E6DB4" w:rsidP="00F836DC">
            <w:pPr>
              <w:jc w:val="center"/>
              <w:rPr>
                <w:b/>
                <w:bCs/>
                <w:sz w:val="28"/>
                <w:szCs w:val="28"/>
                <w:lang w:val="it-IT"/>
              </w:rPr>
            </w:pPr>
            <w:r w:rsidRPr="008F3AEB">
              <w:rPr>
                <w:sz w:val="26"/>
                <w:szCs w:val="26"/>
                <w:lang w:val="it-IT"/>
              </w:rPr>
              <w:t>TÊN CQ, TC CHỦ QUẢN¹</w:t>
            </w:r>
            <w:r w:rsidRPr="008F3AEB">
              <w:rPr>
                <w:sz w:val="26"/>
                <w:szCs w:val="26"/>
                <w:lang w:val="it-IT"/>
              </w:rPr>
              <w:br/>
            </w:r>
            <w:r w:rsidRPr="008F3AEB">
              <w:rPr>
                <w:b/>
                <w:bCs/>
                <w:sz w:val="26"/>
                <w:szCs w:val="26"/>
                <w:lang w:val="it-IT"/>
              </w:rPr>
              <w:t>TÊN CƠ QUAN, TỔ CHỨC</w:t>
            </w:r>
            <w:r w:rsidRPr="008F3AEB">
              <w:rPr>
                <w:b/>
                <w:bCs/>
                <w:sz w:val="28"/>
                <w:szCs w:val="28"/>
                <w:lang w:val="it-IT"/>
              </w:rPr>
              <w:t>²</w:t>
            </w:r>
          </w:p>
          <w:p w14:paraId="31E5238A" w14:textId="77777777" w:rsidR="007E6DB4" w:rsidRPr="008F3AEB" w:rsidRDefault="007E6DB4" w:rsidP="00F836DC">
            <w:pPr>
              <w:jc w:val="center"/>
              <w:rPr>
                <w:sz w:val="26"/>
                <w:szCs w:val="26"/>
                <w:vertAlign w:val="superscript"/>
              </w:rPr>
            </w:pPr>
            <w:r w:rsidRPr="008F3AEB">
              <w:rPr>
                <w:sz w:val="26"/>
                <w:szCs w:val="26"/>
                <w:vertAlign w:val="superscript"/>
              </w:rPr>
              <w:t>__________</w:t>
            </w:r>
          </w:p>
          <w:p w14:paraId="3E9125CC" w14:textId="77777777" w:rsidR="007E6DB4" w:rsidRPr="008F3AEB" w:rsidRDefault="007E6DB4" w:rsidP="00F836DC">
            <w:pPr>
              <w:jc w:val="center"/>
              <w:rPr>
                <w:sz w:val="26"/>
                <w:szCs w:val="26"/>
              </w:rPr>
            </w:pPr>
            <w:r w:rsidRPr="008F3AEB">
              <w:rPr>
                <w:sz w:val="26"/>
                <w:szCs w:val="26"/>
              </w:rPr>
              <w:t>Số:            /GCN -…</w:t>
            </w:r>
            <w:r w:rsidRPr="008F3AEB">
              <w:rPr>
                <w:sz w:val="26"/>
                <w:szCs w:val="26"/>
                <w:vertAlign w:val="superscript"/>
              </w:rPr>
              <w:t>3</w:t>
            </w:r>
            <w:r w:rsidRPr="008F3AEB">
              <w:rPr>
                <w:sz w:val="26"/>
                <w:szCs w:val="26"/>
              </w:rPr>
              <w:t>…</w:t>
            </w:r>
          </w:p>
        </w:tc>
        <w:tc>
          <w:tcPr>
            <w:tcW w:w="5757" w:type="dxa"/>
            <w:shd w:val="clear" w:color="auto" w:fill="auto"/>
          </w:tcPr>
          <w:p w14:paraId="6163D395" w14:textId="77777777" w:rsidR="007E6DB4" w:rsidRPr="008F3AEB" w:rsidRDefault="007E6DB4" w:rsidP="00F836DC">
            <w:pPr>
              <w:jc w:val="center"/>
              <w:rPr>
                <w:b/>
                <w:sz w:val="26"/>
                <w:szCs w:val="26"/>
              </w:rPr>
            </w:pPr>
            <w:r w:rsidRPr="008F3AEB">
              <w:rPr>
                <w:b/>
                <w:sz w:val="26"/>
                <w:szCs w:val="26"/>
              </w:rPr>
              <w:t xml:space="preserve">CỘNG HÒA XÃ HỘI CHỦ NGHĨA VIỆT NAM </w:t>
            </w:r>
          </w:p>
          <w:p w14:paraId="4DB8D81D" w14:textId="77777777" w:rsidR="007E6DB4" w:rsidRPr="008F3AEB" w:rsidRDefault="007E6DB4" w:rsidP="00F836DC">
            <w:pPr>
              <w:jc w:val="center"/>
              <w:rPr>
                <w:b/>
                <w:sz w:val="26"/>
                <w:szCs w:val="26"/>
              </w:rPr>
            </w:pPr>
            <w:r w:rsidRPr="008F3AEB">
              <w:rPr>
                <w:b/>
                <w:sz w:val="26"/>
                <w:szCs w:val="26"/>
              </w:rPr>
              <w:t xml:space="preserve">Độc lập - Tự do - Hạnh phúc </w:t>
            </w:r>
          </w:p>
          <w:p w14:paraId="4747BA55" w14:textId="77777777" w:rsidR="007E6DB4" w:rsidRPr="008F3AEB" w:rsidRDefault="007E6DB4" w:rsidP="00F836DC">
            <w:pPr>
              <w:jc w:val="center"/>
              <w:rPr>
                <w:sz w:val="26"/>
                <w:szCs w:val="26"/>
                <w:vertAlign w:val="superscript"/>
              </w:rPr>
            </w:pPr>
            <w:r w:rsidRPr="008F3AEB">
              <w:rPr>
                <w:sz w:val="26"/>
                <w:szCs w:val="26"/>
                <w:vertAlign w:val="superscript"/>
              </w:rPr>
              <w:t>_____________________________________</w:t>
            </w:r>
          </w:p>
        </w:tc>
      </w:tr>
    </w:tbl>
    <w:p w14:paraId="74184CF5" w14:textId="77777777" w:rsidR="007E6DB4" w:rsidRPr="008F3AEB" w:rsidRDefault="007E6DB4" w:rsidP="00F836DC">
      <w:pPr>
        <w:jc w:val="center"/>
        <w:rPr>
          <w:b/>
          <w:sz w:val="28"/>
          <w:szCs w:val="28"/>
        </w:rPr>
      </w:pPr>
    </w:p>
    <w:p w14:paraId="634D4AAA" w14:textId="77777777" w:rsidR="007E6DB4" w:rsidRPr="008F3AEB" w:rsidRDefault="007E6DB4" w:rsidP="00F836DC">
      <w:pPr>
        <w:jc w:val="center"/>
        <w:rPr>
          <w:b/>
          <w:sz w:val="26"/>
          <w:szCs w:val="28"/>
        </w:rPr>
      </w:pPr>
      <w:r w:rsidRPr="008F3AEB">
        <w:rPr>
          <w:b/>
          <w:sz w:val="26"/>
          <w:szCs w:val="28"/>
        </w:rPr>
        <w:t>GIẤY CHỨNG NHẬN</w:t>
      </w:r>
    </w:p>
    <w:p w14:paraId="273638BF" w14:textId="77777777" w:rsidR="007E6DB4" w:rsidRPr="008F3AEB" w:rsidRDefault="007E6DB4" w:rsidP="00F836DC">
      <w:pPr>
        <w:jc w:val="center"/>
        <w:rPr>
          <w:b/>
          <w:sz w:val="28"/>
          <w:szCs w:val="28"/>
        </w:rPr>
      </w:pPr>
      <w:r w:rsidRPr="008F3AEB">
        <w:rPr>
          <w:b/>
          <w:sz w:val="28"/>
          <w:szCs w:val="28"/>
        </w:rPr>
        <w:t>Bị phơi nhiễm với HIV do tai nạn rủi ro nghề nghiệp</w:t>
      </w:r>
    </w:p>
    <w:p w14:paraId="662BBAD2" w14:textId="77777777" w:rsidR="007E6DB4" w:rsidRPr="008F3AEB" w:rsidRDefault="007E6DB4" w:rsidP="00F836DC">
      <w:pPr>
        <w:jc w:val="center"/>
        <w:rPr>
          <w:b/>
          <w:sz w:val="28"/>
          <w:szCs w:val="28"/>
        </w:rPr>
      </w:pPr>
    </w:p>
    <w:p w14:paraId="36AAF669" w14:textId="77777777" w:rsidR="007E6DB4" w:rsidRPr="008F3AEB" w:rsidRDefault="007E6DB4" w:rsidP="00F836DC">
      <w:pPr>
        <w:spacing w:before="120"/>
        <w:jc w:val="both"/>
        <w:rPr>
          <w:bCs/>
          <w:sz w:val="28"/>
          <w:szCs w:val="28"/>
          <w:lang w:val="vi-VN"/>
        </w:rPr>
      </w:pPr>
      <w:r w:rsidRPr="008F3AEB">
        <w:rPr>
          <w:sz w:val="28"/>
          <w:szCs w:val="28"/>
        </w:rPr>
        <w:t>…..</w:t>
      </w:r>
      <w:r w:rsidRPr="008F3AEB">
        <w:rPr>
          <w:sz w:val="28"/>
          <w:szCs w:val="28"/>
          <w:lang w:val="vi-VN"/>
        </w:rPr>
        <w:t>.......</w:t>
      </w:r>
      <w:r w:rsidRPr="008F3AEB">
        <w:rPr>
          <w:sz w:val="28"/>
          <w:szCs w:val="28"/>
          <w:vertAlign w:val="superscript"/>
        </w:rPr>
        <w:t>2</w:t>
      </w:r>
      <w:r w:rsidRPr="008F3AEB">
        <w:rPr>
          <w:sz w:val="28"/>
          <w:szCs w:val="28"/>
          <w:lang w:val="vi-VN"/>
        </w:rPr>
        <w:t>....</w:t>
      </w:r>
      <w:r w:rsidRPr="008F3AEB">
        <w:rPr>
          <w:sz w:val="28"/>
          <w:szCs w:val="28"/>
        </w:rPr>
        <w:t>........</w:t>
      </w:r>
      <w:r w:rsidRPr="008F3AEB">
        <w:rPr>
          <w:sz w:val="28"/>
          <w:szCs w:val="28"/>
          <w:lang w:val="vi-VN"/>
        </w:rPr>
        <w:t xml:space="preserve">. </w:t>
      </w:r>
      <w:r w:rsidRPr="008F3AEB">
        <w:rPr>
          <w:bCs/>
          <w:sz w:val="28"/>
          <w:szCs w:val="28"/>
          <w:lang w:val="vi-VN"/>
        </w:rPr>
        <w:t>chứng nhận:</w:t>
      </w:r>
    </w:p>
    <w:p w14:paraId="57BBF81A" w14:textId="77777777" w:rsidR="007E6DB4" w:rsidRPr="008F3AEB" w:rsidRDefault="007E6DB4" w:rsidP="00F836DC">
      <w:pPr>
        <w:spacing w:before="120"/>
        <w:jc w:val="both"/>
        <w:rPr>
          <w:bCs/>
          <w:sz w:val="28"/>
          <w:szCs w:val="28"/>
          <w:lang w:val="vi-VN"/>
        </w:rPr>
      </w:pPr>
      <w:r w:rsidRPr="008F3AEB">
        <w:rPr>
          <w:bCs/>
          <w:sz w:val="28"/>
          <w:szCs w:val="28"/>
          <w:lang w:val="vi-VN"/>
        </w:rPr>
        <w:t>Họ, chữ đệm và tên khai sinh: .....................................................………..……….</w:t>
      </w:r>
    </w:p>
    <w:p w14:paraId="6129F51B" w14:textId="77777777" w:rsidR="007E6DB4" w:rsidRPr="008F3AEB" w:rsidRDefault="007E6DB4" w:rsidP="00F836DC">
      <w:pPr>
        <w:spacing w:before="120"/>
        <w:jc w:val="both"/>
        <w:rPr>
          <w:lang w:val="vi-VN"/>
        </w:rPr>
      </w:pPr>
      <w:r w:rsidRPr="008F3AEB">
        <w:rPr>
          <w:sz w:val="28"/>
          <w:szCs w:val="28"/>
          <w:lang w:val="vi-VN"/>
        </w:rPr>
        <w:t>Số định danh cá nhân: .............................................................................................</w:t>
      </w:r>
    </w:p>
    <w:p w14:paraId="21ACE9B9" w14:textId="77777777" w:rsidR="007E6DB4" w:rsidRPr="008F3AEB" w:rsidRDefault="007E6DB4" w:rsidP="00F836DC">
      <w:pPr>
        <w:spacing w:before="120"/>
        <w:jc w:val="both"/>
        <w:rPr>
          <w:bCs/>
          <w:sz w:val="28"/>
          <w:szCs w:val="28"/>
          <w:lang w:val="vi-VN"/>
        </w:rPr>
      </w:pPr>
      <w:r w:rsidRPr="008F3AEB">
        <w:rPr>
          <w:bCs/>
          <w:sz w:val="28"/>
          <w:szCs w:val="28"/>
          <w:lang w:val="vi-VN"/>
        </w:rPr>
        <w:t>Nơi thường trú: ................................................................................................…..</w:t>
      </w:r>
    </w:p>
    <w:p w14:paraId="018F1AAE" w14:textId="77777777" w:rsidR="007E6DB4" w:rsidRPr="008F3AEB" w:rsidRDefault="007E6DB4" w:rsidP="00F836DC">
      <w:pPr>
        <w:spacing w:before="120"/>
        <w:jc w:val="both"/>
        <w:rPr>
          <w:bCs/>
          <w:sz w:val="28"/>
          <w:szCs w:val="28"/>
          <w:lang w:val="vi-VN"/>
        </w:rPr>
      </w:pPr>
      <w:r w:rsidRPr="008F3AEB">
        <w:rPr>
          <w:bCs/>
          <w:sz w:val="28"/>
          <w:szCs w:val="28"/>
          <w:lang w:val="vi-VN"/>
        </w:rPr>
        <w:t>bị phơi nhiễm với HIV do tai nạn rủi ro nghề nghiệp.</w:t>
      </w:r>
    </w:p>
    <w:p w14:paraId="69FF28BA" w14:textId="77777777" w:rsidR="007E6DB4" w:rsidRPr="008F3AEB" w:rsidRDefault="007E6DB4" w:rsidP="00F836DC">
      <w:pPr>
        <w:spacing w:line="440" w:lineRule="exact"/>
        <w:jc w:val="right"/>
        <w:rPr>
          <w:bCs/>
          <w:sz w:val="28"/>
          <w:szCs w:val="28"/>
          <w:lang w:val="vi-VN"/>
        </w:rPr>
      </w:pPr>
    </w:p>
    <w:p w14:paraId="7CCA4527" w14:textId="77777777" w:rsidR="007E6DB4" w:rsidRPr="008F3AEB" w:rsidRDefault="007E6DB4" w:rsidP="00F836DC">
      <w:pPr>
        <w:spacing w:line="440" w:lineRule="exact"/>
        <w:ind w:left="3600"/>
        <w:jc w:val="center"/>
        <w:rPr>
          <w:bCs/>
          <w:i/>
          <w:iCs/>
          <w:sz w:val="28"/>
          <w:szCs w:val="28"/>
        </w:rPr>
      </w:pPr>
      <w:r w:rsidRPr="008F3AEB">
        <w:rPr>
          <w:bCs/>
          <w:i/>
          <w:iCs/>
          <w:sz w:val="28"/>
          <w:szCs w:val="28"/>
        </w:rPr>
        <w:t>…</w:t>
      </w:r>
      <w:r w:rsidRPr="008F3AEB">
        <w:rPr>
          <w:bCs/>
          <w:i/>
          <w:iCs/>
          <w:sz w:val="28"/>
          <w:szCs w:val="28"/>
          <w:vertAlign w:val="superscript"/>
        </w:rPr>
        <w:t>4</w:t>
      </w:r>
      <w:r w:rsidRPr="008F3AEB">
        <w:rPr>
          <w:bCs/>
          <w:i/>
          <w:iCs/>
          <w:sz w:val="28"/>
          <w:szCs w:val="28"/>
        </w:rPr>
        <w:t>…, ngày ……  tháng…… năm ……</w:t>
      </w:r>
    </w:p>
    <w:tbl>
      <w:tblPr>
        <w:tblW w:w="9004" w:type="dxa"/>
        <w:tblLook w:val="0000" w:firstRow="0" w:lastRow="0" w:firstColumn="0" w:lastColumn="0" w:noHBand="0" w:noVBand="0"/>
      </w:tblPr>
      <w:tblGrid>
        <w:gridCol w:w="3001"/>
        <w:gridCol w:w="236"/>
        <w:gridCol w:w="5767"/>
      </w:tblGrid>
      <w:tr w:rsidR="007E6DB4" w:rsidRPr="008F3AEB" w14:paraId="315E677B" w14:textId="77777777" w:rsidTr="00002926">
        <w:tc>
          <w:tcPr>
            <w:tcW w:w="3001" w:type="dxa"/>
          </w:tcPr>
          <w:p w14:paraId="76CBEFD0" w14:textId="77777777" w:rsidR="007E6DB4" w:rsidRPr="008F3AEB" w:rsidRDefault="007E6DB4" w:rsidP="00F836DC">
            <w:pPr>
              <w:jc w:val="center"/>
              <w:rPr>
                <w:b/>
                <w:sz w:val="26"/>
                <w:szCs w:val="26"/>
              </w:rPr>
            </w:pPr>
          </w:p>
        </w:tc>
        <w:tc>
          <w:tcPr>
            <w:tcW w:w="236" w:type="dxa"/>
          </w:tcPr>
          <w:p w14:paraId="08BBE824" w14:textId="77777777" w:rsidR="007E6DB4" w:rsidRPr="008F3AEB" w:rsidRDefault="007E6DB4" w:rsidP="00F836DC">
            <w:pPr>
              <w:spacing w:line="440" w:lineRule="exact"/>
              <w:jc w:val="both"/>
              <w:rPr>
                <w:bCs/>
                <w:sz w:val="28"/>
                <w:szCs w:val="28"/>
              </w:rPr>
            </w:pPr>
          </w:p>
        </w:tc>
        <w:tc>
          <w:tcPr>
            <w:tcW w:w="5767" w:type="dxa"/>
          </w:tcPr>
          <w:p w14:paraId="2BC55E02" w14:textId="77777777" w:rsidR="007E6DB4" w:rsidRPr="008F3AEB" w:rsidRDefault="007E6DB4" w:rsidP="00F836DC">
            <w:pPr>
              <w:spacing w:line="360" w:lineRule="exact"/>
              <w:jc w:val="center"/>
              <w:rPr>
                <w:b/>
                <w:bCs/>
                <w:sz w:val="28"/>
                <w:szCs w:val="28"/>
              </w:rPr>
            </w:pPr>
            <w:r w:rsidRPr="008F3AEB">
              <w:rPr>
                <w:b/>
                <w:sz w:val="26"/>
                <w:szCs w:val="28"/>
              </w:rPr>
              <w:t xml:space="preserve"> </w:t>
            </w:r>
            <w:r w:rsidRPr="008F3AEB">
              <w:rPr>
                <w:b/>
                <w:bCs/>
                <w:sz w:val="28"/>
                <w:szCs w:val="28"/>
              </w:rPr>
              <w:t>QUYỀN HẠN, CHỨC VỤ CỦA NGƯỜI KÝ</w:t>
            </w:r>
            <w:r w:rsidRPr="008F3AEB">
              <w:rPr>
                <w:b/>
                <w:bCs/>
                <w:sz w:val="28"/>
                <w:szCs w:val="28"/>
              </w:rPr>
              <w:br/>
            </w:r>
            <w:r w:rsidRPr="008F3AEB">
              <w:rPr>
                <w:i/>
                <w:iCs/>
                <w:sz w:val="28"/>
                <w:szCs w:val="28"/>
              </w:rPr>
              <w:t>(Chữ ký của người có thẩm quyền,</w:t>
            </w:r>
            <w:r w:rsidRPr="008F3AEB">
              <w:rPr>
                <w:i/>
                <w:iCs/>
                <w:sz w:val="28"/>
                <w:szCs w:val="28"/>
              </w:rPr>
              <w:br/>
              <w:t>dấu/chữ ký số của cơ quan, tổ chức)</w:t>
            </w:r>
            <w:r w:rsidRPr="008F3AEB">
              <w:rPr>
                <w:i/>
                <w:iCs/>
                <w:sz w:val="28"/>
                <w:szCs w:val="28"/>
              </w:rPr>
              <w:br/>
            </w:r>
          </w:p>
          <w:p w14:paraId="4DB43DA8" w14:textId="77777777" w:rsidR="007E6DB4" w:rsidRPr="008F3AEB" w:rsidRDefault="007E6DB4" w:rsidP="00F836DC">
            <w:pPr>
              <w:spacing w:line="360" w:lineRule="exact"/>
              <w:jc w:val="center"/>
              <w:rPr>
                <w:b/>
                <w:bCs/>
                <w:sz w:val="28"/>
                <w:szCs w:val="28"/>
              </w:rPr>
            </w:pPr>
          </w:p>
          <w:p w14:paraId="16AE2216" w14:textId="77777777" w:rsidR="007E6DB4" w:rsidRPr="008F3AEB" w:rsidRDefault="007E6DB4" w:rsidP="00F836DC">
            <w:pPr>
              <w:spacing w:line="360" w:lineRule="exact"/>
              <w:jc w:val="center"/>
              <w:rPr>
                <w:bCs/>
                <w:i/>
                <w:iCs/>
                <w:sz w:val="28"/>
                <w:szCs w:val="28"/>
              </w:rPr>
            </w:pPr>
            <w:r w:rsidRPr="008F3AEB">
              <w:rPr>
                <w:b/>
                <w:bCs/>
                <w:sz w:val="28"/>
                <w:szCs w:val="28"/>
              </w:rPr>
              <w:t>Họ và tên</w:t>
            </w:r>
          </w:p>
        </w:tc>
      </w:tr>
    </w:tbl>
    <w:p w14:paraId="0DB4AA16" w14:textId="77777777" w:rsidR="007E6DB4" w:rsidRPr="008F3AEB" w:rsidRDefault="007E6DB4" w:rsidP="00F836DC">
      <w:pPr>
        <w:spacing w:before="120" w:line="276" w:lineRule="auto"/>
        <w:ind w:firstLine="720"/>
        <w:jc w:val="both"/>
        <w:rPr>
          <w:sz w:val="28"/>
          <w:szCs w:val="28"/>
        </w:rPr>
      </w:pPr>
    </w:p>
    <w:p w14:paraId="66EDBDA5" w14:textId="77777777" w:rsidR="007E6DB4" w:rsidRPr="008F3AEB" w:rsidRDefault="007E6DB4" w:rsidP="00F836DC">
      <w:pPr>
        <w:spacing w:before="120" w:after="120" w:line="276" w:lineRule="auto"/>
        <w:ind w:firstLine="567"/>
        <w:jc w:val="both"/>
        <w:rPr>
          <w:rFonts w:eastAsia="Calibri"/>
          <w:b/>
          <w:bCs/>
          <w:iCs/>
          <w:sz w:val="22"/>
          <w:szCs w:val="22"/>
          <w:lang w:val="it-IT"/>
        </w:rPr>
      </w:pPr>
    </w:p>
    <w:p w14:paraId="499150DC" w14:textId="77777777" w:rsidR="007E6DB4" w:rsidRPr="008F3AEB" w:rsidRDefault="007E6DB4" w:rsidP="00F836DC">
      <w:pPr>
        <w:spacing w:line="276" w:lineRule="auto"/>
        <w:rPr>
          <w:rFonts w:eastAsia="Calibri"/>
          <w:sz w:val="20"/>
          <w:szCs w:val="20"/>
          <w:lang w:val="it-IT"/>
        </w:rPr>
      </w:pPr>
      <w:r w:rsidRPr="008F3AEB">
        <w:rPr>
          <w:rFonts w:eastAsia="Calibri"/>
          <w:b/>
          <w:bCs/>
          <w:iCs/>
          <w:sz w:val="20"/>
          <w:szCs w:val="20"/>
          <w:lang w:val="it-IT"/>
        </w:rPr>
        <w:t>Ghi chú:</w:t>
      </w:r>
      <w:r w:rsidRPr="008F3AEB">
        <w:rPr>
          <w:rFonts w:eastAsia="Calibri"/>
          <w:b/>
          <w:bCs/>
          <w:iCs/>
          <w:sz w:val="20"/>
          <w:szCs w:val="20"/>
          <w:lang w:val="it-IT"/>
        </w:rPr>
        <w:br/>
      </w:r>
      <w:r w:rsidRPr="008F3AEB">
        <w:rPr>
          <w:rFonts w:eastAsia="Calibri"/>
          <w:sz w:val="20"/>
          <w:szCs w:val="20"/>
          <w:vertAlign w:val="superscript"/>
          <w:lang w:val="it-IT"/>
        </w:rPr>
        <w:t>1</w:t>
      </w:r>
      <w:r w:rsidRPr="008F3AEB">
        <w:rPr>
          <w:rFonts w:eastAsia="Calibri"/>
          <w:sz w:val="20"/>
          <w:szCs w:val="20"/>
          <w:lang w:val="it-IT"/>
        </w:rPr>
        <w:t xml:space="preserve"> Tên cơ quan, tổ chức chủ quản.</w:t>
      </w:r>
    </w:p>
    <w:p w14:paraId="66D7F3AB" w14:textId="77777777" w:rsidR="007E6DB4" w:rsidRPr="008F3AEB" w:rsidRDefault="007E6DB4" w:rsidP="00F836DC">
      <w:pPr>
        <w:spacing w:line="276" w:lineRule="auto"/>
        <w:rPr>
          <w:rFonts w:eastAsia="Calibri"/>
          <w:sz w:val="20"/>
          <w:szCs w:val="20"/>
          <w:lang w:val="it-IT"/>
        </w:rPr>
      </w:pPr>
      <w:r w:rsidRPr="008F3AEB">
        <w:rPr>
          <w:rFonts w:eastAsia="Calibri"/>
          <w:sz w:val="20"/>
          <w:szCs w:val="20"/>
          <w:vertAlign w:val="superscript"/>
          <w:lang w:val="it-IT"/>
        </w:rPr>
        <w:t>2</w:t>
      </w:r>
      <w:r w:rsidRPr="008F3AEB">
        <w:rPr>
          <w:rFonts w:eastAsia="Calibri"/>
          <w:sz w:val="20"/>
          <w:szCs w:val="20"/>
          <w:lang w:val="it-IT"/>
        </w:rPr>
        <w:t xml:space="preserve"> Tên cơ quan có thẩm quyền cấp giấy chứng nhận.</w:t>
      </w:r>
      <w:r w:rsidRPr="008F3AEB">
        <w:rPr>
          <w:rFonts w:eastAsia="Calibri"/>
          <w:sz w:val="20"/>
          <w:szCs w:val="20"/>
          <w:lang w:val="it-IT"/>
        </w:rPr>
        <w:br/>
      </w:r>
      <w:r w:rsidRPr="008F3AEB">
        <w:rPr>
          <w:rFonts w:eastAsia="Calibri"/>
          <w:sz w:val="20"/>
          <w:szCs w:val="20"/>
          <w:vertAlign w:val="superscript"/>
          <w:lang w:val="it-IT"/>
        </w:rPr>
        <w:t>3</w:t>
      </w:r>
      <w:r w:rsidRPr="008F3AEB">
        <w:rPr>
          <w:rFonts w:eastAsia="Calibri"/>
          <w:sz w:val="20"/>
          <w:szCs w:val="20"/>
          <w:lang w:val="it-IT"/>
        </w:rPr>
        <w:t xml:space="preserve"> Chữ viết tắt tên cơ quan, tổ chức ban hành giấy chứng nhận.</w:t>
      </w:r>
    </w:p>
    <w:p w14:paraId="05ABC89B" w14:textId="77777777" w:rsidR="007E6DB4" w:rsidRPr="008F3AEB" w:rsidRDefault="007E6DB4" w:rsidP="00F836DC">
      <w:pPr>
        <w:rPr>
          <w:sz w:val="28"/>
          <w:szCs w:val="28"/>
        </w:rPr>
      </w:pPr>
      <w:r w:rsidRPr="008F3AEB">
        <w:rPr>
          <w:rFonts w:eastAsia="Calibri"/>
          <w:sz w:val="20"/>
          <w:szCs w:val="20"/>
          <w:vertAlign w:val="superscript"/>
          <w:lang w:val="it-IT"/>
        </w:rPr>
        <w:t>4</w:t>
      </w:r>
      <w:r w:rsidRPr="008F3AEB">
        <w:rPr>
          <w:rFonts w:eastAsia="Calibri"/>
          <w:sz w:val="20"/>
          <w:szCs w:val="20"/>
          <w:lang w:val="it-IT"/>
        </w:rPr>
        <w:t xml:space="preserve"> Địa danh.</w:t>
      </w:r>
    </w:p>
    <w:p w14:paraId="2A3BA1D9" w14:textId="77777777" w:rsidR="007E6DB4" w:rsidRPr="008F3AEB" w:rsidRDefault="007E6DB4" w:rsidP="00F836DC">
      <w:pPr>
        <w:jc w:val="center"/>
        <w:rPr>
          <w:sz w:val="28"/>
          <w:szCs w:val="28"/>
        </w:rPr>
      </w:pPr>
    </w:p>
    <w:p w14:paraId="4CBCDCDF" w14:textId="77777777" w:rsidR="007E6DB4" w:rsidRPr="008F3AEB" w:rsidRDefault="007E6DB4" w:rsidP="00F836DC">
      <w:pPr>
        <w:rPr>
          <w:sz w:val="28"/>
          <w:szCs w:val="28"/>
        </w:rPr>
      </w:pPr>
      <w:r w:rsidRPr="008F3AEB">
        <w:rPr>
          <w:sz w:val="28"/>
          <w:szCs w:val="28"/>
        </w:rPr>
        <w:br w:type="page"/>
      </w:r>
    </w:p>
    <w:tbl>
      <w:tblPr>
        <w:tblW w:w="99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14"/>
        <w:gridCol w:w="7945"/>
        <w:gridCol w:w="14"/>
      </w:tblGrid>
      <w:tr w:rsidR="006D690E" w:rsidRPr="008F3AEB" w14:paraId="3504E934" w14:textId="77777777" w:rsidTr="00002926">
        <w:trPr>
          <w:gridAfter w:val="1"/>
          <w:wAfter w:w="14" w:type="dxa"/>
        </w:trPr>
        <w:tc>
          <w:tcPr>
            <w:tcW w:w="2014" w:type="dxa"/>
          </w:tcPr>
          <w:p w14:paraId="04722517" w14:textId="312A536E" w:rsidR="007E6DB4" w:rsidRPr="008F3AEB" w:rsidRDefault="007E6DB4" w:rsidP="00F836DC">
            <w:pPr>
              <w:spacing w:before="60" w:after="60"/>
              <w:jc w:val="center"/>
              <w:rPr>
                <w:b/>
                <w:sz w:val="26"/>
                <w:szCs w:val="26"/>
              </w:rPr>
            </w:pPr>
            <w:r w:rsidRPr="008F3AEB">
              <w:rPr>
                <w:b/>
                <w:iCs/>
                <w:sz w:val="26"/>
                <w:szCs w:val="26"/>
              </w:rPr>
              <w:lastRenderedPageBreak/>
              <w:br w:type="page"/>
              <w:t xml:space="preserve">2 - </w:t>
            </w:r>
            <w:r w:rsidR="00BB5EA8" w:rsidRPr="008F3AEB">
              <w:rPr>
                <w:b/>
                <w:iCs/>
                <w:sz w:val="26"/>
                <w:szCs w:val="26"/>
              </w:rPr>
              <w:t>T</w:t>
            </w:r>
            <w:r w:rsidR="00BB5EA8" w:rsidRPr="008F3AEB">
              <w:rPr>
                <w:b/>
                <w:sz w:val="26"/>
                <w:szCs w:val="26"/>
              </w:rPr>
              <w:t>hủ tục hành chính</w:t>
            </w:r>
          </w:p>
        </w:tc>
        <w:tc>
          <w:tcPr>
            <w:tcW w:w="7945" w:type="dxa"/>
          </w:tcPr>
          <w:p w14:paraId="2A05A12C" w14:textId="77777777" w:rsidR="007E6DB4" w:rsidRPr="008F3AEB" w:rsidRDefault="007E6DB4" w:rsidP="00F836DC">
            <w:pPr>
              <w:spacing w:before="60" w:after="60"/>
              <w:jc w:val="both"/>
              <w:rPr>
                <w:b/>
                <w:sz w:val="26"/>
                <w:szCs w:val="26"/>
              </w:rPr>
            </w:pPr>
            <w:r w:rsidRPr="008F3AEB">
              <w:rPr>
                <w:b/>
                <w:bCs/>
                <w:spacing w:val="-2"/>
                <w:sz w:val="26"/>
                <w:szCs w:val="26"/>
              </w:rPr>
              <w:t>C</w:t>
            </w:r>
            <w:r w:rsidRPr="008F3AEB">
              <w:rPr>
                <w:b/>
                <w:bCs/>
                <w:spacing w:val="-2"/>
                <w:sz w:val="26"/>
                <w:szCs w:val="26"/>
                <w:lang w:val="vi-VN"/>
              </w:rPr>
              <w:t xml:space="preserve">ấp </w:t>
            </w:r>
            <w:r w:rsidRPr="008F3AEB">
              <w:rPr>
                <w:b/>
                <w:bCs/>
                <w:spacing w:val="-2"/>
                <w:sz w:val="26"/>
                <w:szCs w:val="26"/>
              </w:rPr>
              <w:t>giấy chứng nhận bị nhiễm HIV do tai nạn rủi ro nghề nghiệp</w:t>
            </w:r>
          </w:p>
        </w:tc>
      </w:tr>
      <w:tr w:rsidR="006D690E" w:rsidRPr="008F3AEB" w14:paraId="1AD1D1BF" w14:textId="77777777" w:rsidTr="00002926">
        <w:tc>
          <w:tcPr>
            <w:tcW w:w="9973" w:type="dxa"/>
            <w:gridSpan w:val="3"/>
          </w:tcPr>
          <w:p w14:paraId="18735007" w14:textId="77777777" w:rsidR="007E6DB4" w:rsidRPr="008F3AEB" w:rsidRDefault="007E6DB4" w:rsidP="00F836DC">
            <w:pPr>
              <w:spacing w:before="60" w:after="60"/>
              <w:rPr>
                <w:sz w:val="26"/>
                <w:szCs w:val="26"/>
                <w:lang w:val="pt-BR"/>
              </w:rPr>
            </w:pPr>
            <w:r w:rsidRPr="008F3AEB">
              <w:rPr>
                <w:sz w:val="26"/>
                <w:szCs w:val="26"/>
              </w:rPr>
              <w:t xml:space="preserve"> </w:t>
            </w:r>
            <w:r w:rsidRPr="008F3AEB">
              <w:rPr>
                <w:b/>
                <w:sz w:val="26"/>
                <w:szCs w:val="26"/>
                <w:lang w:val="pt-BR"/>
              </w:rPr>
              <w:t>Trình tự thực hiện</w:t>
            </w:r>
          </w:p>
        </w:tc>
      </w:tr>
      <w:tr w:rsidR="006D690E" w:rsidRPr="008F3AEB" w14:paraId="0F0FBD0F" w14:textId="77777777" w:rsidTr="00002926">
        <w:trPr>
          <w:gridAfter w:val="1"/>
          <w:wAfter w:w="14" w:type="dxa"/>
        </w:trPr>
        <w:tc>
          <w:tcPr>
            <w:tcW w:w="2014" w:type="dxa"/>
          </w:tcPr>
          <w:p w14:paraId="7E683E83" w14:textId="77777777" w:rsidR="007E6DB4" w:rsidRPr="008F3AEB" w:rsidRDefault="007E6DB4" w:rsidP="00F836DC">
            <w:pPr>
              <w:spacing w:before="60" w:after="60"/>
              <w:rPr>
                <w:sz w:val="26"/>
                <w:szCs w:val="26"/>
                <w:lang w:val="pt-BR"/>
              </w:rPr>
            </w:pPr>
          </w:p>
        </w:tc>
        <w:tc>
          <w:tcPr>
            <w:tcW w:w="7945" w:type="dxa"/>
          </w:tcPr>
          <w:p w14:paraId="0033154A" w14:textId="295C67BA" w:rsidR="007E6DB4" w:rsidRPr="008F3AEB" w:rsidRDefault="007E6DB4" w:rsidP="00F836DC">
            <w:pPr>
              <w:spacing w:before="120"/>
              <w:contextualSpacing/>
              <w:jc w:val="both"/>
              <w:rPr>
                <w:sz w:val="26"/>
                <w:szCs w:val="26"/>
                <w:lang w:val="vi-VN"/>
              </w:rPr>
            </w:pPr>
            <w:r w:rsidRPr="008F3AEB">
              <w:rPr>
                <w:b/>
                <w:i/>
                <w:sz w:val="26"/>
                <w:szCs w:val="26"/>
                <w:lang w:val="pt-BR"/>
              </w:rPr>
              <w:t>Bước 1:</w:t>
            </w:r>
            <w:r w:rsidRPr="008F3AEB">
              <w:rPr>
                <w:sz w:val="26"/>
                <w:szCs w:val="26"/>
                <w:lang w:val="vi-VN"/>
              </w:rPr>
              <w:t xml:space="preserve"> </w:t>
            </w:r>
            <w:r w:rsidRPr="008F3AEB">
              <w:rPr>
                <w:bCs/>
                <w:sz w:val="26"/>
                <w:szCs w:val="26"/>
                <w:lang w:val="it-IT"/>
              </w:rPr>
              <w:t xml:space="preserve">Cơ quan, tổ chức, đơn vị quản lý người bị nhiễm HIV do tai nạn rủi ro nghề nghiệp (sau đây gọi là cơ quan quản lý) gửi 01 bộ hồ sơ cho cơ quan có thẩm quyền cấp giấy chứng nhận theo quy định tại </w:t>
            </w:r>
            <w:r w:rsidRPr="008F3AEB">
              <w:rPr>
                <w:bCs/>
                <w:sz w:val="26"/>
                <w:szCs w:val="26"/>
                <w:lang w:val="pt-BR"/>
              </w:rPr>
              <w:t>Điều 4 Quyết định số 24/2023/QĐ-TTg ngày 22/9/2023 của Thủ tướng Chính phủ</w:t>
            </w:r>
            <w:r w:rsidR="00C3178D" w:rsidRPr="008F3AEB">
              <w:rPr>
                <w:bCs/>
                <w:sz w:val="26"/>
                <w:szCs w:val="26"/>
                <w:lang w:val="pt-BR"/>
              </w:rPr>
              <w:t xml:space="preserve"> </w:t>
            </w:r>
            <w:r w:rsidR="00C3178D" w:rsidRPr="008F3AEB">
              <w:rPr>
                <w:sz w:val="26"/>
                <w:szCs w:val="26"/>
              </w:rPr>
              <w:t>quy định điều kiện xác định người bị phơi nhiễm với HIV, người bị nhiễm HIV do tai nạn rủi ro nghề nghiệp</w:t>
            </w:r>
            <w:r w:rsidRPr="008F3AEB">
              <w:rPr>
                <w:sz w:val="26"/>
                <w:szCs w:val="26"/>
                <w:lang w:val="vi-VN"/>
              </w:rPr>
              <w:t>.</w:t>
            </w:r>
          </w:p>
          <w:p w14:paraId="42C4685D" w14:textId="77777777" w:rsidR="007E6DB4" w:rsidRPr="008F3AEB" w:rsidRDefault="007E6DB4" w:rsidP="00F836DC">
            <w:pPr>
              <w:spacing w:before="60" w:after="60"/>
              <w:jc w:val="both"/>
              <w:rPr>
                <w:b/>
                <w:sz w:val="26"/>
                <w:szCs w:val="26"/>
                <w:lang w:val="vi-VN"/>
              </w:rPr>
            </w:pPr>
            <w:r w:rsidRPr="008F3AEB">
              <w:rPr>
                <w:b/>
                <w:i/>
                <w:sz w:val="26"/>
                <w:szCs w:val="26"/>
                <w:lang w:val="vi-VN"/>
              </w:rPr>
              <w:t>Bước 2:</w:t>
            </w:r>
            <w:r w:rsidRPr="008F3AEB">
              <w:rPr>
                <w:b/>
                <w:sz w:val="26"/>
                <w:szCs w:val="26"/>
                <w:lang w:val="vi-VN"/>
              </w:rPr>
              <w:t xml:space="preserve"> </w:t>
            </w:r>
            <w:r w:rsidRPr="008F3AEB">
              <w:rPr>
                <w:sz w:val="26"/>
                <w:szCs w:val="26"/>
                <w:lang w:val="vi-VN"/>
              </w:rPr>
              <w:t>C</w:t>
            </w:r>
            <w:r w:rsidRPr="008F3AEB">
              <w:rPr>
                <w:bCs/>
                <w:sz w:val="26"/>
                <w:szCs w:val="26"/>
                <w:lang w:val="it-IT"/>
              </w:rPr>
              <w:t xml:space="preserve">ơ quan có thẩm quyền </w:t>
            </w:r>
            <w:r w:rsidRPr="008F3AEB">
              <w:rPr>
                <w:sz w:val="26"/>
                <w:szCs w:val="26"/>
                <w:lang w:val="vi-VN"/>
              </w:rPr>
              <w:t xml:space="preserve">tiếp nhận và gửi Phiếu tiếp nhận hồ sơ cho </w:t>
            </w:r>
            <w:r w:rsidRPr="008F3AEB">
              <w:rPr>
                <w:bCs/>
                <w:sz w:val="26"/>
                <w:szCs w:val="26"/>
                <w:lang w:val="it-IT"/>
              </w:rPr>
              <w:t>cơ quan quản lý.</w:t>
            </w:r>
          </w:p>
          <w:p w14:paraId="03E47F46" w14:textId="77777777" w:rsidR="007E6DB4" w:rsidRPr="008F3AEB" w:rsidRDefault="007E6DB4" w:rsidP="00F836DC">
            <w:pPr>
              <w:spacing w:before="120"/>
              <w:contextualSpacing/>
              <w:jc w:val="both"/>
              <w:rPr>
                <w:snapToGrid w:val="0"/>
                <w:sz w:val="26"/>
                <w:szCs w:val="26"/>
                <w:lang w:val="it-IT"/>
              </w:rPr>
            </w:pPr>
            <w:r w:rsidRPr="008F3AEB">
              <w:rPr>
                <w:b/>
                <w:i/>
                <w:sz w:val="26"/>
                <w:szCs w:val="26"/>
                <w:lang w:val="vi-VN"/>
              </w:rPr>
              <w:t xml:space="preserve">Bước 3: </w:t>
            </w:r>
            <w:r w:rsidRPr="008F3AEB">
              <w:rPr>
                <w:sz w:val="26"/>
                <w:szCs w:val="26"/>
                <w:lang w:val="it-IT"/>
              </w:rPr>
              <w:t xml:space="preserve">Trong thời hạn 05 ngày làm việc kể từ ngày tiếp nhận đủ hồ sơ, trường hợp hồ sơ hợp lệ, cơ quan có thẩm quyền </w:t>
            </w:r>
            <w:r w:rsidRPr="008F3AEB">
              <w:rPr>
                <w:bCs/>
                <w:sz w:val="26"/>
                <w:szCs w:val="26"/>
                <w:lang w:val="it-IT"/>
              </w:rPr>
              <w:t>cấp giấy chứng nhận bị nhiễm HIV do tai nạn rủi ro nghề nghiệp</w:t>
            </w:r>
            <w:r w:rsidRPr="008F3AEB">
              <w:rPr>
                <w:snapToGrid w:val="0"/>
                <w:sz w:val="26"/>
                <w:szCs w:val="26"/>
                <w:lang w:val="it-IT"/>
              </w:rPr>
              <w:t>.</w:t>
            </w:r>
          </w:p>
          <w:p w14:paraId="6FF346DE" w14:textId="77777777" w:rsidR="007E6DB4" w:rsidRPr="008F3AEB" w:rsidRDefault="007E6DB4" w:rsidP="00F836DC">
            <w:pPr>
              <w:spacing w:before="120"/>
              <w:contextualSpacing/>
              <w:jc w:val="both"/>
              <w:rPr>
                <w:snapToGrid w:val="0"/>
                <w:sz w:val="26"/>
                <w:szCs w:val="26"/>
                <w:lang w:val="it-IT"/>
              </w:rPr>
            </w:pPr>
            <w:r w:rsidRPr="008F3AEB">
              <w:rPr>
                <w:bCs/>
                <w:sz w:val="26"/>
                <w:szCs w:val="26"/>
                <w:lang w:val="it-IT"/>
              </w:rPr>
              <w:t xml:space="preserve">Trường hợp hồ sơ không hợp lệ, trong vòng 02 ngày </w:t>
            </w:r>
            <w:r w:rsidRPr="008F3AEB">
              <w:rPr>
                <w:sz w:val="26"/>
                <w:szCs w:val="26"/>
                <w:lang w:val="it-IT"/>
              </w:rPr>
              <w:t xml:space="preserve">làm việc </w:t>
            </w:r>
            <w:r w:rsidRPr="008F3AEB">
              <w:rPr>
                <w:bCs/>
                <w:sz w:val="26"/>
                <w:szCs w:val="26"/>
                <w:lang w:val="it-IT"/>
              </w:rPr>
              <w:t>kể từ ngày tiếp nhận hồ sơ cơ quan có thẩm quyền phải có văn bản thông báo nêu rõ lý do và hướng dẫn cho cơ quan quản lý bổ sung hồ sơ.</w:t>
            </w:r>
          </w:p>
          <w:p w14:paraId="62F29374" w14:textId="77777777" w:rsidR="007E6DB4" w:rsidRPr="008F3AEB" w:rsidRDefault="007E6DB4" w:rsidP="00F836DC">
            <w:pPr>
              <w:spacing w:before="120"/>
              <w:contextualSpacing/>
              <w:jc w:val="both"/>
              <w:rPr>
                <w:sz w:val="26"/>
                <w:szCs w:val="26"/>
                <w:lang w:val="vi-VN"/>
              </w:rPr>
            </w:pPr>
            <w:r w:rsidRPr="008F3AEB">
              <w:rPr>
                <w:b/>
                <w:i/>
                <w:sz w:val="26"/>
                <w:szCs w:val="26"/>
                <w:lang w:val="vi-VN"/>
              </w:rPr>
              <w:t xml:space="preserve">Bước 4 </w:t>
            </w:r>
            <w:r w:rsidRPr="008F3AEB">
              <w:rPr>
                <w:sz w:val="26"/>
                <w:szCs w:val="26"/>
                <w:lang w:val="vi-VN"/>
              </w:rPr>
              <w:t xml:space="preserve">: Trả </w:t>
            </w:r>
            <w:r w:rsidRPr="008F3AEB">
              <w:rPr>
                <w:bCs/>
                <w:sz w:val="26"/>
                <w:szCs w:val="26"/>
                <w:lang w:val="it-IT"/>
              </w:rPr>
              <w:t>giấy chứng nhận bị nhiễm HIV do tai nạn rủi ro nghề nghiệp</w:t>
            </w:r>
            <w:r w:rsidRPr="008F3AEB">
              <w:rPr>
                <w:sz w:val="26"/>
                <w:szCs w:val="26"/>
                <w:lang w:val="vi-VN"/>
              </w:rPr>
              <w:t xml:space="preserve"> cho </w:t>
            </w:r>
            <w:r w:rsidRPr="008F3AEB">
              <w:rPr>
                <w:bCs/>
                <w:sz w:val="26"/>
                <w:szCs w:val="26"/>
                <w:lang w:val="it-IT"/>
              </w:rPr>
              <w:t>cơ quan quản lý.</w:t>
            </w:r>
          </w:p>
        </w:tc>
      </w:tr>
      <w:tr w:rsidR="006D690E" w:rsidRPr="008F3AEB" w14:paraId="1C6BC4E7" w14:textId="77777777" w:rsidTr="00002926">
        <w:tc>
          <w:tcPr>
            <w:tcW w:w="9973" w:type="dxa"/>
            <w:gridSpan w:val="3"/>
          </w:tcPr>
          <w:p w14:paraId="69D49BD9" w14:textId="77777777" w:rsidR="007E6DB4" w:rsidRPr="008F3AEB" w:rsidRDefault="007E6DB4" w:rsidP="00F836DC">
            <w:pPr>
              <w:spacing w:before="60" w:after="60"/>
              <w:rPr>
                <w:sz w:val="26"/>
                <w:szCs w:val="26"/>
                <w:lang w:val="pt-BR"/>
              </w:rPr>
            </w:pPr>
            <w:r w:rsidRPr="008F3AEB">
              <w:rPr>
                <w:sz w:val="26"/>
                <w:szCs w:val="26"/>
                <w:lang w:val="vi-VN"/>
              </w:rPr>
              <w:t xml:space="preserve"> </w:t>
            </w:r>
            <w:r w:rsidRPr="008F3AEB">
              <w:rPr>
                <w:b/>
                <w:sz w:val="26"/>
                <w:szCs w:val="26"/>
                <w:lang w:val="pt-BR"/>
              </w:rPr>
              <w:t>Cách thức thực hiện</w:t>
            </w:r>
          </w:p>
        </w:tc>
      </w:tr>
      <w:tr w:rsidR="006D690E" w:rsidRPr="008F3AEB" w14:paraId="37231EE5" w14:textId="77777777" w:rsidTr="00002926">
        <w:trPr>
          <w:gridAfter w:val="1"/>
          <w:wAfter w:w="14" w:type="dxa"/>
        </w:trPr>
        <w:tc>
          <w:tcPr>
            <w:tcW w:w="2014" w:type="dxa"/>
          </w:tcPr>
          <w:p w14:paraId="6D6D8910" w14:textId="77777777" w:rsidR="007E6DB4" w:rsidRPr="008F3AEB" w:rsidRDefault="007E6DB4" w:rsidP="00F836DC">
            <w:pPr>
              <w:spacing w:before="60" w:after="60"/>
              <w:rPr>
                <w:sz w:val="26"/>
                <w:szCs w:val="26"/>
                <w:lang w:val="pt-BR"/>
              </w:rPr>
            </w:pPr>
          </w:p>
        </w:tc>
        <w:tc>
          <w:tcPr>
            <w:tcW w:w="7945" w:type="dxa"/>
          </w:tcPr>
          <w:p w14:paraId="1E301F07" w14:textId="77777777" w:rsidR="007E6DB4" w:rsidRPr="008F3AEB" w:rsidRDefault="007E6DB4" w:rsidP="00F836DC">
            <w:pPr>
              <w:widowControl w:val="0"/>
              <w:spacing w:line="300" w:lineRule="auto"/>
              <w:rPr>
                <w:sz w:val="26"/>
                <w:szCs w:val="26"/>
                <w:lang w:val="pt-BR"/>
              </w:rPr>
            </w:pPr>
            <w:r w:rsidRPr="008F3AEB">
              <w:rPr>
                <w:sz w:val="26"/>
                <w:szCs w:val="26"/>
                <w:lang w:val="vi-VN"/>
              </w:rPr>
              <w:t>Gửi trực tiếp, trực tuyến  hoặc qua dịch vụ bưu chính công ích</w:t>
            </w:r>
          </w:p>
        </w:tc>
      </w:tr>
      <w:tr w:rsidR="006D690E" w:rsidRPr="008F3AEB" w14:paraId="11997C21" w14:textId="77777777" w:rsidTr="00002926">
        <w:tc>
          <w:tcPr>
            <w:tcW w:w="9973" w:type="dxa"/>
            <w:gridSpan w:val="3"/>
          </w:tcPr>
          <w:p w14:paraId="5964F861" w14:textId="77777777" w:rsidR="007E6DB4" w:rsidRPr="008F3AEB" w:rsidRDefault="007E6DB4" w:rsidP="00F836DC">
            <w:pPr>
              <w:spacing w:before="60" w:after="60"/>
              <w:ind w:left="720" w:hanging="720"/>
              <w:rPr>
                <w:sz w:val="26"/>
                <w:szCs w:val="26"/>
              </w:rPr>
            </w:pPr>
            <w:r w:rsidRPr="008F3AEB">
              <w:rPr>
                <w:sz w:val="26"/>
                <w:szCs w:val="26"/>
              </w:rPr>
              <w:t xml:space="preserve"> </w:t>
            </w:r>
            <w:r w:rsidRPr="008F3AEB">
              <w:rPr>
                <w:b/>
                <w:sz w:val="26"/>
                <w:szCs w:val="26"/>
              </w:rPr>
              <w:t>Thành phần, số lượng hồ sơ</w:t>
            </w:r>
          </w:p>
        </w:tc>
      </w:tr>
      <w:tr w:rsidR="006D690E" w:rsidRPr="008F3AEB" w14:paraId="3456CF5D" w14:textId="77777777" w:rsidTr="00002926">
        <w:trPr>
          <w:gridAfter w:val="1"/>
          <w:wAfter w:w="14" w:type="dxa"/>
        </w:trPr>
        <w:tc>
          <w:tcPr>
            <w:tcW w:w="2014" w:type="dxa"/>
          </w:tcPr>
          <w:p w14:paraId="483BBE20" w14:textId="77777777" w:rsidR="007E6DB4" w:rsidRPr="008F3AEB" w:rsidRDefault="007E6DB4" w:rsidP="00F836DC">
            <w:pPr>
              <w:spacing w:before="60" w:after="60"/>
              <w:rPr>
                <w:b/>
                <w:sz w:val="26"/>
                <w:szCs w:val="26"/>
              </w:rPr>
            </w:pPr>
          </w:p>
        </w:tc>
        <w:tc>
          <w:tcPr>
            <w:tcW w:w="7945" w:type="dxa"/>
          </w:tcPr>
          <w:p w14:paraId="36F9BE0C" w14:textId="77777777" w:rsidR="007E6DB4" w:rsidRPr="008F3AEB" w:rsidRDefault="007E6DB4" w:rsidP="00F836DC">
            <w:pPr>
              <w:spacing w:before="120" w:after="60"/>
              <w:jc w:val="both"/>
              <w:rPr>
                <w:b/>
                <w:sz w:val="26"/>
                <w:szCs w:val="26"/>
              </w:rPr>
            </w:pPr>
            <w:r w:rsidRPr="008F3AEB">
              <w:rPr>
                <w:b/>
                <w:sz w:val="26"/>
                <w:szCs w:val="26"/>
              </w:rPr>
              <w:t>I. Thành phần hồ sơ bao gồm:</w:t>
            </w:r>
          </w:p>
          <w:p w14:paraId="25FCA5D5" w14:textId="7E24398D" w:rsidR="007E6DB4" w:rsidRPr="008F3AEB" w:rsidRDefault="007E6DB4" w:rsidP="00F836DC">
            <w:pPr>
              <w:jc w:val="both"/>
              <w:rPr>
                <w:snapToGrid w:val="0"/>
                <w:sz w:val="26"/>
                <w:szCs w:val="26"/>
                <w:lang w:val="it-IT"/>
              </w:rPr>
            </w:pPr>
            <w:r w:rsidRPr="008F3AEB">
              <w:rPr>
                <w:snapToGrid w:val="0"/>
                <w:spacing w:val="-6"/>
                <w:sz w:val="26"/>
                <w:szCs w:val="26"/>
                <w:lang w:val="it-IT"/>
              </w:rPr>
              <w:t xml:space="preserve">1. </w:t>
            </w:r>
            <w:r w:rsidRPr="008F3AEB">
              <w:rPr>
                <w:snapToGrid w:val="0"/>
                <w:sz w:val="26"/>
                <w:szCs w:val="26"/>
                <w:lang w:val="it-IT"/>
              </w:rPr>
              <w:t xml:space="preserve">Công văn đề nghị cấp giấy chứng nhận bị nhiễm HIV do tai nạn rủi ro nghề nghiệp theo quy định tại </w:t>
            </w:r>
            <w:r w:rsidR="00C3178D" w:rsidRPr="008F3AEB">
              <w:rPr>
                <w:snapToGrid w:val="0"/>
                <w:sz w:val="26"/>
                <w:szCs w:val="26"/>
                <w:lang w:val="it-IT"/>
              </w:rPr>
              <w:t>M</w:t>
            </w:r>
            <w:r w:rsidRPr="008F3AEB">
              <w:rPr>
                <w:snapToGrid w:val="0"/>
                <w:spacing w:val="-6"/>
                <w:sz w:val="26"/>
                <w:szCs w:val="26"/>
                <w:lang w:val="it-IT"/>
              </w:rPr>
              <w:t>ẫu số 02 Phụ lục ban hành kèm theo Quyết định số 24/2023/QĐ-TTg;</w:t>
            </w:r>
          </w:p>
          <w:p w14:paraId="68729D31" w14:textId="77777777" w:rsidR="007E6DB4" w:rsidRPr="008F3AEB" w:rsidRDefault="007E6DB4" w:rsidP="00F836DC">
            <w:pPr>
              <w:spacing w:before="120"/>
              <w:jc w:val="both"/>
              <w:rPr>
                <w:snapToGrid w:val="0"/>
                <w:sz w:val="26"/>
                <w:szCs w:val="26"/>
                <w:lang w:val="it-IT"/>
              </w:rPr>
            </w:pPr>
            <w:r w:rsidRPr="008F3AEB">
              <w:rPr>
                <w:snapToGrid w:val="0"/>
                <w:sz w:val="26"/>
                <w:szCs w:val="26"/>
                <w:lang w:val="it-IT"/>
              </w:rPr>
              <w:t>2. Bản chính hoặc bản sao một trong các giấy tờ sau: kết quả xét nghiệm HIV dương tính, tóm tắt hồ sơ bệnh án của người nhiễm HIV do tai nạn rủi ro nghề nghiệp.</w:t>
            </w:r>
          </w:p>
          <w:p w14:paraId="10053F37" w14:textId="77777777" w:rsidR="007E6DB4" w:rsidRPr="008F3AEB" w:rsidRDefault="007E6DB4" w:rsidP="00F836DC">
            <w:pPr>
              <w:spacing w:before="120" w:after="60"/>
              <w:jc w:val="both"/>
              <w:rPr>
                <w:kern w:val="28"/>
                <w:sz w:val="26"/>
                <w:szCs w:val="26"/>
                <w:lang w:val="it-IT"/>
              </w:rPr>
            </w:pPr>
            <w:r w:rsidRPr="008F3AEB">
              <w:rPr>
                <w:b/>
                <w:sz w:val="26"/>
                <w:szCs w:val="26"/>
                <w:lang w:val="it-IT"/>
              </w:rPr>
              <w:t>II. Số lượng hồ sơ:</w:t>
            </w:r>
            <w:r w:rsidRPr="008F3AEB">
              <w:rPr>
                <w:sz w:val="26"/>
                <w:szCs w:val="26"/>
                <w:lang w:val="it-IT"/>
              </w:rPr>
              <w:t xml:space="preserve"> 01 (bộ)</w:t>
            </w:r>
          </w:p>
        </w:tc>
      </w:tr>
      <w:tr w:rsidR="006D690E" w:rsidRPr="008F3AEB" w14:paraId="0A729D2D" w14:textId="77777777" w:rsidTr="00002926">
        <w:tc>
          <w:tcPr>
            <w:tcW w:w="9973" w:type="dxa"/>
            <w:gridSpan w:val="3"/>
          </w:tcPr>
          <w:p w14:paraId="015DE6F9" w14:textId="77777777" w:rsidR="007E6DB4" w:rsidRPr="008F3AEB" w:rsidRDefault="007E6DB4" w:rsidP="00F836DC">
            <w:pPr>
              <w:spacing w:before="60" w:after="60"/>
              <w:rPr>
                <w:b/>
                <w:sz w:val="26"/>
                <w:szCs w:val="26"/>
                <w:lang w:val="pt-BR"/>
              </w:rPr>
            </w:pPr>
            <w:r w:rsidRPr="008F3AEB">
              <w:rPr>
                <w:b/>
                <w:sz w:val="26"/>
                <w:szCs w:val="26"/>
                <w:lang w:val="it-IT"/>
              </w:rPr>
              <w:t xml:space="preserve"> </w:t>
            </w:r>
            <w:r w:rsidRPr="008F3AEB">
              <w:rPr>
                <w:b/>
                <w:sz w:val="26"/>
                <w:szCs w:val="26"/>
                <w:lang w:val="pt-BR"/>
              </w:rPr>
              <w:t>Thời hạn giải quyết</w:t>
            </w:r>
          </w:p>
        </w:tc>
      </w:tr>
      <w:tr w:rsidR="006D690E" w:rsidRPr="008F3AEB" w14:paraId="78DA07DE" w14:textId="77777777" w:rsidTr="00002926">
        <w:trPr>
          <w:gridAfter w:val="1"/>
          <w:wAfter w:w="14" w:type="dxa"/>
        </w:trPr>
        <w:tc>
          <w:tcPr>
            <w:tcW w:w="2014" w:type="dxa"/>
          </w:tcPr>
          <w:p w14:paraId="6A047C19" w14:textId="77777777" w:rsidR="007E6DB4" w:rsidRPr="008F3AEB" w:rsidRDefault="007E6DB4" w:rsidP="00F836DC">
            <w:pPr>
              <w:spacing w:before="60" w:after="60"/>
              <w:rPr>
                <w:sz w:val="26"/>
                <w:szCs w:val="26"/>
                <w:lang w:val="pt-BR"/>
              </w:rPr>
            </w:pPr>
          </w:p>
        </w:tc>
        <w:tc>
          <w:tcPr>
            <w:tcW w:w="7945" w:type="dxa"/>
          </w:tcPr>
          <w:p w14:paraId="4919ABA0" w14:textId="77777777" w:rsidR="007E6DB4" w:rsidRPr="008F3AEB" w:rsidRDefault="007E6DB4" w:rsidP="00F836DC">
            <w:pPr>
              <w:spacing w:before="60" w:after="60"/>
              <w:jc w:val="both"/>
              <w:rPr>
                <w:kern w:val="28"/>
                <w:sz w:val="26"/>
                <w:szCs w:val="26"/>
                <w:lang w:val="pt-BR"/>
              </w:rPr>
            </w:pPr>
            <w:r w:rsidRPr="008F3AEB">
              <w:rPr>
                <w:sz w:val="26"/>
                <w:szCs w:val="26"/>
                <w:lang w:val="pt-BR"/>
              </w:rPr>
              <w:t>Trong thời hạn 5 ngày, kể từ ngày nhận đủ hồ sơ hợp lệ.</w:t>
            </w:r>
          </w:p>
        </w:tc>
      </w:tr>
      <w:tr w:rsidR="006D690E" w:rsidRPr="008F3AEB" w14:paraId="695B1360" w14:textId="77777777" w:rsidTr="00002926">
        <w:tc>
          <w:tcPr>
            <w:tcW w:w="9973" w:type="dxa"/>
            <w:gridSpan w:val="3"/>
          </w:tcPr>
          <w:p w14:paraId="5F6CBB52" w14:textId="77777777" w:rsidR="007E6DB4" w:rsidRPr="008F3AEB" w:rsidRDefault="007E6DB4" w:rsidP="00F836DC">
            <w:pPr>
              <w:spacing w:before="60" w:after="60"/>
              <w:rPr>
                <w:sz w:val="26"/>
                <w:szCs w:val="26"/>
                <w:lang w:val="pt-BR"/>
              </w:rPr>
            </w:pPr>
            <w:r w:rsidRPr="008F3AEB">
              <w:rPr>
                <w:sz w:val="26"/>
                <w:szCs w:val="26"/>
                <w:lang w:val="pt-BR"/>
              </w:rPr>
              <w:t xml:space="preserve"> </w:t>
            </w:r>
            <w:r w:rsidRPr="008F3AEB">
              <w:rPr>
                <w:b/>
                <w:sz w:val="26"/>
                <w:szCs w:val="26"/>
                <w:lang w:val="pt-BR"/>
              </w:rPr>
              <w:t>Đối tượng thực hiện thủ tục hành chính</w:t>
            </w:r>
          </w:p>
        </w:tc>
      </w:tr>
      <w:tr w:rsidR="006D690E" w:rsidRPr="008F3AEB" w14:paraId="133082C7" w14:textId="77777777" w:rsidTr="00002926">
        <w:trPr>
          <w:gridAfter w:val="1"/>
          <w:wAfter w:w="14" w:type="dxa"/>
        </w:trPr>
        <w:tc>
          <w:tcPr>
            <w:tcW w:w="2014" w:type="dxa"/>
          </w:tcPr>
          <w:p w14:paraId="66033ADD" w14:textId="77777777" w:rsidR="007E6DB4" w:rsidRPr="008F3AEB" w:rsidRDefault="007E6DB4" w:rsidP="00F836DC">
            <w:pPr>
              <w:spacing w:before="60" w:after="60"/>
              <w:rPr>
                <w:sz w:val="26"/>
                <w:szCs w:val="26"/>
                <w:lang w:val="pt-BR"/>
              </w:rPr>
            </w:pPr>
          </w:p>
        </w:tc>
        <w:tc>
          <w:tcPr>
            <w:tcW w:w="7945" w:type="dxa"/>
          </w:tcPr>
          <w:p w14:paraId="24F62D31" w14:textId="77777777" w:rsidR="007E6DB4" w:rsidRPr="008F3AEB" w:rsidRDefault="007E6DB4" w:rsidP="00F836DC">
            <w:pPr>
              <w:spacing w:before="60" w:after="60"/>
              <w:rPr>
                <w:sz w:val="26"/>
                <w:szCs w:val="26"/>
                <w:lang w:val="pt-BR"/>
              </w:rPr>
            </w:pPr>
            <w:r w:rsidRPr="008F3AEB">
              <w:rPr>
                <w:bCs/>
                <w:sz w:val="26"/>
                <w:szCs w:val="26"/>
                <w:lang w:val="it-IT"/>
              </w:rPr>
              <w:t>Cơ quan, tổ chức, đơn vị quản lý người bị nhiễm HIV do tai nạn rủi ro nghề nghiệp.</w:t>
            </w:r>
          </w:p>
        </w:tc>
      </w:tr>
      <w:tr w:rsidR="006D690E" w:rsidRPr="008F3AEB" w14:paraId="26C70D1F" w14:textId="77777777" w:rsidTr="00002926">
        <w:tc>
          <w:tcPr>
            <w:tcW w:w="9973" w:type="dxa"/>
            <w:gridSpan w:val="3"/>
          </w:tcPr>
          <w:p w14:paraId="4715B4D4" w14:textId="77777777" w:rsidR="007E6DB4" w:rsidRPr="008F3AEB" w:rsidRDefault="007E6DB4" w:rsidP="00F836DC">
            <w:pPr>
              <w:spacing w:before="60" w:after="60"/>
              <w:rPr>
                <w:sz w:val="26"/>
                <w:szCs w:val="26"/>
                <w:lang w:val="pt-BR"/>
              </w:rPr>
            </w:pPr>
            <w:r w:rsidRPr="008F3AEB">
              <w:rPr>
                <w:sz w:val="26"/>
                <w:szCs w:val="26"/>
                <w:lang w:val="pt-BR"/>
              </w:rPr>
              <w:t xml:space="preserve"> </w:t>
            </w:r>
            <w:r w:rsidRPr="008F3AEB">
              <w:rPr>
                <w:b/>
                <w:sz w:val="26"/>
                <w:szCs w:val="26"/>
                <w:lang w:val="pt-BR"/>
              </w:rPr>
              <w:t>Cơ quan giải quyết thủ tục hành chính</w:t>
            </w:r>
            <w:r w:rsidRPr="008F3AEB">
              <w:rPr>
                <w:sz w:val="26"/>
                <w:szCs w:val="26"/>
                <w:lang w:val="pt-BR"/>
              </w:rPr>
              <w:t xml:space="preserve"> </w:t>
            </w:r>
          </w:p>
        </w:tc>
      </w:tr>
      <w:tr w:rsidR="006D690E" w:rsidRPr="008F3AEB" w14:paraId="37E7020B" w14:textId="77777777" w:rsidTr="00002926">
        <w:trPr>
          <w:gridAfter w:val="1"/>
          <w:wAfter w:w="14" w:type="dxa"/>
        </w:trPr>
        <w:tc>
          <w:tcPr>
            <w:tcW w:w="2014" w:type="dxa"/>
          </w:tcPr>
          <w:p w14:paraId="3D4F2B83" w14:textId="77777777" w:rsidR="007E6DB4" w:rsidRPr="008F3AEB" w:rsidRDefault="007E6DB4" w:rsidP="00F836DC">
            <w:pPr>
              <w:spacing w:before="60" w:after="60"/>
              <w:rPr>
                <w:sz w:val="26"/>
                <w:szCs w:val="26"/>
                <w:lang w:val="pt-BR"/>
              </w:rPr>
            </w:pPr>
          </w:p>
        </w:tc>
        <w:tc>
          <w:tcPr>
            <w:tcW w:w="7945" w:type="dxa"/>
          </w:tcPr>
          <w:p w14:paraId="214524D9" w14:textId="77777777" w:rsidR="007E6DB4" w:rsidRPr="008F3AEB" w:rsidRDefault="007E6DB4" w:rsidP="00F836DC">
            <w:pPr>
              <w:widowControl w:val="0"/>
              <w:jc w:val="both"/>
              <w:rPr>
                <w:snapToGrid w:val="0"/>
                <w:spacing w:val="-4"/>
                <w:sz w:val="26"/>
                <w:szCs w:val="26"/>
                <w:lang w:val="vi-VN"/>
              </w:rPr>
            </w:pPr>
            <w:r w:rsidRPr="008F3AEB">
              <w:rPr>
                <w:snapToGrid w:val="0"/>
                <w:spacing w:val="-4"/>
                <w:sz w:val="26"/>
                <w:szCs w:val="26"/>
                <w:lang w:val="it-IT"/>
              </w:rPr>
              <w:t>- Cơ quan chuyên môn về y tế thuộc Ủy ban nhân dân cấp tỉnh thực hiện việc cấp giấy chứng nhận bị nhiễm với HIV do tai nạn rủi ro nghề nghiệp quy định tại khoản 1 Điều 4 Quyết định số 24/2023/QĐ-TTg đối với người làm việc tại các cơ sở trực thuộc Bộ Y tế có trụ sở đặt trên địa bàn tỉnh và các đối tượng khác thuộc thẩm quyền quản lý (kể cả các bộ, ngành khác) trừ các đối tượng thuộc quản lý của Bộ Quốc phòng, Bộ Công an.</w:t>
            </w:r>
          </w:p>
          <w:p w14:paraId="74A34DA7" w14:textId="77777777" w:rsidR="007E6DB4" w:rsidRPr="008F3AEB" w:rsidRDefault="007E6DB4" w:rsidP="00F836DC">
            <w:pPr>
              <w:jc w:val="both"/>
              <w:rPr>
                <w:sz w:val="26"/>
                <w:szCs w:val="26"/>
                <w:lang w:val="pt-BR"/>
              </w:rPr>
            </w:pPr>
            <w:r w:rsidRPr="008F3AEB">
              <w:rPr>
                <w:snapToGrid w:val="0"/>
                <w:sz w:val="26"/>
                <w:szCs w:val="26"/>
                <w:lang w:val="pt-BR"/>
              </w:rPr>
              <w:lastRenderedPageBreak/>
              <w:t xml:space="preserve">- </w:t>
            </w:r>
            <w:r w:rsidRPr="008F3AEB">
              <w:rPr>
                <w:snapToGrid w:val="0"/>
                <w:sz w:val="26"/>
                <w:szCs w:val="26"/>
                <w:lang w:val="it-IT"/>
              </w:rPr>
              <w:t>Bộ Công an</w:t>
            </w:r>
            <w:r w:rsidRPr="008F3AEB">
              <w:rPr>
                <w:sz w:val="26"/>
                <w:szCs w:val="26"/>
                <w:lang w:val="pt-BR"/>
              </w:rPr>
              <w:t xml:space="preserve">, </w:t>
            </w:r>
            <w:r w:rsidRPr="008F3AEB">
              <w:rPr>
                <w:snapToGrid w:val="0"/>
                <w:sz w:val="26"/>
                <w:szCs w:val="26"/>
                <w:lang w:val="it-IT"/>
              </w:rPr>
              <w:t xml:space="preserve">Bộ Quốc phòng </w:t>
            </w:r>
            <w:r w:rsidRPr="008F3AEB">
              <w:rPr>
                <w:snapToGrid w:val="0"/>
                <w:sz w:val="26"/>
                <w:szCs w:val="26"/>
                <w:lang w:val="pt-BR"/>
              </w:rPr>
              <w:t>cấp giấy chứng nhận bị nhiễm với HIV, bị nhiễm HIV do tai nạn rủi ro nghề nghiệp cho các đối tượng thuộc thẩm quyền quản lý;</w:t>
            </w:r>
          </w:p>
        </w:tc>
      </w:tr>
      <w:tr w:rsidR="006D690E" w:rsidRPr="008F3AEB" w14:paraId="057614CC" w14:textId="77777777" w:rsidTr="00002926">
        <w:tc>
          <w:tcPr>
            <w:tcW w:w="9973" w:type="dxa"/>
            <w:gridSpan w:val="3"/>
          </w:tcPr>
          <w:p w14:paraId="34463BEF" w14:textId="77777777" w:rsidR="007E6DB4" w:rsidRPr="008F3AEB" w:rsidRDefault="007E6DB4" w:rsidP="00F836DC">
            <w:pPr>
              <w:spacing w:before="60" w:after="60"/>
              <w:rPr>
                <w:b/>
                <w:sz w:val="26"/>
                <w:szCs w:val="26"/>
                <w:lang w:val="pt-BR"/>
              </w:rPr>
            </w:pPr>
            <w:r w:rsidRPr="008F3AEB">
              <w:rPr>
                <w:sz w:val="26"/>
                <w:szCs w:val="26"/>
                <w:lang w:val="pt-BR"/>
              </w:rPr>
              <w:lastRenderedPageBreak/>
              <w:t xml:space="preserve"> </w:t>
            </w:r>
            <w:r w:rsidRPr="008F3AEB">
              <w:rPr>
                <w:b/>
                <w:sz w:val="26"/>
                <w:szCs w:val="26"/>
                <w:lang w:val="pt-BR"/>
              </w:rPr>
              <w:t>Kết quả thực hiện thủ tục hành chính</w:t>
            </w:r>
          </w:p>
        </w:tc>
      </w:tr>
      <w:tr w:rsidR="006D690E" w:rsidRPr="008F3AEB" w14:paraId="7E462EBD" w14:textId="77777777" w:rsidTr="00002926">
        <w:trPr>
          <w:gridAfter w:val="1"/>
          <w:wAfter w:w="14" w:type="dxa"/>
        </w:trPr>
        <w:tc>
          <w:tcPr>
            <w:tcW w:w="2014" w:type="dxa"/>
          </w:tcPr>
          <w:p w14:paraId="1E0888D7" w14:textId="77777777" w:rsidR="007E6DB4" w:rsidRPr="008F3AEB" w:rsidRDefault="007E6DB4" w:rsidP="00F836DC">
            <w:pPr>
              <w:spacing w:before="60" w:after="60"/>
              <w:rPr>
                <w:sz w:val="26"/>
                <w:szCs w:val="26"/>
                <w:lang w:val="pt-BR"/>
              </w:rPr>
            </w:pPr>
          </w:p>
        </w:tc>
        <w:tc>
          <w:tcPr>
            <w:tcW w:w="7945" w:type="dxa"/>
          </w:tcPr>
          <w:p w14:paraId="48765275" w14:textId="77777777" w:rsidR="007E6DB4" w:rsidRPr="008F3AEB" w:rsidRDefault="007E6DB4" w:rsidP="00F836DC">
            <w:pPr>
              <w:spacing w:before="60" w:after="60"/>
              <w:rPr>
                <w:sz w:val="26"/>
                <w:szCs w:val="26"/>
                <w:lang w:val="pt-BR"/>
              </w:rPr>
            </w:pPr>
            <w:r w:rsidRPr="008F3AEB">
              <w:rPr>
                <w:sz w:val="26"/>
                <w:szCs w:val="26"/>
                <w:lang w:val="pt-BR"/>
              </w:rPr>
              <w:t xml:space="preserve"> G</w:t>
            </w:r>
            <w:r w:rsidRPr="008F3AEB">
              <w:rPr>
                <w:bCs/>
                <w:sz w:val="26"/>
                <w:szCs w:val="26"/>
                <w:lang w:val="it-IT"/>
              </w:rPr>
              <w:t xml:space="preserve">iấy chứng nhận </w:t>
            </w:r>
            <w:r w:rsidRPr="008F3AEB">
              <w:rPr>
                <w:sz w:val="26"/>
                <w:szCs w:val="26"/>
                <w:lang w:val="it-IT"/>
              </w:rPr>
              <w:t>bị nhiễm HIV</w:t>
            </w:r>
            <w:r w:rsidRPr="008F3AEB">
              <w:rPr>
                <w:bCs/>
                <w:sz w:val="26"/>
                <w:szCs w:val="26"/>
                <w:lang w:val="it-IT"/>
              </w:rPr>
              <w:t xml:space="preserve"> do tai nạn rủi ro nghề nghiệp</w:t>
            </w:r>
          </w:p>
        </w:tc>
      </w:tr>
      <w:tr w:rsidR="006D690E" w:rsidRPr="008F3AEB" w14:paraId="601F929E" w14:textId="77777777" w:rsidTr="00002926">
        <w:tc>
          <w:tcPr>
            <w:tcW w:w="9973" w:type="dxa"/>
            <w:gridSpan w:val="3"/>
          </w:tcPr>
          <w:p w14:paraId="657BF980" w14:textId="77777777" w:rsidR="007E6DB4" w:rsidRPr="008F3AEB" w:rsidRDefault="007E6DB4" w:rsidP="00F836DC">
            <w:pPr>
              <w:spacing w:before="60" w:after="60"/>
              <w:rPr>
                <w:b/>
                <w:sz w:val="26"/>
                <w:szCs w:val="26"/>
                <w:lang w:val="pt-BR"/>
              </w:rPr>
            </w:pPr>
            <w:r w:rsidRPr="008F3AEB">
              <w:rPr>
                <w:sz w:val="26"/>
                <w:szCs w:val="26"/>
                <w:lang w:val="pt-BR"/>
              </w:rPr>
              <w:t xml:space="preserve"> </w:t>
            </w:r>
            <w:r w:rsidRPr="008F3AEB">
              <w:rPr>
                <w:b/>
                <w:sz w:val="26"/>
                <w:szCs w:val="26"/>
                <w:lang w:val="pt-BR"/>
              </w:rPr>
              <w:t xml:space="preserve">Phí </w:t>
            </w:r>
          </w:p>
        </w:tc>
      </w:tr>
      <w:tr w:rsidR="006D690E" w:rsidRPr="008F3AEB" w14:paraId="5C149FE2" w14:textId="77777777" w:rsidTr="00002926">
        <w:trPr>
          <w:gridAfter w:val="1"/>
          <w:wAfter w:w="14" w:type="dxa"/>
        </w:trPr>
        <w:tc>
          <w:tcPr>
            <w:tcW w:w="2014" w:type="dxa"/>
          </w:tcPr>
          <w:p w14:paraId="36489F8D" w14:textId="77777777" w:rsidR="007E6DB4" w:rsidRPr="008F3AEB" w:rsidRDefault="007E6DB4" w:rsidP="00F836DC">
            <w:pPr>
              <w:spacing w:before="60" w:after="60"/>
              <w:rPr>
                <w:sz w:val="26"/>
                <w:szCs w:val="26"/>
                <w:lang w:val="pt-BR"/>
              </w:rPr>
            </w:pPr>
          </w:p>
        </w:tc>
        <w:tc>
          <w:tcPr>
            <w:tcW w:w="7945" w:type="dxa"/>
          </w:tcPr>
          <w:p w14:paraId="1B1DAA22" w14:textId="77777777" w:rsidR="007E6DB4" w:rsidRPr="008F3AEB" w:rsidRDefault="007E6DB4" w:rsidP="00F836DC">
            <w:pPr>
              <w:spacing w:before="60" w:after="60"/>
              <w:jc w:val="both"/>
              <w:rPr>
                <w:sz w:val="26"/>
                <w:szCs w:val="26"/>
                <w:lang w:val="pt-BR"/>
              </w:rPr>
            </w:pPr>
            <w:r w:rsidRPr="008F3AEB">
              <w:rPr>
                <w:sz w:val="26"/>
                <w:szCs w:val="26"/>
                <w:lang w:val="pt-BR"/>
              </w:rPr>
              <w:t xml:space="preserve"> Không</w:t>
            </w:r>
          </w:p>
        </w:tc>
      </w:tr>
      <w:tr w:rsidR="006D690E" w:rsidRPr="008F3AEB" w14:paraId="14231BFB" w14:textId="77777777" w:rsidTr="00002926">
        <w:tc>
          <w:tcPr>
            <w:tcW w:w="9973" w:type="dxa"/>
            <w:gridSpan w:val="3"/>
          </w:tcPr>
          <w:p w14:paraId="1E469086" w14:textId="77777777" w:rsidR="007E6DB4" w:rsidRPr="008F3AEB" w:rsidRDefault="007E6DB4" w:rsidP="00F836DC">
            <w:pPr>
              <w:spacing w:before="60" w:after="60"/>
              <w:rPr>
                <w:sz w:val="26"/>
                <w:szCs w:val="26"/>
              </w:rPr>
            </w:pPr>
            <w:r w:rsidRPr="008F3AEB">
              <w:rPr>
                <w:sz w:val="26"/>
                <w:szCs w:val="26"/>
              </w:rPr>
              <w:t xml:space="preserve">  </w:t>
            </w:r>
            <w:r w:rsidRPr="008F3AEB">
              <w:rPr>
                <w:b/>
                <w:sz w:val="26"/>
                <w:szCs w:val="26"/>
              </w:rPr>
              <w:t>Tên mẫu đơn, mẫu tờ khai</w:t>
            </w:r>
          </w:p>
        </w:tc>
      </w:tr>
      <w:tr w:rsidR="006D690E" w:rsidRPr="008F3AEB" w14:paraId="16E7EEBA" w14:textId="77777777" w:rsidTr="00002926">
        <w:trPr>
          <w:gridAfter w:val="1"/>
          <w:wAfter w:w="14" w:type="dxa"/>
        </w:trPr>
        <w:tc>
          <w:tcPr>
            <w:tcW w:w="2014" w:type="dxa"/>
          </w:tcPr>
          <w:p w14:paraId="21F5219C" w14:textId="77777777" w:rsidR="007E6DB4" w:rsidRPr="008F3AEB" w:rsidRDefault="007E6DB4" w:rsidP="00F836DC">
            <w:pPr>
              <w:spacing w:before="60" w:after="60"/>
              <w:rPr>
                <w:sz w:val="26"/>
                <w:szCs w:val="26"/>
              </w:rPr>
            </w:pPr>
          </w:p>
        </w:tc>
        <w:tc>
          <w:tcPr>
            <w:tcW w:w="7945" w:type="dxa"/>
          </w:tcPr>
          <w:p w14:paraId="541724B4" w14:textId="77777777" w:rsidR="007E6DB4" w:rsidRPr="008F3AEB" w:rsidRDefault="007E6DB4" w:rsidP="00F836DC">
            <w:pPr>
              <w:spacing w:before="120" w:after="60"/>
              <w:rPr>
                <w:bCs/>
                <w:snapToGrid w:val="0"/>
                <w:sz w:val="26"/>
                <w:szCs w:val="26"/>
              </w:rPr>
            </w:pPr>
            <w:r w:rsidRPr="008F3AEB">
              <w:rPr>
                <w:bCs/>
                <w:snapToGrid w:val="0"/>
                <w:sz w:val="26"/>
                <w:szCs w:val="26"/>
              </w:rPr>
              <w:t xml:space="preserve">Mẫu số 02: Công văn đề nghị cấp giấy chứng nhận bị nhiễm HIV do tai nạn rủi ro nghề nghiệp </w:t>
            </w:r>
          </w:p>
        </w:tc>
      </w:tr>
      <w:tr w:rsidR="006D690E" w:rsidRPr="008F3AEB" w14:paraId="47260644" w14:textId="77777777" w:rsidTr="00002926">
        <w:tc>
          <w:tcPr>
            <w:tcW w:w="9973" w:type="dxa"/>
            <w:gridSpan w:val="3"/>
          </w:tcPr>
          <w:p w14:paraId="5ABE072C" w14:textId="77777777" w:rsidR="007E6DB4" w:rsidRPr="008F3AEB" w:rsidRDefault="007E6DB4" w:rsidP="00F836DC">
            <w:pPr>
              <w:spacing w:before="60" w:after="60"/>
              <w:rPr>
                <w:sz w:val="26"/>
                <w:szCs w:val="26"/>
              </w:rPr>
            </w:pPr>
            <w:r w:rsidRPr="008F3AEB">
              <w:rPr>
                <w:sz w:val="26"/>
                <w:szCs w:val="26"/>
              </w:rPr>
              <w:t xml:space="preserve">  </w:t>
            </w:r>
            <w:r w:rsidRPr="008F3AEB">
              <w:rPr>
                <w:b/>
                <w:sz w:val="26"/>
                <w:szCs w:val="26"/>
              </w:rPr>
              <w:t>Yêu cầu, điều kiện thủ tục hành chính</w:t>
            </w:r>
          </w:p>
        </w:tc>
      </w:tr>
      <w:tr w:rsidR="006D690E" w:rsidRPr="008F3AEB" w14:paraId="2DF0E68F" w14:textId="77777777" w:rsidTr="00002926">
        <w:trPr>
          <w:gridAfter w:val="1"/>
          <w:wAfter w:w="14" w:type="dxa"/>
        </w:trPr>
        <w:tc>
          <w:tcPr>
            <w:tcW w:w="2014" w:type="dxa"/>
          </w:tcPr>
          <w:p w14:paraId="18CB2C08" w14:textId="77777777" w:rsidR="007E6DB4" w:rsidRPr="008F3AEB" w:rsidRDefault="007E6DB4" w:rsidP="00F836DC">
            <w:pPr>
              <w:spacing w:before="60" w:after="60"/>
              <w:rPr>
                <w:sz w:val="26"/>
                <w:szCs w:val="26"/>
              </w:rPr>
            </w:pPr>
          </w:p>
        </w:tc>
        <w:tc>
          <w:tcPr>
            <w:tcW w:w="7945" w:type="dxa"/>
          </w:tcPr>
          <w:p w14:paraId="4564F3C4" w14:textId="77777777" w:rsidR="007E6DB4" w:rsidRPr="008F3AEB" w:rsidRDefault="007E6DB4" w:rsidP="00F836DC">
            <w:pPr>
              <w:spacing w:before="120"/>
              <w:rPr>
                <w:bCs/>
                <w:sz w:val="26"/>
                <w:szCs w:val="26"/>
              </w:rPr>
            </w:pPr>
            <w:r w:rsidRPr="008F3AEB">
              <w:rPr>
                <w:bCs/>
                <w:sz w:val="26"/>
                <w:szCs w:val="26"/>
              </w:rPr>
              <w:t>Người được xác định bị nhiễm HIV do tai nạn rủi ro nghề nghiệp phải đáp ứng các điều kiện sau:</w:t>
            </w:r>
          </w:p>
          <w:p w14:paraId="4CE87D45" w14:textId="77777777" w:rsidR="007E6DB4" w:rsidRPr="008F3AEB" w:rsidRDefault="007E6DB4" w:rsidP="00F836DC">
            <w:pPr>
              <w:spacing w:before="120"/>
              <w:rPr>
                <w:bCs/>
                <w:sz w:val="26"/>
                <w:szCs w:val="26"/>
              </w:rPr>
            </w:pPr>
            <w:r w:rsidRPr="008F3AEB">
              <w:rPr>
                <w:bCs/>
                <w:sz w:val="26"/>
                <w:szCs w:val="26"/>
              </w:rPr>
              <w:t>1. Bị phơi nhiễm với HIV do tai nạn rủi ro nghề nghiệp.</w:t>
            </w:r>
          </w:p>
          <w:p w14:paraId="0E1A9C75" w14:textId="77777777" w:rsidR="007E6DB4" w:rsidRPr="008F3AEB" w:rsidRDefault="007E6DB4" w:rsidP="00F836DC">
            <w:pPr>
              <w:spacing w:before="120" w:after="60"/>
              <w:ind w:left="32" w:hanging="32"/>
              <w:jc w:val="both"/>
              <w:rPr>
                <w:sz w:val="26"/>
                <w:szCs w:val="26"/>
              </w:rPr>
            </w:pPr>
            <w:r w:rsidRPr="008F3AEB">
              <w:rPr>
                <w:snapToGrid w:val="0"/>
                <w:sz w:val="26"/>
                <w:szCs w:val="26"/>
              </w:rPr>
              <w:t>2. Có kết quả xét nghiệm HIV dương tính do cơ sở xét nghiệm HIV đủ điều kiện khẳng định HIV dương tính thực hiện. Mẫu máu sử dụng xét nghiệm phải lấy từ người bị phơi nhiễm với HIV tại thời điểm từ đủ 30 ngày đến trước 180 ngày kể từ thời điểm bị tai nạn rủi ro nghề nghiệp</w:t>
            </w:r>
            <w:r w:rsidRPr="008F3AEB">
              <w:rPr>
                <w:sz w:val="26"/>
                <w:szCs w:val="26"/>
              </w:rPr>
              <w:t xml:space="preserve">.   </w:t>
            </w:r>
          </w:p>
        </w:tc>
      </w:tr>
      <w:tr w:rsidR="006D690E" w:rsidRPr="008F3AEB" w14:paraId="0F4A2407" w14:textId="77777777" w:rsidTr="00002926">
        <w:tc>
          <w:tcPr>
            <w:tcW w:w="9973" w:type="dxa"/>
            <w:gridSpan w:val="3"/>
          </w:tcPr>
          <w:p w14:paraId="0DC9BC51" w14:textId="77777777" w:rsidR="007E6DB4" w:rsidRPr="008F3AEB" w:rsidRDefault="007E6DB4" w:rsidP="00F836DC">
            <w:pPr>
              <w:spacing w:before="60" w:after="60"/>
              <w:rPr>
                <w:sz w:val="26"/>
                <w:szCs w:val="26"/>
              </w:rPr>
            </w:pPr>
            <w:r w:rsidRPr="008F3AEB">
              <w:rPr>
                <w:sz w:val="26"/>
                <w:szCs w:val="26"/>
              </w:rPr>
              <w:t xml:space="preserve">  </w:t>
            </w:r>
            <w:r w:rsidRPr="008F3AEB">
              <w:rPr>
                <w:b/>
                <w:sz w:val="26"/>
                <w:szCs w:val="26"/>
              </w:rPr>
              <w:t>Căn cứ pháp lý của thủ tục hành chính</w:t>
            </w:r>
          </w:p>
        </w:tc>
      </w:tr>
      <w:tr w:rsidR="006D690E" w:rsidRPr="008F3AEB" w14:paraId="52A6631F" w14:textId="77777777" w:rsidTr="00002926">
        <w:trPr>
          <w:gridAfter w:val="1"/>
          <w:wAfter w:w="14" w:type="dxa"/>
        </w:trPr>
        <w:tc>
          <w:tcPr>
            <w:tcW w:w="2014" w:type="dxa"/>
          </w:tcPr>
          <w:p w14:paraId="2A54E7A7" w14:textId="77777777" w:rsidR="007E6DB4" w:rsidRPr="008F3AEB" w:rsidRDefault="007E6DB4" w:rsidP="00F836DC">
            <w:pPr>
              <w:spacing w:before="60" w:after="60"/>
              <w:rPr>
                <w:sz w:val="26"/>
                <w:szCs w:val="26"/>
              </w:rPr>
            </w:pPr>
          </w:p>
        </w:tc>
        <w:tc>
          <w:tcPr>
            <w:tcW w:w="7945" w:type="dxa"/>
          </w:tcPr>
          <w:p w14:paraId="1647B39C" w14:textId="77777777" w:rsidR="007E6DB4" w:rsidRPr="008F3AEB" w:rsidRDefault="007E6DB4" w:rsidP="00F836DC">
            <w:pPr>
              <w:numPr>
                <w:ilvl w:val="0"/>
                <w:numId w:val="9"/>
              </w:numPr>
              <w:spacing w:before="120"/>
              <w:ind w:firstLine="360"/>
              <w:contextualSpacing/>
              <w:jc w:val="both"/>
              <w:rPr>
                <w:sz w:val="26"/>
                <w:szCs w:val="26"/>
              </w:rPr>
            </w:pPr>
            <w:r w:rsidRPr="008F3AEB">
              <w:rPr>
                <w:sz w:val="26"/>
                <w:szCs w:val="26"/>
              </w:rPr>
              <w:t>Luật Phòng, chống nhiễm vi rút gây ra hội chứng suy giảm miễn dịch mắc phải ở người (HIV/AIDS) ngày 29/6/2006; Luật sửa đổi, bổ sung một số điều của Luật Phòng, chống nhiễm vi rút gây ra hội chứng suy giảm miễn dịch mắc phải ở người (HIV/AIDS) ngày 16/11/2020.</w:t>
            </w:r>
          </w:p>
          <w:p w14:paraId="57C21527" w14:textId="77777777" w:rsidR="007E6DB4" w:rsidRPr="008F3AEB" w:rsidRDefault="007E6DB4" w:rsidP="00F836DC">
            <w:pPr>
              <w:numPr>
                <w:ilvl w:val="0"/>
                <w:numId w:val="9"/>
              </w:numPr>
              <w:spacing w:before="120"/>
              <w:ind w:firstLine="360"/>
              <w:contextualSpacing/>
              <w:jc w:val="both"/>
              <w:rPr>
                <w:sz w:val="26"/>
                <w:szCs w:val="26"/>
              </w:rPr>
            </w:pPr>
            <w:r w:rsidRPr="008F3AEB">
              <w:rPr>
                <w:sz w:val="26"/>
                <w:szCs w:val="26"/>
                <w:lang w:val="fr-FR"/>
              </w:rPr>
              <w:t>Nghị định số 42/2025/NĐ-CP ngày 27/02/2025 của Chính phủ quy định chức năng, nhiệm vụ, quyền hạn và cơ cấu tổ chức của Bộ Y tế.</w:t>
            </w:r>
          </w:p>
          <w:p w14:paraId="4BB25CD2" w14:textId="77777777" w:rsidR="007E6DB4" w:rsidRPr="008F3AEB" w:rsidRDefault="007E6DB4" w:rsidP="00F836DC">
            <w:pPr>
              <w:numPr>
                <w:ilvl w:val="0"/>
                <w:numId w:val="9"/>
              </w:numPr>
              <w:spacing w:before="120"/>
              <w:ind w:firstLine="360"/>
              <w:contextualSpacing/>
              <w:jc w:val="both"/>
              <w:rPr>
                <w:sz w:val="26"/>
                <w:szCs w:val="26"/>
              </w:rPr>
            </w:pPr>
            <w:r w:rsidRPr="008F3AEB">
              <w:rPr>
                <w:sz w:val="26"/>
                <w:szCs w:val="26"/>
              </w:rPr>
              <w:t xml:space="preserve">Quyết định số 24/2023/QĐ-TTg ngày 22/9/2023 của Thủ tướng Chính phủ quy định điều kiện xác định người bị phơi nhiễm với HIV, người bị nhiễm HIV do tai nạn rủi ro nghề nghiệp.   </w:t>
            </w:r>
          </w:p>
          <w:p w14:paraId="149FD476" w14:textId="77777777" w:rsidR="007E6DB4" w:rsidRPr="008F3AEB" w:rsidRDefault="007E6DB4" w:rsidP="00F836DC">
            <w:pPr>
              <w:numPr>
                <w:ilvl w:val="0"/>
                <w:numId w:val="9"/>
              </w:numPr>
              <w:spacing w:before="120"/>
              <w:ind w:firstLine="360"/>
              <w:contextualSpacing/>
              <w:jc w:val="both"/>
              <w:rPr>
                <w:sz w:val="26"/>
                <w:szCs w:val="26"/>
              </w:rPr>
            </w:pPr>
            <w:r w:rsidRPr="008F3AEB">
              <w:rPr>
                <w:sz w:val="26"/>
                <w:szCs w:val="26"/>
              </w:rPr>
              <w:t>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tc>
      </w:tr>
    </w:tbl>
    <w:p w14:paraId="54357533" w14:textId="77777777" w:rsidR="007E6DB4" w:rsidRPr="008F3AEB" w:rsidRDefault="007E6DB4" w:rsidP="00F836DC">
      <w:pPr>
        <w:jc w:val="both"/>
        <w:rPr>
          <w:sz w:val="28"/>
          <w:szCs w:val="28"/>
        </w:rPr>
      </w:pPr>
    </w:p>
    <w:p w14:paraId="21DE16AC" w14:textId="77777777" w:rsidR="007E6DB4" w:rsidRPr="008F3AEB" w:rsidRDefault="007E6DB4" w:rsidP="00F836DC">
      <w:pPr>
        <w:jc w:val="center"/>
        <w:rPr>
          <w:sz w:val="28"/>
          <w:szCs w:val="28"/>
        </w:rPr>
      </w:pPr>
    </w:p>
    <w:p w14:paraId="60188299" w14:textId="77777777" w:rsidR="007E6DB4" w:rsidRPr="008F3AEB" w:rsidRDefault="007E6DB4" w:rsidP="00F836DC">
      <w:pPr>
        <w:rPr>
          <w:b/>
          <w:snapToGrid w:val="0"/>
          <w:sz w:val="28"/>
          <w:szCs w:val="28"/>
        </w:rPr>
      </w:pPr>
      <w:r w:rsidRPr="008F3AEB">
        <w:rPr>
          <w:b/>
          <w:sz w:val="28"/>
          <w:szCs w:val="28"/>
        </w:rPr>
        <w:br w:type="page"/>
      </w:r>
      <w:r w:rsidRPr="008F3AEB">
        <w:rPr>
          <w:b/>
          <w:snapToGrid w:val="0"/>
          <w:sz w:val="28"/>
          <w:szCs w:val="28"/>
        </w:rPr>
        <w:lastRenderedPageBreak/>
        <w:t>Mẫu số 02 - Công văn đề nghị cấp giấy chứng nhận bị nhiễm HIV do tai nạn rủi ro nghề nghiệp</w:t>
      </w:r>
    </w:p>
    <w:tbl>
      <w:tblPr>
        <w:tblW w:w="9498" w:type="dxa"/>
        <w:tblInd w:w="-289" w:type="dxa"/>
        <w:tblLook w:val="04A0" w:firstRow="1" w:lastRow="0" w:firstColumn="1" w:lastColumn="0" w:noHBand="0" w:noVBand="1"/>
      </w:tblPr>
      <w:tblGrid>
        <w:gridCol w:w="3828"/>
        <w:gridCol w:w="5670"/>
      </w:tblGrid>
      <w:tr w:rsidR="006D690E" w:rsidRPr="008F3AEB" w14:paraId="598ECD31" w14:textId="77777777" w:rsidTr="00002926">
        <w:tc>
          <w:tcPr>
            <w:tcW w:w="3828" w:type="dxa"/>
            <w:shd w:val="clear" w:color="auto" w:fill="auto"/>
          </w:tcPr>
          <w:p w14:paraId="275717AD" w14:textId="77777777" w:rsidR="007E6DB4" w:rsidRPr="008F3AEB" w:rsidRDefault="007E6DB4" w:rsidP="00F836DC">
            <w:pPr>
              <w:spacing w:line="252" w:lineRule="auto"/>
              <w:jc w:val="center"/>
              <w:rPr>
                <w:sz w:val="26"/>
                <w:szCs w:val="26"/>
              </w:rPr>
            </w:pPr>
          </w:p>
          <w:p w14:paraId="5334177F" w14:textId="77777777" w:rsidR="007E6DB4" w:rsidRPr="008F3AEB" w:rsidRDefault="007E6DB4" w:rsidP="00F836DC">
            <w:pPr>
              <w:spacing w:line="252" w:lineRule="auto"/>
              <w:jc w:val="center"/>
              <w:rPr>
                <w:b/>
                <w:bCs/>
                <w:sz w:val="28"/>
                <w:szCs w:val="27"/>
              </w:rPr>
            </w:pPr>
            <w:r w:rsidRPr="008F3AEB">
              <w:rPr>
                <w:sz w:val="26"/>
                <w:szCs w:val="26"/>
              </w:rPr>
              <w:t>TÊN CQ, TC CHỦ QUẢN¹</w:t>
            </w:r>
            <w:r w:rsidRPr="008F3AEB">
              <w:rPr>
                <w:sz w:val="26"/>
                <w:szCs w:val="26"/>
              </w:rPr>
              <w:br/>
            </w:r>
            <w:r w:rsidRPr="008F3AEB">
              <w:rPr>
                <w:b/>
                <w:bCs/>
                <w:sz w:val="26"/>
                <w:szCs w:val="26"/>
              </w:rPr>
              <w:t>TÊN CƠ QUAN, TỔ CHỨC</w:t>
            </w:r>
            <w:r w:rsidRPr="008F3AEB">
              <w:rPr>
                <w:b/>
                <w:bCs/>
                <w:sz w:val="28"/>
                <w:szCs w:val="27"/>
              </w:rPr>
              <w:t>²</w:t>
            </w:r>
          </w:p>
          <w:p w14:paraId="10764033" w14:textId="77777777" w:rsidR="007E6DB4" w:rsidRPr="008F3AEB" w:rsidRDefault="007E6DB4" w:rsidP="00F836DC">
            <w:pPr>
              <w:spacing w:line="252" w:lineRule="auto"/>
              <w:jc w:val="center"/>
              <w:rPr>
                <w:sz w:val="26"/>
                <w:szCs w:val="26"/>
              </w:rPr>
            </w:pPr>
            <w:r w:rsidRPr="008F3AEB">
              <w:rPr>
                <w:b/>
                <w:bCs/>
                <w:sz w:val="28"/>
                <w:szCs w:val="27"/>
                <w:vertAlign w:val="superscript"/>
                <w:lang w:val="de-DE"/>
              </w:rPr>
              <w:t>________________</w:t>
            </w:r>
            <w:r w:rsidRPr="008F3AEB">
              <w:rPr>
                <w:b/>
                <w:bCs/>
                <w:sz w:val="28"/>
                <w:szCs w:val="27"/>
                <w:lang w:val="de-DE"/>
              </w:rPr>
              <w:br/>
            </w:r>
            <w:r w:rsidRPr="008F3AEB">
              <w:rPr>
                <w:szCs w:val="26"/>
              </w:rPr>
              <w:t>Số:      /...</w:t>
            </w:r>
            <w:r w:rsidRPr="008F3AEB">
              <w:rPr>
                <w:szCs w:val="26"/>
                <w:vertAlign w:val="superscript"/>
              </w:rPr>
              <w:t>3</w:t>
            </w:r>
            <w:r w:rsidRPr="008F3AEB">
              <w:rPr>
                <w:szCs w:val="26"/>
              </w:rPr>
              <w:t>...-...</w:t>
            </w:r>
            <w:r w:rsidRPr="008F3AEB">
              <w:rPr>
                <w:szCs w:val="26"/>
                <w:vertAlign w:val="superscript"/>
              </w:rPr>
              <w:t>4</w:t>
            </w:r>
            <w:r w:rsidRPr="008F3AEB">
              <w:rPr>
                <w:szCs w:val="26"/>
              </w:rPr>
              <w:t>...</w:t>
            </w:r>
            <w:r w:rsidRPr="008F3AEB">
              <w:rPr>
                <w:szCs w:val="26"/>
              </w:rPr>
              <w:br/>
              <w:t>V/v..........</w:t>
            </w:r>
            <w:r w:rsidRPr="008F3AEB">
              <w:rPr>
                <w:szCs w:val="26"/>
                <w:vertAlign w:val="superscript"/>
              </w:rPr>
              <w:t>6</w:t>
            </w:r>
            <w:r w:rsidRPr="008F3AEB">
              <w:rPr>
                <w:szCs w:val="26"/>
              </w:rPr>
              <w:t>.......</w:t>
            </w:r>
          </w:p>
        </w:tc>
        <w:tc>
          <w:tcPr>
            <w:tcW w:w="5670" w:type="dxa"/>
            <w:shd w:val="clear" w:color="auto" w:fill="auto"/>
          </w:tcPr>
          <w:p w14:paraId="2389AEEF" w14:textId="77777777" w:rsidR="007E6DB4" w:rsidRPr="008F3AEB" w:rsidRDefault="007E6DB4" w:rsidP="00F836DC">
            <w:pPr>
              <w:spacing w:line="252" w:lineRule="auto"/>
              <w:jc w:val="center"/>
              <w:rPr>
                <w:b/>
                <w:bCs/>
                <w:sz w:val="26"/>
                <w:szCs w:val="26"/>
              </w:rPr>
            </w:pPr>
          </w:p>
          <w:p w14:paraId="7408C875" w14:textId="77777777" w:rsidR="007E6DB4" w:rsidRPr="008F3AEB" w:rsidRDefault="007E6DB4" w:rsidP="00F836DC">
            <w:pPr>
              <w:spacing w:line="252" w:lineRule="auto"/>
              <w:jc w:val="center"/>
              <w:rPr>
                <w:b/>
                <w:bCs/>
                <w:sz w:val="28"/>
                <w:szCs w:val="27"/>
              </w:rPr>
            </w:pPr>
            <w:r w:rsidRPr="008F3AEB">
              <w:rPr>
                <w:b/>
                <w:bCs/>
                <w:sz w:val="26"/>
                <w:szCs w:val="26"/>
              </w:rPr>
              <w:t>CỘNG HÒA XÃ HỘI CHỦ NGHĨA VIỆT NAM</w:t>
            </w:r>
            <w:r w:rsidRPr="008F3AEB">
              <w:rPr>
                <w:b/>
                <w:bCs/>
                <w:sz w:val="28"/>
                <w:szCs w:val="27"/>
              </w:rPr>
              <w:br/>
              <w:t>Độc lập - Tự do - Hạnh phúc</w:t>
            </w:r>
          </w:p>
          <w:p w14:paraId="0FFF3535" w14:textId="77777777" w:rsidR="007E6DB4" w:rsidRPr="008F3AEB" w:rsidRDefault="007E6DB4" w:rsidP="00F836DC">
            <w:pPr>
              <w:spacing w:line="252" w:lineRule="auto"/>
              <w:jc w:val="center"/>
              <w:rPr>
                <w:b/>
                <w:bCs/>
                <w:sz w:val="28"/>
                <w:szCs w:val="27"/>
                <w:vertAlign w:val="superscript"/>
              </w:rPr>
            </w:pPr>
            <w:r w:rsidRPr="008F3AEB">
              <w:rPr>
                <w:b/>
                <w:bCs/>
                <w:sz w:val="28"/>
                <w:szCs w:val="27"/>
                <w:vertAlign w:val="superscript"/>
              </w:rPr>
              <w:t>_________________________________________</w:t>
            </w:r>
          </w:p>
          <w:p w14:paraId="4CA8D9BE" w14:textId="77777777" w:rsidR="007E6DB4" w:rsidRPr="008F3AEB" w:rsidRDefault="007E6DB4" w:rsidP="00F836DC">
            <w:pPr>
              <w:spacing w:line="252" w:lineRule="auto"/>
              <w:jc w:val="center"/>
              <w:rPr>
                <w:i/>
                <w:iCs/>
                <w:szCs w:val="27"/>
              </w:rPr>
            </w:pPr>
          </w:p>
          <w:p w14:paraId="04B61D4D" w14:textId="77777777" w:rsidR="007E6DB4" w:rsidRPr="008F3AEB" w:rsidRDefault="007E6DB4" w:rsidP="00F836DC">
            <w:pPr>
              <w:spacing w:line="252" w:lineRule="auto"/>
              <w:jc w:val="center"/>
              <w:rPr>
                <w:i/>
                <w:sz w:val="28"/>
                <w:szCs w:val="27"/>
              </w:rPr>
            </w:pPr>
            <w:r w:rsidRPr="008F3AEB">
              <w:rPr>
                <w:i/>
                <w:iCs/>
                <w:sz w:val="28"/>
                <w:szCs w:val="27"/>
              </w:rPr>
              <w:t>…..</w:t>
            </w:r>
            <w:r w:rsidRPr="008F3AEB">
              <w:rPr>
                <w:i/>
                <w:iCs/>
                <w:sz w:val="28"/>
                <w:szCs w:val="27"/>
                <w:vertAlign w:val="superscript"/>
              </w:rPr>
              <w:t>5</w:t>
            </w:r>
            <w:r w:rsidRPr="008F3AEB">
              <w:rPr>
                <w:i/>
                <w:iCs/>
                <w:sz w:val="28"/>
                <w:szCs w:val="27"/>
              </w:rPr>
              <w:t>….., ngày…... tháng….. năm…...</w:t>
            </w:r>
            <w:r w:rsidRPr="008F3AEB">
              <w:rPr>
                <w:i/>
                <w:iCs/>
                <w:sz w:val="28"/>
                <w:szCs w:val="27"/>
              </w:rPr>
              <w:br/>
            </w:r>
          </w:p>
        </w:tc>
      </w:tr>
    </w:tbl>
    <w:p w14:paraId="5662AFCF" w14:textId="77777777" w:rsidR="007E6DB4" w:rsidRPr="008F3AEB" w:rsidRDefault="007E6DB4" w:rsidP="00F836DC">
      <w:pPr>
        <w:spacing w:line="252" w:lineRule="auto"/>
        <w:jc w:val="center"/>
        <w:rPr>
          <w:rFonts w:eastAsia="Calibri"/>
        </w:rPr>
      </w:pPr>
      <w:r w:rsidRPr="008F3AEB">
        <w:rPr>
          <w:rFonts w:eastAsia="Calibri"/>
        </w:rPr>
        <w:t>Kính gửi: …………………………</w:t>
      </w:r>
      <w:r w:rsidRPr="008F3AEB">
        <w:rPr>
          <w:rFonts w:eastAsia="Calibri"/>
          <w:vertAlign w:val="superscript"/>
        </w:rPr>
        <w:t>7</w:t>
      </w:r>
      <w:r w:rsidRPr="008F3AEB">
        <w:rPr>
          <w:rFonts w:eastAsia="Calibri"/>
        </w:rPr>
        <w:t>…………………………….</w:t>
      </w:r>
    </w:p>
    <w:p w14:paraId="22FF7E54" w14:textId="77777777" w:rsidR="007E6DB4" w:rsidRPr="008F3AEB" w:rsidRDefault="007E6DB4" w:rsidP="00F836DC">
      <w:pPr>
        <w:spacing w:line="252" w:lineRule="auto"/>
        <w:jc w:val="center"/>
        <w:rPr>
          <w:rFonts w:eastAsia="Calibri"/>
        </w:rPr>
      </w:pPr>
    </w:p>
    <w:p w14:paraId="3E9E2618" w14:textId="77777777" w:rsidR="007E6DB4" w:rsidRPr="008F3AEB" w:rsidRDefault="007E6DB4" w:rsidP="00F836DC">
      <w:pPr>
        <w:spacing w:line="252" w:lineRule="auto"/>
        <w:ind w:firstLine="720"/>
        <w:jc w:val="both"/>
        <w:rPr>
          <w:sz w:val="28"/>
          <w:szCs w:val="28"/>
        </w:rPr>
      </w:pPr>
      <w:r w:rsidRPr="008F3AEB">
        <w:rPr>
          <w:sz w:val="28"/>
          <w:szCs w:val="28"/>
          <w:lang w:val="vi-VN"/>
        </w:rPr>
        <w:t xml:space="preserve">Thực hiện quy định của pháp luật về </w:t>
      </w:r>
      <w:r w:rsidRPr="008F3AEB">
        <w:rPr>
          <w:sz w:val="28"/>
          <w:szCs w:val="28"/>
        </w:rPr>
        <w:t>cấp giấy chứng nhận bị nhiễm HIV do tai nạn rủi ro nghề nghiệp,</w:t>
      </w:r>
      <w:r w:rsidRPr="008F3AEB">
        <w:rPr>
          <w:sz w:val="28"/>
          <w:szCs w:val="28"/>
          <w:vertAlign w:val="superscript"/>
        </w:rPr>
        <w:t>2</w:t>
      </w:r>
      <w:r w:rsidRPr="008F3AEB">
        <w:rPr>
          <w:sz w:val="28"/>
          <w:szCs w:val="28"/>
          <w:vertAlign w:val="superscript"/>
          <w:lang w:val="vi-VN"/>
        </w:rPr>
        <w:t> </w:t>
      </w:r>
      <w:r w:rsidRPr="008F3AEB">
        <w:rPr>
          <w:sz w:val="28"/>
          <w:szCs w:val="28"/>
          <w:lang w:val="vi-VN"/>
        </w:rPr>
        <w:t>........</w:t>
      </w:r>
      <w:r w:rsidRPr="008F3AEB">
        <w:rPr>
          <w:sz w:val="28"/>
          <w:szCs w:val="28"/>
        </w:rPr>
        <w:t>........</w:t>
      </w:r>
      <w:r w:rsidRPr="008F3AEB">
        <w:rPr>
          <w:sz w:val="28"/>
          <w:szCs w:val="28"/>
          <w:lang w:val="vi-VN"/>
        </w:rPr>
        <w:t xml:space="preserve">.... đề nghị </w:t>
      </w:r>
      <w:r w:rsidRPr="008F3AEB">
        <w:rPr>
          <w:rFonts w:eastAsia="Calibri"/>
          <w:sz w:val="28"/>
          <w:szCs w:val="28"/>
        </w:rPr>
        <w:t>………..….</w:t>
      </w:r>
      <w:r w:rsidRPr="008F3AEB">
        <w:rPr>
          <w:sz w:val="28"/>
          <w:szCs w:val="28"/>
          <w:vertAlign w:val="superscript"/>
        </w:rPr>
        <w:t>7</w:t>
      </w:r>
      <w:r w:rsidRPr="008F3AEB">
        <w:rPr>
          <w:sz w:val="28"/>
          <w:szCs w:val="28"/>
          <w:vertAlign w:val="superscript"/>
          <w:lang w:val="vi-VN"/>
        </w:rPr>
        <w:t> </w:t>
      </w:r>
      <w:r w:rsidRPr="008F3AEB">
        <w:rPr>
          <w:sz w:val="28"/>
          <w:szCs w:val="28"/>
          <w:lang w:val="vi-VN"/>
        </w:rPr>
        <w:t>......</w:t>
      </w:r>
      <w:r w:rsidRPr="008F3AEB">
        <w:rPr>
          <w:sz w:val="28"/>
          <w:szCs w:val="28"/>
        </w:rPr>
        <w:t>..........</w:t>
      </w:r>
      <w:r w:rsidRPr="008F3AEB">
        <w:rPr>
          <w:sz w:val="28"/>
          <w:szCs w:val="28"/>
          <w:lang w:val="vi-VN"/>
        </w:rPr>
        <w:t xml:space="preserve">.... </w:t>
      </w:r>
      <w:r w:rsidRPr="008F3AEB">
        <w:rPr>
          <w:sz w:val="28"/>
          <w:szCs w:val="28"/>
        </w:rPr>
        <w:t>cấp giấy chứng nhận bị nhiễm HIV do tai nạn rủi ro nghề nghiệp, cụ thể như sau</w:t>
      </w:r>
      <w:r w:rsidRPr="008F3AEB">
        <w:rPr>
          <w:sz w:val="28"/>
          <w:szCs w:val="28"/>
          <w:lang w:val="vi-VN"/>
        </w:rPr>
        <w:t>:</w:t>
      </w:r>
    </w:p>
    <w:p w14:paraId="54284ECB" w14:textId="77777777" w:rsidR="007E6DB4" w:rsidRPr="008F3AEB" w:rsidRDefault="007E6DB4" w:rsidP="00F836DC">
      <w:pPr>
        <w:spacing w:line="252" w:lineRule="auto"/>
        <w:ind w:firstLine="720"/>
        <w:jc w:val="both"/>
        <w:rPr>
          <w:sz w:val="28"/>
          <w:szCs w:val="28"/>
        </w:rPr>
      </w:pPr>
      <w:r w:rsidRPr="008F3AEB">
        <w:rPr>
          <w:sz w:val="28"/>
          <w:szCs w:val="28"/>
          <w:lang w:val="vi-VN"/>
        </w:rPr>
        <w:t xml:space="preserve">1. Người được đề nghị </w:t>
      </w:r>
      <w:r w:rsidRPr="008F3AEB">
        <w:rPr>
          <w:sz w:val="28"/>
          <w:szCs w:val="28"/>
        </w:rPr>
        <w:t>cấp giấy chứng nhận bị nhiễm HIV do tai nạn rủi ro nghề nghiệp</w:t>
      </w:r>
      <w:r w:rsidRPr="008F3AEB">
        <w:rPr>
          <w:sz w:val="28"/>
          <w:szCs w:val="28"/>
          <w:lang w:val="vi-VN"/>
        </w:rPr>
        <w:t>:</w:t>
      </w:r>
    </w:p>
    <w:p w14:paraId="2963A70D" w14:textId="77777777" w:rsidR="007E6DB4" w:rsidRPr="008F3AEB" w:rsidRDefault="007E6DB4" w:rsidP="00F836DC">
      <w:pPr>
        <w:spacing w:line="252" w:lineRule="auto"/>
        <w:ind w:firstLine="720"/>
        <w:jc w:val="both"/>
        <w:rPr>
          <w:sz w:val="28"/>
          <w:szCs w:val="28"/>
        </w:rPr>
      </w:pPr>
      <w:r w:rsidRPr="008F3AEB">
        <w:rPr>
          <w:sz w:val="28"/>
          <w:szCs w:val="28"/>
          <w:lang w:val="vi-VN"/>
        </w:rPr>
        <w:t>Họ</w:t>
      </w:r>
      <w:r w:rsidRPr="008F3AEB">
        <w:rPr>
          <w:sz w:val="28"/>
          <w:szCs w:val="28"/>
        </w:rPr>
        <w:t>, chữ đệm và tên khai sinh</w:t>
      </w:r>
      <w:r w:rsidRPr="008F3AEB">
        <w:rPr>
          <w:sz w:val="28"/>
          <w:szCs w:val="28"/>
          <w:lang w:val="vi-VN"/>
        </w:rPr>
        <w:t>:...................................</w:t>
      </w:r>
      <w:r w:rsidRPr="008F3AEB">
        <w:rPr>
          <w:sz w:val="28"/>
          <w:szCs w:val="28"/>
        </w:rPr>
        <w:t>.....</w:t>
      </w:r>
      <w:r w:rsidRPr="008F3AEB">
        <w:rPr>
          <w:sz w:val="28"/>
          <w:szCs w:val="28"/>
          <w:lang w:val="vi-VN"/>
        </w:rPr>
        <w:t>.........................</w:t>
      </w:r>
      <w:r w:rsidRPr="008F3AEB">
        <w:rPr>
          <w:sz w:val="28"/>
          <w:szCs w:val="28"/>
        </w:rPr>
        <w:t>......</w:t>
      </w:r>
    </w:p>
    <w:p w14:paraId="6F0C6760" w14:textId="77777777" w:rsidR="007E6DB4" w:rsidRPr="008F3AEB" w:rsidRDefault="007E6DB4" w:rsidP="00F836DC">
      <w:pPr>
        <w:spacing w:line="252" w:lineRule="auto"/>
        <w:ind w:firstLine="720"/>
        <w:jc w:val="both"/>
        <w:rPr>
          <w:sz w:val="28"/>
          <w:szCs w:val="28"/>
          <w:lang w:val="pt-PT"/>
        </w:rPr>
      </w:pPr>
      <w:r w:rsidRPr="008F3AEB">
        <w:rPr>
          <w:sz w:val="28"/>
          <w:szCs w:val="28"/>
          <w:lang w:val="vi-VN"/>
        </w:rPr>
        <w:t xml:space="preserve">Số </w:t>
      </w:r>
      <w:r w:rsidRPr="008F3AEB">
        <w:rPr>
          <w:sz w:val="28"/>
          <w:szCs w:val="28"/>
          <w:lang w:val="pt-PT"/>
        </w:rPr>
        <w:t>đ</w:t>
      </w:r>
      <w:r w:rsidRPr="008F3AEB">
        <w:rPr>
          <w:sz w:val="28"/>
          <w:szCs w:val="28"/>
          <w:lang w:val="vi-VN"/>
        </w:rPr>
        <w:t>ịnh danh cá nhân:</w:t>
      </w:r>
      <w:r w:rsidRPr="008F3AEB">
        <w:rPr>
          <w:sz w:val="28"/>
          <w:szCs w:val="28"/>
          <w:lang w:val="pt-PT"/>
        </w:rPr>
        <w:t>...................................................................................</w:t>
      </w:r>
    </w:p>
    <w:p w14:paraId="49E6BCEB" w14:textId="77777777" w:rsidR="007E6DB4" w:rsidRPr="008F3AEB" w:rsidRDefault="007E6DB4" w:rsidP="00F836DC">
      <w:pPr>
        <w:spacing w:line="252" w:lineRule="auto"/>
        <w:ind w:firstLine="720"/>
        <w:jc w:val="both"/>
        <w:rPr>
          <w:sz w:val="28"/>
          <w:szCs w:val="28"/>
          <w:lang w:val="vi-VN"/>
        </w:rPr>
      </w:pPr>
      <w:r w:rsidRPr="008F3AEB">
        <w:rPr>
          <w:sz w:val="28"/>
          <w:szCs w:val="28"/>
          <w:lang w:val="pt-PT"/>
        </w:rPr>
        <w:t>Nơi thường trú</w:t>
      </w:r>
      <w:r w:rsidRPr="008F3AEB">
        <w:rPr>
          <w:sz w:val="28"/>
          <w:szCs w:val="28"/>
          <w:lang w:val="vi-VN"/>
        </w:rPr>
        <w:t>:</w:t>
      </w:r>
      <w:r w:rsidRPr="008F3AEB">
        <w:rPr>
          <w:sz w:val="28"/>
          <w:szCs w:val="28"/>
          <w:lang w:val="pt-PT"/>
        </w:rPr>
        <w:t xml:space="preserve"> </w:t>
      </w:r>
      <w:r w:rsidRPr="008F3AEB">
        <w:rPr>
          <w:sz w:val="28"/>
          <w:szCs w:val="28"/>
          <w:lang w:val="vi-VN"/>
        </w:rPr>
        <w:t>.........................................................</w:t>
      </w:r>
      <w:r w:rsidRPr="008F3AEB">
        <w:rPr>
          <w:sz w:val="28"/>
          <w:szCs w:val="28"/>
          <w:lang w:val="pt-PT"/>
        </w:rPr>
        <w:t>.....</w:t>
      </w:r>
      <w:r w:rsidRPr="008F3AEB">
        <w:rPr>
          <w:sz w:val="28"/>
          <w:szCs w:val="28"/>
          <w:lang w:val="vi-VN"/>
        </w:rPr>
        <w:t>..............................</w:t>
      </w:r>
    </w:p>
    <w:p w14:paraId="33EA64B4" w14:textId="77777777" w:rsidR="007E6DB4" w:rsidRPr="008F3AEB" w:rsidRDefault="007E6DB4" w:rsidP="00F836DC">
      <w:pPr>
        <w:spacing w:line="252" w:lineRule="auto"/>
        <w:ind w:firstLine="720"/>
        <w:jc w:val="both"/>
        <w:rPr>
          <w:sz w:val="28"/>
          <w:szCs w:val="28"/>
          <w:lang w:val="pt-PT"/>
        </w:rPr>
      </w:pPr>
      <w:r w:rsidRPr="008F3AEB">
        <w:rPr>
          <w:sz w:val="28"/>
          <w:szCs w:val="28"/>
          <w:lang w:val="pt-PT"/>
        </w:rPr>
        <w:t xml:space="preserve">Số Giấy chứng nhận bị phơi nhiễm với HIV do tai nạn rủi ro nghề nghiệp: </w:t>
      </w:r>
      <w:r w:rsidRPr="008F3AEB">
        <w:rPr>
          <w:sz w:val="28"/>
          <w:szCs w:val="28"/>
          <w:lang w:val="vi-VN"/>
        </w:rPr>
        <w:t>.....</w:t>
      </w:r>
      <w:r w:rsidRPr="008F3AEB">
        <w:rPr>
          <w:sz w:val="28"/>
          <w:szCs w:val="28"/>
          <w:lang w:val="pt-PT"/>
        </w:rPr>
        <w:t>............................................................................................................................</w:t>
      </w:r>
    </w:p>
    <w:p w14:paraId="4226255B" w14:textId="77777777" w:rsidR="007E6DB4" w:rsidRPr="008F3AEB" w:rsidRDefault="007E6DB4" w:rsidP="00F836DC">
      <w:pPr>
        <w:spacing w:line="252" w:lineRule="auto"/>
        <w:ind w:firstLine="720"/>
        <w:jc w:val="both"/>
        <w:rPr>
          <w:sz w:val="28"/>
          <w:szCs w:val="28"/>
          <w:lang w:val="pt-PT"/>
        </w:rPr>
      </w:pPr>
      <w:r w:rsidRPr="008F3AEB">
        <w:rPr>
          <w:sz w:val="28"/>
          <w:szCs w:val="28"/>
          <w:lang w:val="vi-VN"/>
        </w:rPr>
        <w:t xml:space="preserve">2. </w:t>
      </w:r>
      <w:r w:rsidRPr="008F3AEB">
        <w:rPr>
          <w:sz w:val="28"/>
          <w:szCs w:val="28"/>
          <w:lang w:val="pt-PT"/>
        </w:rPr>
        <w:t>Hồ sơ đề nghị cấp giấy chứng nhận bị nhiễm HIV do tai nạn rủi ro nghề nghiệp</w:t>
      </w:r>
      <w:r w:rsidRPr="008F3AEB">
        <w:rPr>
          <w:sz w:val="28"/>
          <w:szCs w:val="28"/>
          <w:lang w:val="vi-VN"/>
        </w:rPr>
        <w:t>:</w:t>
      </w:r>
      <w:r w:rsidRPr="008F3AEB">
        <w:rPr>
          <w:sz w:val="28"/>
          <w:szCs w:val="28"/>
          <w:vertAlign w:val="superscript"/>
          <w:lang w:val="pt-PT"/>
        </w:rPr>
        <w:t>8</w:t>
      </w:r>
      <w:r w:rsidRPr="008F3AEB">
        <w:rPr>
          <w:sz w:val="28"/>
          <w:szCs w:val="28"/>
          <w:lang w:val="vi-VN"/>
        </w:rPr>
        <w:t>...........................................................</w:t>
      </w:r>
      <w:r w:rsidRPr="008F3AEB">
        <w:rPr>
          <w:sz w:val="28"/>
          <w:szCs w:val="28"/>
          <w:lang w:val="pt-PT"/>
        </w:rPr>
        <w:t>.........................................................</w:t>
      </w:r>
    </w:p>
    <w:p w14:paraId="4C73F757" w14:textId="77777777" w:rsidR="007E6DB4" w:rsidRPr="008F3AEB" w:rsidRDefault="007E6DB4" w:rsidP="00F836DC">
      <w:pPr>
        <w:spacing w:line="252" w:lineRule="auto"/>
        <w:ind w:firstLine="720"/>
        <w:jc w:val="both"/>
        <w:rPr>
          <w:rFonts w:eastAsia="Calibri"/>
          <w:sz w:val="28"/>
          <w:szCs w:val="28"/>
          <w:lang w:val="pt-PT"/>
        </w:rPr>
      </w:pPr>
      <w:r w:rsidRPr="008F3AEB">
        <w:rPr>
          <w:sz w:val="28"/>
          <w:szCs w:val="28"/>
          <w:lang w:val="vi-VN"/>
        </w:rPr>
        <w:t>3…</w:t>
      </w:r>
      <w:r w:rsidRPr="008F3AEB">
        <w:rPr>
          <w:sz w:val="28"/>
          <w:szCs w:val="28"/>
          <w:lang w:val="pt-PT"/>
        </w:rPr>
        <w:t>…</w:t>
      </w:r>
      <w:r w:rsidRPr="008F3AEB">
        <w:rPr>
          <w:sz w:val="28"/>
          <w:szCs w:val="28"/>
          <w:vertAlign w:val="superscript"/>
          <w:lang w:val="pt-PT"/>
        </w:rPr>
        <w:t>2</w:t>
      </w:r>
      <w:r w:rsidRPr="008F3AEB">
        <w:rPr>
          <w:sz w:val="28"/>
          <w:szCs w:val="28"/>
          <w:lang w:val="pt-PT"/>
        </w:rPr>
        <w:t>…… chịu trách nhiệm trước pháp luật về tính chính xác của hồ sơ đề nghị cấp giấy chứng nhận bị nhiễm HIV do tai nạn rủi ro nghề nghiệp</w:t>
      </w:r>
      <w:r w:rsidRPr="008F3AEB">
        <w:rPr>
          <w:rFonts w:eastAsia="Calibri"/>
          <w:sz w:val="28"/>
          <w:szCs w:val="28"/>
          <w:lang w:val="pt-PT"/>
        </w:rPr>
        <w:t>./.</w:t>
      </w:r>
    </w:p>
    <w:p w14:paraId="17E491EF" w14:textId="77777777" w:rsidR="007E6DB4" w:rsidRPr="008F3AEB" w:rsidRDefault="007E6DB4" w:rsidP="00F836DC">
      <w:pPr>
        <w:spacing w:line="252" w:lineRule="auto"/>
        <w:rPr>
          <w:rFonts w:eastAsia="Calibri"/>
          <w:b/>
          <w:bCs/>
          <w:i/>
          <w:iCs/>
          <w:sz w:val="26"/>
          <w:szCs w:val="26"/>
          <w:lang w:val="pt-PT"/>
        </w:rPr>
      </w:pPr>
    </w:p>
    <w:tbl>
      <w:tblPr>
        <w:tblW w:w="9450" w:type="dxa"/>
        <w:tblLook w:val="04A0" w:firstRow="1" w:lastRow="0" w:firstColumn="1" w:lastColumn="0" w:noHBand="0" w:noVBand="1"/>
      </w:tblPr>
      <w:tblGrid>
        <w:gridCol w:w="3780"/>
        <w:gridCol w:w="5670"/>
      </w:tblGrid>
      <w:tr w:rsidR="006D690E" w:rsidRPr="008F3AEB" w14:paraId="2093C797" w14:textId="77777777" w:rsidTr="00002926">
        <w:tc>
          <w:tcPr>
            <w:tcW w:w="3780" w:type="dxa"/>
            <w:shd w:val="clear" w:color="auto" w:fill="auto"/>
          </w:tcPr>
          <w:p w14:paraId="36BF42AF" w14:textId="77777777" w:rsidR="007E6DB4" w:rsidRPr="008F3AEB" w:rsidRDefault="007E6DB4" w:rsidP="00F836DC">
            <w:pPr>
              <w:spacing w:line="252" w:lineRule="auto"/>
              <w:rPr>
                <w:b/>
                <w:bCs/>
                <w:iCs/>
                <w:sz w:val="26"/>
                <w:szCs w:val="26"/>
                <w:lang w:val="pt-PT"/>
              </w:rPr>
            </w:pPr>
            <w:r w:rsidRPr="008F3AEB">
              <w:rPr>
                <w:b/>
                <w:bCs/>
                <w:i/>
                <w:iCs/>
                <w:lang w:val="pt-PT"/>
              </w:rPr>
              <w:t>Nơi nhận:</w:t>
            </w:r>
            <w:r w:rsidRPr="008F3AEB">
              <w:rPr>
                <w:b/>
                <w:bCs/>
                <w:i/>
                <w:iCs/>
                <w:sz w:val="28"/>
                <w:szCs w:val="27"/>
                <w:lang w:val="pt-PT"/>
              </w:rPr>
              <w:br/>
            </w:r>
            <w:r w:rsidRPr="008F3AEB">
              <w:rPr>
                <w:sz w:val="22"/>
                <w:szCs w:val="22"/>
                <w:lang w:val="pt-PT"/>
              </w:rPr>
              <w:t>- Như trên;</w:t>
            </w:r>
            <w:r w:rsidRPr="008F3AEB">
              <w:rPr>
                <w:sz w:val="22"/>
                <w:szCs w:val="22"/>
                <w:lang w:val="pt-PT"/>
              </w:rPr>
              <w:br/>
              <w:t>- ..............;</w:t>
            </w:r>
            <w:r w:rsidRPr="008F3AEB">
              <w:rPr>
                <w:sz w:val="22"/>
                <w:szCs w:val="22"/>
                <w:lang w:val="pt-PT"/>
              </w:rPr>
              <w:br/>
              <w:t>- Lưu: VT, ....</w:t>
            </w:r>
            <w:r w:rsidRPr="008F3AEB">
              <w:rPr>
                <w:sz w:val="22"/>
                <w:szCs w:val="22"/>
                <w:vertAlign w:val="superscript"/>
                <w:lang w:val="pt-PT"/>
              </w:rPr>
              <w:t>4</w:t>
            </w:r>
            <w:r w:rsidRPr="008F3AEB">
              <w:rPr>
                <w:sz w:val="22"/>
                <w:szCs w:val="22"/>
                <w:lang w:val="pt-PT"/>
              </w:rPr>
              <w:t>....</w:t>
            </w:r>
          </w:p>
        </w:tc>
        <w:tc>
          <w:tcPr>
            <w:tcW w:w="5670" w:type="dxa"/>
            <w:shd w:val="clear" w:color="auto" w:fill="auto"/>
          </w:tcPr>
          <w:p w14:paraId="626E0AA4" w14:textId="77777777" w:rsidR="007E6DB4" w:rsidRPr="008F3AEB" w:rsidRDefault="007E6DB4" w:rsidP="00F836DC">
            <w:pPr>
              <w:spacing w:line="252" w:lineRule="auto"/>
              <w:jc w:val="center"/>
              <w:rPr>
                <w:b/>
                <w:bCs/>
                <w:sz w:val="40"/>
                <w:szCs w:val="40"/>
                <w:lang w:val="pt-PT"/>
              </w:rPr>
            </w:pPr>
            <w:r w:rsidRPr="008F3AEB">
              <w:rPr>
                <w:b/>
                <w:bCs/>
                <w:sz w:val="26"/>
                <w:szCs w:val="26"/>
                <w:lang w:val="pt-PT"/>
              </w:rPr>
              <w:t>QUYỀN HẠN, CHỨC VỤ CỦA NGƯỜI KÝ</w:t>
            </w:r>
            <w:r w:rsidRPr="008F3AEB">
              <w:rPr>
                <w:b/>
                <w:bCs/>
                <w:sz w:val="26"/>
                <w:szCs w:val="26"/>
                <w:lang w:val="pt-PT"/>
              </w:rPr>
              <w:br/>
            </w:r>
            <w:r w:rsidRPr="008F3AEB">
              <w:rPr>
                <w:i/>
                <w:iCs/>
                <w:szCs w:val="26"/>
                <w:lang w:val="pt-PT"/>
              </w:rPr>
              <w:t>(Chữ ký của người có thẩm quyền,</w:t>
            </w:r>
            <w:r w:rsidRPr="008F3AEB">
              <w:rPr>
                <w:i/>
                <w:iCs/>
                <w:szCs w:val="26"/>
                <w:lang w:val="pt-PT"/>
              </w:rPr>
              <w:br/>
              <w:t>dấu/chữ ký số của cơ quan, tổ chức)</w:t>
            </w:r>
            <w:r w:rsidRPr="008F3AEB">
              <w:rPr>
                <w:i/>
                <w:iCs/>
                <w:szCs w:val="26"/>
                <w:lang w:val="pt-PT"/>
              </w:rPr>
              <w:br/>
            </w:r>
          </w:p>
          <w:p w14:paraId="329B11F7" w14:textId="77777777" w:rsidR="007E6DB4" w:rsidRPr="008F3AEB" w:rsidRDefault="007E6DB4" w:rsidP="00F836DC">
            <w:pPr>
              <w:spacing w:line="252" w:lineRule="auto"/>
              <w:jc w:val="center"/>
              <w:rPr>
                <w:b/>
                <w:bCs/>
                <w:sz w:val="40"/>
                <w:szCs w:val="40"/>
                <w:lang w:val="pt-PT"/>
              </w:rPr>
            </w:pPr>
          </w:p>
          <w:p w14:paraId="020D0926" w14:textId="77777777" w:rsidR="007E6DB4" w:rsidRPr="008F3AEB" w:rsidRDefault="007E6DB4" w:rsidP="00F836DC">
            <w:pPr>
              <w:spacing w:line="252" w:lineRule="auto"/>
              <w:jc w:val="center"/>
              <w:rPr>
                <w:b/>
                <w:bCs/>
                <w:sz w:val="26"/>
                <w:szCs w:val="26"/>
              </w:rPr>
            </w:pPr>
            <w:r w:rsidRPr="008F3AEB">
              <w:rPr>
                <w:b/>
                <w:bCs/>
                <w:sz w:val="26"/>
                <w:szCs w:val="26"/>
              </w:rPr>
              <w:t>Họ và tên</w:t>
            </w:r>
          </w:p>
          <w:p w14:paraId="4924B72B" w14:textId="77777777" w:rsidR="007E6DB4" w:rsidRPr="008F3AEB" w:rsidRDefault="007E6DB4" w:rsidP="00F836DC">
            <w:pPr>
              <w:spacing w:line="252" w:lineRule="auto"/>
              <w:jc w:val="both"/>
              <w:rPr>
                <w:b/>
                <w:bCs/>
                <w:iCs/>
                <w:sz w:val="14"/>
                <w:szCs w:val="14"/>
              </w:rPr>
            </w:pPr>
          </w:p>
        </w:tc>
      </w:tr>
    </w:tbl>
    <w:p w14:paraId="605CA39A" w14:textId="77777777" w:rsidR="007E6DB4" w:rsidRPr="008F3AEB" w:rsidRDefault="007E6DB4" w:rsidP="00F836DC">
      <w:pPr>
        <w:spacing w:after="200" w:line="276" w:lineRule="auto"/>
        <w:rPr>
          <w:sz w:val="20"/>
          <w:szCs w:val="20"/>
        </w:rPr>
      </w:pPr>
      <w:r w:rsidRPr="008F3AEB">
        <w:rPr>
          <w:rFonts w:eastAsia="Calibri"/>
          <w:b/>
          <w:bCs/>
          <w:i/>
          <w:iCs/>
          <w:sz w:val="22"/>
          <w:szCs w:val="22"/>
        </w:rPr>
        <w:t>Ghi chú:</w:t>
      </w:r>
      <w:r w:rsidRPr="008F3AEB">
        <w:rPr>
          <w:rFonts w:eastAsia="Calibri"/>
          <w:b/>
          <w:bCs/>
          <w:i/>
          <w:iCs/>
          <w:sz w:val="26"/>
          <w:szCs w:val="25"/>
        </w:rPr>
        <w:br/>
      </w:r>
      <w:r w:rsidRPr="008F3AEB">
        <w:rPr>
          <w:rFonts w:eastAsia="Calibri"/>
          <w:sz w:val="20"/>
          <w:szCs w:val="20"/>
          <w:vertAlign w:val="superscript"/>
        </w:rPr>
        <w:t>1</w:t>
      </w:r>
      <w:r w:rsidRPr="008F3AEB">
        <w:rPr>
          <w:rFonts w:eastAsia="Calibri"/>
          <w:sz w:val="20"/>
          <w:szCs w:val="20"/>
        </w:rPr>
        <w:t xml:space="preserve"> Tên cơ quan, tổ chức chủ quản trực tiếp người bị nhiễm HIV do tai nạn rủi ro nghề nghiệp (nếu có).</w:t>
      </w:r>
      <w:r w:rsidRPr="008F3AEB">
        <w:rPr>
          <w:rFonts w:eastAsia="Calibri"/>
          <w:sz w:val="20"/>
          <w:szCs w:val="20"/>
        </w:rPr>
        <w:br/>
      </w:r>
      <w:r w:rsidRPr="008F3AEB">
        <w:rPr>
          <w:rFonts w:eastAsia="Calibri"/>
          <w:sz w:val="20"/>
          <w:szCs w:val="20"/>
          <w:vertAlign w:val="superscript"/>
        </w:rPr>
        <w:t>2</w:t>
      </w:r>
      <w:r w:rsidRPr="008F3AEB">
        <w:rPr>
          <w:rFonts w:eastAsia="Calibri"/>
          <w:sz w:val="20"/>
          <w:szCs w:val="20"/>
        </w:rPr>
        <w:t xml:space="preserve"> Tên cơ quan, tổ chức ban hành công văn đề nghị </w:t>
      </w:r>
      <w:r w:rsidRPr="008F3AEB">
        <w:rPr>
          <w:sz w:val="20"/>
          <w:szCs w:val="20"/>
        </w:rPr>
        <w:t>cấp giấy chứng nhận bị nhiễm HIV do tai nạn rủi ro nghề nghiệp</w:t>
      </w:r>
      <w:r w:rsidRPr="008F3AEB">
        <w:rPr>
          <w:rFonts w:eastAsia="Calibri"/>
          <w:sz w:val="20"/>
          <w:szCs w:val="20"/>
        </w:rPr>
        <w:t>.</w:t>
      </w:r>
      <w:r w:rsidRPr="008F3AEB">
        <w:rPr>
          <w:rFonts w:eastAsia="Calibri"/>
          <w:sz w:val="20"/>
          <w:szCs w:val="20"/>
        </w:rPr>
        <w:br/>
      </w:r>
      <w:r w:rsidRPr="008F3AEB">
        <w:rPr>
          <w:rFonts w:eastAsia="Calibri"/>
          <w:sz w:val="20"/>
          <w:szCs w:val="20"/>
          <w:vertAlign w:val="superscript"/>
        </w:rPr>
        <w:t>3</w:t>
      </w:r>
      <w:r w:rsidRPr="008F3AEB">
        <w:rPr>
          <w:rFonts w:eastAsia="Calibri"/>
          <w:sz w:val="20"/>
          <w:szCs w:val="20"/>
        </w:rPr>
        <w:t xml:space="preserve"> Chữ viết tắt tên cơ quan, tổ chức ban hành công văn đề nghị </w:t>
      </w:r>
      <w:r w:rsidRPr="008F3AEB">
        <w:rPr>
          <w:sz w:val="20"/>
          <w:szCs w:val="20"/>
        </w:rPr>
        <w:t>cấp giấy chứng nhận bị nhiễm HIV do tai nạn rủi ro nghề nghiệp</w:t>
      </w:r>
      <w:r w:rsidRPr="008F3AEB">
        <w:rPr>
          <w:rFonts w:eastAsia="Calibri"/>
          <w:sz w:val="20"/>
          <w:szCs w:val="20"/>
        </w:rPr>
        <w:t>.</w:t>
      </w:r>
      <w:r w:rsidRPr="008F3AEB">
        <w:rPr>
          <w:rFonts w:eastAsia="Calibri"/>
          <w:sz w:val="20"/>
          <w:szCs w:val="20"/>
        </w:rPr>
        <w:br/>
      </w:r>
      <w:r w:rsidRPr="008F3AEB">
        <w:rPr>
          <w:rFonts w:eastAsia="Calibri"/>
          <w:sz w:val="20"/>
          <w:szCs w:val="20"/>
          <w:vertAlign w:val="superscript"/>
        </w:rPr>
        <w:t>4</w:t>
      </w:r>
      <w:r w:rsidRPr="008F3AEB">
        <w:rPr>
          <w:rFonts w:eastAsia="Calibri"/>
          <w:sz w:val="20"/>
          <w:szCs w:val="20"/>
        </w:rPr>
        <w:t xml:space="preserve"> Chữ viết tắt tên đơn vị soạn thảo công văn.</w:t>
      </w:r>
      <w:r w:rsidRPr="008F3AEB">
        <w:rPr>
          <w:rFonts w:eastAsia="Calibri"/>
          <w:sz w:val="20"/>
          <w:szCs w:val="20"/>
        </w:rPr>
        <w:br/>
      </w:r>
      <w:r w:rsidRPr="008F3AEB">
        <w:rPr>
          <w:rFonts w:eastAsia="Calibri"/>
          <w:sz w:val="20"/>
          <w:szCs w:val="20"/>
          <w:vertAlign w:val="superscript"/>
        </w:rPr>
        <w:t>5</w:t>
      </w:r>
      <w:r w:rsidRPr="008F3AEB">
        <w:rPr>
          <w:rFonts w:eastAsia="Calibri"/>
          <w:sz w:val="20"/>
          <w:szCs w:val="20"/>
        </w:rPr>
        <w:t xml:space="preserve"> Địa danh.</w:t>
      </w:r>
      <w:r w:rsidRPr="008F3AEB">
        <w:rPr>
          <w:rFonts w:eastAsia="Calibri"/>
          <w:sz w:val="20"/>
          <w:szCs w:val="20"/>
        </w:rPr>
        <w:br/>
      </w:r>
      <w:r w:rsidRPr="008F3AEB">
        <w:rPr>
          <w:rFonts w:eastAsia="Calibri"/>
          <w:sz w:val="20"/>
          <w:szCs w:val="20"/>
          <w:vertAlign w:val="superscript"/>
        </w:rPr>
        <w:t>6</w:t>
      </w:r>
      <w:r w:rsidRPr="008F3AEB">
        <w:rPr>
          <w:rFonts w:eastAsia="Calibri"/>
          <w:sz w:val="20"/>
          <w:szCs w:val="20"/>
        </w:rPr>
        <w:t xml:space="preserve"> Đề nghị cấp giấy chứng nhận bị nhiễm HIV do tai nạn rủi ro nghề nghiệp.</w:t>
      </w:r>
      <w:r w:rsidRPr="008F3AEB">
        <w:rPr>
          <w:rFonts w:eastAsia="Calibri"/>
          <w:sz w:val="20"/>
          <w:szCs w:val="20"/>
        </w:rPr>
        <w:br/>
      </w:r>
      <w:r w:rsidRPr="008F3AEB">
        <w:rPr>
          <w:rFonts w:eastAsia="Calibri"/>
          <w:sz w:val="20"/>
          <w:szCs w:val="20"/>
          <w:vertAlign w:val="superscript"/>
        </w:rPr>
        <w:t>7</w:t>
      </w:r>
      <w:r w:rsidRPr="008F3AEB">
        <w:rPr>
          <w:rFonts w:eastAsia="Calibri"/>
          <w:sz w:val="20"/>
          <w:szCs w:val="20"/>
        </w:rPr>
        <w:t xml:space="preserve"> Tên cơ quan tiếp nhận hồ sơ.</w:t>
      </w:r>
      <w:r w:rsidRPr="008F3AEB">
        <w:rPr>
          <w:rFonts w:eastAsia="Calibri"/>
          <w:sz w:val="20"/>
          <w:szCs w:val="20"/>
        </w:rPr>
        <w:br/>
      </w:r>
      <w:r w:rsidRPr="008F3AEB">
        <w:rPr>
          <w:rFonts w:eastAsia="Calibri"/>
          <w:sz w:val="20"/>
          <w:szCs w:val="20"/>
          <w:vertAlign w:val="superscript"/>
        </w:rPr>
        <w:t>8</w:t>
      </w:r>
      <w:r w:rsidRPr="008F3AEB">
        <w:rPr>
          <w:rFonts w:eastAsia="Calibri"/>
          <w:sz w:val="20"/>
          <w:szCs w:val="20"/>
        </w:rPr>
        <w:t xml:space="preserve"> Liệt kê thành phần hồ sơ đề nghị </w:t>
      </w:r>
      <w:r w:rsidRPr="008F3AEB">
        <w:rPr>
          <w:sz w:val="20"/>
          <w:szCs w:val="20"/>
        </w:rPr>
        <w:t>cấp giấy chứng nhận bị nhiễm HIV do tai nạn rủi ro nghề nghiệp.</w:t>
      </w:r>
    </w:p>
    <w:p w14:paraId="5CFD2A2D" w14:textId="77777777" w:rsidR="007E6DB4" w:rsidRPr="008F3AEB" w:rsidRDefault="007E6DB4" w:rsidP="00F836DC">
      <w:pPr>
        <w:rPr>
          <w:b/>
          <w:sz w:val="28"/>
          <w:szCs w:val="28"/>
          <w:lang w:val="it-IT"/>
        </w:rPr>
      </w:pPr>
      <w:r w:rsidRPr="008F3AEB">
        <w:rPr>
          <w:sz w:val="20"/>
          <w:szCs w:val="20"/>
        </w:rPr>
        <w:br w:type="page"/>
      </w:r>
      <w:r w:rsidRPr="008F3AEB">
        <w:rPr>
          <w:b/>
          <w:sz w:val="28"/>
          <w:szCs w:val="28"/>
          <w:lang w:val="it-IT"/>
        </w:rPr>
        <w:lastRenderedPageBreak/>
        <w:t xml:space="preserve">Mẫu số 05 - Giấy chứng nhận bị </w:t>
      </w:r>
      <w:r w:rsidRPr="008F3AEB">
        <w:rPr>
          <w:b/>
          <w:spacing w:val="-6"/>
          <w:sz w:val="28"/>
          <w:szCs w:val="28"/>
          <w:lang w:val="it-IT"/>
        </w:rPr>
        <w:t xml:space="preserve">nhiễm HIV </w:t>
      </w:r>
      <w:r w:rsidRPr="008F3AEB">
        <w:rPr>
          <w:b/>
          <w:sz w:val="28"/>
          <w:szCs w:val="28"/>
          <w:lang w:val="it-IT"/>
        </w:rPr>
        <w:t>do tai nạn rủi ro nghề nghiệp</w:t>
      </w:r>
    </w:p>
    <w:p w14:paraId="7747FB60" w14:textId="77777777" w:rsidR="007E6DB4" w:rsidRPr="008F3AEB" w:rsidRDefault="007E6DB4" w:rsidP="00F836DC">
      <w:pPr>
        <w:spacing w:line="440" w:lineRule="exact"/>
        <w:rPr>
          <w:b/>
          <w:lang w:val="it-IT"/>
        </w:rPr>
      </w:pPr>
    </w:p>
    <w:tbl>
      <w:tblPr>
        <w:tblW w:w="9918" w:type="dxa"/>
        <w:tblInd w:w="-633" w:type="dxa"/>
        <w:tblLook w:val="01E0" w:firstRow="1" w:lastRow="1" w:firstColumn="1" w:lastColumn="1" w:noHBand="0" w:noVBand="0"/>
      </w:tblPr>
      <w:tblGrid>
        <w:gridCol w:w="4161"/>
        <w:gridCol w:w="5757"/>
      </w:tblGrid>
      <w:tr w:rsidR="006D690E" w:rsidRPr="008F3AEB" w14:paraId="43B0632F" w14:textId="77777777" w:rsidTr="00002926">
        <w:tc>
          <w:tcPr>
            <w:tcW w:w="4161" w:type="dxa"/>
            <w:shd w:val="clear" w:color="auto" w:fill="auto"/>
          </w:tcPr>
          <w:p w14:paraId="1F839BD2" w14:textId="77777777" w:rsidR="007E6DB4" w:rsidRPr="008F3AEB" w:rsidRDefault="007E6DB4" w:rsidP="00F836DC">
            <w:pPr>
              <w:jc w:val="center"/>
              <w:rPr>
                <w:b/>
                <w:bCs/>
                <w:lang w:val="it-IT"/>
              </w:rPr>
            </w:pPr>
            <w:r w:rsidRPr="008F3AEB">
              <w:rPr>
                <w:sz w:val="26"/>
                <w:szCs w:val="26"/>
                <w:lang w:val="it-IT"/>
              </w:rPr>
              <w:t>TÊN CQ, TC CHỦ QUẢN¹</w:t>
            </w:r>
            <w:r w:rsidRPr="008F3AEB">
              <w:rPr>
                <w:sz w:val="26"/>
                <w:szCs w:val="26"/>
                <w:lang w:val="it-IT"/>
              </w:rPr>
              <w:br/>
            </w:r>
            <w:r w:rsidRPr="008F3AEB">
              <w:rPr>
                <w:b/>
                <w:bCs/>
                <w:sz w:val="26"/>
                <w:szCs w:val="26"/>
                <w:lang w:val="it-IT"/>
              </w:rPr>
              <w:t>TÊN CƠ QUAN, TỔ CHỨC</w:t>
            </w:r>
            <w:r w:rsidRPr="008F3AEB">
              <w:rPr>
                <w:b/>
                <w:bCs/>
                <w:lang w:val="it-IT"/>
              </w:rPr>
              <w:t>²</w:t>
            </w:r>
          </w:p>
          <w:p w14:paraId="16FD8A34" w14:textId="77777777" w:rsidR="007E6DB4" w:rsidRPr="008F3AEB" w:rsidRDefault="007E6DB4" w:rsidP="00F836DC">
            <w:pPr>
              <w:jc w:val="center"/>
              <w:rPr>
                <w:sz w:val="26"/>
                <w:szCs w:val="26"/>
                <w:vertAlign w:val="superscript"/>
              </w:rPr>
            </w:pPr>
            <w:r w:rsidRPr="008F3AEB">
              <w:rPr>
                <w:sz w:val="26"/>
                <w:szCs w:val="26"/>
                <w:vertAlign w:val="superscript"/>
              </w:rPr>
              <w:t>__________</w:t>
            </w:r>
          </w:p>
          <w:p w14:paraId="17ABA83D" w14:textId="77777777" w:rsidR="007E6DB4" w:rsidRPr="008F3AEB" w:rsidRDefault="007E6DB4" w:rsidP="00F836DC">
            <w:pPr>
              <w:jc w:val="center"/>
              <w:rPr>
                <w:sz w:val="26"/>
                <w:szCs w:val="26"/>
              </w:rPr>
            </w:pPr>
            <w:r w:rsidRPr="008F3AEB">
              <w:rPr>
                <w:sz w:val="26"/>
                <w:szCs w:val="26"/>
              </w:rPr>
              <w:t>Số:            /GCN -…</w:t>
            </w:r>
            <w:r w:rsidRPr="008F3AEB">
              <w:rPr>
                <w:sz w:val="26"/>
                <w:szCs w:val="26"/>
                <w:vertAlign w:val="superscript"/>
              </w:rPr>
              <w:t>3</w:t>
            </w:r>
            <w:r w:rsidRPr="008F3AEB">
              <w:rPr>
                <w:sz w:val="26"/>
                <w:szCs w:val="26"/>
              </w:rPr>
              <w:t>…</w:t>
            </w:r>
          </w:p>
        </w:tc>
        <w:tc>
          <w:tcPr>
            <w:tcW w:w="5757" w:type="dxa"/>
            <w:shd w:val="clear" w:color="auto" w:fill="auto"/>
          </w:tcPr>
          <w:p w14:paraId="2F61DA3E" w14:textId="77777777" w:rsidR="007E6DB4" w:rsidRPr="008F3AEB" w:rsidRDefault="007E6DB4" w:rsidP="00F836DC">
            <w:pPr>
              <w:jc w:val="center"/>
              <w:rPr>
                <w:b/>
                <w:sz w:val="26"/>
                <w:szCs w:val="26"/>
              </w:rPr>
            </w:pPr>
            <w:r w:rsidRPr="008F3AEB">
              <w:rPr>
                <w:b/>
                <w:sz w:val="26"/>
                <w:szCs w:val="26"/>
              </w:rPr>
              <w:t xml:space="preserve">CỘNG HÒA XÃ HỘI CHỦ NGHĨA VIỆT NAM </w:t>
            </w:r>
          </w:p>
          <w:p w14:paraId="57FE4B32" w14:textId="77777777" w:rsidR="007E6DB4" w:rsidRPr="008F3AEB" w:rsidRDefault="007E6DB4" w:rsidP="00F836DC">
            <w:pPr>
              <w:jc w:val="center"/>
              <w:rPr>
                <w:b/>
                <w:sz w:val="26"/>
                <w:szCs w:val="26"/>
              </w:rPr>
            </w:pPr>
            <w:r w:rsidRPr="008F3AEB">
              <w:rPr>
                <w:b/>
                <w:sz w:val="26"/>
                <w:szCs w:val="26"/>
              </w:rPr>
              <w:t xml:space="preserve">Độc lập - Tự do - Hạnh phúc </w:t>
            </w:r>
          </w:p>
          <w:p w14:paraId="5197B2BA" w14:textId="77777777" w:rsidR="007E6DB4" w:rsidRPr="008F3AEB" w:rsidRDefault="007E6DB4" w:rsidP="00F836DC">
            <w:pPr>
              <w:jc w:val="center"/>
              <w:rPr>
                <w:sz w:val="26"/>
                <w:szCs w:val="26"/>
                <w:vertAlign w:val="superscript"/>
              </w:rPr>
            </w:pPr>
            <w:r w:rsidRPr="008F3AEB">
              <w:rPr>
                <w:sz w:val="26"/>
                <w:szCs w:val="26"/>
                <w:vertAlign w:val="superscript"/>
              </w:rPr>
              <w:t>____________________________________</w:t>
            </w:r>
          </w:p>
        </w:tc>
      </w:tr>
    </w:tbl>
    <w:p w14:paraId="60D9E534" w14:textId="77777777" w:rsidR="007E6DB4" w:rsidRPr="008F3AEB" w:rsidRDefault="007E6DB4" w:rsidP="00F836DC">
      <w:pPr>
        <w:jc w:val="center"/>
        <w:rPr>
          <w:b/>
        </w:rPr>
      </w:pPr>
    </w:p>
    <w:p w14:paraId="223AE1A5" w14:textId="77777777" w:rsidR="007E6DB4" w:rsidRPr="008F3AEB" w:rsidRDefault="007E6DB4" w:rsidP="00F836DC">
      <w:pPr>
        <w:jc w:val="center"/>
        <w:rPr>
          <w:b/>
        </w:rPr>
      </w:pPr>
    </w:p>
    <w:p w14:paraId="47EF440B" w14:textId="77777777" w:rsidR="007E6DB4" w:rsidRPr="008F3AEB" w:rsidRDefault="007E6DB4" w:rsidP="00F836DC">
      <w:pPr>
        <w:jc w:val="center"/>
        <w:rPr>
          <w:b/>
          <w:sz w:val="26"/>
        </w:rPr>
      </w:pPr>
      <w:r w:rsidRPr="008F3AEB">
        <w:rPr>
          <w:b/>
          <w:sz w:val="26"/>
        </w:rPr>
        <w:t>GIẤY CHỨNG NHẬN</w:t>
      </w:r>
    </w:p>
    <w:p w14:paraId="41123050" w14:textId="77777777" w:rsidR="007E6DB4" w:rsidRPr="008F3AEB" w:rsidRDefault="007E6DB4" w:rsidP="00F836DC">
      <w:pPr>
        <w:jc w:val="center"/>
        <w:rPr>
          <w:b/>
        </w:rPr>
      </w:pPr>
      <w:r w:rsidRPr="008F3AEB">
        <w:rPr>
          <w:b/>
        </w:rPr>
        <w:t>Bị nhiễm HIV do tai nạn rủi ro nghề nghiệp</w:t>
      </w:r>
    </w:p>
    <w:p w14:paraId="71D4507D" w14:textId="77777777" w:rsidR="007E6DB4" w:rsidRPr="008F3AEB" w:rsidRDefault="007E6DB4" w:rsidP="00F836DC">
      <w:pPr>
        <w:jc w:val="center"/>
        <w:rPr>
          <w:b/>
        </w:rPr>
      </w:pPr>
    </w:p>
    <w:p w14:paraId="7920CD08" w14:textId="77777777" w:rsidR="007E6DB4" w:rsidRPr="008F3AEB" w:rsidRDefault="007E6DB4" w:rsidP="00F836DC">
      <w:pPr>
        <w:rPr>
          <w:bCs/>
          <w:sz w:val="26"/>
          <w:szCs w:val="26"/>
          <w:lang w:val="vi-VN"/>
        </w:rPr>
      </w:pPr>
      <w:r w:rsidRPr="008F3AEB">
        <w:rPr>
          <w:sz w:val="26"/>
          <w:szCs w:val="26"/>
        </w:rPr>
        <w:t>…..</w:t>
      </w:r>
      <w:r w:rsidRPr="008F3AEB">
        <w:rPr>
          <w:sz w:val="26"/>
          <w:szCs w:val="26"/>
          <w:lang w:val="vi-VN"/>
        </w:rPr>
        <w:t>.......</w:t>
      </w:r>
      <w:r w:rsidRPr="008F3AEB">
        <w:rPr>
          <w:sz w:val="26"/>
          <w:szCs w:val="26"/>
          <w:vertAlign w:val="superscript"/>
        </w:rPr>
        <w:t>2</w:t>
      </w:r>
      <w:r w:rsidRPr="008F3AEB">
        <w:rPr>
          <w:sz w:val="26"/>
          <w:szCs w:val="26"/>
          <w:lang w:val="vi-VN"/>
        </w:rPr>
        <w:t>....</w:t>
      </w:r>
      <w:r w:rsidRPr="008F3AEB">
        <w:rPr>
          <w:sz w:val="26"/>
          <w:szCs w:val="26"/>
        </w:rPr>
        <w:t>........</w:t>
      </w:r>
      <w:r w:rsidRPr="008F3AEB">
        <w:rPr>
          <w:sz w:val="26"/>
          <w:szCs w:val="26"/>
          <w:lang w:val="vi-VN"/>
        </w:rPr>
        <w:t xml:space="preserve">. </w:t>
      </w:r>
      <w:r w:rsidRPr="008F3AEB">
        <w:rPr>
          <w:bCs/>
          <w:sz w:val="26"/>
          <w:szCs w:val="26"/>
          <w:lang w:val="vi-VN"/>
        </w:rPr>
        <w:t>chứng nhận:</w:t>
      </w:r>
    </w:p>
    <w:p w14:paraId="7A66B565" w14:textId="77777777" w:rsidR="007E6DB4" w:rsidRPr="008F3AEB" w:rsidRDefault="007E6DB4" w:rsidP="00F836DC">
      <w:pPr>
        <w:rPr>
          <w:bCs/>
          <w:sz w:val="26"/>
          <w:szCs w:val="26"/>
          <w:lang w:val="vi-VN"/>
        </w:rPr>
      </w:pPr>
      <w:r w:rsidRPr="008F3AEB">
        <w:rPr>
          <w:bCs/>
          <w:sz w:val="26"/>
          <w:szCs w:val="26"/>
        </w:rPr>
        <w:t>Họ, chữ đệm và tên khai sinh</w:t>
      </w:r>
      <w:r w:rsidRPr="008F3AEB">
        <w:rPr>
          <w:bCs/>
          <w:sz w:val="26"/>
          <w:szCs w:val="26"/>
          <w:lang w:val="vi-VN"/>
        </w:rPr>
        <w:t>:</w:t>
      </w:r>
      <w:r w:rsidRPr="008F3AEB">
        <w:rPr>
          <w:bCs/>
          <w:sz w:val="26"/>
          <w:szCs w:val="26"/>
        </w:rPr>
        <w:t xml:space="preserve"> </w:t>
      </w:r>
      <w:r w:rsidRPr="008F3AEB">
        <w:rPr>
          <w:bCs/>
          <w:sz w:val="26"/>
          <w:szCs w:val="26"/>
          <w:lang w:val="vi-VN"/>
        </w:rPr>
        <w:t>...................</w:t>
      </w:r>
      <w:r w:rsidRPr="008F3AEB">
        <w:rPr>
          <w:bCs/>
          <w:sz w:val="26"/>
          <w:szCs w:val="26"/>
        </w:rPr>
        <w:t>........</w:t>
      </w:r>
      <w:r w:rsidRPr="008F3AEB">
        <w:rPr>
          <w:bCs/>
          <w:sz w:val="26"/>
          <w:szCs w:val="26"/>
          <w:lang w:val="vi-VN"/>
        </w:rPr>
        <w:t>........................</w:t>
      </w:r>
      <w:r w:rsidRPr="008F3AEB">
        <w:rPr>
          <w:bCs/>
          <w:sz w:val="26"/>
          <w:szCs w:val="26"/>
        </w:rPr>
        <w:t>.....</w:t>
      </w:r>
      <w:r w:rsidRPr="008F3AEB">
        <w:rPr>
          <w:bCs/>
          <w:sz w:val="26"/>
          <w:szCs w:val="26"/>
          <w:lang w:val="vi-VN"/>
        </w:rPr>
        <w:t>..…………….</w:t>
      </w:r>
    </w:p>
    <w:p w14:paraId="5149EFE2" w14:textId="77777777" w:rsidR="007E6DB4" w:rsidRPr="008F3AEB" w:rsidRDefault="007E6DB4" w:rsidP="00F836DC">
      <w:pPr>
        <w:spacing w:before="120"/>
        <w:jc w:val="both"/>
        <w:rPr>
          <w:sz w:val="26"/>
          <w:szCs w:val="26"/>
          <w:lang w:val="vi-VN"/>
        </w:rPr>
      </w:pPr>
      <w:r w:rsidRPr="008F3AEB">
        <w:rPr>
          <w:sz w:val="26"/>
          <w:szCs w:val="26"/>
          <w:lang w:val="vi-VN"/>
        </w:rPr>
        <w:t>Số định danh cá nhân: ............................................................................................</w:t>
      </w:r>
    </w:p>
    <w:p w14:paraId="1C848540" w14:textId="77777777" w:rsidR="007E6DB4" w:rsidRPr="008F3AEB" w:rsidRDefault="007E6DB4" w:rsidP="00F836DC">
      <w:pPr>
        <w:rPr>
          <w:bCs/>
          <w:sz w:val="26"/>
          <w:szCs w:val="26"/>
          <w:lang w:val="vi-VN"/>
        </w:rPr>
      </w:pPr>
      <w:r w:rsidRPr="008F3AEB">
        <w:rPr>
          <w:bCs/>
          <w:sz w:val="26"/>
          <w:szCs w:val="26"/>
          <w:lang w:val="vi-VN"/>
        </w:rPr>
        <w:t>Nơi thường trú: ...............................................................................................…..</w:t>
      </w:r>
    </w:p>
    <w:p w14:paraId="22F89B0E" w14:textId="77777777" w:rsidR="007E6DB4" w:rsidRPr="008F3AEB" w:rsidRDefault="007E6DB4" w:rsidP="00F836DC">
      <w:pPr>
        <w:rPr>
          <w:bCs/>
          <w:sz w:val="26"/>
          <w:szCs w:val="26"/>
          <w:lang w:val="vi-VN"/>
        </w:rPr>
      </w:pPr>
      <w:r w:rsidRPr="008F3AEB">
        <w:rPr>
          <w:bCs/>
          <w:sz w:val="26"/>
          <w:szCs w:val="26"/>
          <w:lang w:val="vi-VN"/>
        </w:rPr>
        <w:t>Bị nhiễm HIV do tai nạn rủi ro nghề nghiệp.</w:t>
      </w:r>
    </w:p>
    <w:p w14:paraId="36612168" w14:textId="77777777" w:rsidR="007E6DB4" w:rsidRPr="008F3AEB" w:rsidRDefault="007E6DB4" w:rsidP="00F836DC">
      <w:pPr>
        <w:spacing w:line="440" w:lineRule="exact"/>
        <w:jc w:val="right"/>
        <w:rPr>
          <w:bCs/>
          <w:sz w:val="26"/>
          <w:szCs w:val="26"/>
          <w:lang w:val="vi-VN"/>
        </w:rPr>
      </w:pPr>
    </w:p>
    <w:p w14:paraId="474B6AE6" w14:textId="77777777" w:rsidR="007E6DB4" w:rsidRPr="008F3AEB" w:rsidRDefault="007E6DB4" w:rsidP="00F836DC">
      <w:pPr>
        <w:spacing w:line="440" w:lineRule="exact"/>
        <w:ind w:left="3600"/>
        <w:jc w:val="center"/>
        <w:rPr>
          <w:bCs/>
          <w:i/>
          <w:iCs/>
        </w:rPr>
      </w:pPr>
      <w:r w:rsidRPr="008F3AEB">
        <w:rPr>
          <w:bCs/>
          <w:i/>
          <w:iCs/>
        </w:rPr>
        <w:t>…</w:t>
      </w:r>
      <w:r w:rsidRPr="008F3AEB">
        <w:rPr>
          <w:bCs/>
          <w:i/>
          <w:iCs/>
          <w:vertAlign w:val="superscript"/>
        </w:rPr>
        <w:t>4</w:t>
      </w:r>
      <w:r w:rsidRPr="008F3AEB">
        <w:rPr>
          <w:bCs/>
          <w:i/>
          <w:iCs/>
        </w:rPr>
        <w:t>…, ngày ……  tháng…… năm ……</w:t>
      </w:r>
    </w:p>
    <w:tbl>
      <w:tblPr>
        <w:tblW w:w="9004" w:type="dxa"/>
        <w:tblLook w:val="0000" w:firstRow="0" w:lastRow="0" w:firstColumn="0" w:lastColumn="0" w:noHBand="0" w:noVBand="0"/>
      </w:tblPr>
      <w:tblGrid>
        <w:gridCol w:w="3001"/>
        <w:gridCol w:w="236"/>
        <w:gridCol w:w="5767"/>
      </w:tblGrid>
      <w:tr w:rsidR="007E6DB4" w:rsidRPr="008F3AEB" w14:paraId="7E2F9038" w14:textId="77777777" w:rsidTr="00002926">
        <w:tc>
          <w:tcPr>
            <w:tcW w:w="3001" w:type="dxa"/>
          </w:tcPr>
          <w:p w14:paraId="3350C469" w14:textId="77777777" w:rsidR="007E6DB4" w:rsidRPr="008F3AEB" w:rsidRDefault="007E6DB4" w:rsidP="00F836DC">
            <w:pPr>
              <w:jc w:val="center"/>
              <w:rPr>
                <w:b/>
                <w:sz w:val="26"/>
                <w:szCs w:val="26"/>
              </w:rPr>
            </w:pPr>
          </w:p>
        </w:tc>
        <w:tc>
          <w:tcPr>
            <w:tcW w:w="236" w:type="dxa"/>
          </w:tcPr>
          <w:p w14:paraId="3C8BB53B" w14:textId="77777777" w:rsidR="007E6DB4" w:rsidRPr="008F3AEB" w:rsidRDefault="007E6DB4" w:rsidP="00F836DC">
            <w:pPr>
              <w:spacing w:line="440" w:lineRule="exact"/>
              <w:rPr>
                <w:bCs/>
              </w:rPr>
            </w:pPr>
          </w:p>
        </w:tc>
        <w:tc>
          <w:tcPr>
            <w:tcW w:w="5767" w:type="dxa"/>
          </w:tcPr>
          <w:p w14:paraId="56B45E0A" w14:textId="77777777" w:rsidR="007E6DB4" w:rsidRPr="008F3AEB" w:rsidRDefault="007E6DB4" w:rsidP="00F836DC">
            <w:pPr>
              <w:spacing w:line="360" w:lineRule="exact"/>
              <w:jc w:val="center"/>
              <w:rPr>
                <w:b/>
                <w:bCs/>
              </w:rPr>
            </w:pPr>
            <w:r w:rsidRPr="008F3AEB">
              <w:rPr>
                <w:b/>
                <w:bCs/>
              </w:rPr>
              <w:t>QUYỀN HẠN, CHỨC VỤ CỦA NGƯỜI KÝ</w:t>
            </w:r>
            <w:r w:rsidRPr="008F3AEB">
              <w:rPr>
                <w:b/>
                <w:bCs/>
              </w:rPr>
              <w:br/>
            </w:r>
            <w:r w:rsidRPr="008F3AEB">
              <w:rPr>
                <w:i/>
                <w:iCs/>
              </w:rPr>
              <w:t>(Chữ ký của người có thẩm quyền,</w:t>
            </w:r>
            <w:r w:rsidRPr="008F3AEB">
              <w:rPr>
                <w:i/>
                <w:iCs/>
              </w:rPr>
              <w:br/>
              <w:t>dấu/chữ ký số của cơ quan, tổ chức)</w:t>
            </w:r>
            <w:r w:rsidRPr="008F3AEB">
              <w:rPr>
                <w:i/>
                <w:iCs/>
              </w:rPr>
              <w:br/>
            </w:r>
          </w:p>
          <w:p w14:paraId="60889C05" w14:textId="77777777" w:rsidR="007E6DB4" w:rsidRPr="008F3AEB" w:rsidRDefault="007E6DB4" w:rsidP="00F836DC">
            <w:pPr>
              <w:spacing w:line="360" w:lineRule="exact"/>
              <w:jc w:val="center"/>
              <w:rPr>
                <w:b/>
                <w:bCs/>
              </w:rPr>
            </w:pPr>
          </w:p>
          <w:p w14:paraId="73D6455A" w14:textId="77777777" w:rsidR="007E6DB4" w:rsidRPr="008F3AEB" w:rsidRDefault="007E6DB4" w:rsidP="00F836DC">
            <w:pPr>
              <w:spacing w:line="360" w:lineRule="exact"/>
              <w:jc w:val="center"/>
              <w:rPr>
                <w:bCs/>
                <w:i/>
                <w:iCs/>
              </w:rPr>
            </w:pPr>
            <w:r w:rsidRPr="008F3AEB">
              <w:rPr>
                <w:b/>
                <w:bCs/>
              </w:rPr>
              <w:t>Họ và tên</w:t>
            </w:r>
          </w:p>
        </w:tc>
      </w:tr>
    </w:tbl>
    <w:p w14:paraId="01BC9E5F" w14:textId="77777777" w:rsidR="007E6DB4" w:rsidRPr="008F3AEB" w:rsidRDefault="007E6DB4" w:rsidP="00F836DC"/>
    <w:p w14:paraId="3C1456E3" w14:textId="77777777" w:rsidR="007E6DB4" w:rsidRPr="008F3AEB" w:rsidRDefault="007E6DB4" w:rsidP="00F836DC"/>
    <w:p w14:paraId="73561B08" w14:textId="77777777" w:rsidR="007E6DB4" w:rsidRPr="008F3AEB" w:rsidRDefault="007E6DB4" w:rsidP="00F836DC">
      <w:pPr>
        <w:rPr>
          <w:rFonts w:eastAsia="Calibri"/>
          <w:sz w:val="20"/>
          <w:szCs w:val="20"/>
          <w:lang w:val="it-IT"/>
        </w:rPr>
      </w:pPr>
      <w:r w:rsidRPr="008F3AEB">
        <w:rPr>
          <w:rFonts w:eastAsia="Calibri"/>
          <w:b/>
          <w:bCs/>
          <w:iCs/>
          <w:sz w:val="20"/>
          <w:szCs w:val="20"/>
          <w:lang w:val="it-IT"/>
        </w:rPr>
        <w:t>Ghi chú:</w:t>
      </w:r>
      <w:r w:rsidRPr="008F3AEB">
        <w:rPr>
          <w:rFonts w:eastAsia="Calibri"/>
          <w:b/>
          <w:bCs/>
          <w:iCs/>
          <w:sz w:val="20"/>
          <w:szCs w:val="20"/>
          <w:lang w:val="it-IT"/>
        </w:rPr>
        <w:br/>
      </w:r>
      <w:r w:rsidRPr="008F3AEB">
        <w:rPr>
          <w:rFonts w:eastAsia="Calibri"/>
          <w:sz w:val="20"/>
          <w:szCs w:val="20"/>
          <w:vertAlign w:val="superscript"/>
          <w:lang w:val="it-IT"/>
        </w:rPr>
        <w:t>1</w:t>
      </w:r>
      <w:r w:rsidRPr="008F3AEB">
        <w:rPr>
          <w:rFonts w:eastAsia="Calibri"/>
          <w:sz w:val="20"/>
          <w:szCs w:val="20"/>
          <w:lang w:val="it-IT"/>
        </w:rPr>
        <w:t xml:space="preserve"> Tên cơ quan, tổ chức chủ quản.</w:t>
      </w:r>
    </w:p>
    <w:p w14:paraId="4957E736" w14:textId="77777777" w:rsidR="007E6DB4" w:rsidRPr="008F3AEB" w:rsidRDefault="007E6DB4" w:rsidP="00F836DC">
      <w:pPr>
        <w:rPr>
          <w:rFonts w:eastAsia="Calibri"/>
          <w:sz w:val="20"/>
          <w:szCs w:val="20"/>
          <w:lang w:val="it-IT"/>
        </w:rPr>
      </w:pPr>
      <w:r w:rsidRPr="008F3AEB">
        <w:rPr>
          <w:rFonts w:eastAsia="Calibri"/>
          <w:sz w:val="20"/>
          <w:szCs w:val="20"/>
          <w:vertAlign w:val="superscript"/>
          <w:lang w:val="it-IT"/>
        </w:rPr>
        <w:t>2</w:t>
      </w:r>
      <w:r w:rsidRPr="008F3AEB">
        <w:rPr>
          <w:rFonts w:eastAsia="Calibri"/>
          <w:sz w:val="20"/>
          <w:szCs w:val="20"/>
          <w:lang w:val="it-IT"/>
        </w:rPr>
        <w:t xml:space="preserve"> Tên cơ quan có thẩm quyền cấp giấy chứng nhận.</w:t>
      </w:r>
      <w:r w:rsidRPr="008F3AEB">
        <w:rPr>
          <w:rFonts w:eastAsia="Calibri"/>
          <w:sz w:val="20"/>
          <w:szCs w:val="20"/>
          <w:lang w:val="it-IT"/>
        </w:rPr>
        <w:br/>
      </w:r>
      <w:r w:rsidRPr="008F3AEB">
        <w:rPr>
          <w:rFonts w:eastAsia="Calibri"/>
          <w:sz w:val="20"/>
          <w:szCs w:val="20"/>
          <w:vertAlign w:val="superscript"/>
          <w:lang w:val="it-IT"/>
        </w:rPr>
        <w:t>3</w:t>
      </w:r>
      <w:r w:rsidRPr="008F3AEB">
        <w:rPr>
          <w:rFonts w:eastAsia="Calibri"/>
          <w:sz w:val="20"/>
          <w:szCs w:val="20"/>
          <w:lang w:val="it-IT"/>
        </w:rPr>
        <w:t xml:space="preserve"> Chữ viết tắt tên cơ quan, tổ chức ban hành giấy chứng nhận.</w:t>
      </w:r>
    </w:p>
    <w:p w14:paraId="4C4DCC45" w14:textId="77777777" w:rsidR="007E6DB4" w:rsidRPr="008F3AEB" w:rsidRDefault="007E6DB4" w:rsidP="00F836DC">
      <w:pPr>
        <w:spacing w:after="200" w:line="276" w:lineRule="auto"/>
        <w:rPr>
          <w:rFonts w:eastAsia="Calibri"/>
          <w:sz w:val="20"/>
          <w:szCs w:val="20"/>
          <w:lang w:val="it-IT"/>
        </w:rPr>
      </w:pPr>
      <w:r w:rsidRPr="008F3AEB">
        <w:rPr>
          <w:rFonts w:eastAsia="Calibri"/>
          <w:sz w:val="20"/>
          <w:szCs w:val="20"/>
          <w:vertAlign w:val="superscript"/>
          <w:lang w:val="it-IT"/>
        </w:rPr>
        <w:t>4</w:t>
      </w:r>
      <w:r w:rsidRPr="008F3AEB">
        <w:rPr>
          <w:rFonts w:eastAsia="Calibri"/>
          <w:sz w:val="20"/>
          <w:szCs w:val="20"/>
          <w:lang w:val="it-IT"/>
        </w:rPr>
        <w:t xml:space="preserve"> Địa danh.</w:t>
      </w:r>
    </w:p>
    <w:p w14:paraId="7E2DDE14" w14:textId="77777777" w:rsidR="007E6DB4" w:rsidRPr="008F3AEB" w:rsidRDefault="007E6DB4" w:rsidP="00F836DC">
      <w:pPr>
        <w:jc w:val="both"/>
        <w:rPr>
          <w:b/>
          <w:sz w:val="26"/>
          <w:szCs w:val="26"/>
          <w:lang w:val="fr-FR"/>
        </w:rPr>
      </w:pPr>
      <w:r w:rsidRPr="008F3AEB">
        <w:rPr>
          <w:lang w:val="fr-FR"/>
        </w:rPr>
        <w:br w:type="page"/>
      </w:r>
    </w:p>
    <w:tbl>
      <w:tblPr>
        <w:tblW w:w="5299" w:type="pct"/>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8"/>
        <w:gridCol w:w="7616"/>
      </w:tblGrid>
      <w:tr w:rsidR="006D690E" w:rsidRPr="008F3AEB" w14:paraId="484A6F1F" w14:textId="77777777" w:rsidTr="0025291F">
        <w:tc>
          <w:tcPr>
            <w:tcW w:w="1035" w:type="pct"/>
            <w:shd w:val="solid" w:color="FFFFFF" w:fill="auto"/>
            <w:tcMar>
              <w:top w:w="0" w:type="dxa"/>
              <w:left w:w="0" w:type="dxa"/>
              <w:bottom w:w="0" w:type="dxa"/>
              <w:right w:w="0" w:type="dxa"/>
            </w:tcMar>
            <w:vAlign w:val="center"/>
          </w:tcPr>
          <w:p w14:paraId="35CBA22D" w14:textId="4B2FF3D8"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lastRenderedPageBreak/>
              <w:t xml:space="preserve">3 - </w:t>
            </w:r>
            <w:r w:rsidRPr="008F3AEB">
              <w:rPr>
                <w:b/>
                <w:bCs/>
                <w:iCs/>
                <w:sz w:val="26"/>
                <w:szCs w:val="26"/>
              </w:rPr>
              <w:t>T</w:t>
            </w:r>
            <w:r w:rsidRPr="008F3AEB">
              <w:rPr>
                <w:b/>
                <w:bCs/>
                <w:sz w:val="26"/>
                <w:szCs w:val="26"/>
              </w:rPr>
              <w:t>hủ</w:t>
            </w:r>
            <w:r w:rsidRPr="008F3AEB">
              <w:rPr>
                <w:b/>
                <w:sz w:val="26"/>
                <w:szCs w:val="26"/>
              </w:rPr>
              <w:t xml:space="preserve"> tục hành chính</w:t>
            </w:r>
          </w:p>
        </w:tc>
        <w:tc>
          <w:tcPr>
            <w:tcW w:w="3963" w:type="pct"/>
            <w:shd w:val="solid" w:color="FFFFFF" w:fill="auto"/>
            <w:tcMar>
              <w:top w:w="0" w:type="dxa"/>
              <w:left w:w="0" w:type="dxa"/>
              <w:bottom w:w="0" w:type="dxa"/>
              <w:right w:w="0" w:type="dxa"/>
            </w:tcMar>
          </w:tcPr>
          <w:p w14:paraId="60195E7B" w14:textId="77777777" w:rsidR="006D690E" w:rsidRPr="008F3AEB" w:rsidRDefault="006D690E" w:rsidP="0025291F">
            <w:pPr>
              <w:shd w:val="clear" w:color="auto" w:fill="FFFFFF" w:themeFill="background1"/>
              <w:spacing w:before="120" w:after="120"/>
              <w:jc w:val="both"/>
              <w:rPr>
                <w:b/>
                <w:bCs/>
                <w:sz w:val="26"/>
                <w:szCs w:val="26"/>
              </w:rPr>
            </w:pPr>
            <w:r w:rsidRPr="008F3AEB">
              <w:rPr>
                <w:b/>
                <w:bCs/>
                <w:sz w:val="26"/>
                <w:szCs w:val="26"/>
              </w:rPr>
              <w:t>Cấp mới giấy chứng nhận cơ sở xét nghiệm đạt tiêu chuẩn an toàn sinh học cấp III</w:t>
            </w:r>
          </w:p>
        </w:tc>
      </w:tr>
      <w:tr w:rsidR="006D690E" w:rsidRPr="008F3AEB" w14:paraId="120B9137" w14:textId="77777777" w:rsidTr="0025291F">
        <w:tc>
          <w:tcPr>
            <w:tcW w:w="5000" w:type="pct"/>
            <w:gridSpan w:val="2"/>
            <w:shd w:val="solid" w:color="FFFFFF" w:fill="auto"/>
            <w:tcMar>
              <w:top w:w="0" w:type="dxa"/>
              <w:left w:w="0" w:type="dxa"/>
              <w:bottom w:w="0" w:type="dxa"/>
              <w:right w:w="0" w:type="dxa"/>
            </w:tcMar>
            <w:vAlign w:val="center"/>
          </w:tcPr>
          <w:p w14:paraId="6A95DB51"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Trình tự thực hiện</w:t>
            </w:r>
          </w:p>
        </w:tc>
      </w:tr>
      <w:tr w:rsidR="006D690E" w:rsidRPr="008F3AEB" w14:paraId="5A804895" w14:textId="77777777" w:rsidTr="0025291F">
        <w:tc>
          <w:tcPr>
            <w:tcW w:w="1035" w:type="pct"/>
            <w:shd w:val="solid" w:color="FFFFFF" w:fill="auto"/>
            <w:tcMar>
              <w:top w:w="0" w:type="dxa"/>
              <w:left w:w="0" w:type="dxa"/>
              <w:bottom w:w="0" w:type="dxa"/>
              <w:right w:w="0" w:type="dxa"/>
            </w:tcMar>
            <w:vAlign w:val="center"/>
          </w:tcPr>
          <w:p w14:paraId="60CE95D6"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 </w:t>
            </w:r>
          </w:p>
        </w:tc>
        <w:tc>
          <w:tcPr>
            <w:tcW w:w="3963" w:type="pct"/>
            <w:shd w:val="solid" w:color="FFFFFF" w:fill="auto"/>
            <w:tcMar>
              <w:top w:w="0" w:type="dxa"/>
              <w:left w:w="0" w:type="dxa"/>
              <w:bottom w:w="0" w:type="dxa"/>
              <w:right w:w="0" w:type="dxa"/>
            </w:tcMar>
          </w:tcPr>
          <w:p w14:paraId="70572F0C"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Bước 1.</w:t>
            </w:r>
            <w:r w:rsidRPr="008F3AEB">
              <w:rPr>
                <w:sz w:val="26"/>
                <w:szCs w:val="26"/>
              </w:rPr>
              <w:t xml:space="preserve"> Cơ sở đề nghị cấp giấy chứng nhận an toàn sinh học (trừ các cơ sở xét nghiệm thuộc thẩm quyền quản lý của Bộ Quốc phòng) gửi Đơn đề nghị cấp Giấy chứng nhận an toàn sinh học theo </w:t>
            </w:r>
            <w:bookmarkStart w:id="6" w:name="bieumau_ms_02_nd_103_2016"/>
            <w:r w:rsidRPr="008F3AEB">
              <w:rPr>
                <w:sz w:val="26"/>
                <w:szCs w:val="26"/>
              </w:rPr>
              <w:t>Mẫu số 02</w:t>
            </w:r>
            <w:bookmarkEnd w:id="6"/>
            <w:r w:rsidRPr="008F3AEB">
              <w:rPr>
                <w:sz w:val="26"/>
                <w:szCs w:val="26"/>
              </w:rPr>
              <w:t xml:space="preserve"> tại Phụ lục ban hành kèm theo Nghị định số 103/2016/NĐ-CP ngày 01/7/2016 của Chính phủ quy định về bảo đảm an toàn sinh học tại phòng xét nghiệm kèm theo hồ sơ đến cơ quan chuyên môn về y tế thuộc Ủy ban nhân dân cấp tỉnh (cơ quan tiếp nhận hồ sơ).</w:t>
            </w:r>
          </w:p>
          <w:p w14:paraId="5BB4C64F"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Bước 2</w:t>
            </w:r>
            <w:r w:rsidRPr="008F3AEB">
              <w:rPr>
                <w:sz w:val="26"/>
                <w:szCs w:val="26"/>
              </w:rPr>
              <w:t xml:space="preserve">. Cơ quan tiếp nhận hồ sơ cấp phiếu tiếp nhận hồ sơ theo </w:t>
            </w:r>
            <w:bookmarkStart w:id="7" w:name="bieumau_ms_06_nd_103_2016"/>
            <w:r w:rsidRPr="008F3AEB">
              <w:rPr>
                <w:sz w:val="26"/>
                <w:szCs w:val="26"/>
              </w:rPr>
              <w:t>Mẫu số 06</w:t>
            </w:r>
            <w:bookmarkEnd w:id="7"/>
            <w:r w:rsidRPr="008F3AEB">
              <w:rPr>
                <w:sz w:val="26"/>
                <w:szCs w:val="26"/>
              </w:rPr>
              <w:t xml:space="preserve"> tại Phụ lục ban hành kèm theo Nghị định số 103/2016/NĐ-CP. Trong thời gian 10 (mười) ngày, kể từ ngày tiếp nhận hồ sơ, cơ quan tiếp nhận hồ sơ thực hiện thẩm định hồ sơ.</w:t>
            </w:r>
          </w:p>
          <w:p w14:paraId="4128B4B8"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Bước 3</w:t>
            </w:r>
            <w:r w:rsidRPr="008F3AEB">
              <w:rPr>
                <w:sz w:val="26"/>
                <w:szCs w:val="26"/>
              </w:rPr>
              <w:t>. Trường hợp hồ sơ chưa đầy đủ thì trong thời gian 05 (năm) ngày làm việc, kể từ ngày hồ sơ được thẩm định, cơ quan tiếp nhận hồ sơ thông báo bằng văn bản cho cơ sở đề nghị cấp giấy chứng nhận để hoàn chỉnh hồ sơ. Văn bản thông báo phải nêu cụ thể những nội dung cần bổ sung, nội dung cần sửa đổi. Cơ sở đề nghị cấp giấy chứng nhận phải bổ sung, sửa đổi theo đúng những nội dung đã được ghi trong văn bản và gửi về cơ quan tiếp nhận hồ sơ.</w:t>
            </w:r>
          </w:p>
          <w:p w14:paraId="51A9BF86"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Bước 4</w:t>
            </w:r>
            <w:r w:rsidRPr="008F3AEB">
              <w:rPr>
                <w:sz w:val="26"/>
                <w:szCs w:val="26"/>
              </w:rPr>
              <w:t>. Trường hợp hồ sơ đầy đủ, cơ quan tiếp nhận hồ sơ phải tiến hành thẩm định tại cơ sở xét nghiệm trong thời gian 10 (mười) ngày kể từ ngày hồ sơ được thẩm định.</w:t>
            </w:r>
          </w:p>
          <w:p w14:paraId="782558DC"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 xml:space="preserve">Trường hợp cơ sở xét nghiệm đáp ứng đầy đủ các điều kiện theo biên bản thẩm định, cơ quan tiếp nhận hồ sơ báo cáo người đứng đầu cơ quan tiếp nhận hồ sơ cấp Giấy chứng nhận an toàn sinh học trong thời hạn 07 (bảy) ngày làm việc theo </w:t>
            </w:r>
            <w:bookmarkStart w:id="8" w:name="bieumau_ms_07_nd_103_2016"/>
            <w:r w:rsidRPr="008F3AEB">
              <w:rPr>
                <w:sz w:val="26"/>
                <w:szCs w:val="26"/>
              </w:rPr>
              <w:t>Mẫu số 07</w:t>
            </w:r>
            <w:bookmarkEnd w:id="8"/>
            <w:r w:rsidRPr="008F3AEB">
              <w:rPr>
                <w:sz w:val="26"/>
                <w:szCs w:val="26"/>
              </w:rPr>
              <w:t xml:space="preserve"> tại Phụ lục ban hành kèm theo Nghị định số 103/2016/NĐ-CP, kể từ ngày thẩm định tại cơ sở xét nghiệm.</w:t>
            </w:r>
          </w:p>
          <w:p w14:paraId="4BCEE050"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Trường hợp cơ sở xét nghiệm chưa đáp ứng đầy đủ các điều kiện theo biên bản thẩm định, cơ quan tiếp nhận hồ sơ phải thông báo bằng văn bản cho cơ sở đề nghị cấp giấy chứng nhận trong vòng 07 (bảy) ngày làm việc, kể từ ngày thẩm định tại cơ sở xét nghiệm.</w:t>
            </w:r>
          </w:p>
        </w:tc>
      </w:tr>
      <w:tr w:rsidR="006D690E" w:rsidRPr="008F3AEB" w14:paraId="2F4AD171" w14:textId="77777777" w:rsidTr="0025291F">
        <w:tc>
          <w:tcPr>
            <w:tcW w:w="5000" w:type="pct"/>
            <w:gridSpan w:val="2"/>
            <w:shd w:val="solid" w:color="FFFFFF" w:fill="auto"/>
            <w:tcMar>
              <w:top w:w="0" w:type="dxa"/>
              <w:left w:w="0" w:type="dxa"/>
              <w:bottom w:w="0" w:type="dxa"/>
              <w:right w:w="0" w:type="dxa"/>
            </w:tcMar>
            <w:vAlign w:val="center"/>
          </w:tcPr>
          <w:p w14:paraId="066D6F13"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Cách thức thực hiện</w:t>
            </w:r>
          </w:p>
        </w:tc>
      </w:tr>
      <w:tr w:rsidR="006D690E" w:rsidRPr="008F3AEB" w14:paraId="04A81AC9" w14:textId="77777777" w:rsidTr="0025291F">
        <w:tc>
          <w:tcPr>
            <w:tcW w:w="1035" w:type="pct"/>
            <w:shd w:val="solid" w:color="FFFFFF" w:fill="auto"/>
            <w:tcMar>
              <w:top w:w="0" w:type="dxa"/>
              <w:left w:w="0" w:type="dxa"/>
              <w:bottom w:w="0" w:type="dxa"/>
              <w:right w:w="0" w:type="dxa"/>
            </w:tcMar>
            <w:vAlign w:val="center"/>
          </w:tcPr>
          <w:p w14:paraId="6451B5F6"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 </w:t>
            </w:r>
          </w:p>
        </w:tc>
        <w:tc>
          <w:tcPr>
            <w:tcW w:w="3963" w:type="pct"/>
            <w:shd w:val="solid" w:color="FFFFFF" w:fill="auto"/>
            <w:tcMar>
              <w:top w:w="0" w:type="dxa"/>
              <w:left w:w="0" w:type="dxa"/>
              <w:bottom w:w="0" w:type="dxa"/>
              <w:right w:w="0" w:type="dxa"/>
            </w:tcMar>
          </w:tcPr>
          <w:p w14:paraId="2DBE9D5F"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Gửi trực tiếp, trực tuyến  hoặc qua dịch vụ bưu chính công ích</w:t>
            </w:r>
          </w:p>
        </w:tc>
      </w:tr>
      <w:tr w:rsidR="006D690E" w:rsidRPr="008F3AEB" w14:paraId="7C596134" w14:textId="77777777" w:rsidTr="0025291F">
        <w:tc>
          <w:tcPr>
            <w:tcW w:w="5000" w:type="pct"/>
            <w:gridSpan w:val="2"/>
            <w:shd w:val="solid" w:color="FFFFFF" w:fill="auto"/>
            <w:tcMar>
              <w:top w:w="0" w:type="dxa"/>
              <w:left w:w="0" w:type="dxa"/>
              <w:bottom w:w="0" w:type="dxa"/>
              <w:right w:w="0" w:type="dxa"/>
            </w:tcMar>
            <w:vAlign w:val="center"/>
          </w:tcPr>
          <w:p w14:paraId="40183942"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Thành phần, số lượng hồ sơ</w:t>
            </w:r>
          </w:p>
        </w:tc>
      </w:tr>
      <w:tr w:rsidR="006D690E" w:rsidRPr="008F3AEB" w14:paraId="74A1F6E9" w14:textId="77777777" w:rsidTr="0025291F">
        <w:tc>
          <w:tcPr>
            <w:tcW w:w="1035" w:type="pct"/>
            <w:shd w:val="solid" w:color="FFFFFF" w:fill="auto"/>
            <w:tcMar>
              <w:top w:w="0" w:type="dxa"/>
              <w:left w:w="0" w:type="dxa"/>
              <w:bottom w:w="0" w:type="dxa"/>
              <w:right w:w="0" w:type="dxa"/>
            </w:tcMar>
            <w:vAlign w:val="center"/>
          </w:tcPr>
          <w:p w14:paraId="0BF30BFE"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 </w:t>
            </w:r>
          </w:p>
        </w:tc>
        <w:tc>
          <w:tcPr>
            <w:tcW w:w="3963" w:type="pct"/>
            <w:shd w:val="solid" w:color="FFFFFF" w:fill="auto"/>
            <w:tcMar>
              <w:top w:w="0" w:type="dxa"/>
              <w:left w:w="0" w:type="dxa"/>
              <w:bottom w:w="0" w:type="dxa"/>
              <w:right w:w="0" w:type="dxa"/>
            </w:tcMar>
          </w:tcPr>
          <w:p w14:paraId="061FCBBF" w14:textId="77777777" w:rsidR="006D690E" w:rsidRPr="008F3AEB" w:rsidRDefault="006D690E" w:rsidP="0025291F">
            <w:pPr>
              <w:shd w:val="clear" w:color="auto" w:fill="FFFFFF" w:themeFill="background1"/>
              <w:spacing w:before="120" w:after="120"/>
              <w:jc w:val="both"/>
              <w:rPr>
                <w:sz w:val="26"/>
                <w:szCs w:val="26"/>
              </w:rPr>
            </w:pPr>
            <w:r w:rsidRPr="008F3AEB">
              <w:rPr>
                <w:b/>
                <w:bCs/>
                <w:i/>
                <w:iCs/>
                <w:sz w:val="26"/>
                <w:szCs w:val="26"/>
              </w:rPr>
              <w:t>I. Thành phần hồ sơ bao gồm:</w:t>
            </w:r>
          </w:p>
          <w:p w14:paraId="0CD801E8"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 xml:space="preserve">- Đơn đề nghị cấp Giấy chứng nhận an toàn sinh học theo </w:t>
            </w:r>
            <w:bookmarkStart w:id="9" w:name="bieumau_ms_02_nd_103_2016_2"/>
            <w:r w:rsidRPr="008F3AEB">
              <w:rPr>
                <w:sz w:val="26"/>
                <w:szCs w:val="26"/>
              </w:rPr>
              <w:t>Mẫu số 02</w:t>
            </w:r>
            <w:bookmarkEnd w:id="9"/>
            <w:r w:rsidRPr="008F3AEB">
              <w:rPr>
                <w:sz w:val="26"/>
                <w:szCs w:val="26"/>
              </w:rPr>
              <w:t xml:space="preserve"> tại Phụ lục ban hành kèm theo Nghị định số 103/2016/NĐ-CP.</w:t>
            </w:r>
          </w:p>
          <w:p w14:paraId="55CDD881"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 xml:space="preserve">- Bản kê khai nhân sự theo </w:t>
            </w:r>
            <w:bookmarkStart w:id="10" w:name="bieumau_ms_03_nd_103_2016"/>
            <w:r w:rsidRPr="008F3AEB">
              <w:rPr>
                <w:sz w:val="26"/>
                <w:szCs w:val="26"/>
              </w:rPr>
              <w:t>Mẫu số 03</w:t>
            </w:r>
            <w:bookmarkEnd w:id="10"/>
            <w:r w:rsidRPr="008F3AEB">
              <w:rPr>
                <w:sz w:val="26"/>
                <w:szCs w:val="26"/>
              </w:rPr>
              <w:t xml:space="preserve"> tại Phụ lục ban hành kèm theo Nghị định số 103/2016/NĐ-CP.</w:t>
            </w:r>
          </w:p>
          <w:p w14:paraId="54F7A1AE"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lastRenderedPageBreak/>
              <w:t xml:space="preserve">- Bản kê khai về thiết bị y tế theo </w:t>
            </w:r>
            <w:bookmarkStart w:id="11" w:name="bieumau_ms_04_nd_103_2016"/>
            <w:r w:rsidRPr="008F3AEB">
              <w:rPr>
                <w:sz w:val="26"/>
                <w:szCs w:val="26"/>
              </w:rPr>
              <w:t>Mẫu số 04</w:t>
            </w:r>
            <w:bookmarkEnd w:id="11"/>
            <w:r w:rsidRPr="008F3AEB">
              <w:rPr>
                <w:sz w:val="26"/>
                <w:szCs w:val="26"/>
              </w:rPr>
              <w:t xml:space="preserve"> tại Phụ lục ban hành kèm theo Nghị định số 103/2016/NĐ-CP.</w:t>
            </w:r>
          </w:p>
          <w:p w14:paraId="3B0281BA"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 Báo cáo bảo trì, bảo dưỡng đối với các thiết bị xét nghiệm đối với cơ sở xét nghiệm đang hoạt động trước ngày Nghị định số 148/2025/NĐ-CP ngày 12/6/2025 của Chính phủ có hiệu lực thi hành.</w:t>
            </w:r>
          </w:p>
          <w:p w14:paraId="6A379D86"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 Phương án phòng ngừa, xử lý sự cố an toàn sinh học.</w:t>
            </w:r>
          </w:p>
          <w:p w14:paraId="72A31F87"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 Bản sao có chứng thực các giấy tờ chứng minh việc thành lập và hoạt động của cơ sở xét nghiệm theo quy định của pháp luật.</w:t>
            </w:r>
          </w:p>
          <w:p w14:paraId="76FD75ED" w14:textId="77777777" w:rsidR="006D690E" w:rsidRPr="008F3AEB" w:rsidRDefault="006D690E" w:rsidP="0025291F">
            <w:pPr>
              <w:shd w:val="clear" w:color="auto" w:fill="FFFFFF" w:themeFill="background1"/>
              <w:spacing w:before="120" w:after="120"/>
              <w:jc w:val="both"/>
              <w:rPr>
                <w:sz w:val="26"/>
                <w:szCs w:val="26"/>
              </w:rPr>
            </w:pPr>
            <w:r w:rsidRPr="008F3AEB">
              <w:rPr>
                <w:b/>
                <w:bCs/>
                <w:i/>
                <w:iCs/>
                <w:sz w:val="26"/>
                <w:szCs w:val="26"/>
              </w:rPr>
              <w:t>II. Số lượng hồ sơ:</w:t>
            </w:r>
            <w:r w:rsidRPr="008F3AEB">
              <w:rPr>
                <w:sz w:val="26"/>
                <w:szCs w:val="26"/>
              </w:rPr>
              <w:t xml:space="preserve"> 01 (bộ)</w:t>
            </w:r>
          </w:p>
        </w:tc>
      </w:tr>
      <w:tr w:rsidR="006D690E" w:rsidRPr="008F3AEB" w14:paraId="479B0445" w14:textId="77777777" w:rsidTr="0025291F">
        <w:tc>
          <w:tcPr>
            <w:tcW w:w="5000" w:type="pct"/>
            <w:gridSpan w:val="2"/>
            <w:shd w:val="solid" w:color="FFFFFF" w:fill="auto"/>
            <w:tcMar>
              <w:top w:w="0" w:type="dxa"/>
              <w:left w:w="0" w:type="dxa"/>
              <w:bottom w:w="0" w:type="dxa"/>
              <w:right w:w="0" w:type="dxa"/>
            </w:tcMar>
            <w:vAlign w:val="center"/>
          </w:tcPr>
          <w:p w14:paraId="048A458E"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lastRenderedPageBreak/>
              <w:t>Thời hạn giải quyết</w:t>
            </w:r>
          </w:p>
        </w:tc>
      </w:tr>
      <w:tr w:rsidR="006D690E" w:rsidRPr="008F3AEB" w14:paraId="37D062D3" w14:textId="77777777" w:rsidTr="0025291F">
        <w:tc>
          <w:tcPr>
            <w:tcW w:w="1035" w:type="pct"/>
            <w:shd w:val="solid" w:color="FFFFFF" w:fill="auto"/>
            <w:tcMar>
              <w:top w:w="0" w:type="dxa"/>
              <w:left w:w="0" w:type="dxa"/>
              <w:bottom w:w="0" w:type="dxa"/>
              <w:right w:w="0" w:type="dxa"/>
            </w:tcMar>
            <w:vAlign w:val="center"/>
          </w:tcPr>
          <w:p w14:paraId="20FFA0F0"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 </w:t>
            </w:r>
          </w:p>
        </w:tc>
        <w:tc>
          <w:tcPr>
            <w:tcW w:w="3963" w:type="pct"/>
            <w:shd w:val="solid" w:color="FFFFFF" w:fill="auto"/>
            <w:tcMar>
              <w:top w:w="0" w:type="dxa"/>
              <w:left w:w="0" w:type="dxa"/>
              <w:bottom w:w="0" w:type="dxa"/>
              <w:right w:w="0" w:type="dxa"/>
            </w:tcMar>
          </w:tcPr>
          <w:p w14:paraId="09CDD0D0"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27 ngày kể từ ngày nhận hồ sơ đầy đủ và hợp lệ</w:t>
            </w:r>
          </w:p>
        </w:tc>
      </w:tr>
      <w:tr w:rsidR="006D690E" w:rsidRPr="008F3AEB" w14:paraId="5E16B18C" w14:textId="77777777" w:rsidTr="0025291F">
        <w:tc>
          <w:tcPr>
            <w:tcW w:w="5000" w:type="pct"/>
            <w:gridSpan w:val="2"/>
            <w:shd w:val="solid" w:color="FFFFFF" w:fill="auto"/>
            <w:tcMar>
              <w:top w:w="0" w:type="dxa"/>
              <w:left w:w="0" w:type="dxa"/>
              <w:bottom w:w="0" w:type="dxa"/>
              <w:right w:w="0" w:type="dxa"/>
            </w:tcMar>
            <w:vAlign w:val="center"/>
          </w:tcPr>
          <w:p w14:paraId="506C1962"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Đối tượng thực hiện thủ tục hành chính</w:t>
            </w:r>
          </w:p>
        </w:tc>
      </w:tr>
      <w:tr w:rsidR="006D690E" w:rsidRPr="008F3AEB" w14:paraId="048D7F84" w14:textId="77777777" w:rsidTr="0025291F">
        <w:tc>
          <w:tcPr>
            <w:tcW w:w="1035" w:type="pct"/>
            <w:shd w:val="solid" w:color="FFFFFF" w:fill="auto"/>
            <w:tcMar>
              <w:top w:w="0" w:type="dxa"/>
              <w:left w:w="0" w:type="dxa"/>
              <w:bottom w:w="0" w:type="dxa"/>
              <w:right w:w="0" w:type="dxa"/>
            </w:tcMar>
            <w:vAlign w:val="center"/>
          </w:tcPr>
          <w:p w14:paraId="27A625BF"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 </w:t>
            </w:r>
          </w:p>
        </w:tc>
        <w:tc>
          <w:tcPr>
            <w:tcW w:w="3963" w:type="pct"/>
            <w:shd w:val="solid" w:color="FFFFFF" w:fill="auto"/>
            <w:tcMar>
              <w:top w:w="0" w:type="dxa"/>
              <w:left w:w="0" w:type="dxa"/>
              <w:bottom w:w="0" w:type="dxa"/>
              <w:right w:w="0" w:type="dxa"/>
            </w:tcMar>
          </w:tcPr>
          <w:p w14:paraId="2C02DAB8"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Cơ sở xét nghiệm thuộc hệ thống nhà nước hoặc tư nhân</w:t>
            </w:r>
          </w:p>
        </w:tc>
      </w:tr>
      <w:tr w:rsidR="006D690E" w:rsidRPr="008F3AEB" w14:paraId="145244C3" w14:textId="77777777" w:rsidTr="0025291F">
        <w:tc>
          <w:tcPr>
            <w:tcW w:w="5000" w:type="pct"/>
            <w:gridSpan w:val="2"/>
            <w:shd w:val="solid" w:color="FFFFFF" w:fill="auto"/>
            <w:tcMar>
              <w:top w:w="0" w:type="dxa"/>
              <w:left w:w="0" w:type="dxa"/>
              <w:bottom w:w="0" w:type="dxa"/>
              <w:right w:w="0" w:type="dxa"/>
            </w:tcMar>
            <w:vAlign w:val="center"/>
          </w:tcPr>
          <w:p w14:paraId="4361A70C"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Cơ quan thực hiện thủ tục hành chính</w:t>
            </w:r>
          </w:p>
        </w:tc>
      </w:tr>
      <w:tr w:rsidR="006D690E" w:rsidRPr="008F3AEB" w14:paraId="38C5A7F0" w14:textId="77777777" w:rsidTr="0025291F">
        <w:tc>
          <w:tcPr>
            <w:tcW w:w="1035" w:type="pct"/>
            <w:shd w:val="solid" w:color="FFFFFF" w:fill="auto"/>
            <w:tcMar>
              <w:top w:w="0" w:type="dxa"/>
              <w:left w:w="0" w:type="dxa"/>
              <w:bottom w:w="0" w:type="dxa"/>
              <w:right w:w="0" w:type="dxa"/>
            </w:tcMar>
            <w:vAlign w:val="center"/>
          </w:tcPr>
          <w:p w14:paraId="3324B8AB"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 </w:t>
            </w:r>
          </w:p>
        </w:tc>
        <w:tc>
          <w:tcPr>
            <w:tcW w:w="3963" w:type="pct"/>
            <w:shd w:val="solid" w:color="FFFFFF" w:fill="auto"/>
            <w:tcMar>
              <w:top w:w="0" w:type="dxa"/>
              <w:left w:w="0" w:type="dxa"/>
              <w:bottom w:w="0" w:type="dxa"/>
              <w:right w:w="0" w:type="dxa"/>
            </w:tcMar>
          </w:tcPr>
          <w:p w14:paraId="22CD4B12" w14:textId="77777777" w:rsidR="006D690E" w:rsidRPr="008F3AEB" w:rsidRDefault="006D690E" w:rsidP="0025291F">
            <w:pPr>
              <w:shd w:val="clear" w:color="auto" w:fill="FFFFFF" w:themeFill="background1"/>
              <w:spacing w:before="120" w:after="120"/>
              <w:jc w:val="both"/>
              <w:rPr>
                <w:sz w:val="26"/>
                <w:szCs w:val="26"/>
                <w:lang w:val="fr-FR"/>
              </w:rPr>
            </w:pPr>
            <w:r w:rsidRPr="008F3AEB">
              <w:rPr>
                <w:sz w:val="26"/>
                <w:szCs w:val="26"/>
                <w:lang w:val="fr-FR"/>
              </w:rPr>
              <w:t>Cơ quan chuyên môn về y tế thuộc Ủy ban nhân dân cấp tỉnh</w:t>
            </w:r>
          </w:p>
        </w:tc>
      </w:tr>
      <w:tr w:rsidR="006D690E" w:rsidRPr="008F3AEB" w14:paraId="528D32C0" w14:textId="77777777" w:rsidTr="0025291F">
        <w:tc>
          <w:tcPr>
            <w:tcW w:w="5000" w:type="pct"/>
            <w:gridSpan w:val="2"/>
            <w:shd w:val="solid" w:color="FFFFFF" w:fill="auto"/>
            <w:tcMar>
              <w:top w:w="0" w:type="dxa"/>
              <w:left w:w="0" w:type="dxa"/>
              <w:bottom w:w="0" w:type="dxa"/>
              <w:right w:w="0" w:type="dxa"/>
            </w:tcMar>
            <w:vAlign w:val="center"/>
          </w:tcPr>
          <w:p w14:paraId="11C87716"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Kết quả thực hiện thủ tục hành chính</w:t>
            </w:r>
          </w:p>
        </w:tc>
      </w:tr>
      <w:tr w:rsidR="006D690E" w:rsidRPr="008F3AEB" w14:paraId="45D0DB0F" w14:textId="77777777" w:rsidTr="0025291F">
        <w:tc>
          <w:tcPr>
            <w:tcW w:w="1035" w:type="pct"/>
            <w:shd w:val="solid" w:color="FFFFFF" w:fill="auto"/>
            <w:tcMar>
              <w:top w:w="0" w:type="dxa"/>
              <w:left w:w="0" w:type="dxa"/>
              <w:bottom w:w="0" w:type="dxa"/>
              <w:right w:w="0" w:type="dxa"/>
            </w:tcMar>
            <w:vAlign w:val="center"/>
          </w:tcPr>
          <w:p w14:paraId="0DE0CC97"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 </w:t>
            </w:r>
          </w:p>
        </w:tc>
        <w:tc>
          <w:tcPr>
            <w:tcW w:w="3963" w:type="pct"/>
            <w:shd w:val="solid" w:color="FFFFFF" w:fill="auto"/>
            <w:tcMar>
              <w:top w:w="0" w:type="dxa"/>
              <w:left w:w="0" w:type="dxa"/>
              <w:bottom w:w="0" w:type="dxa"/>
              <w:right w:w="0" w:type="dxa"/>
            </w:tcMar>
          </w:tcPr>
          <w:p w14:paraId="0415725C"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Giấy chứng nhận cơ sở xét nghiệm đạt tiêu chuẩn an toàn sinh học cấp III</w:t>
            </w:r>
          </w:p>
        </w:tc>
      </w:tr>
      <w:tr w:rsidR="006D690E" w:rsidRPr="008F3AEB" w14:paraId="15764ABD" w14:textId="77777777" w:rsidTr="0025291F">
        <w:tc>
          <w:tcPr>
            <w:tcW w:w="5000" w:type="pct"/>
            <w:gridSpan w:val="2"/>
            <w:shd w:val="solid" w:color="FFFFFF" w:fill="auto"/>
            <w:tcMar>
              <w:top w:w="0" w:type="dxa"/>
              <w:left w:w="0" w:type="dxa"/>
              <w:bottom w:w="0" w:type="dxa"/>
              <w:right w:w="0" w:type="dxa"/>
            </w:tcMar>
            <w:vAlign w:val="center"/>
          </w:tcPr>
          <w:p w14:paraId="7870ABA8"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Phí</w:t>
            </w:r>
          </w:p>
        </w:tc>
      </w:tr>
      <w:tr w:rsidR="006D690E" w:rsidRPr="008F3AEB" w14:paraId="7ECFBEC1" w14:textId="77777777" w:rsidTr="0025291F">
        <w:tc>
          <w:tcPr>
            <w:tcW w:w="1035" w:type="pct"/>
            <w:shd w:val="solid" w:color="FFFFFF" w:fill="auto"/>
            <w:tcMar>
              <w:top w:w="0" w:type="dxa"/>
              <w:left w:w="0" w:type="dxa"/>
              <w:bottom w:w="0" w:type="dxa"/>
              <w:right w:w="0" w:type="dxa"/>
            </w:tcMar>
            <w:vAlign w:val="center"/>
          </w:tcPr>
          <w:p w14:paraId="761DEE21"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 </w:t>
            </w:r>
          </w:p>
        </w:tc>
        <w:tc>
          <w:tcPr>
            <w:tcW w:w="3963" w:type="pct"/>
            <w:shd w:val="solid" w:color="FFFFFF" w:fill="auto"/>
            <w:tcMar>
              <w:top w:w="0" w:type="dxa"/>
              <w:left w:w="0" w:type="dxa"/>
              <w:bottom w:w="0" w:type="dxa"/>
              <w:right w:w="0" w:type="dxa"/>
            </w:tcMar>
          </w:tcPr>
          <w:p w14:paraId="75454E0A"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 xml:space="preserve">9.000.000 VNĐ </w:t>
            </w:r>
            <w:r w:rsidRPr="008F3AEB">
              <w:rPr>
                <w:sz w:val="26"/>
                <w:szCs w:val="26"/>
                <w:lang w:val="vi-VN"/>
              </w:rPr>
              <w:t>(Theo quy định tại Thông tư số 59/2023/TT-BTC ngày 30/8/2023</w:t>
            </w:r>
            <w:r w:rsidRPr="008F3AEB">
              <w:rPr>
                <w:sz w:val="26"/>
                <w:szCs w:val="26"/>
              </w:rPr>
              <w:t xml:space="preserve"> </w:t>
            </w:r>
            <w:r w:rsidRPr="008F3AEB">
              <w:rPr>
                <w:sz w:val="26"/>
                <w:szCs w:val="26"/>
                <w:lang w:val="vi-VN"/>
              </w:rPr>
              <w:t>của Bộ Tài chính quy định mức thu, chế độ thu, nộp, quản lý và sử dụng phí trong lĩnh vực y tế)</w:t>
            </w:r>
          </w:p>
        </w:tc>
      </w:tr>
      <w:tr w:rsidR="006D690E" w:rsidRPr="008F3AEB" w14:paraId="63D7E984" w14:textId="77777777" w:rsidTr="0025291F">
        <w:tc>
          <w:tcPr>
            <w:tcW w:w="5000" w:type="pct"/>
            <w:gridSpan w:val="2"/>
            <w:shd w:val="solid" w:color="FFFFFF" w:fill="auto"/>
            <w:tcMar>
              <w:top w:w="0" w:type="dxa"/>
              <w:left w:w="0" w:type="dxa"/>
              <w:bottom w:w="0" w:type="dxa"/>
              <w:right w:w="0" w:type="dxa"/>
            </w:tcMar>
            <w:vAlign w:val="center"/>
          </w:tcPr>
          <w:p w14:paraId="02D5EC53"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Tên mẫu đơn, mẫu tờ khai (Đính kèm ngay sau thủ tục này)</w:t>
            </w:r>
          </w:p>
        </w:tc>
      </w:tr>
      <w:tr w:rsidR="006D690E" w:rsidRPr="008F3AEB" w14:paraId="241B7388" w14:textId="77777777" w:rsidTr="0025291F">
        <w:tc>
          <w:tcPr>
            <w:tcW w:w="1035" w:type="pct"/>
            <w:shd w:val="solid" w:color="FFFFFF" w:fill="auto"/>
            <w:tcMar>
              <w:top w:w="0" w:type="dxa"/>
              <w:left w:w="0" w:type="dxa"/>
              <w:bottom w:w="0" w:type="dxa"/>
              <w:right w:w="0" w:type="dxa"/>
            </w:tcMar>
            <w:vAlign w:val="center"/>
          </w:tcPr>
          <w:p w14:paraId="6D266417"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 </w:t>
            </w:r>
          </w:p>
        </w:tc>
        <w:tc>
          <w:tcPr>
            <w:tcW w:w="3963" w:type="pct"/>
            <w:shd w:val="solid" w:color="FFFFFF" w:fill="auto"/>
            <w:tcMar>
              <w:top w:w="0" w:type="dxa"/>
              <w:left w:w="0" w:type="dxa"/>
              <w:bottom w:w="0" w:type="dxa"/>
              <w:right w:w="0" w:type="dxa"/>
            </w:tcMar>
          </w:tcPr>
          <w:p w14:paraId="74DAAFDA"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 xml:space="preserve">+ </w:t>
            </w:r>
            <w:bookmarkStart w:id="12" w:name="bieumau_ms_02_nd_103_2016_3"/>
            <w:r w:rsidRPr="008F3AEB">
              <w:rPr>
                <w:sz w:val="26"/>
                <w:szCs w:val="26"/>
              </w:rPr>
              <w:t>Mẫu số 02</w:t>
            </w:r>
            <w:bookmarkEnd w:id="12"/>
            <w:r w:rsidRPr="008F3AEB">
              <w:rPr>
                <w:sz w:val="26"/>
                <w:szCs w:val="26"/>
              </w:rPr>
              <w:t>: Đơn đề nghị cấp giấy chứng nhận an toàn sinh học (theo mẫu tại Phụ lục ban hành kèm theo Nghị định số 103/2016/NĐ-CP)</w:t>
            </w:r>
          </w:p>
          <w:p w14:paraId="049934D0"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 xml:space="preserve">+ </w:t>
            </w:r>
            <w:bookmarkStart w:id="13" w:name="bieumau_ms_03_nd_103_2016_2"/>
            <w:r w:rsidRPr="008F3AEB">
              <w:rPr>
                <w:sz w:val="26"/>
                <w:szCs w:val="26"/>
              </w:rPr>
              <w:t>Mẫu số 03</w:t>
            </w:r>
            <w:bookmarkEnd w:id="13"/>
            <w:r w:rsidRPr="008F3AEB">
              <w:rPr>
                <w:sz w:val="26"/>
                <w:szCs w:val="26"/>
              </w:rPr>
              <w:t>: Bảng kê khai nhân sự (theo mẫu tại Phụ lục ban hành kèm theo Nghị định số 103/2016/NĐ-CP)</w:t>
            </w:r>
          </w:p>
          <w:p w14:paraId="048BB15C"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 xml:space="preserve">+ </w:t>
            </w:r>
            <w:bookmarkStart w:id="14" w:name="bieumau_ms_04_nd_103_2016_2"/>
            <w:r w:rsidRPr="008F3AEB">
              <w:rPr>
                <w:sz w:val="26"/>
                <w:szCs w:val="26"/>
              </w:rPr>
              <w:t>Mẫu số 04</w:t>
            </w:r>
            <w:bookmarkEnd w:id="14"/>
            <w:r w:rsidRPr="008F3AEB">
              <w:rPr>
                <w:sz w:val="26"/>
                <w:szCs w:val="26"/>
              </w:rPr>
              <w:t>: Bảng kê khai về thiết bị y tế (theo mẫu tại Phụ lục ban hành kèm theo Nghị định số 103/2016/NĐ-CP)</w:t>
            </w:r>
          </w:p>
          <w:p w14:paraId="7E1FC6D2" w14:textId="77777777" w:rsidR="006D690E" w:rsidRPr="008F3AEB" w:rsidRDefault="006D690E" w:rsidP="0025291F">
            <w:pPr>
              <w:shd w:val="clear" w:color="auto" w:fill="FFFFFF" w:themeFill="background1"/>
              <w:spacing w:before="120" w:after="120"/>
              <w:jc w:val="both"/>
              <w:rPr>
                <w:sz w:val="26"/>
                <w:szCs w:val="26"/>
              </w:rPr>
            </w:pPr>
          </w:p>
        </w:tc>
      </w:tr>
      <w:tr w:rsidR="006D690E" w:rsidRPr="008F3AEB" w14:paraId="4BE3E4A6" w14:textId="77777777" w:rsidTr="0025291F">
        <w:tc>
          <w:tcPr>
            <w:tcW w:w="5000" w:type="pct"/>
            <w:gridSpan w:val="2"/>
            <w:shd w:val="solid" w:color="FFFFFF" w:fill="auto"/>
            <w:tcMar>
              <w:top w:w="0" w:type="dxa"/>
              <w:left w:w="0" w:type="dxa"/>
              <w:bottom w:w="0" w:type="dxa"/>
              <w:right w:w="0" w:type="dxa"/>
            </w:tcMar>
            <w:vAlign w:val="center"/>
          </w:tcPr>
          <w:p w14:paraId="4C2BEB04"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Yêu cầu, điều kiện thực hiện thủ tục hành chính</w:t>
            </w:r>
          </w:p>
        </w:tc>
      </w:tr>
      <w:tr w:rsidR="006D690E" w:rsidRPr="008F3AEB" w14:paraId="02BF2DD9" w14:textId="77777777" w:rsidTr="0025291F">
        <w:tc>
          <w:tcPr>
            <w:tcW w:w="1035" w:type="pct"/>
            <w:shd w:val="solid" w:color="FFFFFF" w:fill="auto"/>
            <w:tcMar>
              <w:top w:w="0" w:type="dxa"/>
              <w:left w:w="0" w:type="dxa"/>
              <w:bottom w:w="0" w:type="dxa"/>
              <w:right w:w="0" w:type="dxa"/>
            </w:tcMar>
            <w:vAlign w:val="center"/>
          </w:tcPr>
          <w:p w14:paraId="00C7993D"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 </w:t>
            </w:r>
          </w:p>
        </w:tc>
        <w:tc>
          <w:tcPr>
            <w:tcW w:w="3963" w:type="pct"/>
            <w:shd w:val="solid" w:color="FFFFFF" w:fill="auto"/>
            <w:tcMar>
              <w:top w:w="0" w:type="dxa"/>
              <w:left w:w="0" w:type="dxa"/>
              <w:bottom w:w="0" w:type="dxa"/>
              <w:right w:w="0" w:type="dxa"/>
            </w:tcMar>
          </w:tcPr>
          <w:p w14:paraId="044E5FFA"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Điều 7. Điều kiện của cơ sở xét nghiệm an toàn sinh học cấp III</w:t>
            </w:r>
          </w:p>
          <w:p w14:paraId="4DC4B0BE"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Khu vực xét nghiệm phải đáp ứng các Điều kiện sau:</w:t>
            </w:r>
          </w:p>
          <w:p w14:paraId="0DBD53D5"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1. Điều kiện về cơ sở vật chất:</w:t>
            </w:r>
          </w:p>
          <w:p w14:paraId="3345CEB3"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lastRenderedPageBreak/>
              <w:t>a) Có phòng thực hiện xét nghiệm và phòng đệm;</w:t>
            </w:r>
          </w:p>
          <w:p w14:paraId="181764F9"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b) Các Điều kiện quy định tại Điểm a, Điểm b và Điểm d Khoản 1 Điều 6 Nghị định số 103/2016/NĐ-CP;</w:t>
            </w:r>
          </w:p>
          <w:p w14:paraId="548963EC"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c) Riêng biệt với các phòng xét nghiệm và khu vực khác của cơ sở xét nghiệm;</w:t>
            </w:r>
          </w:p>
          <w:p w14:paraId="35CB28CE"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d) Phòng xét nghiệm phải kín để bảo đảm tiệt trùng;</w:t>
            </w:r>
          </w:p>
          <w:p w14:paraId="4DE93908"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đ) Hệ thống cửa ra vào khu vực xét nghiệm phải bảo đảm trong Điều kiện bình thường chỉ mở được cửa phòng đệm hoặc cửa khu vực xét nghiệm trong một thời Điểm;</w:t>
            </w:r>
          </w:p>
          <w:p w14:paraId="073DCBB7"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e) Phòng xét nghiệm có ô kính trong suốt hoặc thiết bị quan sát bên trong khu vực xét nghiệm từ bên ngoài;</w:t>
            </w:r>
          </w:p>
          <w:p w14:paraId="68BCDCDB"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g) Hệ thống thông khí phải thiết kế theo nguyên tắc một chiều; không khí ra khỏi khu vực xét nghiệm phải qua bộ lọc không khí hiệu suất lọc cao;</w:t>
            </w:r>
          </w:p>
          <w:p w14:paraId="3071B24C"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h) Có hệ thống báo động khi áp suất của khu vực xét nghiệm không đạt chuẩn; áp suất khu vực xét nghiệm luôn thấp hơn so với bên ngoài khi khu vực xét nghiệm hoạt động bình thường;</w:t>
            </w:r>
          </w:p>
          <w:p w14:paraId="14D1E74D"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i) Tần suất trao đổi không khí của khu vực xét nghiệm ít nhất là 6 lần/giờ;</w:t>
            </w:r>
          </w:p>
          <w:p w14:paraId="53A338B5"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k) Hệ thống cấp khí chỉ hoạt động được khi hệ thống thoát khí đã hoạt động và tự động dừng lại khi hệ thống thoát khí ngừng hoạt động;</w:t>
            </w:r>
          </w:p>
          <w:p w14:paraId="37C35963"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l) Có thiết bị tắm, rửa trong trường hợp khẩn cấp tại khu vực xét nghiệm;</w:t>
            </w:r>
          </w:p>
          <w:p w14:paraId="5C48F870"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m) Phòng xét nghiệm có hệ thống liên lạc hai chiều và hệ thống cảnh báo.</w:t>
            </w:r>
          </w:p>
          <w:p w14:paraId="766FD9D8"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2. Điều kiện về trang thiết bị:</w:t>
            </w:r>
          </w:p>
          <w:p w14:paraId="3C0528A8"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a) Các Điều kiện về trang thiết bị quy định tại Điểm a và Điểm b Khoản 2 Điều 5 Nghị định số 103/2016/NĐ-CP;</w:t>
            </w:r>
          </w:p>
          <w:p w14:paraId="2CF5922B"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b) Có tủ an toàn sinh học cấp II trở lên;</w:t>
            </w:r>
          </w:p>
          <w:p w14:paraId="63F54CFE"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c) Các trang thiết bị bảo hộ cá nhân phù hợp với loại kỹ thuật xét nghiệm thực hiện tại khu vực xét nghiệm an toàn sinh học cấp III.</w:t>
            </w:r>
          </w:p>
          <w:p w14:paraId="54979027"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3. Điều kiện về nhân sự:</w:t>
            </w:r>
          </w:p>
          <w:p w14:paraId="558206E0"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a) Số lượng nhân viên: ít nhất 02 nhân viên xét nghiệm và 01 nhân viên kỹ thuật vận hành phòng xét nghiệm. Các nhân viên xét nghiệm phải có văn bằng, chứng chỉ đào tạo phù hợp với loại hình xét nghiệm, nhân viên kỹ thuật vận hành phải có chứng chỉ đào tạo phù hợp với công việc vận hành khu vực xét nghiệm;</w:t>
            </w:r>
          </w:p>
          <w:p w14:paraId="784EAFFD"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b) Điều kiện quy định tại Điểm b Khoản 3 Điều 5 Nghị định số 103/2016/NĐ-CP;</w:t>
            </w:r>
          </w:p>
          <w:p w14:paraId="7DC27D55"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c) Nhân viên xét nghiệm, nhân viên kỹ thuật vận hành khu vực xét nghiệm và người chịu trách nhiệm về an toàn sinh học phải được tập huấn về an toàn sinh học từ cấp III trở lên.</w:t>
            </w:r>
          </w:p>
          <w:p w14:paraId="294F32F8"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4. Điều kiện về quy định thực hành:</w:t>
            </w:r>
          </w:p>
          <w:p w14:paraId="5E632F21"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a) Có các quy định theo Khoản 4 Điều 6 Nghị định số 103/2016/NĐ-CP;</w:t>
            </w:r>
          </w:p>
          <w:p w14:paraId="1E13F96E"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lastRenderedPageBreak/>
              <w:t>b) Có quy trình khử trùng vật liệu, dụng cụ, thiết bị, chất lây nhiễm trước khi mang ra khỏi khu vực xét nghiệm;</w:t>
            </w:r>
          </w:p>
          <w:p w14:paraId="7F54AEC6"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c) Có quy trình tiệt trùng khu vực xét nghiệm;</w:t>
            </w:r>
          </w:p>
          <w:p w14:paraId="6EC1DC83"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d) Có quy trình xử lý tình huống khẩn cấp trong khu vực xét nghiệm;</w:t>
            </w:r>
          </w:p>
          <w:p w14:paraId="1E356DBA"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đ) Có kế hoạch phòng ngừa, phương án khắc phục và xử lý sự cố an toàn sinh học.</w:t>
            </w:r>
          </w:p>
        </w:tc>
      </w:tr>
      <w:tr w:rsidR="006D690E" w:rsidRPr="008F3AEB" w14:paraId="1100EBAD" w14:textId="77777777" w:rsidTr="0025291F">
        <w:tc>
          <w:tcPr>
            <w:tcW w:w="5000" w:type="pct"/>
            <w:gridSpan w:val="2"/>
            <w:shd w:val="solid" w:color="FFFFFF" w:fill="auto"/>
            <w:tcMar>
              <w:top w:w="0" w:type="dxa"/>
              <w:left w:w="0" w:type="dxa"/>
              <w:bottom w:w="0" w:type="dxa"/>
              <w:right w:w="0" w:type="dxa"/>
            </w:tcMar>
            <w:vAlign w:val="center"/>
          </w:tcPr>
          <w:p w14:paraId="7B4E96ED"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lastRenderedPageBreak/>
              <w:t>Căn cứ pháp lý của thủ tục hành chính</w:t>
            </w:r>
          </w:p>
        </w:tc>
      </w:tr>
      <w:tr w:rsidR="006D690E" w:rsidRPr="008F3AEB" w14:paraId="7064FD1C" w14:textId="77777777" w:rsidTr="0025291F">
        <w:tc>
          <w:tcPr>
            <w:tcW w:w="1035" w:type="pct"/>
            <w:shd w:val="solid" w:color="FFFFFF" w:fill="auto"/>
            <w:tcMar>
              <w:top w:w="0" w:type="dxa"/>
              <w:left w:w="0" w:type="dxa"/>
              <w:bottom w:w="0" w:type="dxa"/>
              <w:right w:w="0" w:type="dxa"/>
            </w:tcMar>
            <w:vAlign w:val="center"/>
          </w:tcPr>
          <w:p w14:paraId="6B5E13B4"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 </w:t>
            </w:r>
          </w:p>
        </w:tc>
        <w:tc>
          <w:tcPr>
            <w:tcW w:w="3963" w:type="pct"/>
            <w:shd w:val="solid" w:color="FFFFFF" w:fill="auto"/>
            <w:tcMar>
              <w:top w:w="0" w:type="dxa"/>
              <w:left w:w="0" w:type="dxa"/>
              <w:bottom w:w="0" w:type="dxa"/>
              <w:right w:w="0" w:type="dxa"/>
            </w:tcMar>
          </w:tcPr>
          <w:p w14:paraId="1326C1A7" w14:textId="77777777" w:rsidR="006D690E" w:rsidRPr="008F3AEB" w:rsidRDefault="006D690E" w:rsidP="0025291F">
            <w:pPr>
              <w:numPr>
                <w:ilvl w:val="0"/>
                <w:numId w:val="11"/>
              </w:numPr>
              <w:shd w:val="clear" w:color="auto" w:fill="FFFFFF" w:themeFill="background1"/>
              <w:spacing w:before="120" w:after="120"/>
              <w:ind w:left="75" w:firstLine="285"/>
              <w:contextualSpacing/>
              <w:jc w:val="both"/>
              <w:rPr>
                <w:sz w:val="26"/>
                <w:szCs w:val="26"/>
              </w:rPr>
            </w:pPr>
            <w:r w:rsidRPr="008F3AEB">
              <w:rPr>
                <w:sz w:val="26"/>
                <w:szCs w:val="26"/>
              </w:rPr>
              <w:t>Luật phòng, chống bệnh truyền nhiễm năm 2007;</w:t>
            </w:r>
          </w:p>
          <w:p w14:paraId="50DFCE74" w14:textId="77777777" w:rsidR="006D690E" w:rsidRPr="008F3AEB" w:rsidRDefault="006D690E" w:rsidP="0025291F">
            <w:pPr>
              <w:numPr>
                <w:ilvl w:val="0"/>
                <w:numId w:val="11"/>
              </w:numPr>
              <w:shd w:val="clear" w:color="auto" w:fill="FFFFFF" w:themeFill="background1"/>
              <w:spacing w:before="120" w:after="120"/>
              <w:ind w:left="75" w:firstLine="285"/>
              <w:contextualSpacing/>
              <w:jc w:val="both"/>
              <w:rPr>
                <w:sz w:val="26"/>
                <w:szCs w:val="26"/>
              </w:rPr>
            </w:pPr>
            <w:r w:rsidRPr="008F3AEB">
              <w:rPr>
                <w:spacing w:val="-4"/>
                <w:sz w:val="26"/>
                <w:szCs w:val="26"/>
                <w:lang w:val="fr-FR"/>
              </w:rPr>
              <w:t>Nghị định số 42/2025/NĐ-CP ngày 27 tháng 02 năm 2025 của Chính phủ quy định chức năng, nhiệm vụ, quyền hạn và cơ cấu tổ chức của Bộ Y tế.</w:t>
            </w:r>
          </w:p>
          <w:p w14:paraId="3500071E" w14:textId="77777777" w:rsidR="006D690E" w:rsidRPr="008F3AEB" w:rsidRDefault="006D690E" w:rsidP="0025291F">
            <w:pPr>
              <w:numPr>
                <w:ilvl w:val="0"/>
                <w:numId w:val="11"/>
              </w:numPr>
              <w:shd w:val="clear" w:color="auto" w:fill="FFFFFF" w:themeFill="background1"/>
              <w:spacing w:before="120" w:after="120"/>
              <w:ind w:left="75" w:firstLine="285"/>
              <w:contextualSpacing/>
              <w:jc w:val="both"/>
              <w:rPr>
                <w:sz w:val="26"/>
                <w:szCs w:val="26"/>
              </w:rPr>
            </w:pPr>
            <w:r w:rsidRPr="008F3AEB">
              <w:rPr>
                <w:sz w:val="26"/>
                <w:szCs w:val="26"/>
              </w:rPr>
              <w:t>Nghị định số 155/2018/NĐ-CP ngày 12 tháng 11 năm 2018 của Chính phủ về việc sửa đổi, bổ sung một số quy định liên quan đến điều kiện đầu tư kinh doanh thuộc phạm vi quản lý Nhà nước của Bộ Y tế.</w:t>
            </w:r>
          </w:p>
          <w:p w14:paraId="5D1DCE9B" w14:textId="77777777" w:rsidR="006D690E" w:rsidRPr="008F3AEB" w:rsidRDefault="006D690E" w:rsidP="0025291F">
            <w:pPr>
              <w:numPr>
                <w:ilvl w:val="0"/>
                <w:numId w:val="11"/>
              </w:numPr>
              <w:shd w:val="clear" w:color="auto" w:fill="FFFFFF" w:themeFill="background1"/>
              <w:spacing w:before="120" w:after="120"/>
              <w:ind w:left="75" w:firstLine="285"/>
              <w:contextualSpacing/>
              <w:jc w:val="both"/>
              <w:rPr>
                <w:sz w:val="26"/>
                <w:szCs w:val="26"/>
              </w:rPr>
            </w:pPr>
            <w:r w:rsidRPr="008F3AEB">
              <w:rPr>
                <w:sz w:val="26"/>
                <w:szCs w:val="26"/>
              </w:rPr>
              <w:t>Nghị định số 103/2016/NĐ-CP ngày 01 tháng 7 năm 2016 của Chính phủ quy định về đảm bảo an toàn sinh học tại phòng xét nghiệm.</w:t>
            </w:r>
          </w:p>
          <w:p w14:paraId="5B8BFFCD" w14:textId="77777777" w:rsidR="006D690E" w:rsidRPr="008F3AEB" w:rsidRDefault="006D690E" w:rsidP="0025291F">
            <w:pPr>
              <w:numPr>
                <w:ilvl w:val="0"/>
                <w:numId w:val="11"/>
              </w:numPr>
              <w:shd w:val="clear" w:color="auto" w:fill="FFFFFF" w:themeFill="background1"/>
              <w:spacing w:before="120" w:after="120"/>
              <w:ind w:left="75" w:firstLine="285"/>
              <w:contextualSpacing/>
              <w:jc w:val="both"/>
              <w:rPr>
                <w:sz w:val="26"/>
                <w:szCs w:val="26"/>
              </w:rPr>
            </w:pPr>
            <w:r w:rsidRPr="008F3AEB">
              <w:rPr>
                <w:sz w:val="26"/>
                <w:szCs w:val="26"/>
              </w:rPr>
              <w:t xml:space="preserve">Thông tư số 59/2023/TT-BTC </w:t>
            </w:r>
            <w:r w:rsidRPr="008F3AEB">
              <w:rPr>
                <w:sz w:val="26"/>
                <w:szCs w:val="26"/>
                <w:lang w:val="vi-VN"/>
              </w:rPr>
              <w:t>ngày 30</w:t>
            </w:r>
            <w:r w:rsidRPr="008F3AEB">
              <w:rPr>
                <w:sz w:val="26"/>
                <w:szCs w:val="26"/>
              </w:rPr>
              <w:t xml:space="preserve"> tháng </w:t>
            </w:r>
            <w:r w:rsidRPr="008F3AEB">
              <w:rPr>
                <w:sz w:val="26"/>
                <w:szCs w:val="26"/>
                <w:lang w:val="vi-VN"/>
              </w:rPr>
              <w:t>8</w:t>
            </w:r>
            <w:r w:rsidRPr="008F3AEB">
              <w:rPr>
                <w:sz w:val="26"/>
                <w:szCs w:val="26"/>
              </w:rPr>
              <w:t xml:space="preserve"> năm </w:t>
            </w:r>
            <w:r w:rsidRPr="008F3AEB">
              <w:rPr>
                <w:sz w:val="26"/>
                <w:szCs w:val="26"/>
                <w:lang w:val="vi-VN"/>
              </w:rPr>
              <w:t>2023</w:t>
            </w:r>
            <w:r w:rsidRPr="008F3AEB">
              <w:rPr>
                <w:sz w:val="26"/>
                <w:szCs w:val="26"/>
              </w:rPr>
              <w:t xml:space="preserve"> của Bộ Tài chính quy định mức thu, chế độ thu, nộp, quản lý và sử dụng phí trong lĩnh vực y tế.</w:t>
            </w:r>
          </w:p>
          <w:p w14:paraId="24E1401A" w14:textId="77777777" w:rsidR="006D690E" w:rsidRPr="008F3AEB" w:rsidRDefault="006D690E" w:rsidP="0025291F">
            <w:pPr>
              <w:numPr>
                <w:ilvl w:val="0"/>
                <w:numId w:val="11"/>
              </w:numPr>
              <w:shd w:val="clear" w:color="auto" w:fill="FFFFFF" w:themeFill="background1"/>
              <w:spacing w:before="120" w:after="120"/>
              <w:ind w:left="75" w:firstLine="285"/>
              <w:contextualSpacing/>
              <w:jc w:val="both"/>
              <w:rPr>
                <w:sz w:val="26"/>
                <w:szCs w:val="26"/>
              </w:rPr>
            </w:pPr>
            <w:r w:rsidRPr="008F3AEB">
              <w:rPr>
                <w:sz w:val="26"/>
                <w:szCs w:val="26"/>
              </w:rPr>
              <w:t>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tc>
      </w:tr>
    </w:tbl>
    <w:p w14:paraId="6D4F08F0" w14:textId="77777777" w:rsidR="006D690E" w:rsidRPr="008F3AEB" w:rsidRDefault="006D690E" w:rsidP="006D690E">
      <w:pPr>
        <w:shd w:val="clear" w:color="auto" w:fill="FFFFFF" w:themeFill="background1"/>
        <w:spacing w:before="120" w:after="120"/>
        <w:rPr>
          <w:sz w:val="26"/>
          <w:szCs w:val="26"/>
        </w:rPr>
      </w:pPr>
      <w:r w:rsidRPr="008F3AEB">
        <w:rPr>
          <w:sz w:val="26"/>
          <w:szCs w:val="26"/>
        </w:rPr>
        <w:t> </w:t>
      </w:r>
    </w:p>
    <w:p w14:paraId="0C16E370" w14:textId="77777777" w:rsidR="006D690E" w:rsidRPr="008F3AEB" w:rsidRDefault="006D690E" w:rsidP="006D690E">
      <w:pPr>
        <w:shd w:val="clear" w:color="auto" w:fill="FFFFFF" w:themeFill="background1"/>
        <w:spacing w:before="120" w:after="120"/>
        <w:jc w:val="right"/>
        <w:rPr>
          <w:sz w:val="26"/>
          <w:szCs w:val="26"/>
        </w:rPr>
      </w:pPr>
      <w:r w:rsidRPr="008F3AEB">
        <w:rPr>
          <w:b/>
          <w:bCs/>
          <w:sz w:val="26"/>
          <w:szCs w:val="26"/>
        </w:rPr>
        <w:br w:type="page"/>
      </w:r>
      <w:r w:rsidRPr="008F3AEB">
        <w:rPr>
          <w:b/>
          <w:bCs/>
          <w:sz w:val="26"/>
          <w:szCs w:val="26"/>
        </w:rPr>
        <w:lastRenderedPageBreak/>
        <w:t>MẪU SỐ 02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691"/>
      </w:tblGrid>
      <w:tr w:rsidR="006D690E" w:rsidRPr="008F3AEB" w14:paraId="60F10D64" w14:textId="77777777" w:rsidTr="0025291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5200A17"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w:t>
            </w:r>
            <w:r w:rsidRPr="008F3AEB">
              <w:rPr>
                <w:sz w:val="26"/>
                <w:szCs w:val="26"/>
                <w:vertAlign w:val="superscript"/>
              </w:rPr>
              <w:t>[1]</w:t>
            </w:r>
            <w:r w:rsidRPr="008F3AEB">
              <w:rPr>
                <w:sz w:val="26"/>
                <w:szCs w:val="26"/>
              </w:rPr>
              <w:t>……………</w:t>
            </w:r>
            <w:r w:rsidRPr="008F3AEB">
              <w:rPr>
                <w:b/>
                <w:bCs/>
                <w:sz w:val="26"/>
                <w:szCs w:val="26"/>
              </w:rPr>
              <w:br/>
              <w:t>-------</w:t>
            </w:r>
          </w:p>
        </w:tc>
        <w:tc>
          <w:tcPr>
            <w:tcW w:w="5691" w:type="dxa"/>
            <w:tcBorders>
              <w:top w:val="nil"/>
              <w:left w:val="nil"/>
              <w:bottom w:val="nil"/>
              <w:right w:val="nil"/>
              <w:tl2br w:val="nil"/>
              <w:tr2bl w:val="nil"/>
            </w:tcBorders>
            <w:shd w:val="clear" w:color="auto" w:fill="auto"/>
            <w:tcMar>
              <w:top w:w="0" w:type="dxa"/>
              <w:left w:w="108" w:type="dxa"/>
              <w:bottom w:w="0" w:type="dxa"/>
              <w:right w:w="108" w:type="dxa"/>
            </w:tcMar>
          </w:tcPr>
          <w:p w14:paraId="192FFC5C"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CỘNG HÒA XÃ HỘI CHỦ NGHĨA VIỆT NAM</w:t>
            </w:r>
            <w:r w:rsidRPr="008F3AEB">
              <w:rPr>
                <w:b/>
                <w:bCs/>
                <w:sz w:val="26"/>
                <w:szCs w:val="26"/>
              </w:rPr>
              <w:br/>
              <w:t xml:space="preserve">Độc lập - Tự do - Hạnh phúc </w:t>
            </w:r>
            <w:r w:rsidRPr="008F3AEB">
              <w:rPr>
                <w:b/>
                <w:bCs/>
                <w:sz w:val="26"/>
                <w:szCs w:val="26"/>
              </w:rPr>
              <w:br/>
              <w:t>---------------</w:t>
            </w:r>
          </w:p>
        </w:tc>
      </w:tr>
      <w:tr w:rsidR="006D690E" w:rsidRPr="008F3AEB" w14:paraId="6D4AE442" w14:textId="77777777" w:rsidTr="0025291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A9BA978"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Số:       /</w:t>
            </w:r>
          </w:p>
        </w:tc>
        <w:tc>
          <w:tcPr>
            <w:tcW w:w="5691" w:type="dxa"/>
            <w:tcBorders>
              <w:top w:val="nil"/>
              <w:left w:val="nil"/>
              <w:bottom w:val="nil"/>
              <w:right w:val="nil"/>
              <w:tl2br w:val="nil"/>
              <w:tr2bl w:val="nil"/>
            </w:tcBorders>
            <w:shd w:val="clear" w:color="auto" w:fill="auto"/>
            <w:tcMar>
              <w:top w:w="0" w:type="dxa"/>
              <w:left w:w="108" w:type="dxa"/>
              <w:bottom w:w="0" w:type="dxa"/>
              <w:right w:w="108" w:type="dxa"/>
            </w:tcMar>
          </w:tcPr>
          <w:p w14:paraId="60C128E6" w14:textId="77777777" w:rsidR="006D690E" w:rsidRPr="008F3AEB" w:rsidRDefault="006D690E" w:rsidP="0025291F">
            <w:pPr>
              <w:shd w:val="clear" w:color="auto" w:fill="FFFFFF" w:themeFill="background1"/>
              <w:spacing w:before="120" w:after="120"/>
              <w:jc w:val="right"/>
              <w:rPr>
                <w:sz w:val="26"/>
                <w:szCs w:val="26"/>
              </w:rPr>
            </w:pPr>
            <w:r w:rsidRPr="008F3AEB">
              <w:rPr>
                <w:i/>
                <w:iCs/>
                <w:sz w:val="26"/>
                <w:szCs w:val="26"/>
              </w:rPr>
              <w:t>………</w:t>
            </w:r>
            <w:r w:rsidRPr="008F3AEB">
              <w:rPr>
                <w:i/>
                <w:iCs/>
                <w:sz w:val="26"/>
                <w:szCs w:val="26"/>
                <w:vertAlign w:val="superscript"/>
              </w:rPr>
              <w:t>[2]</w:t>
            </w:r>
            <w:r w:rsidRPr="008F3AEB">
              <w:rPr>
                <w:i/>
                <w:iCs/>
                <w:sz w:val="26"/>
                <w:szCs w:val="26"/>
              </w:rPr>
              <w:t>…, ngày…… tháng… năm 20…</w:t>
            </w:r>
          </w:p>
        </w:tc>
      </w:tr>
    </w:tbl>
    <w:p w14:paraId="6D23969C" w14:textId="77777777" w:rsidR="006D690E" w:rsidRPr="008F3AEB" w:rsidRDefault="006D690E" w:rsidP="006D690E">
      <w:pPr>
        <w:shd w:val="clear" w:color="auto" w:fill="FFFFFF" w:themeFill="background1"/>
        <w:spacing w:before="120" w:after="120"/>
        <w:rPr>
          <w:sz w:val="26"/>
          <w:szCs w:val="26"/>
        </w:rPr>
      </w:pPr>
      <w:r w:rsidRPr="008F3AEB">
        <w:rPr>
          <w:sz w:val="26"/>
          <w:szCs w:val="26"/>
        </w:rPr>
        <w:t> </w:t>
      </w:r>
    </w:p>
    <w:p w14:paraId="0955C866" w14:textId="77777777" w:rsidR="006D690E" w:rsidRPr="008F3AEB" w:rsidRDefault="006D690E" w:rsidP="006D690E">
      <w:pPr>
        <w:shd w:val="clear" w:color="auto" w:fill="FFFFFF" w:themeFill="background1"/>
        <w:spacing w:before="120" w:after="120"/>
        <w:jc w:val="center"/>
        <w:rPr>
          <w:sz w:val="26"/>
          <w:szCs w:val="26"/>
        </w:rPr>
      </w:pPr>
      <w:r w:rsidRPr="008F3AEB">
        <w:rPr>
          <w:b/>
          <w:bCs/>
          <w:sz w:val="26"/>
          <w:szCs w:val="26"/>
        </w:rPr>
        <w:t>ĐƠN ĐỀ NGHỊ</w:t>
      </w:r>
    </w:p>
    <w:p w14:paraId="3AF5AFEC" w14:textId="77777777" w:rsidR="006D690E" w:rsidRPr="008F3AEB" w:rsidRDefault="006D690E" w:rsidP="006D690E">
      <w:pPr>
        <w:shd w:val="clear" w:color="auto" w:fill="FFFFFF" w:themeFill="background1"/>
        <w:spacing w:before="120" w:after="120"/>
        <w:jc w:val="center"/>
        <w:rPr>
          <w:sz w:val="26"/>
          <w:szCs w:val="26"/>
        </w:rPr>
      </w:pPr>
      <w:r w:rsidRPr="008F3AEB">
        <w:rPr>
          <w:b/>
          <w:bCs/>
          <w:sz w:val="26"/>
          <w:szCs w:val="26"/>
        </w:rPr>
        <w:t>Cấp giấy chứng nhận an toàn sinh học</w:t>
      </w:r>
    </w:p>
    <w:p w14:paraId="7E6AB36B" w14:textId="77777777" w:rsidR="006D690E" w:rsidRPr="008F3AEB" w:rsidRDefault="006D690E" w:rsidP="006D690E">
      <w:pPr>
        <w:shd w:val="clear" w:color="auto" w:fill="FFFFFF" w:themeFill="background1"/>
        <w:spacing w:before="120" w:after="120"/>
        <w:jc w:val="center"/>
        <w:rPr>
          <w:sz w:val="26"/>
          <w:szCs w:val="26"/>
        </w:rPr>
      </w:pPr>
      <w:r w:rsidRPr="008F3AEB">
        <w:rPr>
          <w:sz w:val="26"/>
          <w:szCs w:val="26"/>
        </w:rPr>
        <w:t>Kính gửi: ………………………</w:t>
      </w:r>
      <w:r w:rsidRPr="008F3AEB">
        <w:rPr>
          <w:sz w:val="26"/>
          <w:szCs w:val="26"/>
          <w:vertAlign w:val="superscript"/>
        </w:rPr>
        <w:t>[3]</w:t>
      </w:r>
      <w:r w:rsidRPr="008F3AEB">
        <w:rPr>
          <w:sz w:val="26"/>
          <w:szCs w:val="26"/>
        </w:rPr>
        <w:t>………………………………</w:t>
      </w:r>
    </w:p>
    <w:p w14:paraId="5E720309" w14:textId="77777777" w:rsidR="006D690E" w:rsidRPr="008F3AEB" w:rsidRDefault="006D690E" w:rsidP="006D690E">
      <w:pPr>
        <w:shd w:val="clear" w:color="auto" w:fill="FFFFFF" w:themeFill="background1"/>
        <w:spacing w:before="120" w:after="120"/>
        <w:rPr>
          <w:sz w:val="26"/>
          <w:szCs w:val="26"/>
        </w:rPr>
      </w:pPr>
      <w:r w:rsidRPr="008F3AEB">
        <w:rPr>
          <w:sz w:val="26"/>
          <w:szCs w:val="26"/>
        </w:rPr>
        <w:t xml:space="preserve">Tên cơ sở có phòng xét nghiệm:........................................................................................ </w:t>
      </w:r>
    </w:p>
    <w:p w14:paraId="56EB5127" w14:textId="77777777" w:rsidR="006D690E" w:rsidRPr="008F3AEB" w:rsidRDefault="006D690E" w:rsidP="006D690E">
      <w:pPr>
        <w:shd w:val="clear" w:color="auto" w:fill="FFFFFF" w:themeFill="background1"/>
        <w:spacing w:before="120" w:after="120"/>
        <w:rPr>
          <w:sz w:val="26"/>
          <w:szCs w:val="26"/>
        </w:rPr>
      </w:pPr>
      <w:r w:rsidRPr="008F3AEB">
        <w:rPr>
          <w:sz w:val="26"/>
          <w:szCs w:val="26"/>
        </w:rPr>
        <w:t xml:space="preserve">Phòng xét nghiệm:..................................................................................................... </w:t>
      </w:r>
    </w:p>
    <w:p w14:paraId="1C9519B1" w14:textId="77777777" w:rsidR="006D690E" w:rsidRPr="008F3AEB" w:rsidRDefault="006D690E" w:rsidP="006D690E">
      <w:pPr>
        <w:shd w:val="clear" w:color="auto" w:fill="FFFFFF" w:themeFill="background1"/>
        <w:spacing w:before="120" w:after="120"/>
        <w:rPr>
          <w:sz w:val="26"/>
          <w:szCs w:val="26"/>
        </w:rPr>
      </w:pPr>
      <w:r w:rsidRPr="008F3AEB">
        <w:rPr>
          <w:sz w:val="26"/>
          <w:szCs w:val="26"/>
        </w:rPr>
        <w:t>Địa chỉ: ………………………………</w:t>
      </w:r>
      <w:r w:rsidRPr="008F3AEB">
        <w:rPr>
          <w:sz w:val="26"/>
          <w:szCs w:val="26"/>
          <w:vertAlign w:val="superscript"/>
        </w:rPr>
        <w:t>[4]</w:t>
      </w:r>
      <w:r w:rsidRPr="008F3AEB">
        <w:rPr>
          <w:sz w:val="26"/>
          <w:szCs w:val="26"/>
        </w:rPr>
        <w:t xml:space="preserve"> ........................................................................ </w:t>
      </w:r>
    </w:p>
    <w:p w14:paraId="1F074A95" w14:textId="77777777" w:rsidR="006D690E" w:rsidRPr="008F3AEB" w:rsidRDefault="006D690E" w:rsidP="006D690E">
      <w:pPr>
        <w:shd w:val="clear" w:color="auto" w:fill="FFFFFF" w:themeFill="background1"/>
        <w:spacing w:before="120" w:after="120"/>
        <w:rPr>
          <w:sz w:val="26"/>
          <w:szCs w:val="26"/>
        </w:rPr>
      </w:pPr>
      <w:r w:rsidRPr="008F3AEB">
        <w:rPr>
          <w:sz w:val="26"/>
          <w:szCs w:val="26"/>
        </w:rPr>
        <w:t xml:space="preserve">Điện thoại: ………………………………………Email ( nếu có):................................. </w:t>
      </w:r>
    </w:p>
    <w:p w14:paraId="75C50134" w14:textId="77777777" w:rsidR="006D690E" w:rsidRPr="008F3AEB" w:rsidRDefault="006D690E" w:rsidP="006D690E">
      <w:pPr>
        <w:shd w:val="clear" w:color="auto" w:fill="FFFFFF" w:themeFill="background1"/>
        <w:spacing w:before="120" w:after="120"/>
        <w:rPr>
          <w:sz w:val="26"/>
          <w:szCs w:val="26"/>
        </w:rPr>
      </w:pPr>
      <w:r w:rsidRPr="008F3AEB">
        <w:rPr>
          <w:sz w:val="26"/>
          <w:szCs w:val="26"/>
        </w:rPr>
        <w:t>Căn cứ Nghị định số 103/2016/NĐ-CP ngày 01 tháng 7 năm 2016 của Chính phủ quy định về bảo đảm an toàn sinh học tại phòng xét nghiệm. Chúng tôi đã hoàn thiện các điều kiện về cơ sở vật chất, trang thiết bị, nhân sự, quy định thực hành những hồ sơ liên quan xin cấp giấy chứng nhận an toàn sinh học cấp...</w:t>
      </w:r>
      <w:r w:rsidRPr="008F3AEB">
        <w:rPr>
          <w:sz w:val="26"/>
          <w:szCs w:val="26"/>
          <w:vertAlign w:val="superscript"/>
        </w:rPr>
        <w:t>[5]</w:t>
      </w:r>
      <w:r w:rsidRPr="008F3AEB">
        <w:rPr>
          <w:sz w:val="26"/>
          <w:szCs w:val="26"/>
        </w:rPr>
        <w:t>...</w:t>
      </w:r>
    </w:p>
    <w:p w14:paraId="21CC283F" w14:textId="77777777" w:rsidR="006D690E" w:rsidRPr="008F3AEB" w:rsidRDefault="006D690E" w:rsidP="006D690E">
      <w:pPr>
        <w:shd w:val="clear" w:color="auto" w:fill="FFFFFF" w:themeFill="background1"/>
        <w:spacing w:before="120" w:after="120"/>
        <w:rPr>
          <w:sz w:val="26"/>
          <w:szCs w:val="26"/>
        </w:rPr>
      </w:pPr>
      <w:r w:rsidRPr="008F3AEB">
        <w:rPr>
          <w:sz w:val="26"/>
          <w:szCs w:val="26"/>
        </w:rPr>
        <w:t>Kính đề nghị Quý cơ quan xem xét, thẩm định và cấp giấy chứng nhận an toàn sinh học cấp...</w:t>
      </w:r>
      <w:r w:rsidRPr="008F3AEB">
        <w:rPr>
          <w:sz w:val="26"/>
          <w:szCs w:val="26"/>
          <w:vertAlign w:val="superscript"/>
        </w:rPr>
        <w:t>[6]</w:t>
      </w:r>
      <w:r w:rsidRPr="008F3AEB">
        <w:rPr>
          <w:sz w:val="26"/>
          <w:szCs w:val="26"/>
        </w:rPr>
        <w:t>... (xin gửi kèm hồ sơ liên quan).</w:t>
      </w:r>
    </w:p>
    <w:p w14:paraId="3030B235" w14:textId="77777777" w:rsidR="006D690E" w:rsidRPr="008F3AEB" w:rsidRDefault="006D690E" w:rsidP="006D690E">
      <w:pPr>
        <w:shd w:val="clear" w:color="auto" w:fill="FFFFFF" w:themeFill="background1"/>
        <w:spacing w:before="120" w:after="120"/>
        <w:rPr>
          <w:sz w:val="26"/>
          <w:szCs w:val="26"/>
        </w:rPr>
      </w:pPr>
      <w:r w:rsidRPr="008F3AEB">
        <w:rPr>
          <w:sz w:val="26"/>
          <w:szCs w:val="26"/>
        </w:rPr>
        <w:t>Chúng tôi cam đoan tuân thủ đầy đủ các quy định về an toàn sinh học tại phòng xét nghiệm và chịu trách nhiệm trước pháp luật về hoạt động của đơn vị.</w:t>
      </w:r>
    </w:p>
    <w:p w14:paraId="5731735E" w14:textId="77777777" w:rsidR="006D690E" w:rsidRPr="008F3AEB" w:rsidRDefault="006D690E" w:rsidP="006D690E">
      <w:pPr>
        <w:shd w:val="clear" w:color="auto" w:fill="FFFFFF" w:themeFill="background1"/>
        <w:spacing w:before="120" w:after="120"/>
        <w:rPr>
          <w:sz w:val="26"/>
          <w:szCs w:val="26"/>
        </w:rPr>
      </w:pPr>
      <w:r w:rsidRPr="008F3AEB">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D690E" w:rsidRPr="008F3AEB" w14:paraId="048C1069" w14:textId="77777777" w:rsidTr="0025291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23CE5E"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BB0B13C"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Thủ trưởng đơn vị</w:t>
            </w:r>
            <w:r w:rsidRPr="008F3AEB">
              <w:rPr>
                <w:b/>
                <w:bCs/>
                <w:sz w:val="26"/>
                <w:szCs w:val="26"/>
              </w:rPr>
              <w:br/>
            </w:r>
            <w:r w:rsidRPr="008F3AEB">
              <w:rPr>
                <w:sz w:val="26"/>
                <w:szCs w:val="26"/>
              </w:rPr>
              <w:t>(Ký tên đóng dấu)</w:t>
            </w:r>
          </w:p>
        </w:tc>
      </w:tr>
    </w:tbl>
    <w:p w14:paraId="0C5E35CF" w14:textId="77777777" w:rsidR="006D690E" w:rsidRPr="008F3AEB" w:rsidRDefault="006D690E" w:rsidP="006D690E">
      <w:pPr>
        <w:shd w:val="clear" w:color="auto" w:fill="FFFFFF" w:themeFill="background1"/>
        <w:spacing w:before="120" w:after="120"/>
        <w:rPr>
          <w:sz w:val="26"/>
          <w:szCs w:val="26"/>
        </w:rPr>
      </w:pPr>
      <w:r w:rsidRPr="008F3AEB">
        <w:rPr>
          <w:sz w:val="26"/>
          <w:szCs w:val="26"/>
        </w:rPr>
        <w:t>___________________</w:t>
      </w:r>
    </w:p>
    <w:p w14:paraId="1542F961" w14:textId="77777777" w:rsidR="006D690E" w:rsidRPr="008F3AEB" w:rsidRDefault="006D690E" w:rsidP="006D690E">
      <w:pPr>
        <w:shd w:val="clear" w:color="auto" w:fill="FFFFFF" w:themeFill="background1"/>
        <w:spacing w:before="120" w:after="120"/>
        <w:rPr>
          <w:sz w:val="26"/>
          <w:szCs w:val="26"/>
        </w:rPr>
      </w:pPr>
      <w:r w:rsidRPr="008F3AEB">
        <w:rPr>
          <w:sz w:val="26"/>
          <w:szCs w:val="26"/>
          <w:vertAlign w:val="superscript"/>
        </w:rPr>
        <w:t>1</w:t>
      </w:r>
      <w:r w:rsidRPr="008F3AEB">
        <w:rPr>
          <w:sz w:val="26"/>
          <w:szCs w:val="26"/>
        </w:rPr>
        <w:t xml:space="preserve"> Cơ sở có phòng xét nghiệm</w:t>
      </w:r>
    </w:p>
    <w:p w14:paraId="4565B409" w14:textId="77777777" w:rsidR="006D690E" w:rsidRPr="008F3AEB" w:rsidRDefault="006D690E" w:rsidP="006D690E">
      <w:pPr>
        <w:shd w:val="clear" w:color="auto" w:fill="FFFFFF" w:themeFill="background1"/>
        <w:spacing w:before="120" w:after="120"/>
        <w:rPr>
          <w:sz w:val="26"/>
          <w:szCs w:val="26"/>
        </w:rPr>
      </w:pPr>
      <w:r w:rsidRPr="008F3AEB">
        <w:rPr>
          <w:sz w:val="26"/>
          <w:szCs w:val="26"/>
          <w:vertAlign w:val="superscript"/>
        </w:rPr>
        <w:t>2</w:t>
      </w:r>
      <w:r w:rsidRPr="008F3AEB">
        <w:rPr>
          <w:sz w:val="26"/>
          <w:szCs w:val="26"/>
        </w:rPr>
        <w:t xml:space="preserve"> Địa danh</w:t>
      </w:r>
    </w:p>
    <w:p w14:paraId="69B8A724" w14:textId="77777777" w:rsidR="006D690E" w:rsidRPr="008F3AEB" w:rsidRDefault="006D690E" w:rsidP="006D690E">
      <w:pPr>
        <w:shd w:val="clear" w:color="auto" w:fill="FFFFFF" w:themeFill="background1"/>
        <w:spacing w:before="120" w:after="120"/>
        <w:rPr>
          <w:sz w:val="26"/>
          <w:szCs w:val="26"/>
        </w:rPr>
      </w:pPr>
      <w:r w:rsidRPr="008F3AEB">
        <w:rPr>
          <w:sz w:val="26"/>
          <w:szCs w:val="26"/>
          <w:vertAlign w:val="superscript"/>
        </w:rPr>
        <w:t>3</w:t>
      </w:r>
      <w:r w:rsidRPr="008F3AEB">
        <w:rPr>
          <w:sz w:val="26"/>
          <w:szCs w:val="26"/>
        </w:rPr>
        <w:t xml:space="preserve"> Cơ quan cấp Giấy chứng nhận an toàn sinh học</w:t>
      </w:r>
    </w:p>
    <w:p w14:paraId="6BF1032A" w14:textId="77777777" w:rsidR="006D690E" w:rsidRPr="008F3AEB" w:rsidRDefault="006D690E" w:rsidP="006D690E">
      <w:pPr>
        <w:shd w:val="clear" w:color="auto" w:fill="FFFFFF" w:themeFill="background1"/>
        <w:spacing w:before="120" w:after="120"/>
        <w:rPr>
          <w:sz w:val="26"/>
          <w:szCs w:val="26"/>
        </w:rPr>
      </w:pPr>
      <w:r w:rsidRPr="008F3AEB">
        <w:rPr>
          <w:sz w:val="26"/>
          <w:szCs w:val="26"/>
          <w:vertAlign w:val="superscript"/>
        </w:rPr>
        <w:t>4</w:t>
      </w:r>
      <w:r w:rsidRPr="008F3AEB">
        <w:rPr>
          <w:sz w:val="26"/>
          <w:szCs w:val="26"/>
        </w:rPr>
        <w:t xml:space="preserve"> Địa chỉ cụ thể của cơ sở có phòng xét nghiệm</w:t>
      </w:r>
    </w:p>
    <w:p w14:paraId="18136276" w14:textId="77777777" w:rsidR="006D690E" w:rsidRPr="008F3AEB" w:rsidRDefault="006D690E" w:rsidP="006D690E">
      <w:pPr>
        <w:shd w:val="clear" w:color="auto" w:fill="FFFFFF" w:themeFill="background1"/>
        <w:spacing w:before="120" w:after="120"/>
        <w:rPr>
          <w:sz w:val="26"/>
          <w:szCs w:val="26"/>
        </w:rPr>
      </w:pPr>
      <w:r w:rsidRPr="008F3AEB">
        <w:rPr>
          <w:sz w:val="26"/>
          <w:szCs w:val="26"/>
          <w:vertAlign w:val="superscript"/>
        </w:rPr>
        <w:t>5 6</w:t>
      </w:r>
      <w:r w:rsidRPr="008F3AEB">
        <w:rPr>
          <w:sz w:val="26"/>
          <w:szCs w:val="26"/>
        </w:rPr>
        <w:t xml:space="preserve"> Ghi cụ thể cấp độ an toàn sinh học xin cấp giấy chứng nhận</w:t>
      </w:r>
    </w:p>
    <w:p w14:paraId="3AB51A9D" w14:textId="77777777" w:rsidR="006D690E" w:rsidRPr="008F3AEB" w:rsidRDefault="006D690E" w:rsidP="006D690E">
      <w:pPr>
        <w:shd w:val="clear" w:color="auto" w:fill="FFFFFF" w:themeFill="background1"/>
        <w:spacing w:before="120" w:after="120"/>
        <w:rPr>
          <w:sz w:val="26"/>
          <w:szCs w:val="26"/>
        </w:rPr>
      </w:pPr>
      <w:r w:rsidRPr="008F3AEB">
        <w:rPr>
          <w:sz w:val="26"/>
          <w:szCs w:val="26"/>
        </w:rPr>
        <w:t> </w:t>
      </w:r>
    </w:p>
    <w:p w14:paraId="50CAD964" w14:textId="77777777" w:rsidR="006D690E" w:rsidRPr="008F3AEB" w:rsidRDefault="006D690E" w:rsidP="006D690E">
      <w:pPr>
        <w:shd w:val="clear" w:color="auto" w:fill="FFFFFF" w:themeFill="background1"/>
        <w:spacing w:before="120" w:after="120"/>
        <w:jc w:val="right"/>
        <w:rPr>
          <w:sz w:val="26"/>
          <w:szCs w:val="26"/>
        </w:rPr>
      </w:pPr>
      <w:r w:rsidRPr="008F3AEB">
        <w:rPr>
          <w:b/>
          <w:bCs/>
          <w:sz w:val="26"/>
          <w:szCs w:val="26"/>
        </w:rPr>
        <w:br w:type="page"/>
      </w:r>
      <w:r w:rsidRPr="008F3AEB">
        <w:rPr>
          <w:b/>
          <w:bCs/>
          <w:sz w:val="26"/>
          <w:szCs w:val="26"/>
        </w:rPr>
        <w:lastRenderedPageBreak/>
        <w:t>MẪU SỐ 03</w:t>
      </w:r>
    </w:p>
    <w:p w14:paraId="1102C1CC" w14:textId="77777777" w:rsidR="006D690E" w:rsidRPr="008F3AEB" w:rsidRDefault="006D690E" w:rsidP="006D690E">
      <w:pPr>
        <w:shd w:val="clear" w:color="auto" w:fill="FFFFFF" w:themeFill="background1"/>
        <w:spacing w:before="120" w:after="120"/>
        <w:jc w:val="center"/>
        <w:rPr>
          <w:sz w:val="26"/>
          <w:szCs w:val="26"/>
        </w:rPr>
      </w:pPr>
      <w:r w:rsidRPr="008F3AEB">
        <w:rPr>
          <w:b/>
          <w:bCs/>
          <w:sz w:val="26"/>
          <w:szCs w:val="26"/>
        </w:rPr>
        <w:t>BẢN KÊ KHAI NHÂN SỰ CỦA PHÒNG XÉT NGHIỆM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0"/>
        <w:gridCol w:w="1586"/>
        <w:gridCol w:w="1953"/>
        <w:gridCol w:w="2234"/>
        <w:gridCol w:w="2609"/>
      </w:tblGrid>
      <w:tr w:rsidR="006D690E" w:rsidRPr="008F3AEB" w14:paraId="63FA5E17" w14:textId="77777777" w:rsidTr="0025291F">
        <w:tc>
          <w:tcPr>
            <w:tcW w:w="37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D17B3D"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STT</w:t>
            </w:r>
          </w:p>
        </w:tc>
        <w:tc>
          <w:tcPr>
            <w:tcW w:w="87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719B9E"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Họ và tên</w:t>
            </w:r>
          </w:p>
        </w:tc>
        <w:tc>
          <w:tcPr>
            <w:tcW w:w="107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6BC8AD"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Chức danh</w:t>
            </w:r>
          </w:p>
        </w:tc>
        <w:tc>
          <w:tcPr>
            <w:tcW w:w="123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FE6B3D"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Trình độ chuyên môn</w:t>
            </w:r>
          </w:p>
        </w:tc>
        <w:tc>
          <w:tcPr>
            <w:tcW w:w="144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64ED8F"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Công việc được giao phụ trách</w:t>
            </w:r>
          </w:p>
        </w:tc>
      </w:tr>
      <w:tr w:rsidR="006D690E" w:rsidRPr="008F3AEB" w14:paraId="4FF19690" w14:textId="77777777" w:rsidTr="0025291F">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F87BB7"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1</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AEC969"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10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71A83F"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12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505053"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14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267F62"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r>
      <w:tr w:rsidR="006D690E" w:rsidRPr="008F3AEB" w14:paraId="54037EB0" w14:textId="77777777" w:rsidTr="0025291F">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29E27D"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2</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E29686"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10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B5669A"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12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2DFD35"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14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57BD3C"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r>
      <w:tr w:rsidR="006D690E" w:rsidRPr="008F3AEB" w14:paraId="71428425" w14:textId="77777777" w:rsidTr="0025291F">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200240"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3</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0322B2"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10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56F184"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12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7C092E"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14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78F457"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r>
      <w:tr w:rsidR="006D690E" w:rsidRPr="008F3AEB" w14:paraId="654C6A44" w14:textId="77777777" w:rsidTr="0025291F">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D477C7"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4</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03DC58"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10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28E7A5"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12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4B9050"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14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EC3224"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r>
      <w:tr w:rsidR="006D690E" w:rsidRPr="008F3AEB" w14:paraId="1314B9FA" w14:textId="77777777" w:rsidTr="0025291F">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958EB7"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90DE6A"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10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B183D7"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12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1BA832"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14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105EE1"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r>
    </w:tbl>
    <w:p w14:paraId="1D2F764D" w14:textId="77777777" w:rsidR="006D690E" w:rsidRPr="008F3AEB" w:rsidRDefault="006D690E" w:rsidP="006D690E">
      <w:pPr>
        <w:shd w:val="clear" w:color="auto" w:fill="FFFFFF" w:themeFill="background1"/>
        <w:spacing w:before="120" w:after="120"/>
        <w:rPr>
          <w:sz w:val="26"/>
          <w:szCs w:val="26"/>
        </w:rPr>
      </w:pPr>
      <w:r w:rsidRPr="008F3AEB">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48"/>
      </w:tblGrid>
      <w:tr w:rsidR="006D690E" w:rsidRPr="008F3AEB" w14:paraId="7AB5A655" w14:textId="77777777" w:rsidTr="0025291F">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14:paraId="40DA3094"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14:paraId="0D8677FC"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ĐẠI DIỆN CƠ SỞ CÓ PHÒNG XÉT NGHIỆM</w:t>
            </w:r>
            <w:r w:rsidRPr="008F3AEB">
              <w:rPr>
                <w:b/>
                <w:bCs/>
                <w:sz w:val="26"/>
                <w:szCs w:val="26"/>
              </w:rPr>
              <w:br/>
            </w:r>
            <w:r w:rsidRPr="008F3AEB">
              <w:rPr>
                <w:i/>
                <w:iCs/>
                <w:sz w:val="26"/>
                <w:szCs w:val="26"/>
              </w:rPr>
              <w:t>(Ký tên đóng dấu)</w:t>
            </w:r>
          </w:p>
        </w:tc>
      </w:tr>
    </w:tbl>
    <w:p w14:paraId="25BAF607" w14:textId="77777777" w:rsidR="006D690E" w:rsidRPr="008F3AEB" w:rsidRDefault="006D690E" w:rsidP="006D690E">
      <w:pPr>
        <w:shd w:val="clear" w:color="auto" w:fill="FFFFFF" w:themeFill="background1"/>
        <w:spacing w:before="120" w:after="120"/>
        <w:rPr>
          <w:sz w:val="26"/>
          <w:szCs w:val="26"/>
        </w:rPr>
      </w:pPr>
      <w:r w:rsidRPr="008F3AEB">
        <w:rPr>
          <w:sz w:val="26"/>
          <w:szCs w:val="26"/>
        </w:rPr>
        <w:t> </w:t>
      </w:r>
    </w:p>
    <w:p w14:paraId="107D3ACB" w14:textId="77777777" w:rsidR="006D690E" w:rsidRPr="008F3AEB" w:rsidRDefault="006D690E" w:rsidP="006D690E">
      <w:pPr>
        <w:shd w:val="clear" w:color="auto" w:fill="FFFFFF" w:themeFill="background1"/>
        <w:spacing w:before="120" w:after="120"/>
        <w:jc w:val="right"/>
        <w:rPr>
          <w:sz w:val="26"/>
          <w:szCs w:val="26"/>
        </w:rPr>
      </w:pPr>
      <w:r w:rsidRPr="008F3AEB">
        <w:rPr>
          <w:b/>
          <w:bCs/>
          <w:sz w:val="26"/>
          <w:szCs w:val="26"/>
        </w:rPr>
        <w:br w:type="page"/>
      </w:r>
      <w:r w:rsidRPr="008F3AEB">
        <w:rPr>
          <w:b/>
          <w:bCs/>
          <w:sz w:val="26"/>
          <w:szCs w:val="26"/>
        </w:rPr>
        <w:lastRenderedPageBreak/>
        <w:t>MẪU SỐ 04</w:t>
      </w:r>
    </w:p>
    <w:p w14:paraId="2F4545D4" w14:textId="77777777" w:rsidR="006D690E" w:rsidRPr="008F3AEB" w:rsidRDefault="006D690E" w:rsidP="006D690E">
      <w:pPr>
        <w:shd w:val="clear" w:color="auto" w:fill="FFFFFF" w:themeFill="background1"/>
        <w:spacing w:before="120" w:after="120"/>
        <w:jc w:val="center"/>
        <w:rPr>
          <w:sz w:val="26"/>
          <w:szCs w:val="26"/>
        </w:rPr>
      </w:pPr>
      <w:r w:rsidRPr="008F3AEB">
        <w:rPr>
          <w:b/>
          <w:bCs/>
          <w:sz w:val="26"/>
          <w:szCs w:val="26"/>
        </w:rPr>
        <w:t>BẢN KÊ KHAI VỀ THIẾT BỊ Y TẾ CỦA PHÒNG XÉT NGHIỆM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7"/>
        <w:gridCol w:w="1048"/>
        <w:gridCol w:w="1423"/>
        <w:gridCol w:w="856"/>
        <w:gridCol w:w="856"/>
        <w:gridCol w:w="862"/>
        <w:gridCol w:w="936"/>
        <w:gridCol w:w="1611"/>
        <w:gridCol w:w="683"/>
      </w:tblGrid>
      <w:tr w:rsidR="006D690E" w:rsidRPr="008F3AEB" w14:paraId="02C3F2A6" w14:textId="77777777" w:rsidTr="0025291F">
        <w:tc>
          <w:tcPr>
            <w:tcW w:w="4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94A5D1"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STT</w:t>
            </w:r>
          </w:p>
        </w:tc>
        <w:tc>
          <w:tcPr>
            <w:tcW w:w="57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AA078F"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Tên thiết bị</w:t>
            </w:r>
          </w:p>
        </w:tc>
        <w:tc>
          <w:tcPr>
            <w:tcW w:w="7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F0E17A"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Ký hiệu thiết bị (MODEL)</w:t>
            </w:r>
          </w:p>
        </w:tc>
        <w:tc>
          <w:tcPr>
            <w:tcW w:w="47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06C7B5"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Hãng sản xuất</w:t>
            </w:r>
          </w:p>
        </w:tc>
        <w:tc>
          <w:tcPr>
            <w:tcW w:w="47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28420C"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Nước sản xuất</w:t>
            </w:r>
          </w:p>
        </w:tc>
        <w:tc>
          <w:tcPr>
            <w:tcW w:w="47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7A914A"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Năm sản xuất</w:t>
            </w:r>
          </w:p>
        </w:tc>
        <w:tc>
          <w:tcPr>
            <w:tcW w:w="5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248FEF"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Tình trạng sử dụng</w:t>
            </w:r>
          </w:p>
        </w:tc>
        <w:tc>
          <w:tcPr>
            <w:tcW w:w="89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B2ABAD"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Bảo dưỡng/hiệu chuẩn</w:t>
            </w:r>
          </w:p>
        </w:tc>
        <w:tc>
          <w:tcPr>
            <w:tcW w:w="37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70DC66"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Ghi chú</w:t>
            </w:r>
          </w:p>
        </w:tc>
      </w:tr>
      <w:tr w:rsidR="006D690E" w:rsidRPr="008F3AEB" w14:paraId="6380924C" w14:textId="77777777" w:rsidTr="0025291F">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40899F"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1</w:t>
            </w:r>
          </w:p>
        </w:tc>
        <w:tc>
          <w:tcPr>
            <w:tcW w:w="5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EC5EE5"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7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0168A2"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4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17E8FD"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4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521F74"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4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8D946A"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5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834FDF"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8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9BDBAD"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47687F"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r>
      <w:tr w:rsidR="006D690E" w:rsidRPr="008F3AEB" w14:paraId="0CCF7270" w14:textId="77777777" w:rsidTr="0025291F">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79565C"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2</w:t>
            </w:r>
          </w:p>
        </w:tc>
        <w:tc>
          <w:tcPr>
            <w:tcW w:w="5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F2DEB8"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7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56DD6A"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4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78D133"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4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FE5304"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4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C390DB"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5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98D137"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8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9EF289"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CB5D84"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r>
      <w:tr w:rsidR="006D690E" w:rsidRPr="008F3AEB" w14:paraId="731959FF" w14:textId="77777777" w:rsidTr="0025291F">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65F23B"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3</w:t>
            </w:r>
          </w:p>
        </w:tc>
        <w:tc>
          <w:tcPr>
            <w:tcW w:w="5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0A761C"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7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61DE3E"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4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97FB10"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4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878F79"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4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97D5C5"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5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F0C4FA"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8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C17F90"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47A1DC"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r>
      <w:tr w:rsidR="006D690E" w:rsidRPr="008F3AEB" w14:paraId="3BF22904" w14:textId="77777777" w:rsidTr="0025291F">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9E8D1D"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w:t>
            </w:r>
          </w:p>
        </w:tc>
        <w:tc>
          <w:tcPr>
            <w:tcW w:w="5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986695"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7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A41BD3"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4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CC423F"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4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16477F"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4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C1C074"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5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0122F2"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8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A65A9A"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EECB18"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 </w:t>
            </w:r>
          </w:p>
        </w:tc>
      </w:tr>
    </w:tbl>
    <w:p w14:paraId="541C5B5D" w14:textId="77777777" w:rsidR="006D690E" w:rsidRPr="008F3AEB" w:rsidRDefault="006D690E" w:rsidP="006D690E">
      <w:pPr>
        <w:shd w:val="clear" w:color="auto" w:fill="FFFFFF" w:themeFill="background1"/>
        <w:spacing w:before="120" w:after="120"/>
        <w:rPr>
          <w:sz w:val="26"/>
          <w:szCs w:val="26"/>
        </w:rPr>
      </w:pPr>
      <w:r w:rsidRPr="008F3AEB">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08"/>
        <w:gridCol w:w="5448"/>
      </w:tblGrid>
      <w:tr w:rsidR="006D690E" w:rsidRPr="008F3AEB" w14:paraId="70BF6560" w14:textId="77777777" w:rsidTr="0025291F">
        <w:tc>
          <w:tcPr>
            <w:tcW w:w="3408" w:type="dxa"/>
            <w:tcBorders>
              <w:top w:val="nil"/>
              <w:left w:val="nil"/>
              <w:bottom w:val="nil"/>
              <w:right w:val="nil"/>
              <w:tl2br w:val="nil"/>
              <w:tr2bl w:val="nil"/>
            </w:tcBorders>
            <w:shd w:val="clear" w:color="auto" w:fill="auto"/>
            <w:tcMar>
              <w:top w:w="0" w:type="dxa"/>
              <w:left w:w="108" w:type="dxa"/>
              <w:bottom w:w="0" w:type="dxa"/>
              <w:right w:w="108" w:type="dxa"/>
            </w:tcMar>
          </w:tcPr>
          <w:p w14:paraId="5EE9E19D"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5448" w:type="dxa"/>
            <w:tcBorders>
              <w:top w:val="nil"/>
              <w:left w:val="nil"/>
              <w:bottom w:val="nil"/>
              <w:right w:val="nil"/>
              <w:tl2br w:val="nil"/>
              <w:tr2bl w:val="nil"/>
            </w:tcBorders>
            <w:shd w:val="clear" w:color="auto" w:fill="auto"/>
            <w:tcMar>
              <w:top w:w="0" w:type="dxa"/>
              <w:left w:w="108" w:type="dxa"/>
              <w:bottom w:w="0" w:type="dxa"/>
              <w:right w:w="108" w:type="dxa"/>
            </w:tcMar>
          </w:tcPr>
          <w:p w14:paraId="4D813447"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ĐẠI DIỆN CƠ SỞ CÓ PHÒNG XÉT NGHIỆM</w:t>
            </w:r>
            <w:r w:rsidRPr="008F3AEB">
              <w:rPr>
                <w:b/>
                <w:bCs/>
                <w:sz w:val="26"/>
                <w:szCs w:val="26"/>
              </w:rPr>
              <w:br/>
            </w:r>
            <w:r w:rsidRPr="008F3AEB">
              <w:rPr>
                <w:i/>
                <w:iCs/>
                <w:sz w:val="26"/>
                <w:szCs w:val="26"/>
              </w:rPr>
              <w:t>(Ký tên đóng dấu)</w:t>
            </w:r>
          </w:p>
        </w:tc>
      </w:tr>
    </w:tbl>
    <w:p w14:paraId="79A10F0E" w14:textId="77777777" w:rsidR="006D690E" w:rsidRPr="008F3AEB" w:rsidRDefault="006D690E" w:rsidP="006D690E">
      <w:pPr>
        <w:shd w:val="clear" w:color="auto" w:fill="FFFFFF" w:themeFill="background1"/>
        <w:spacing w:before="120" w:after="120"/>
        <w:rPr>
          <w:sz w:val="26"/>
          <w:szCs w:val="26"/>
        </w:rPr>
      </w:pPr>
      <w:r w:rsidRPr="008F3AEB">
        <w:rPr>
          <w:sz w:val="26"/>
          <w:szCs w:val="26"/>
        </w:rPr>
        <w:t> </w:t>
      </w:r>
    </w:p>
    <w:p w14:paraId="32CB7D9A" w14:textId="77777777" w:rsidR="006D690E" w:rsidRPr="008F3AEB" w:rsidRDefault="006D690E" w:rsidP="006D690E">
      <w:pPr>
        <w:shd w:val="clear" w:color="auto" w:fill="FFFFFF" w:themeFill="background1"/>
        <w:spacing w:before="120" w:after="120"/>
        <w:jc w:val="right"/>
        <w:rPr>
          <w:sz w:val="26"/>
          <w:szCs w:val="26"/>
        </w:rPr>
      </w:pPr>
      <w:r w:rsidRPr="008F3AEB">
        <w:rPr>
          <w:b/>
          <w:bCs/>
          <w:sz w:val="26"/>
          <w:szCs w:val="26"/>
        </w:rPr>
        <w:br w:type="page"/>
      </w:r>
    </w:p>
    <w:tbl>
      <w:tblPr>
        <w:tblW w:w="5212" w:type="pct"/>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4"/>
        <w:gridCol w:w="7612"/>
      </w:tblGrid>
      <w:tr w:rsidR="006D690E" w:rsidRPr="008F3AEB" w14:paraId="5A97CB31" w14:textId="77777777" w:rsidTr="0025291F">
        <w:tc>
          <w:tcPr>
            <w:tcW w:w="971" w:type="pct"/>
            <w:shd w:val="solid" w:color="FFFFFF" w:fill="auto"/>
            <w:tcMar>
              <w:top w:w="0" w:type="dxa"/>
              <w:left w:w="0" w:type="dxa"/>
              <w:bottom w:w="0" w:type="dxa"/>
              <w:right w:w="0" w:type="dxa"/>
            </w:tcMar>
            <w:vAlign w:val="center"/>
          </w:tcPr>
          <w:p w14:paraId="439E5DFA" w14:textId="13E76345" w:rsidR="006D690E" w:rsidRPr="008F3AEB" w:rsidRDefault="006D690E" w:rsidP="0025291F">
            <w:pPr>
              <w:pageBreakBefore/>
              <w:shd w:val="clear" w:color="auto" w:fill="FFFFFF" w:themeFill="background1"/>
              <w:spacing w:before="120"/>
              <w:jc w:val="center"/>
              <w:rPr>
                <w:sz w:val="26"/>
                <w:szCs w:val="26"/>
              </w:rPr>
            </w:pPr>
            <w:r w:rsidRPr="008F3AEB">
              <w:rPr>
                <w:b/>
                <w:bCs/>
                <w:sz w:val="26"/>
                <w:szCs w:val="26"/>
              </w:rPr>
              <w:lastRenderedPageBreak/>
              <w:t xml:space="preserve"> </w:t>
            </w:r>
            <w:r w:rsidRPr="008F3AEB">
              <w:rPr>
                <w:b/>
                <w:bCs/>
                <w:sz w:val="26"/>
                <w:szCs w:val="26"/>
              </w:rPr>
              <w:t xml:space="preserve">4 </w:t>
            </w:r>
            <w:r w:rsidRPr="008F3AEB">
              <w:rPr>
                <w:b/>
                <w:bCs/>
                <w:sz w:val="26"/>
                <w:szCs w:val="26"/>
              </w:rPr>
              <w:t xml:space="preserve">- </w:t>
            </w:r>
            <w:r w:rsidRPr="008F3AEB">
              <w:rPr>
                <w:b/>
                <w:bCs/>
                <w:iCs/>
                <w:sz w:val="26"/>
                <w:szCs w:val="26"/>
              </w:rPr>
              <w:t>T</w:t>
            </w:r>
            <w:r w:rsidRPr="008F3AEB">
              <w:rPr>
                <w:b/>
                <w:bCs/>
                <w:sz w:val="26"/>
                <w:szCs w:val="26"/>
              </w:rPr>
              <w:t>hủ</w:t>
            </w:r>
            <w:r w:rsidRPr="008F3AEB">
              <w:rPr>
                <w:b/>
                <w:sz w:val="26"/>
                <w:szCs w:val="26"/>
              </w:rPr>
              <w:t xml:space="preserve"> tục hành chính</w:t>
            </w:r>
          </w:p>
        </w:tc>
        <w:tc>
          <w:tcPr>
            <w:tcW w:w="4029" w:type="pct"/>
            <w:shd w:val="solid" w:color="FFFFFF" w:fill="auto"/>
            <w:tcMar>
              <w:top w:w="0" w:type="dxa"/>
              <w:left w:w="0" w:type="dxa"/>
              <w:bottom w:w="0" w:type="dxa"/>
              <w:right w:w="0" w:type="dxa"/>
            </w:tcMar>
            <w:vAlign w:val="center"/>
          </w:tcPr>
          <w:p w14:paraId="2D882247" w14:textId="77777777" w:rsidR="006D690E" w:rsidRPr="008F3AEB" w:rsidRDefault="006D690E" w:rsidP="0025291F">
            <w:pPr>
              <w:shd w:val="clear" w:color="auto" w:fill="FFFFFF" w:themeFill="background1"/>
              <w:spacing w:before="120" w:after="120"/>
              <w:jc w:val="both"/>
              <w:rPr>
                <w:b/>
                <w:bCs/>
                <w:sz w:val="26"/>
                <w:szCs w:val="26"/>
              </w:rPr>
            </w:pPr>
            <w:r w:rsidRPr="008F3AEB">
              <w:rPr>
                <w:b/>
                <w:bCs/>
                <w:sz w:val="26"/>
                <w:szCs w:val="26"/>
              </w:rPr>
              <w:t>Cấp lại giấy chứng nhận cơ sở xét nghiệm đạt tiêu chuẩn an toàn sinh học cấp III do hết hạn</w:t>
            </w:r>
          </w:p>
        </w:tc>
      </w:tr>
      <w:tr w:rsidR="006D690E" w:rsidRPr="008F3AEB" w14:paraId="1B74CB39" w14:textId="77777777" w:rsidTr="0025291F">
        <w:tc>
          <w:tcPr>
            <w:tcW w:w="5000" w:type="pct"/>
            <w:gridSpan w:val="2"/>
            <w:shd w:val="solid" w:color="FFFFFF" w:fill="auto"/>
            <w:tcMar>
              <w:top w:w="0" w:type="dxa"/>
              <w:left w:w="0" w:type="dxa"/>
              <w:bottom w:w="0" w:type="dxa"/>
              <w:right w:w="0" w:type="dxa"/>
            </w:tcMar>
            <w:vAlign w:val="center"/>
          </w:tcPr>
          <w:p w14:paraId="0C5B08FF" w14:textId="77777777" w:rsidR="006D690E" w:rsidRPr="008F3AEB" w:rsidRDefault="006D690E" w:rsidP="0025291F">
            <w:pPr>
              <w:shd w:val="clear" w:color="auto" w:fill="FFFFFF" w:themeFill="background1"/>
              <w:spacing w:before="120"/>
              <w:jc w:val="both"/>
              <w:rPr>
                <w:sz w:val="26"/>
                <w:szCs w:val="26"/>
              </w:rPr>
            </w:pPr>
            <w:r w:rsidRPr="008F3AEB">
              <w:rPr>
                <w:b/>
                <w:bCs/>
                <w:sz w:val="26"/>
                <w:szCs w:val="26"/>
              </w:rPr>
              <w:t>Trình tự thực hiện</w:t>
            </w:r>
          </w:p>
        </w:tc>
      </w:tr>
      <w:tr w:rsidR="006D690E" w:rsidRPr="008F3AEB" w14:paraId="14CA1B78" w14:textId="77777777" w:rsidTr="0025291F">
        <w:tc>
          <w:tcPr>
            <w:tcW w:w="971" w:type="pct"/>
            <w:shd w:val="solid" w:color="FFFFFF" w:fill="auto"/>
            <w:tcMar>
              <w:top w:w="0" w:type="dxa"/>
              <w:left w:w="0" w:type="dxa"/>
              <w:bottom w:w="0" w:type="dxa"/>
              <w:right w:w="0" w:type="dxa"/>
            </w:tcMar>
            <w:vAlign w:val="center"/>
          </w:tcPr>
          <w:p w14:paraId="6AA5001A"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 </w:t>
            </w:r>
          </w:p>
        </w:tc>
        <w:tc>
          <w:tcPr>
            <w:tcW w:w="4029" w:type="pct"/>
            <w:shd w:val="solid" w:color="FFFFFF" w:fill="auto"/>
            <w:tcMar>
              <w:top w:w="0" w:type="dxa"/>
              <w:left w:w="0" w:type="dxa"/>
              <w:bottom w:w="0" w:type="dxa"/>
              <w:right w:w="0" w:type="dxa"/>
            </w:tcMar>
            <w:vAlign w:val="center"/>
          </w:tcPr>
          <w:p w14:paraId="5701E0B4"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Bước 1</w:t>
            </w:r>
            <w:r w:rsidRPr="008F3AEB">
              <w:rPr>
                <w:sz w:val="26"/>
                <w:szCs w:val="26"/>
              </w:rPr>
              <w:t>. Cơ sở xét nghiệm phải gửi Đơn đề nghị cấp lại Giấy chứng nhận an toàn sinh học theo Mẫu số 05 tại Phụ lục ban hành kèm theo Nghị định số 103/2016/NĐ-CP kèm theo hồ sơ đến cơ quan chuyên môn về y tế thuộc Ủy ban nhân dân cấp tỉnh (cơ quan tiếp nhận hồ sơ)chậm nhất là 60 ngày, trước khi Giấy chứng nhận đạt tiêu chuẩn an toàn sinh học hết hiệu lực. Trường hợp quá thời hạn trên mà chưa nộp hồ sơ đề nghị cấp lại Giấy chứng nhận an toàn sinh học thì phải thực hiện theo thủ tục cấp mới Giấy chứng nhận an toàn sinh học.</w:t>
            </w:r>
          </w:p>
          <w:p w14:paraId="7E162B82"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Bước 2.</w:t>
            </w:r>
            <w:r w:rsidRPr="008F3AEB">
              <w:rPr>
                <w:sz w:val="26"/>
                <w:szCs w:val="26"/>
              </w:rPr>
              <w:t xml:space="preserve"> Khi nhận được hồ sơ hợp lệ, cơ quan tiếp nhận hồ sơ cấp phiếu tiếp nhận hồ sơ theo </w:t>
            </w:r>
            <w:bookmarkStart w:id="15" w:name="bieumau_ms_06_nd_103_2016_3"/>
            <w:r w:rsidRPr="008F3AEB">
              <w:rPr>
                <w:sz w:val="26"/>
                <w:szCs w:val="26"/>
              </w:rPr>
              <w:t>Mẫu số 06</w:t>
            </w:r>
            <w:bookmarkEnd w:id="15"/>
            <w:r w:rsidRPr="008F3AEB">
              <w:rPr>
                <w:sz w:val="26"/>
                <w:szCs w:val="26"/>
              </w:rPr>
              <w:t xml:space="preserve"> tại Phụ lục ban hành kèm theo Nghị định số 103/2016/NĐ-CP.</w:t>
            </w:r>
          </w:p>
          <w:p w14:paraId="33901D6D"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Bước 3</w:t>
            </w:r>
            <w:r w:rsidRPr="008F3AEB">
              <w:rPr>
                <w:sz w:val="26"/>
                <w:szCs w:val="26"/>
              </w:rPr>
              <w:t>. Trong thời gian 10 (mười) ngày kể từ ngày tiếp nhận hồ sơ, cơ quan tiếp nhận hồ sơ phải tiến hành thẩm định hồ sơ và kiểm tra hồ sơ thẩm định đã cấp Giấy chứng nhận an toàn sinh học trước đó.</w:t>
            </w:r>
          </w:p>
          <w:p w14:paraId="3AC5BA89"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Bước 4</w:t>
            </w:r>
            <w:r w:rsidRPr="008F3AEB">
              <w:rPr>
                <w:sz w:val="26"/>
                <w:szCs w:val="26"/>
              </w:rPr>
              <w:t>. Trường hợp hồ sơ chưa đầy đủ thì trong thời gian 05 (năm) ngày làm việc kể từ ngày thẩm định hồ sơ, cơ quan tiếp nhận hồ sơ phải thông báo bằng văn bản cho cơ sở đề nghị cấp lại giấy chứng nhận để hoàn chỉnh hồ sơ. Văn bản thông báo phải nêu cụ thể những nội dung cần bổ sung, nội dung cần sửa đổi. Cơ sở đề nghị cấp giấy chứng nhận phải bổ sung, sửa đổi theo đúng những nội dung đã được ghi trong văn bản và gửi về cơ quan tiếp nhận hồ sơ.</w:t>
            </w:r>
          </w:p>
          <w:p w14:paraId="4E91EEBD"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Trong trường hợp cần thiết thì tiến hành thẩm định tại phòng xét nghiệm trong vòng 10 (mười) ngày kể từ ngày thẩm định hồ sơ. Trường hợp hồ sơ đầy đủ và cơ sở xét nghiệm đáp ứng đầy đủ các điều kiện theo biên bản thẩm định tại cơ sở xét nghiệm, cơ quan tiếp nhận hồ sơ báo cáo người đứng đầu cơ quan tiếp nhận hồ sơ cấp lại Giấy chứng nhận an toàn sinh học trong thời hạn 07 (bảy) ngày làm việc, kể từ ngày thẩm định tại phòng xét nghiệm.</w:t>
            </w:r>
          </w:p>
          <w:p w14:paraId="4F80A1C0"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 xml:space="preserve">Trong trường hợp hồ sơ đầy đủ và không thẩm định tại cơ sở xét nghiệm, thì phải cấp lại Giấy chứng nhận an toàn sinh học theo </w:t>
            </w:r>
            <w:bookmarkStart w:id="16" w:name="bieumau_ms_07_nd_103_2016_2"/>
            <w:r w:rsidRPr="008F3AEB">
              <w:rPr>
                <w:sz w:val="26"/>
                <w:szCs w:val="26"/>
              </w:rPr>
              <w:t>Mẫu số 07</w:t>
            </w:r>
            <w:bookmarkEnd w:id="16"/>
            <w:r w:rsidRPr="008F3AEB">
              <w:rPr>
                <w:sz w:val="26"/>
                <w:szCs w:val="26"/>
              </w:rPr>
              <w:t xml:space="preserve"> tại Phụ lục ban hành kèm theo Nghị định số 103/2016/NĐ-CP trong vòng 10 (mười) ngày, kể từ ngày thẩm định hồ sơ.</w:t>
            </w:r>
          </w:p>
        </w:tc>
      </w:tr>
      <w:tr w:rsidR="006D690E" w:rsidRPr="008F3AEB" w14:paraId="31294613" w14:textId="77777777" w:rsidTr="0025291F">
        <w:tc>
          <w:tcPr>
            <w:tcW w:w="5000" w:type="pct"/>
            <w:gridSpan w:val="2"/>
            <w:shd w:val="solid" w:color="FFFFFF" w:fill="auto"/>
            <w:tcMar>
              <w:top w:w="0" w:type="dxa"/>
              <w:left w:w="0" w:type="dxa"/>
              <w:bottom w:w="0" w:type="dxa"/>
              <w:right w:w="0" w:type="dxa"/>
            </w:tcMar>
            <w:vAlign w:val="center"/>
          </w:tcPr>
          <w:p w14:paraId="288C8078" w14:textId="77777777" w:rsidR="006D690E" w:rsidRPr="008F3AEB" w:rsidRDefault="006D690E" w:rsidP="0025291F">
            <w:pPr>
              <w:shd w:val="clear" w:color="auto" w:fill="FFFFFF" w:themeFill="background1"/>
              <w:spacing w:before="120"/>
              <w:jc w:val="both"/>
              <w:rPr>
                <w:sz w:val="26"/>
                <w:szCs w:val="26"/>
              </w:rPr>
            </w:pPr>
            <w:r w:rsidRPr="008F3AEB">
              <w:rPr>
                <w:b/>
                <w:bCs/>
                <w:sz w:val="26"/>
                <w:szCs w:val="26"/>
              </w:rPr>
              <w:t>Cách thức thực hiện</w:t>
            </w:r>
          </w:p>
        </w:tc>
      </w:tr>
      <w:tr w:rsidR="006D690E" w:rsidRPr="008F3AEB" w14:paraId="111B6534" w14:textId="77777777" w:rsidTr="0025291F">
        <w:tc>
          <w:tcPr>
            <w:tcW w:w="971" w:type="pct"/>
            <w:shd w:val="solid" w:color="FFFFFF" w:fill="auto"/>
            <w:tcMar>
              <w:top w:w="0" w:type="dxa"/>
              <w:left w:w="0" w:type="dxa"/>
              <w:bottom w:w="0" w:type="dxa"/>
              <w:right w:w="0" w:type="dxa"/>
            </w:tcMar>
            <w:vAlign w:val="center"/>
          </w:tcPr>
          <w:p w14:paraId="17720F83"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 </w:t>
            </w:r>
          </w:p>
        </w:tc>
        <w:tc>
          <w:tcPr>
            <w:tcW w:w="4029" w:type="pct"/>
            <w:shd w:val="solid" w:color="FFFFFF" w:fill="auto"/>
            <w:tcMar>
              <w:top w:w="0" w:type="dxa"/>
              <w:left w:w="0" w:type="dxa"/>
              <w:bottom w:w="0" w:type="dxa"/>
              <w:right w:w="0" w:type="dxa"/>
            </w:tcMar>
          </w:tcPr>
          <w:p w14:paraId="0DC9C872"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Gửi trực tiếp, trực tuyến  hoặc qua dịch vụ bưu chính công ích</w:t>
            </w:r>
          </w:p>
        </w:tc>
      </w:tr>
      <w:tr w:rsidR="006D690E" w:rsidRPr="008F3AEB" w14:paraId="01EBFCF3" w14:textId="77777777" w:rsidTr="0025291F">
        <w:tc>
          <w:tcPr>
            <w:tcW w:w="5000" w:type="pct"/>
            <w:gridSpan w:val="2"/>
            <w:shd w:val="solid" w:color="FFFFFF" w:fill="auto"/>
            <w:tcMar>
              <w:top w:w="0" w:type="dxa"/>
              <w:left w:w="0" w:type="dxa"/>
              <w:bottom w:w="0" w:type="dxa"/>
              <w:right w:w="0" w:type="dxa"/>
            </w:tcMar>
            <w:vAlign w:val="center"/>
          </w:tcPr>
          <w:p w14:paraId="630640AC" w14:textId="77777777" w:rsidR="006D690E" w:rsidRPr="008F3AEB" w:rsidRDefault="006D690E" w:rsidP="0025291F">
            <w:pPr>
              <w:shd w:val="clear" w:color="auto" w:fill="FFFFFF" w:themeFill="background1"/>
              <w:spacing w:before="120"/>
              <w:jc w:val="both"/>
              <w:rPr>
                <w:sz w:val="26"/>
                <w:szCs w:val="26"/>
              </w:rPr>
            </w:pPr>
            <w:r w:rsidRPr="008F3AEB">
              <w:rPr>
                <w:b/>
                <w:bCs/>
                <w:sz w:val="26"/>
                <w:szCs w:val="26"/>
              </w:rPr>
              <w:t>Thành phần, số lượng hồ sơ</w:t>
            </w:r>
          </w:p>
        </w:tc>
      </w:tr>
      <w:tr w:rsidR="006D690E" w:rsidRPr="008F3AEB" w14:paraId="2777026F" w14:textId="77777777" w:rsidTr="0025291F">
        <w:tc>
          <w:tcPr>
            <w:tcW w:w="971" w:type="pct"/>
            <w:shd w:val="solid" w:color="FFFFFF" w:fill="auto"/>
            <w:tcMar>
              <w:top w:w="0" w:type="dxa"/>
              <w:left w:w="0" w:type="dxa"/>
              <w:bottom w:w="0" w:type="dxa"/>
              <w:right w:w="0" w:type="dxa"/>
            </w:tcMar>
            <w:vAlign w:val="center"/>
          </w:tcPr>
          <w:p w14:paraId="5553B06C"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 </w:t>
            </w:r>
          </w:p>
        </w:tc>
        <w:tc>
          <w:tcPr>
            <w:tcW w:w="4029" w:type="pct"/>
            <w:shd w:val="solid" w:color="FFFFFF" w:fill="auto"/>
            <w:tcMar>
              <w:top w:w="0" w:type="dxa"/>
              <w:left w:w="0" w:type="dxa"/>
              <w:bottom w:w="0" w:type="dxa"/>
              <w:right w:w="0" w:type="dxa"/>
            </w:tcMar>
            <w:vAlign w:val="center"/>
          </w:tcPr>
          <w:p w14:paraId="06A3F748" w14:textId="77777777" w:rsidR="006D690E" w:rsidRPr="008F3AEB" w:rsidRDefault="006D690E" w:rsidP="0025291F">
            <w:pPr>
              <w:shd w:val="clear" w:color="auto" w:fill="FFFFFF" w:themeFill="background1"/>
              <w:spacing w:before="120" w:after="120"/>
              <w:jc w:val="both"/>
              <w:rPr>
                <w:sz w:val="26"/>
                <w:szCs w:val="26"/>
              </w:rPr>
            </w:pPr>
            <w:r w:rsidRPr="008F3AEB">
              <w:rPr>
                <w:b/>
                <w:bCs/>
                <w:i/>
                <w:iCs/>
                <w:sz w:val="26"/>
                <w:szCs w:val="26"/>
              </w:rPr>
              <w:t>I. Thành phần hồ sơ bao gồm:</w:t>
            </w:r>
          </w:p>
          <w:p w14:paraId="5B5239AE"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 xml:space="preserve">- Đơn đề nghị cấp lại giấy chứng nhận an toàn sinh học theo </w:t>
            </w:r>
            <w:bookmarkStart w:id="17" w:name="bieumau_ms_05_nd_103_2016_2"/>
            <w:r w:rsidRPr="008F3AEB">
              <w:rPr>
                <w:sz w:val="26"/>
                <w:szCs w:val="26"/>
              </w:rPr>
              <w:t>Mẫu số 05</w:t>
            </w:r>
            <w:bookmarkEnd w:id="17"/>
            <w:r w:rsidRPr="008F3AEB">
              <w:rPr>
                <w:sz w:val="26"/>
                <w:szCs w:val="26"/>
              </w:rPr>
              <w:t xml:space="preserve"> tại Phụ lục ban hành kèm theo Nghị định số 103/2016/NĐ-CP.</w:t>
            </w:r>
          </w:p>
          <w:p w14:paraId="7C7BAEB6"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 Bản sao Giấy chứng nhận an toàn sinh học đã được cấp;</w:t>
            </w:r>
          </w:p>
          <w:p w14:paraId="2FEA688A"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lastRenderedPageBreak/>
              <w:t>- Báo cáo về các thay đổi liên quan đến nhân sự (nếu có);</w:t>
            </w:r>
          </w:p>
          <w:p w14:paraId="4EB949AD"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 xml:space="preserve">- Báo cáo về các thay đổi liên quan đến  thiết bị y tế: ghi rõ tên thiết bị, số lượng, tình trạng thiết bị mới được bổ sung hoặc thay thế theo quy định tại </w:t>
            </w:r>
            <w:bookmarkStart w:id="18" w:name="bieumau_ms_04_nd_103_2016_3"/>
            <w:r w:rsidRPr="008F3AEB">
              <w:rPr>
                <w:sz w:val="26"/>
                <w:szCs w:val="26"/>
              </w:rPr>
              <w:t>Mẫu số 04</w:t>
            </w:r>
            <w:bookmarkEnd w:id="18"/>
            <w:r w:rsidRPr="008F3AEB">
              <w:rPr>
                <w:sz w:val="26"/>
                <w:szCs w:val="26"/>
              </w:rPr>
              <w:t xml:space="preserve"> tại Phụ lục ban hành kèm theo Nghị định số 103/2016/NĐ-CP.</w:t>
            </w:r>
          </w:p>
          <w:p w14:paraId="354C5FFE"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 Báo cáo về các thay đổi liên quan đến cơ sở vật chất;</w:t>
            </w:r>
          </w:p>
          <w:p w14:paraId="4E0B6D90"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 Báo cáo về các sự cố an toàn sinh học đã xảy ra (nếu có). Nội dung báo cáo phải nêu rõ thời gian xảy ra sự cố, mức độ của sự cố, các biện pháp đã áp dụng để xử lý, khắc phục sự cố an toàn sinh học.</w:t>
            </w:r>
          </w:p>
        </w:tc>
      </w:tr>
      <w:tr w:rsidR="006D690E" w:rsidRPr="008F3AEB" w14:paraId="02741A97" w14:textId="77777777" w:rsidTr="0025291F">
        <w:tc>
          <w:tcPr>
            <w:tcW w:w="971" w:type="pct"/>
            <w:shd w:val="solid" w:color="FFFFFF" w:fill="auto"/>
            <w:tcMar>
              <w:top w:w="0" w:type="dxa"/>
              <w:left w:w="0" w:type="dxa"/>
              <w:bottom w:w="0" w:type="dxa"/>
              <w:right w:w="0" w:type="dxa"/>
            </w:tcMar>
            <w:vAlign w:val="center"/>
          </w:tcPr>
          <w:p w14:paraId="1BA51CFD"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lastRenderedPageBreak/>
              <w:t> </w:t>
            </w:r>
          </w:p>
        </w:tc>
        <w:tc>
          <w:tcPr>
            <w:tcW w:w="4029" w:type="pct"/>
            <w:shd w:val="solid" w:color="FFFFFF" w:fill="auto"/>
            <w:tcMar>
              <w:top w:w="0" w:type="dxa"/>
              <w:left w:w="0" w:type="dxa"/>
              <w:bottom w:w="0" w:type="dxa"/>
              <w:right w:w="0" w:type="dxa"/>
            </w:tcMar>
            <w:vAlign w:val="center"/>
          </w:tcPr>
          <w:p w14:paraId="2855E663" w14:textId="77777777" w:rsidR="006D690E" w:rsidRPr="008F3AEB" w:rsidRDefault="006D690E" w:rsidP="0025291F">
            <w:pPr>
              <w:shd w:val="clear" w:color="auto" w:fill="FFFFFF" w:themeFill="background1"/>
              <w:spacing w:before="120"/>
              <w:jc w:val="both"/>
              <w:rPr>
                <w:sz w:val="26"/>
                <w:szCs w:val="26"/>
              </w:rPr>
            </w:pPr>
            <w:r w:rsidRPr="008F3AEB">
              <w:rPr>
                <w:b/>
                <w:bCs/>
                <w:i/>
                <w:iCs/>
                <w:sz w:val="26"/>
                <w:szCs w:val="26"/>
              </w:rPr>
              <w:t>II. Số lượng hồ sơ:</w:t>
            </w:r>
            <w:r w:rsidRPr="008F3AEB">
              <w:rPr>
                <w:sz w:val="26"/>
                <w:szCs w:val="26"/>
              </w:rPr>
              <w:t xml:space="preserve"> 01 (bộ)</w:t>
            </w:r>
          </w:p>
        </w:tc>
      </w:tr>
      <w:tr w:rsidR="006D690E" w:rsidRPr="008F3AEB" w14:paraId="4225C102" w14:textId="77777777" w:rsidTr="0025291F">
        <w:tc>
          <w:tcPr>
            <w:tcW w:w="5000" w:type="pct"/>
            <w:gridSpan w:val="2"/>
            <w:shd w:val="solid" w:color="FFFFFF" w:fill="auto"/>
            <w:tcMar>
              <w:top w:w="0" w:type="dxa"/>
              <w:left w:w="0" w:type="dxa"/>
              <w:bottom w:w="0" w:type="dxa"/>
              <w:right w:w="0" w:type="dxa"/>
            </w:tcMar>
            <w:vAlign w:val="center"/>
          </w:tcPr>
          <w:p w14:paraId="3B2CD64B" w14:textId="77777777" w:rsidR="006D690E" w:rsidRPr="008F3AEB" w:rsidRDefault="006D690E" w:rsidP="0025291F">
            <w:pPr>
              <w:shd w:val="clear" w:color="auto" w:fill="FFFFFF" w:themeFill="background1"/>
              <w:spacing w:before="120"/>
              <w:jc w:val="both"/>
              <w:rPr>
                <w:sz w:val="26"/>
                <w:szCs w:val="26"/>
              </w:rPr>
            </w:pPr>
            <w:r w:rsidRPr="008F3AEB">
              <w:rPr>
                <w:b/>
                <w:bCs/>
                <w:sz w:val="26"/>
                <w:szCs w:val="26"/>
              </w:rPr>
              <w:t>Thời hạn giải quyết</w:t>
            </w:r>
          </w:p>
        </w:tc>
      </w:tr>
      <w:tr w:rsidR="006D690E" w:rsidRPr="008F3AEB" w14:paraId="0A45DA3E" w14:textId="77777777" w:rsidTr="0025291F">
        <w:tc>
          <w:tcPr>
            <w:tcW w:w="971" w:type="pct"/>
            <w:shd w:val="solid" w:color="FFFFFF" w:fill="auto"/>
            <w:tcMar>
              <w:top w:w="0" w:type="dxa"/>
              <w:left w:w="0" w:type="dxa"/>
              <w:bottom w:w="0" w:type="dxa"/>
              <w:right w:w="0" w:type="dxa"/>
            </w:tcMar>
            <w:vAlign w:val="center"/>
          </w:tcPr>
          <w:p w14:paraId="3D6A3854"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 </w:t>
            </w:r>
          </w:p>
        </w:tc>
        <w:tc>
          <w:tcPr>
            <w:tcW w:w="4029" w:type="pct"/>
            <w:shd w:val="solid" w:color="FFFFFF" w:fill="auto"/>
            <w:tcMar>
              <w:top w:w="0" w:type="dxa"/>
              <w:left w:w="0" w:type="dxa"/>
              <w:bottom w:w="0" w:type="dxa"/>
              <w:right w:w="0" w:type="dxa"/>
            </w:tcMar>
            <w:vAlign w:val="center"/>
          </w:tcPr>
          <w:p w14:paraId="2EFFB6BF" w14:textId="77777777" w:rsidR="006D690E" w:rsidRPr="008F3AEB" w:rsidRDefault="006D690E" w:rsidP="0025291F">
            <w:pPr>
              <w:shd w:val="clear" w:color="auto" w:fill="FFFFFF" w:themeFill="background1"/>
              <w:spacing w:before="120"/>
              <w:jc w:val="both"/>
              <w:rPr>
                <w:sz w:val="26"/>
                <w:szCs w:val="26"/>
              </w:rPr>
            </w:pPr>
            <w:r w:rsidRPr="008F3AEB">
              <w:rPr>
                <w:sz w:val="26"/>
                <w:szCs w:val="26"/>
              </w:rPr>
              <w:t>Trường hợp 1: Có thẩm định tại phòng xét nghiệm</w:t>
            </w:r>
          </w:p>
          <w:p w14:paraId="23129B20" w14:textId="77777777" w:rsidR="006D690E" w:rsidRPr="008F3AEB" w:rsidRDefault="006D690E" w:rsidP="0025291F">
            <w:pPr>
              <w:shd w:val="clear" w:color="auto" w:fill="FFFFFF" w:themeFill="background1"/>
              <w:spacing w:before="120"/>
              <w:jc w:val="both"/>
              <w:rPr>
                <w:sz w:val="26"/>
                <w:szCs w:val="26"/>
              </w:rPr>
            </w:pPr>
            <w:r w:rsidRPr="008F3AEB">
              <w:rPr>
                <w:sz w:val="26"/>
                <w:szCs w:val="26"/>
              </w:rPr>
              <w:t>27 ngày làm việc kể từ ngày nhận hồ sơ đầy đủ và hợp lệ</w:t>
            </w:r>
          </w:p>
          <w:p w14:paraId="1BD5D705" w14:textId="77777777" w:rsidR="006D690E" w:rsidRPr="008F3AEB" w:rsidRDefault="006D690E" w:rsidP="0025291F">
            <w:pPr>
              <w:shd w:val="clear" w:color="auto" w:fill="FFFFFF" w:themeFill="background1"/>
              <w:spacing w:before="120"/>
              <w:jc w:val="both"/>
              <w:rPr>
                <w:sz w:val="26"/>
                <w:szCs w:val="26"/>
              </w:rPr>
            </w:pPr>
            <w:r w:rsidRPr="008F3AEB">
              <w:rPr>
                <w:sz w:val="26"/>
                <w:szCs w:val="26"/>
              </w:rPr>
              <w:t>Trường hợp 2: Không thẩm định tại phòng xét nghiệm</w:t>
            </w:r>
          </w:p>
          <w:p w14:paraId="13FDCA48" w14:textId="0E14EB56" w:rsidR="006D690E" w:rsidRPr="008F3AEB" w:rsidRDefault="006D690E" w:rsidP="0025291F">
            <w:pPr>
              <w:shd w:val="clear" w:color="auto" w:fill="FFFFFF" w:themeFill="background1"/>
              <w:spacing w:before="120"/>
              <w:jc w:val="both"/>
              <w:rPr>
                <w:sz w:val="26"/>
                <w:szCs w:val="26"/>
              </w:rPr>
            </w:pPr>
            <w:r w:rsidRPr="008F3AEB">
              <w:rPr>
                <w:sz w:val="26"/>
                <w:szCs w:val="26"/>
              </w:rPr>
              <w:t>17 ngày làm việc kể từ ngày nhận hồ sơ đầy đủ và hợp lệ</w:t>
            </w:r>
          </w:p>
        </w:tc>
      </w:tr>
      <w:tr w:rsidR="006D690E" w:rsidRPr="008F3AEB" w14:paraId="7CDBF4F0" w14:textId="77777777" w:rsidTr="0025291F">
        <w:tc>
          <w:tcPr>
            <w:tcW w:w="5000" w:type="pct"/>
            <w:gridSpan w:val="2"/>
            <w:shd w:val="solid" w:color="FFFFFF" w:fill="auto"/>
            <w:tcMar>
              <w:top w:w="0" w:type="dxa"/>
              <w:left w:w="0" w:type="dxa"/>
              <w:bottom w:w="0" w:type="dxa"/>
              <w:right w:w="0" w:type="dxa"/>
            </w:tcMar>
            <w:vAlign w:val="center"/>
          </w:tcPr>
          <w:p w14:paraId="34D224D6" w14:textId="77777777" w:rsidR="006D690E" w:rsidRPr="008F3AEB" w:rsidRDefault="006D690E" w:rsidP="0025291F">
            <w:pPr>
              <w:shd w:val="clear" w:color="auto" w:fill="FFFFFF" w:themeFill="background1"/>
              <w:spacing w:before="120"/>
              <w:jc w:val="both"/>
              <w:rPr>
                <w:sz w:val="26"/>
                <w:szCs w:val="26"/>
              </w:rPr>
            </w:pPr>
            <w:r w:rsidRPr="008F3AEB">
              <w:rPr>
                <w:b/>
                <w:bCs/>
                <w:sz w:val="26"/>
                <w:szCs w:val="26"/>
              </w:rPr>
              <w:t>Đối tượng thực hiện thủ tục hành chính</w:t>
            </w:r>
          </w:p>
        </w:tc>
      </w:tr>
      <w:tr w:rsidR="006D690E" w:rsidRPr="008F3AEB" w14:paraId="75A024B7" w14:textId="77777777" w:rsidTr="0025291F">
        <w:tc>
          <w:tcPr>
            <w:tcW w:w="971" w:type="pct"/>
            <w:shd w:val="solid" w:color="FFFFFF" w:fill="auto"/>
            <w:tcMar>
              <w:top w:w="0" w:type="dxa"/>
              <w:left w:w="0" w:type="dxa"/>
              <w:bottom w:w="0" w:type="dxa"/>
              <w:right w:w="0" w:type="dxa"/>
            </w:tcMar>
            <w:vAlign w:val="center"/>
          </w:tcPr>
          <w:p w14:paraId="1D509B2B"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 </w:t>
            </w:r>
          </w:p>
        </w:tc>
        <w:tc>
          <w:tcPr>
            <w:tcW w:w="4029" w:type="pct"/>
            <w:shd w:val="solid" w:color="FFFFFF" w:fill="auto"/>
            <w:tcMar>
              <w:top w:w="0" w:type="dxa"/>
              <w:left w:w="0" w:type="dxa"/>
              <w:bottom w:w="0" w:type="dxa"/>
              <w:right w:w="0" w:type="dxa"/>
            </w:tcMar>
            <w:vAlign w:val="center"/>
          </w:tcPr>
          <w:p w14:paraId="385D7D64" w14:textId="77777777" w:rsidR="006D690E" w:rsidRPr="008F3AEB" w:rsidRDefault="006D690E" w:rsidP="0025291F">
            <w:pPr>
              <w:shd w:val="clear" w:color="auto" w:fill="FFFFFF" w:themeFill="background1"/>
              <w:spacing w:before="120"/>
              <w:jc w:val="both"/>
              <w:rPr>
                <w:sz w:val="26"/>
                <w:szCs w:val="26"/>
              </w:rPr>
            </w:pPr>
            <w:r w:rsidRPr="008F3AEB">
              <w:rPr>
                <w:sz w:val="26"/>
                <w:szCs w:val="26"/>
              </w:rPr>
              <w:t>Cơ sở xét nghiệm thuộc hệ thống nhà nước hoặc tư nhân</w:t>
            </w:r>
          </w:p>
        </w:tc>
      </w:tr>
      <w:tr w:rsidR="006D690E" w:rsidRPr="008F3AEB" w14:paraId="6845E14E" w14:textId="77777777" w:rsidTr="0025291F">
        <w:tc>
          <w:tcPr>
            <w:tcW w:w="5000" w:type="pct"/>
            <w:gridSpan w:val="2"/>
            <w:shd w:val="solid" w:color="FFFFFF" w:fill="auto"/>
            <w:tcMar>
              <w:top w:w="0" w:type="dxa"/>
              <w:left w:w="0" w:type="dxa"/>
              <w:bottom w:w="0" w:type="dxa"/>
              <w:right w:w="0" w:type="dxa"/>
            </w:tcMar>
            <w:vAlign w:val="center"/>
          </w:tcPr>
          <w:p w14:paraId="1BAD73F3" w14:textId="77777777" w:rsidR="006D690E" w:rsidRPr="008F3AEB" w:rsidRDefault="006D690E" w:rsidP="0025291F">
            <w:pPr>
              <w:shd w:val="clear" w:color="auto" w:fill="FFFFFF" w:themeFill="background1"/>
              <w:spacing w:before="120"/>
              <w:jc w:val="both"/>
              <w:rPr>
                <w:sz w:val="26"/>
                <w:szCs w:val="26"/>
              </w:rPr>
            </w:pPr>
            <w:r w:rsidRPr="008F3AEB">
              <w:rPr>
                <w:b/>
                <w:bCs/>
                <w:sz w:val="26"/>
                <w:szCs w:val="26"/>
              </w:rPr>
              <w:t>Cơ quan thực hiện thủ tục hành chính</w:t>
            </w:r>
          </w:p>
        </w:tc>
      </w:tr>
      <w:tr w:rsidR="006D690E" w:rsidRPr="008F3AEB" w14:paraId="799E120A" w14:textId="77777777" w:rsidTr="0025291F">
        <w:tc>
          <w:tcPr>
            <w:tcW w:w="971" w:type="pct"/>
            <w:shd w:val="solid" w:color="FFFFFF" w:fill="auto"/>
            <w:tcMar>
              <w:top w:w="0" w:type="dxa"/>
              <w:left w:w="0" w:type="dxa"/>
              <w:bottom w:w="0" w:type="dxa"/>
              <w:right w:w="0" w:type="dxa"/>
            </w:tcMar>
            <w:vAlign w:val="center"/>
          </w:tcPr>
          <w:p w14:paraId="5BE157BC"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 </w:t>
            </w:r>
          </w:p>
        </w:tc>
        <w:tc>
          <w:tcPr>
            <w:tcW w:w="4029" w:type="pct"/>
            <w:shd w:val="solid" w:color="FFFFFF" w:fill="auto"/>
            <w:tcMar>
              <w:top w:w="0" w:type="dxa"/>
              <w:left w:w="0" w:type="dxa"/>
              <w:bottom w:w="0" w:type="dxa"/>
              <w:right w:w="0" w:type="dxa"/>
            </w:tcMar>
          </w:tcPr>
          <w:p w14:paraId="6EEF9E70" w14:textId="77777777" w:rsidR="006D690E" w:rsidRPr="008F3AEB" w:rsidRDefault="006D690E" w:rsidP="0025291F">
            <w:pPr>
              <w:shd w:val="clear" w:color="auto" w:fill="FFFFFF" w:themeFill="background1"/>
              <w:spacing w:before="120"/>
              <w:jc w:val="both"/>
              <w:rPr>
                <w:sz w:val="26"/>
                <w:szCs w:val="26"/>
                <w:lang w:val="fr-FR"/>
              </w:rPr>
            </w:pPr>
            <w:r w:rsidRPr="008F3AEB">
              <w:rPr>
                <w:sz w:val="26"/>
                <w:szCs w:val="26"/>
                <w:lang w:val="fr-FR"/>
              </w:rPr>
              <w:t>Cơ quan chuyên môn về y tế thuộc Ủy ban nhân dân cấp tỉnh</w:t>
            </w:r>
          </w:p>
        </w:tc>
      </w:tr>
      <w:tr w:rsidR="006D690E" w:rsidRPr="008F3AEB" w14:paraId="33E231CD" w14:textId="77777777" w:rsidTr="0025291F">
        <w:tc>
          <w:tcPr>
            <w:tcW w:w="5000" w:type="pct"/>
            <w:gridSpan w:val="2"/>
            <w:shd w:val="solid" w:color="FFFFFF" w:fill="auto"/>
            <w:tcMar>
              <w:top w:w="0" w:type="dxa"/>
              <w:left w:w="0" w:type="dxa"/>
              <w:bottom w:w="0" w:type="dxa"/>
              <w:right w:w="0" w:type="dxa"/>
            </w:tcMar>
            <w:vAlign w:val="center"/>
          </w:tcPr>
          <w:p w14:paraId="40270471" w14:textId="77777777" w:rsidR="006D690E" w:rsidRPr="008F3AEB" w:rsidRDefault="006D690E" w:rsidP="0025291F">
            <w:pPr>
              <w:shd w:val="clear" w:color="auto" w:fill="FFFFFF" w:themeFill="background1"/>
              <w:spacing w:before="120"/>
              <w:jc w:val="both"/>
              <w:rPr>
                <w:sz w:val="26"/>
                <w:szCs w:val="26"/>
              </w:rPr>
            </w:pPr>
            <w:r w:rsidRPr="008F3AEB">
              <w:rPr>
                <w:b/>
                <w:bCs/>
                <w:sz w:val="26"/>
                <w:szCs w:val="26"/>
              </w:rPr>
              <w:t>Kết quả thực hiện thủ tục hành chính</w:t>
            </w:r>
          </w:p>
        </w:tc>
      </w:tr>
      <w:tr w:rsidR="006D690E" w:rsidRPr="008F3AEB" w14:paraId="10F82E0C" w14:textId="77777777" w:rsidTr="0025291F">
        <w:tc>
          <w:tcPr>
            <w:tcW w:w="971" w:type="pct"/>
            <w:shd w:val="solid" w:color="FFFFFF" w:fill="auto"/>
            <w:tcMar>
              <w:top w:w="0" w:type="dxa"/>
              <w:left w:w="0" w:type="dxa"/>
              <w:bottom w:w="0" w:type="dxa"/>
              <w:right w:w="0" w:type="dxa"/>
            </w:tcMar>
            <w:vAlign w:val="center"/>
          </w:tcPr>
          <w:p w14:paraId="079D5BA5"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 </w:t>
            </w:r>
          </w:p>
        </w:tc>
        <w:tc>
          <w:tcPr>
            <w:tcW w:w="4029" w:type="pct"/>
            <w:shd w:val="solid" w:color="FFFFFF" w:fill="auto"/>
            <w:tcMar>
              <w:top w:w="0" w:type="dxa"/>
              <w:left w:w="0" w:type="dxa"/>
              <w:bottom w:w="0" w:type="dxa"/>
              <w:right w:w="0" w:type="dxa"/>
            </w:tcMar>
            <w:vAlign w:val="center"/>
          </w:tcPr>
          <w:p w14:paraId="3AD17812" w14:textId="77777777" w:rsidR="006D690E" w:rsidRPr="008F3AEB" w:rsidRDefault="006D690E" w:rsidP="0025291F">
            <w:pPr>
              <w:shd w:val="clear" w:color="auto" w:fill="FFFFFF" w:themeFill="background1"/>
              <w:spacing w:before="120"/>
              <w:jc w:val="both"/>
              <w:rPr>
                <w:sz w:val="26"/>
                <w:szCs w:val="26"/>
              </w:rPr>
            </w:pPr>
            <w:r w:rsidRPr="008F3AEB">
              <w:rPr>
                <w:sz w:val="26"/>
                <w:szCs w:val="26"/>
              </w:rPr>
              <w:t>Giấy chứng nhận cơ sở xét nghiệm đạt tiêu chuẩn an toàn sinh học cấp III</w:t>
            </w:r>
          </w:p>
        </w:tc>
      </w:tr>
      <w:tr w:rsidR="006D690E" w:rsidRPr="008F3AEB" w14:paraId="765F15ED" w14:textId="77777777" w:rsidTr="0025291F">
        <w:tc>
          <w:tcPr>
            <w:tcW w:w="5000" w:type="pct"/>
            <w:gridSpan w:val="2"/>
            <w:shd w:val="solid" w:color="FFFFFF" w:fill="auto"/>
            <w:tcMar>
              <w:top w:w="0" w:type="dxa"/>
              <w:left w:w="0" w:type="dxa"/>
              <w:bottom w:w="0" w:type="dxa"/>
              <w:right w:w="0" w:type="dxa"/>
            </w:tcMar>
            <w:vAlign w:val="center"/>
          </w:tcPr>
          <w:p w14:paraId="1C0B3E3B" w14:textId="77777777" w:rsidR="006D690E" w:rsidRPr="008F3AEB" w:rsidRDefault="006D690E" w:rsidP="0025291F">
            <w:pPr>
              <w:shd w:val="clear" w:color="auto" w:fill="FFFFFF" w:themeFill="background1"/>
              <w:spacing w:before="120"/>
              <w:jc w:val="both"/>
              <w:rPr>
                <w:sz w:val="26"/>
                <w:szCs w:val="26"/>
              </w:rPr>
            </w:pPr>
            <w:r w:rsidRPr="008F3AEB">
              <w:rPr>
                <w:b/>
                <w:bCs/>
                <w:sz w:val="26"/>
                <w:szCs w:val="26"/>
              </w:rPr>
              <w:t xml:space="preserve">Phí </w:t>
            </w:r>
          </w:p>
        </w:tc>
      </w:tr>
      <w:tr w:rsidR="006D690E" w:rsidRPr="008F3AEB" w14:paraId="2445759C" w14:textId="77777777" w:rsidTr="0025291F">
        <w:tc>
          <w:tcPr>
            <w:tcW w:w="971" w:type="pct"/>
            <w:shd w:val="solid" w:color="FFFFFF" w:fill="auto"/>
            <w:tcMar>
              <w:top w:w="0" w:type="dxa"/>
              <w:left w:w="0" w:type="dxa"/>
              <w:bottom w:w="0" w:type="dxa"/>
              <w:right w:w="0" w:type="dxa"/>
            </w:tcMar>
            <w:vAlign w:val="center"/>
          </w:tcPr>
          <w:p w14:paraId="38D923A7"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 </w:t>
            </w:r>
          </w:p>
        </w:tc>
        <w:tc>
          <w:tcPr>
            <w:tcW w:w="4029" w:type="pct"/>
            <w:shd w:val="solid" w:color="FFFFFF" w:fill="auto"/>
            <w:tcMar>
              <w:top w:w="0" w:type="dxa"/>
              <w:left w:w="0" w:type="dxa"/>
              <w:bottom w:w="0" w:type="dxa"/>
              <w:right w:w="0" w:type="dxa"/>
            </w:tcMar>
            <w:vAlign w:val="center"/>
          </w:tcPr>
          <w:p w14:paraId="7D398F90" w14:textId="77777777" w:rsidR="006D690E" w:rsidRPr="008F3AEB" w:rsidRDefault="006D690E" w:rsidP="0025291F">
            <w:pPr>
              <w:shd w:val="clear" w:color="auto" w:fill="FFFFFF" w:themeFill="background1"/>
              <w:spacing w:before="120"/>
              <w:jc w:val="both"/>
              <w:rPr>
                <w:sz w:val="26"/>
                <w:szCs w:val="26"/>
              </w:rPr>
            </w:pPr>
            <w:r w:rsidRPr="008F3AEB">
              <w:rPr>
                <w:sz w:val="26"/>
                <w:szCs w:val="26"/>
              </w:rPr>
              <w:t xml:space="preserve">9.000.000 VNĐ (Theo quy định tại Thông tư số 59/2023/TT-BTC </w:t>
            </w:r>
            <w:r w:rsidRPr="008F3AEB">
              <w:rPr>
                <w:sz w:val="26"/>
                <w:szCs w:val="26"/>
                <w:lang w:val="vi-VN"/>
              </w:rPr>
              <w:t>ngày 30/8/2023</w:t>
            </w:r>
            <w:r w:rsidRPr="008F3AEB">
              <w:rPr>
                <w:sz w:val="26"/>
                <w:szCs w:val="26"/>
              </w:rPr>
              <w:t xml:space="preserve"> của Bộ Tài chính quy định mức thu, chế độ thu, nộp, quản lý và sử dụng phí trong lĩnh vực y tế)</w:t>
            </w:r>
          </w:p>
        </w:tc>
      </w:tr>
      <w:tr w:rsidR="006D690E" w:rsidRPr="008F3AEB" w14:paraId="61378BA5" w14:textId="77777777" w:rsidTr="0025291F">
        <w:tc>
          <w:tcPr>
            <w:tcW w:w="5000" w:type="pct"/>
            <w:gridSpan w:val="2"/>
            <w:shd w:val="solid" w:color="FFFFFF" w:fill="auto"/>
            <w:tcMar>
              <w:top w:w="0" w:type="dxa"/>
              <w:left w:w="0" w:type="dxa"/>
              <w:bottom w:w="0" w:type="dxa"/>
              <w:right w:w="0" w:type="dxa"/>
            </w:tcMar>
            <w:vAlign w:val="center"/>
          </w:tcPr>
          <w:p w14:paraId="17BDA389"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Tên mẫu đơn, mẫu tờ khai (Đính kèm ngay sau thủ tục này)</w:t>
            </w:r>
          </w:p>
        </w:tc>
      </w:tr>
      <w:tr w:rsidR="006D690E" w:rsidRPr="008F3AEB" w14:paraId="4245D4C2" w14:textId="77777777" w:rsidTr="0025291F">
        <w:tc>
          <w:tcPr>
            <w:tcW w:w="971" w:type="pct"/>
            <w:shd w:val="solid" w:color="FFFFFF" w:fill="auto"/>
            <w:tcMar>
              <w:top w:w="0" w:type="dxa"/>
              <w:left w:w="0" w:type="dxa"/>
              <w:bottom w:w="0" w:type="dxa"/>
              <w:right w:w="0" w:type="dxa"/>
            </w:tcMar>
            <w:vAlign w:val="center"/>
          </w:tcPr>
          <w:p w14:paraId="2AF520B8"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 </w:t>
            </w:r>
          </w:p>
        </w:tc>
        <w:tc>
          <w:tcPr>
            <w:tcW w:w="4029" w:type="pct"/>
            <w:shd w:val="solid" w:color="FFFFFF" w:fill="auto"/>
            <w:tcMar>
              <w:top w:w="0" w:type="dxa"/>
              <w:left w:w="0" w:type="dxa"/>
              <w:bottom w:w="0" w:type="dxa"/>
              <w:right w:w="0" w:type="dxa"/>
            </w:tcMar>
            <w:vAlign w:val="center"/>
          </w:tcPr>
          <w:p w14:paraId="18F4FC47"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 xml:space="preserve">+ </w:t>
            </w:r>
            <w:bookmarkStart w:id="19" w:name="bieumau_ms_03_nd_103_2016_3"/>
            <w:r w:rsidRPr="008F3AEB">
              <w:rPr>
                <w:sz w:val="26"/>
                <w:szCs w:val="26"/>
              </w:rPr>
              <w:t>Mẫu số 03</w:t>
            </w:r>
            <w:bookmarkEnd w:id="19"/>
            <w:r w:rsidRPr="008F3AEB">
              <w:rPr>
                <w:sz w:val="26"/>
                <w:szCs w:val="26"/>
              </w:rPr>
              <w:t>: Bảng kê khai nhân sự (theo mẫu tại Phụ lục ban hành kèm theo Nghị định số 103/2016/NĐ-CP).</w:t>
            </w:r>
          </w:p>
          <w:p w14:paraId="097EE392"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 xml:space="preserve">+ </w:t>
            </w:r>
            <w:bookmarkStart w:id="20" w:name="bieumau_ms_04_nd_103_2016_4"/>
            <w:r w:rsidRPr="008F3AEB">
              <w:rPr>
                <w:sz w:val="26"/>
                <w:szCs w:val="26"/>
              </w:rPr>
              <w:t>Mẫu số 04</w:t>
            </w:r>
            <w:bookmarkEnd w:id="20"/>
            <w:r w:rsidRPr="008F3AEB">
              <w:rPr>
                <w:sz w:val="26"/>
                <w:szCs w:val="26"/>
              </w:rPr>
              <w:t>: Bảng kê khai về thiết bị y tế (theo mẫu tại Phụ lục ban hành kèm theo Nghị định số 103/2016/NĐ-CP).</w:t>
            </w:r>
          </w:p>
          <w:p w14:paraId="1AD3969D" w14:textId="5394F4E5" w:rsidR="006D690E" w:rsidRPr="008F3AEB" w:rsidRDefault="006D690E" w:rsidP="0025291F">
            <w:pPr>
              <w:shd w:val="clear" w:color="auto" w:fill="FFFFFF" w:themeFill="background1"/>
              <w:spacing w:before="120" w:after="120"/>
              <w:jc w:val="both"/>
              <w:rPr>
                <w:sz w:val="26"/>
                <w:szCs w:val="26"/>
              </w:rPr>
            </w:pPr>
            <w:r w:rsidRPr="008F3AEB">
              <w:rPr>
                <w:sz w:val="26"/>
                <w:szCs w:val="26"/>
              </w:rPr>
              <w:t xml:space="preserve">+ </w:t>
            </w:r>
            <w:bookmarkStart w:id="21" w:name="bieumau_ms_05_nd_103_2016_3"/>
            <w:r w:rsidRPr="008F3AEB">
              <w:rPr>
                <w:sz w:val="26"/>
                <w:szCs w:val="26"/>
              </w:rPr>
              <w:t>Mẫu số 05</w:t>
            </w:r>
            <w:bookmarkEnd w:id="21"/>
            <w:r w:rsidRPr="008F3AEB">
              <w:rPr>
                <w:sz w:val="26"/>
                <w:szCs w:val="26"/>
              </w:rPr>
              <w:t>: Đơn đề nghị cấp lại giấy chứng nhận an toàn sinh học (theo mẫu tại Phụ lục ban hành kèm theo Nghị định số 103/2016/NĐ-CP)</w:t>
            </w:r>
          </w:p>
        </w:tc>
      </w:tr>
      <w:tr w:rsidR="006D690E" w:rsidRPr="008F3AEB" w14:paraId="763A1382" w14:textId="77777777" w:rsidTr="0025291F">
        <w:tc>
          <w:tcPr>
            <w:tcW w:w="5000" w:type="pct"/>
            <w:gridSpan w:val="2"/>
            <w:shd w:val="solid" w:color="FFFFFF" w:fill="auto"/>
            <w:tcMar>
              <w:top w:w="0" w:type="dxa"/>
              <w:left w:w="0" w:type="dxa"/>
              <w:bottom w:w="0" w:type="dxa"/>
              <w:right w:w="0" w:type="dxa"/>
            </w:tcMar>
            <w:vAlign w:val="center"/>
          </w:tcPr>
          <w:p w14:paraId="0BFFFA82"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Yêu cầu, điều kiện thực hiện thủ tục hành chính</w:t>
            </w:r>
          </w:p>
        </w:tc>
      </w:tr>
      <w:tr w:rsidR="006D690E" w:rsidRPr="008F3AEB" w14:paraId="5D1479FC" w14:textId="77777777" w:rsidTr="0025291F">
        <w:tc>
          <w:tcPr>
            <w:tcW w:w="971" w:type="pct"/>
            <w:shd w:val="solid" w:color="FFFFFF" w:fill="auto"/>
            <w:tcMar>
              <w:top w:w="0" w:type="dxa"/>
              <w:left w:w="0" w:type="dxa"/>
              <w:bottom w:w="0" w:type="dxa"/>
              <w:right w:w="0" w:type="dxa"/>
            </w:tcMar>
            <w:vAlign w:val="center"/>
          </w:tcPr>
          <w:p w14:paraId="2D0B4A9A"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 </w:t>
            </w:r>
          </w:p>
        </w:tc>
        <w:tc>
          <w:tcPr>
            <w:tcW w:w="4029" w:type="pct"/>
            <w:shd w:val="solid" w:color="FFFFFF" w:fill="auto"/>
            <w:tcMar>
              <w:top w:w="0" w:type="dxa"/>
              <w:left w:w="0" w:type="dxa"/>
              <w:bottom w:w="0" w:type="dxa"/>
              <w:right w:w="0" w:type="dxa"/>
            </w:tcMar>
            <w:vAlign w:val="center"/>
          </w:tcPr>
          <w:p w14:paraId="2539D0D6"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Điều 7. Điều kiện của cơ sở xét nghiệm an toàn sinh học cấp III</w:t>
            </w:r>
          </w:p>
          <w:p w14:paraId="360D61E2"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Khu vực xét nghiệm phải đáp ứng các Điều kiện sau:</w:t>
            </w:r>
          </w:p>
          <w:p w14:paraId="3A70E129"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lastRenderedPageBreak/>
              <w:t>1. Điều kiện về cơ sở vật chất:</w:t>
            </w:r>
          </w:p>
          <w:p w14:paraId="177AB55E"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a) Có phòng thực hiện xét nghiệm và phòng đệm;</w:t>
            </w:r>
          </w:p>
          <w:p w14:paraId="598C97F6"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b) Các Điều kiện quy định tại Điểm a, Điểm b và Điểm d Khoản 1 Điều 6 Nghị định số 103/2016/NĐ-CP;</w:t>
            </w:r>
          </w:p>
          <w:p w14:paraId="01AE96C8"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c) Riêng biệt với các phòng xét nghiệm và khu vực khác của cơ sở xét nghiệm;</w:t>
            </w:r>
          </w:p>
          <w:p w14:paraId="21DB250A"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d) Phòng xét nghiệm phải kín để bảo đảm tiệt trùng;</w:t>
            </w:r>
          </w:p>
          <w:p w14:paraId="6F28B4D1"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đ) Hệ thống cửa ra vào khu vực xét nghiệm phải bảo đảm trong Điều kiện bình thường chỉ mở được cửa phòng đệm hoặc cửa khu vực xét nghiệm trong một thời Điểm;</w:t>
            </w:r>
          </w:p>
          <w:p w14:paraId="07ADB203"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e) Phòng xét nghiệm có ô kính trong suốt hoặc thiết bị quan sát bên trong khu vực xét nghiệm từ bên ngoài;</w:t>
            </w:r>
          </w:p>
          <w:p w14:paraId="2D92C8C6"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g) Hệ thống thông khí phải thiết kế theo nguyên tắc một chiều; không khí ra khỏi khu vực xét nghiệm phải qua bộ lọc không khí hiệu suất lọc cao;</w:t>
            </w:r>
          </w:p>
          <w:p w14:paraId="732D29CB"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h) Có hệ thống báo động khi áp suất của khu vực xét nghiệm không đạt chuẩn; áp suất khu vực xét nghiệm luôn thấp hơn so với bên ngoài khi khu vực xét nghiệm hoạt động bình thường;</w:t>
            </w:r>
          </w:p>
          <w:p w14:paraId="26A95718"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i) Tần suất trao đổi không khí của khu vực xét nghiệm ít nhất là 6 lần/giờ;</w:t>
            </w:r>
          </w:p>
          <w:p w14:paraId="497F016B"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k) Hệ thống cấp khí chỉ hoạt động được khi hệ thống thoát khí đã hoạt động và tự động dừng lại khi hệ thống thoát khí ngừng hoạt động;</w:t>
            </w:r>
          </w:p>
          <w:p w14:paraId="28664D93"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l) Có thiết bị tắm, rửa trong trường hợp khẩn cấp tại khu vực xét nghiệm;</w:t>
            </w:r>
          </w:p>
          <w:p w14:paraId="77BAC2DC"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m) Phòng xét nghiệm có hệ thống liên lạc hai chiều và hệ thống cảnh báo.</w:t>
            </w:r>
          </w:p>
          <w:p w14:paraId="52D2768B"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2. Điều kiện về trang thiết bị:</w:t>
            </w:r>
          </w:p>
          <w:p w14:paraId="6F1A9FD0"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a) Các Điều kiện về trang thiết bị quy định tại Điểm a và Điểm b Khoản 2 Điều 5 Nghị định này;</w:t>
            </w:r>
          </w:p>
          <w:p w14:paraId="6B71EF49"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b) Có tủ an toàn sinh học cấp II trở lên;</w:t>
            </w:r>
          </w:p>
          <w:p w14:paraId="0CF5C61F"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c) Các trang thiết bị bảo hộ cá nhân phù hợp với loại kỹ thuật xét nghiệm thực hiện tại khu vực xét nghiệm an toàn sinh học cấp III.</w:t>
            </w:r>
          </w:p>
          <w:p w14:paraId="4BBE5DD1"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3. Điều kiện về nhân sự:</w:t>
            </w:r>
          </w:p>
          <w:p w14:paraId="6121EA7F"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a) Số lượng nhân viên: ít nhất 02 nhân viên xét nghiệm và 01 nhân viên kỹ thuật vận hành phòng xét nghiệm. Các nhân viên xét nghiệm phải có văn bằng, chứng chỉ đào tạo phù hợp với loại hình xét nghiệm, nhân viên kỹ thuật vận hành phải có chứng chỉ đào tạo phù hợp với công việc vận hành khu vực xét nghiệm;</w:t>
            </w:r>
          </w:p>
          <w:p w14:paraId="6D2E0697"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b) Điều kiện quy định tại Điểm b Khoản 3 Điều 5 Nghị định số 103/2016/NĐ-CP;</w:t>
            </w:r>
          </w:p>
          <w:p w14:paraId="19BFC3BF"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c) Nhân viên xét nghiệm, nhân viên kỹ thuật vận hành khu vực xét nghiệm và người chịu trách nhiệm về an toàn sinh học phải được tập huấn về an toàn sinh học từ cấp III trở lên.</w:t>
            </w:r>
          </w:p>
          <w:p w14:paraId="6CC537A6"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4. Điều kiện về quy định thực hành:</w:t>
            </w:r>
          </w:p>
          <w:p w14:paraId="64F4BD29"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lastRenderedPageBreak/>
              <w:t>a) Có các quy định theo Khoản 4 Điều 6 Nghị định số 103/2016/NĐ-CP;</w:t>
            </w:r>
          </w:p>
          <w:p w14:paraId="1C09B06E"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b) Có quy trình khử trùng vật liệu, dụng cụ, thiết bị, chất lây nhiễm trước khi mang ra khỏi khu vực xét nghiệm;</w:t>
            </w:r>
          </w:p>
          <w:p w14:paraId="3AC219F8"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c) Có quy trình tiệt trùng khu vực xét nghiệm;</w:t>
            </w:r>
          </w:p>
          <w:p w14:paraId="436B06CD"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d) Có quy trình xử lý tình huống khẩn cấp trong khu vực xét nghiệm;</w:t>
            </w:r>
          </w:p>
          <w:p w14:paraId="7BF0B9CA" w14:textId="77777777" w:rsidR="006D690E" w:rsidRPr="008F3AEB" w:rsidRDefault="006D690E" w:rsidP="0025291F">
            <w:pPr>
              <w:shd w:val="clear" w:color="auto" w:fill="FFFFFF" w:themeFill="background1"/>
              <w:spacing w:before="120" w:after="120"/>
              <w:jc w:val="both"/>
              <w:rPr>
                <w:sz w:val="26"/>
                <w:szCs w:val="26"/>
              </w:rPr>
            </w:pPr>
            <w:r w:rsidRPr="008F3AEB">
              <w:rPr>
                <w:sz w:val="26"/>
                <w:szCs w:val="26"/>
              </w:rPr>
              <w:t>đ) Có kế hoạch phòng ngừa, phương án khắc phục và xử lý sự cố an toàn sinh học.</w:t>
            </w:r>
          </w:p>
        </w:tc>
      </w:tr>
      <w:tr w:rsidR="006D690E" w:rsidRPr="008F3AEB" w14:paraId="7B231B64" w14:textId="77777777" w:rsidTr="0025291F">
        <w:tc>
          <w:tcPr>
            <w:tcW w:w="5000" w:type="pct"/>
            <w:gridSpan w:val="2"/>
            <w:shd w:val="solid" w:color="FFFFFF" w:fill="auto"/>
            <w:tcMar>
              <w:top w:w="0" w:type="dxa"/>
              <w:left w:w="0" w:type="dxa"/>
              <w:bottom w:w="0" w:type="dxa"/>
              <w:right w:w="0" w:type="dxa"/>
            </w:tcMar>
            <w:vAlign w:val="center"/>
          </w:tcPr>
          <w:p w14:paraId="75989F45"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lastRenderedPageBreak/>
              <w:t>Căn cứ pháp lý của thủ tục hành chính</w:t>
            </w:r>
          </w:p>
        </w:tc>
      </w:tr>
      <w:tr w:rsidR="006D690E" w:rsidRPr="008F3AEB" w14:paraId="7C5D8B15" w14:textId="77777777" w:rsidTr="0025291F">
        <w:tc>
          <w:tcPr>
            <w:tcW w:w="971" w:type="pct"/>
            <w:shd w:val="solid" w:color="FFFFFF" w:fill="auto"/>
            <w:tcMar>
              <w:top w:w="0" w:type="dxa"/>
              <w:left w:w="0" w:type="dxa"/>
              <w:bottom w:w="0" w:type="dxa"/>
              <w:right w:w="0" w:type="dxa"/>
            </w:tcMar>
            <w:vAlign w:val="center"/>
          </w:tcPr>
          <w:p w14:paraId="0CDEB8F4" w14:textId="77777777" w:rsidR="006D690E" w:rsidRPr="008F3AEB" w:rsidRDefault="006D690E" w:rsidP="0025291F">
            <w:pPr>
              <w:shd w:val="clear" w:color="auto" w:fill="FFFFFF" w:themeFill="background1"/>
              <w:spacing w:before="120" w:after="120"/>
              <w:jc w:val="both"/>
              <w:rPr>
                <w:sz w:val="26"/>
                <w:szCs w:val="26"/>
              </w:rPr>
            </w:pPr>
            <w:r w:rsidRPr="008F3AEB">
              <w:rPr>
                <w:b/>
                <w:bCs/>
                <w:sz w:val="26"/>
                <w:szCs w:val="26"/>
              </w:rPr>
              <w:t> </w:t>
            </w:r>
          </w:p>
        </w:tc>
        <w:tc>
          <w:tcPr>
            <w:tcW w:w="4029" w:type="pct"/>
            <w:shd w:val="solid" w:color="FFFFFF" w:fill="auto"/>
            <w:tcMar>
              <w:top w:w="0" w:type="dxa"/>
              <w:left w:w="0" w:type="dxa"/>
              <w:bottom w:w="0" w:type="dxa"/>
              <w:right w:w="0" w:type="dxa"/>
            </w:tcMar>
            <w:vAlign w:val="center"/>
          </w:tcPr>
          <w:p w14:paraId="576A123A" w14:textId="77777777" w:rsidR="006D690E" w:rsidRPr="008F3AEB" w:rsidRDefault="006D690E" w:rsidP="0025291F">
            <w:pPr>
              <w:numPr>
                <w:ilvl w:val="0"/>
                <w:numId w:val="12"/>
              </w:numPr>
              <w:shd w:val="clear" w:color="auto" w:fill="FFFFFF" w:themeFill="background1"/>
              <w:spacing w:before="120" w:after="120"/>
              <w:ind w:left="105" w:firstLine="255"/>
              <w:contextualSpacing/>
              <w:jc w:val="both"/>
              <w:rPr>
                <w:sz w:val="26"/>
                <w:szCs w:val="26"/>
              </w:rPr>
            </w:pPr>
            <w:r w:rsidRPr="008F3AEB">
              <w:rPr>
                <w:sz w:val="26"/>
                <w:szCs w:val="26"/>
              </w:rPr>
              <w:t>Luật phòng, chống bệnh truyền nhiễm năm 2007;</w:t>
            </w:r>
          </w:p>
          <w:p w14:paraId="1B4A0DA5" w14:textId="77777777" w:rsidR="006D690E" w:rsidRPr="008F3AEB" w:rsidRDefault="006D690E" w:rsidP="0025291F">
            <w:pPr>
              <w:numPr>
                <w:ilvl w:val="0"/>
                <w:numId w:val="12"/>
              </w:numPr>
              <w:shd w:val="clear" w:color="auto" w:fill="FFFFFF" w:themeFill="background1"/>
              <w:spacing w:before="120" w:after="120"/>
              <w:ind w:left="105" w:firstLine="255"/>
              <w:contextualSpacing/>
              <w:jc w:val="both"/>
              <w:rPr>
                <w:sz w:val="26"/>
                <w:szCs w:val="26"/>
              </w:rPr>
            </w:pPr>
            <w:r w:rsidRPr="008F3AEB">
              <w:rPr>
                <w:spacing w:val="-4"/>
                <w:sz w:val="26"/>
                <w:szCs w:val="26"/>
                <w:lang w:val="fr-FR"/>
              </w:rPr>
              <w:t>Nghị định số 42/2025/NĐ-CP ngày 27 tháng 02 năm 2025 của Chính phủ quy định chức năng, nhiệm vụ, quyền hạn và cơ cấu tổ chức của Bộ Y tế.</w:t>
            </w:r>
          </w:p>
          <w:p w14:paraId="02FA2CDD" w14:textId="77777777" w:rsidR="006D690E" w:rsidRPr="008F3AEB" w:rsidRDefault="006D690E" w:rsidP="0025291F">
            <w:pPr>
              <w:numPr>
                <w:ilvl w:val="0"/>
                <w:numId w:val="12"/>
              </w:numPr>
              <w:shd w:val="clear" w:color="auto" w:fill="FFFFFF" w:themeFill="background1"/>
              <w:spacing w:before="120" w:after="120"/>
              <w:ind w:left="105" w:firstLine="255"/>
              <w:contextualSpacing/>
              <w:jc w:val="both"/>
              <w:rPr>
                <w:sz w:val="26"/>
                <w:szCs w:val="26"/>
              </w:rPr>
            </w:pPr>
            <w:r w:rsidRPr="008F3AEB">
              <w:rPr>
                <w:sz w:val="26"/>
                <w:szCs w:val="26"/>
              </w:rPr>
              <w:t>Nghị định số 155/2018/NĐ-CP ngày 12 tháng 11 năm 2018 của Chính phủ về việc sửa đổi, bổ sung một số quy định liên quan đến điều kiện đầu tư kinh doanh thuộc phạm vi quản lý Nhà nước của Bộ Y tế.</w:t>
            </w:r>
          </w:p>
          <w:p w14:paraId="5297DD6C" w14:textId="77777777" w:rsidR="006D690E" w:rsidRPr="008F3AEB" w:rsidRDefault="006D690E" w:rsidP="0025291F">
            <w:pPr>
              <w:numPr>
                <w:ilvl w:val="0"/>
                <w:numId w:val="12"/>
              </w:numPr>
              <w:shd w:val="clear" w:color="auto" w:fill="FFFFFF" w:themeFill="background1"/>
              <w:spacing w:before="120" w:after="120"/>
              <w:ind w:left="105" w:firstLine="255"/>
              <w:contextualSpacing/>
              <w:jc w:val="both"/>
              <w:rPr>
                <w:sz w:val="26"/>
                <w:szCs w:val="26"/>
              </w:rPr>
            </w:pPr>
            <w:r w:rsidRPr="008F3AEB">
              <w:rPr>
                <w:sz w:val="26"/>
                <w:szCs w:val="26"/>
              </w:rPr>
              <w:t>Nghị định số 103/2016/NĐ-CP ngày 01 tháng 7 năm 2016 của Chính phủ quy định về đảm bảo an toàn sinh học tại phòng xét nghiệm.</w:t>
            </w:r>
          </w:p>
          <w:p w14:paraId="2716487D" w14:textId="77777777" w:rsidR="006D690E" w:rsidRPr="008F3AEB" w:rsidRDefault="006D690E" w:rsidP="0025291F">
            <w:pPr>
              <w:numPr>
                <w:ilvl w:val="0"/>
                <w:numId w:val="12"/>
              </w:numPr>
              <w:shd w:val="clear" w:color="auto" w:fill="FFFFFF" w:themeFill="background1"/>
              <w:spacing w:before="120" w:after="120"/>
              <w:ind w:left="105" w:firstLine="255"/>
              <w:contextualSpacing/>
              <w:jc w:val="both"/>
              <w:rPr>
                <w:sz w:val="26"/>
                <w:szCs w:val="26"/>
              </w:rPr>
            </w:pPr>
            <w:r w:rsidRPr="008F3AEB">
              <w:rPr>
                <w:sz w:val="26"/>
                <w:szCs w:val="26"/>
              </w:rPr>
              <w:t xml:space="preserve">Thông tư số 59/2023/TT-BTC </w:t>
            </w:r>
            <w:r w:rsidRPr="008F3AEB">
              <w:rPr>
                <w:sz w:val="26"/>
                <w:szCs w:val="26"/>
                <w:lang w:val="vi-VN"/>
              </w:rPr>
              <w:t>ngày 30</w:t>
            </w:r>
            <w:r w:rsidRPr="008F3AEB">
              <w:rPr>
                <w:sz w:val="26"/>
                <w:szCs w:val="26"/>
              </w:rPr>
              <w:t xml:space="preserve"> tháng </w:t>
            </w:r>
            <w:r w:rsidRPr="008F3AEB">
              <w:rPr>
                <w:sz w:val="26"/>
                <w:szCs w:val="26"/>
                <w:lang w:val="vi-VN"/>
              </w:rPr>
              <w:t>8</w:t>
            </w:r>
            <w:r w:rsidRPr="008F3AEB">
              <w:rPr>
                <w:sz w:val="26"/>
                <w:szCs w:val="26"/>
              </w:rPr>
              <w:t xml:space="preserve"> năm </w:t>
            </w:r>
            <w:r w:rsidRPr="008F3AEB">
              <w:rPr>
                <w:sz w:val="26"/>
                <w:szCs w:val="26"/>
                <w:lang w:val="vi-VN"/>
              </w:rPr>
              <w:t>2023</w:t>
            </w:r>
            <w:r w:rsidRPr="008F3AEB">
              <w:rPr>
                <w:sz w:val="26"/>
                <w:szCs w:val="26"/>
              </w:rPr>
              <w:t xml:space="preserve"> của Bộ Tài chính quy định mức thu, chế độ thu, nộp, quản lý và sử dụng phí trong lĩnh vực y tế.</w:t>
            </w:r>
          </w:p>
          <w:p w14:paraId="1CE79C22" w14:textId="77777777" w:rsidR="006D690E" w:rsidRPr="008F3AEB" w:rsidRDefault="006D690E" w:rsidP="0025291F">
            <w:pPr>
              <w:numPr>
                <w:ilvl w:val="0"/>
                <w:numId w:val="12"/>
              </w:numPr>
              <w:shd w:val="clear" w:color="auto" w:fill="FFFFFF" w:themeFill="background1"/>
              <w:spacing w:before="120" w:after="120"/>
              <w:ind w:left="105" w:firstLine="255"/>
              <w:contextualSpacing/>
              <w:jc w:val="both"/>
              <w:rPr>
                <w:sz w:val="26"/>
                <w:szCs w:val="26"/>
              </w:rPr>
            </w:pPr>
            <w:r w:rsidRPr="008F3AEB">
              <w:rPr>
                <w:sz w:val="26"/>
                <w:szCs w:val="26"/>
              </w:rPr>
              <w:t>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tc>
      </w:tr>
    </w:tbl>
    <w:p w14:paraId="2BAD9074" w14:textId="77777777" w:rsidR="006D690E" w:rsidRPr="008F3AEB" w:rsidRDefault="006D690E" w:rsidP="006D690E">
      <w:pPr>
        <w:shd w:val="clear" w:color="auto" w:fill="FFFFFF" w:themeFill="background1"/>
        <w:spacing w:before="120" w:after="120"/>
        <w:rPr>
          <w:sz w:val="26"/>
          <w:szCs w:val="26"/>
        </w:rPr>
      </w:pPr>
      <w:r w:rsidRPr="008F3AEB">
        <w:rPr>
          <w:sz w:val="26"/>
          <w:szCs w:val="26"/>
        </w:rPr>
        <w:t> </w:t>
      </w:r>
    </w:p>
    <w:p w14:paraId="3C8B744E" w14:textId="77777777" w:rsidR="006D690E" w:rsidRPr="008F3AEB" w:rsidRDefault="006D690E" w:rsidP="006D690E">
      <w:pPr>
        <w:shd w:val="clear" w:color="auto" w:fill="FFFFFF" w:themeFill="background1"/>
        <w:spacing w:before="120" w:after="120"/>
        <w:jc w:val="right"/>
        <w:rPr>
          <w:b/>
          <w:bCs/>
          <w:sz w:val="26"/>
          <w:szCs w:val="26"/>
        </w:rPr>
      </w:pPr>
    </w:p>
    <w:p w14:paraId="4CF996B9" w14:textId="77777777" w:rsidR="006D690E" w:rsidRPr="008F3AEB" w:rsidRDefault="006D690E" w:rsidP="006D690E">
      <w:pPr>
        <w:pageBreakBefore/>
        <w:shd w:val="clear" w:color="auto" w:fill="FFFFFF" w:themeFill="background1"/>
        <w:spacing w:before="120" w:after="120"/>
        <w:jc w:val="right"/>
        <w:rPr>
          <w:sz w:val="26"/>
          <w:szCs w:val="26"/>
        </w:rPr>
      </w:pPr>
      <w:r w:rsidRPr="008F3AEB">
        <w:rPr>
          <w:b/>
          <w:bCs/>
          <w:sz w:val="26"/>
          <w:szCs w:val="26"/>
        </w:rPr>
        <w:lastRenderedPageBreak/>
        <w:t>MẪU SỐ 3</w:t>
      </w:r>
    </w:p>
    <w:p w14:paraId="1E180E80" w14:textId="77777777" w:rsidR="006D690E" w:rsidRPr="008F3AEB" w:rsidRDefault="006D690E" w:rsidP="006D690E">
      <w:pPr>
        <w:shd w:val="clear" w:color="auto" w:fill="FFFFFF" w:themeFill="background1"/>
        <w:spacing w:before="120" w:after="120"/>
        <w:jc w:val="center"/>
        <w:rPr>
          <w:sz w:val="26"/>
          <w:szCs w:val="26"/>
        </w:rPr>
      </w:pPr>
      <w:r w:rsidRPr="008F3AEB">
        <w:rPr>
          <w:b/>
          <w:bCs/>
          <w:sz w:val="26"/>
          <w:szCs w:val="26"/>
        </w:rPr>
        <w:t>BẢN KÊ KHAI NHÂN SỰ CỦA PHÒNG XÉT NGHIỆM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5"/>
        <w:gridCol w:w="1586"/>
        <w:gridCol w:w="1975"/>
        <w:gridCol w:w="2178"/>
        <w:gridCol w:w="2618"/>
      </w:tblGrid>
      <w:tr w:rsidR="006D690E" w:rsidRPr="008F3AEB" w14:paraId="3C80ED2B" w14:textId="77777777" w:rsidTr="0025291F">
        <w:tc>
          <w:tcPr>
            <w:tcW w:w="38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F10F6E"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STT</w:t>
            </w:r>
          </w:p>
        </w:tc>
        <w:tc>
          <w:tcPr>
            <w:tcW w:w="87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E9BB04"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Họ và tên</w:t>
            </w:r>
          </w:p>
        </w:tc>
        <w:tc>
          <w:tcPr>
            <w:tcW w:w="109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B849F0"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Chức danh</w:t>
            </w:r>
          </w:p>
        </w:tc>
        <w:tc>
          <w:tcPr>
            <w:tcW w:w="120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F972F3"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Trình độ chuyên môn</w:t>
            </w:r>
          </w:p>
        </w:tc>
        <w:tc>
          <w:tcPr>
            <w:tcW w:w="144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BBAA4B"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Công việc được giao phụ trách</w:t>
            </w:r>
          </w:p>
        </w:tc>
      </w:tr>
      <w:tr w:rsidR="006D690E" w:rsidRPr="008F3AEB" w14:paraId="6EF144C9" w14:textId="77777777" w:rsidTr="0025291F">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175001" w14:textId="77777777" w:rsidR="006D690E" w:rsidRPr="008F3AEB" w:rsidRDefault="006D690E" w:rsidP="0025291F">
            <w:pPr>
              <w:shd w:val="clear" w:color="auto" w:fill="FFFFFF" w:themeFill="background1"/>
              <w:spacing w:before="120" w:after="120"/>
              <w:rPr>
                <w:sz w:val="26"/>
                <w:szCs w:val="26"/>
              </w:rPr>
            </w:pPr>
            <w:r w:rsidRPr="008F3AEB">
              <w:rPr>
                <w:sz w:val="26"/>
                <w:szCs w:val="26"/>
              </w:rPr>
              <w:t>1</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6517D8"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10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509F60"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1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FEDA8E"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1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13214C"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r>
      <w:tr w:rsidR="006D690E" w:rsidRPr="008F3AEB" w14:paraId="2AD4DD11" w14:textId="77777777" w:rsidTr="0025291F">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E8CDAE" w14:textId="77777777" w:rsidR="006D690E" w:rsidRPr="008F3AEB" w:rsidRDefault="006D690E" w:rsidP="0025291F">
            <w:pPr>
              <w:shd w:val="clear" w:color="auto" w:fill="FFFFFF" w:themeFill="background1"/>
              <w:spacing w:before="120" w:after="120"/>
              <w:rPr>
                <w:sz w:val="26"/>
                <w:szCs w:val="26"/>
              </w:rPr>
            </w:pPr>
            <w:r w:rsidRPr="008F3AEB">
              <w:rPr>
                <w:sz w:val="26"/>
                <w:szCs w:val="26"/>
              </w:rPr>
              <w:t>2</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274D06"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10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C2BD97"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1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F01E9A"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1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D2BE22"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r>
      <w:tr w:rsidR="006D690E" w:rsidRPr="008F3AEB" w14:paraId="56645D1E" w14:textId="77777777" w:rsidTr="0025291F">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31B04A" w14:textId="77777777" w:rsidR="006D690E" w:rsidRPr="008F3AEB" w:rsidRDefault="006D690E" w:rsidP="0025291F">
            <w:pPr>
              <w:shd w:val="clear" w:color="auto" w:fill="FFFFFF" w:themeFill="background1"/>
              <w:spacing w:before="120" w:after="120"/>
              <w:rPr>
                <w:sz w:val="26"/>
                <w:szCs w:val="26"/>
              </w:rPr>
            </w:pPr>
            <w:r w:rsidRPr="008F3AEB">
              <w:rPr>
                <w:sz w:val="26"/>
                <w:szCs w:val="26"/>
              </w:rPr>
              <w:t>3</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44DBED"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10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B5F328"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1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3E1A21"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1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7D1A3D"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r>
      <w:tr w:rsidR="006D690E" w:rsidRPr="008F3AEB" w14:paraId="3E34D153" w14:textId="77777777" w:rsidTr="0025291F">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552243" w14:textId="77777777" w:rsidR="006D690E" w:rsidRPr="008F3AEB" w:rsidRDefault="006D690E" w:rsidP="0025291F">
            <w:pPr>
              <w:shd w:val="clear" w:color="auto" w:fill="FFFFFF" w:themeFill="background1"/>
              <w:spacing w:before="120" w:after="120"/>
              <w:rPr>
                <w:sz w:val="26"/>
                <w:szCs w:val="26"/>
              </w:rPr>
            </w:pPr>
            <w:r w:rsidRPr="008F3AEB">
              <w:rPr>
                <w:sz w:val="26"/>
                <w:szCs w:val="26"/>
              </w:rPr>
              <w:t>4</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10406D"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10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847882"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1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0FBDB7"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1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EDC894"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r>
      <w:tr w:rsidR="006D690E" w:rsidRPr="008F3AEB" w14:paraId="5E56708E" w14:textId="77777777" w:rsidTr="0025291F">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4F24DD" w14:textId="77777777" w:rsidR="006D690E" w:rsidRPr="008F3AEB" w:rsidRDefault="006D690E" w:rsidP="0025291F">
            <w:pPr>
              <w:shd w:val="clear" w:color="auto" w:fill="FFFFFF" w:themeFill="background1"/>
              <w:spacing w:before="120" w:after="120"/>
              <w:rPr>
                <w:sz w:val="26"/>
                <w:szCs w:val="26"/>
              </w:rPr>
            </w:pPr>
            <w:r w:rsidRPr="008F3AEB">
              <w:rPr>
                <w:sz w:val="26"/>
                <w:szCs w:val="26"/>
              </w:rPr>
              <w:t>...</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45DF3D"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10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9226C3"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1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E5ED92"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1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D7AEB7"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r>
    </w:tbl>
    <w:p w14:paraId="3528DBC4" w14:textId="77777777" w:rsidR="006D690E" w:rsidRPr="008F3AEB" w:rsidRDefault="006D690E" w:rsidP="006D690E">
      <w:pPr>
        <w:shd w:val="clear" w:color="auto" w:fill="FFFFFF" w:themeFill="background1"/>
        <w:spacing w:before="120" w:after="120"/>
        <w:rPr>
          <w:sz w:val="26"/>
          <w:szCs w:val="26"/>
        </w:rPr>
      </w:pPr>
      <w:r w:rsidRPr="008F3AEB">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48"/>
      </w:tblGrid>
      <w:tr w:rsidR="006D690E" w:rsidRPr="008F3AEB" w14:paraId="4390B6C9" w14:textId="77777777" w:rsidTr="0025291F">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14:paraId="7B83C26B"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14:paraId="08C6895F"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ĐẠI DIỆN CƠ SỞ CÓ PHÒNG XÉT NGHIỆM</w:t>
            </w:r>
            <w:r w:rsidRPr="008F3AEB">
              <w:rPr>
                <w:b/>
                <w:bCs/>
                <w:sz w:val="26"/>
                <w:szCs w:val="26"/>
              </w:rPr>
              <w:br/>
            </w:r>
            <w:r w:rsidRPr="008F3AEB">
              <w:rPr>
                <w:i/>
                <w:iCs/>
                <w:sz w:val="26"/>
                <w:szCs w:val="26"/>
              </w:rPr>
              <w:t>(Ký tên, đóng dấu)</w:t>
            </w:r>
          </w:p>
        </w:tc>
      </w:tr>
    </w:tbl>
    <w:p w14:paraId="21C11C7B" w14:textId="77777777" w:rsidR="006D690E" w:rsidRPr="008F3AEB" w:rsidRDefault="006D690E" w:rsidP="006D690E">
      <w:pPr>
        <w:shd w:val="clear" w:color="auto" w:fill="FFFFFF" w:themeFill="background1"/>
        <w:spacing w:before="120" w:after="120"/>
        <w:rPr>
          <w:sz w:val="26"/>
          <w:szCs w:val="26"/>
        </w:rPr>
      </w:pPr>
      <w:r w:rsidRPr="008F3AEB">
        <w:rPr>
          <w:sz w:val="26"/>
          <w:szCs w:val="26"/>
        </w:rPr>
        <w:t> </w:t>
      </w:r>
    </w:p>
    <w:p w14:paraId="086E5DE6" w14:textId="77777777" w:rsidR="006D690E" w:rsidRPr="008F3AEB" w:rsidRDefault="006D690E" w:rsidP="006D690E">
      <w:pPr>
        <w:shd w:val="clear" w:color="auto" w:fill="FFFFFF" w:themeFill="background1"/>
        <w:spacing w:before="120" w:after="120"/>
        <w:jc w:val="right"/>
        <w:rPr>
          <w:sz w:val="26"/>
          <w:szCs w:val="26"/>
        </w:rPr>
      </w:pPr>
      <w:r w:rsidRPr="008F3AEB">
        <w:rPr>
          <w:b/>
          <w:bCs/>
          <w:sz w:val="26"/>
          <w:szCs w:val="26"/>
        </w:rPr>
        <w:br w:type="page"/>
      </w:r>
      <w:r w:rsidRPr="008F3AEB">
        <w:rPr>
          <w:b/>
          <w:bCs/>
          <w:sz w:val="26"/>
          <w:szCs w:val="26"/>
        </w:rPr>
        <w:lastRenderedPageBreak/>
        <w:t>MẪU SỐ 4</w:t>
      </w:r>
    </w:p>
    <w:p w14:paraId="0D14F169" w14:textId="77777777" w:rsidR="006D690E" w:rsidRPr="008F3AEB" w:rsidRDefault="006D690E" w:rsidP="006D690E">
      <w:pPr>
        <w:shd w:val="clear" w:color="auto" w:fill="FFFFFF" w:themeFill="background1"/>
        <w:spacing w:before="120" w:after="120"/>
        <w:jc w:val="center"/>
        <w:rPr>
          <w:sz w:val="26"/>
          <w:szCs w:val="26"/>
        </w:rPr>
      </w:pPr>
      <w:r w:rsidRPr="008F3AEB">
        <w:rPr>
          <w:b/>
          <w:bCs/>
          <w:sz w:val="26"/>
          <w:szCs w:val="26"/>
        </w:rPr>
        <w:t>BẢN KÊ KHAI VỀ THIẾT BỊ Y TẾ CỦA PHÒNG XÉT NGHIỆM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3"/>
        <w:gridCol w:w="988"/>
        <w:gridCol w:w="1365"/>
        <w:gridCol w:w="813"/>
        <w:gridCol w:w="849"/>
        <w:gridCol w:w="791"/>
        <w:gridCol w:w="940"/>
        <w:gridCol w:w="1483"/>
        <w:gridCol w:w="1110"/>
      </w:tblGrid>
      <w:tr w:rsidR="006D690E" w:rsidRPr="008F3AEB" w14:paraId="74BEE87D" w14:textId="77777777" w:rsidTr="0025291F">
        <w:tc>
          <w:tcPr>
            <w:tcW w:w="39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7E0D1A"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STT</w:t>
            </w:r>
          </w:p>
        </w:tc>
        <w:tc>
          <w:tcPr>
            <w:tcW w:w="54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C994FC"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Tên thiết bị</w:t>
            </w:r>
          </w:p>
        </w:tc>
        <w:tc>
          <w:tcPr>
            <w:tcW w:w="75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6548D0"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Ký hiệu thiết bị (MODEL)</w:t>
            </w:r>
          </w:p>
        </w:tc>
        <w:tc>
          <w:tcPr>
            <w:tcW w:w="44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A70F0F"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Hãng sản xuất</w:t>
            </w:r>
          </w:p>
        </w:tc>
        <w:tc>
          <w:tcPr>
            <w:tcW w:w="46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F96E78"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Nước sản xuất</w:t>
            </w:r>
          </w:p>
        </w:tc>
        <w:tc>
          <w:tcPr>
            <w:tcW w:w="4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0FB807"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Năm sản xuất</w:t>
            </w:r>
          </w:p>
        </w:tc>
        <w:tc>
          <w:tcPr>
            <w:tcW w:w="51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13B47D"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Tình trạng sử dụng</w:t>
            </w:r>
          </w:p>
        </w:tc>
        <w:tc>
          <w:tcPr>
            <w:tcW w:w="81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001858"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Bảo dưỡng/hiệu chuẩn</w:t>
            </w:r>
          </w:p>
        </w:tc>
        <w:tc>
          <w:tcPr>
            <w:tcW w:w="61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B2C866"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Ghi chú</w:t>
            </w:r>
          </w:p>
        </w:tc>
      </w:tr>
      <w:tr w:rsidR="006D690E" w:rsidRPr="008F3AEB" w14:paraId="190B1CFD" w14:textId="77777777" w:rsidTr="0025291F">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E9F1C7" w14:textId="77777777" w:rsidR="006D690E" w:rsidRPr="008F3AEB" w:rsidRDefault="006D690E" w:rsidP="0025291F">
            <w:pPr>
              <w:shd w:val="clear" w:color="auto" w:fill="FFFFFF" w:themeFill="background1"/>
              <w:spacing w:before="120" w:after="120"/>
              <w:rPr>
                <w:sz w:val="26"/>
                <w:szCs w:val="26"/>
              </w:rPr>
            </w:pPr>
            <w:r w:rsidRPr="008F3AEB">
              <w:rPr>
                <w:sz w:val="26"/>
                <w:szCs w:val="26"/>
              </w:rPr>
              <w:t>1</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ED4E8F"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7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EBBA09"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4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4CCF4D"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4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B98341"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ED3CFC"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5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4990BA"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41E8BE"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8A8B33"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r>
      <w:tr w:rsidR="006D690E" w:rsidRPr="008F3AEB" w14:paraId="74F5F575" w14:textId="77777777" w:rsidTr="0025291F">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63DA52" w14:textId="77777777" w:rsidR="006D690E" w:rsidRPr="008F3AEB" w:rsidRDefault="006D690E" w:rsidP="0025291F">
            <w:pPr>
              <w:shd w:val="clear" w:color="auto" w:fill="FFFFFF" w:themeFill="background1"/>
              <w:spacing w:before="120" w:after="120"/>
              <w:rPr>
                <w:sz w:val="26"/>
                <w:szCs w:val="26"/>
              </w:rPr>
            </w:pPr>
            <w:r w:rsidRPr="008F3AEB">
              <w:rPr>
                <w:sz w:val="26"/>
                <w:szCs w:val="26"/>
              </w:rPr>
              <w:t>2</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BB4F69"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7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E23DE6"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4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6D505D"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4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B0AEEB"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332A83"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5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F2C5D2"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9BE826"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25D1FE"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r>
      <w:tr w:rsidR="006D690E" w:rsidRPr="008F3AEB" w14:paraId="1E0695CD" w14:textId="77777777" w:rsidTr="0025291F">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AD670D5" w14:textId="77777777" w:rsidR="006D690E" w:rsidRPr="008F3AEB" w:rsidRDefault="006D690E" w:rsidP="0025291F">
            <w:pPr>
              <w:shd w:val="clear" w:color="auto" w:fill="FFFFFF" w:themeFill="background1"/>
              <w:spacing w:before="120" w:after="120"/>
              <w:rPr>
                <w:sz w:val="26"/>
                <w:szCs w:val="26"/>
              </w:rPr>
            </w:pPr>
            <w:r w:rsidRPr="008F3AEB">
              <w:rPr>
                <w:sz w:val="26"/>
                <w:szCs w:val="26"/>
              </w:rPr>
              <w:t>3</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B36170"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7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ADD929"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4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70BAB6"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4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B7902A"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227000"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5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2F9A8D"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48D217"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B07F0A"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r>
      <w:tr w:rsidR="006D690E" w:rsidRPr="008F3AEB" w14:paraId="376CCE5B" w14:textId="77777777" w:rsidTr="0025291F">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AD93EA" w14:textId="77777777" w:rsidR="006D690E" w:rsidRPr="008F3AEB" w:rsidRDefault="006D690E" w:rsidP="0025291F">
            <w:pPr>
              <w:shd w:val="clear" w:color="auto" w:fill="FFFFFF" w:themeFill="background1"/>
              <w:spacing w:before="120" w:after="120"/>
              <w:rPr>
                <w:sz w:val="26"/>
                <w:szCs w:val="26"/>
              </w:rPr>
            </w:pPr>
            <w:r w:rsidRPr="008F3AEB">
              <w:rPr>
                <w:sz w:val="26"/>
                <w:szCs w:val="26"/>
              </w:rPr>
              <w:t>....</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106BED"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7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091693"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4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B3D714"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4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4ECD4B"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268478"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5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B4E1B6"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43CF2C"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6F8C79"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r>
    </w:tbl>
    <w:p w14:paraId="64354F13" w14:textId="77777777" w:rsidR="006D690E" w:rsidRPr="008F3AEB" w:rsidRDefault="006D690E" w:rsidP="006D690E">
      <w:pPr>
        <w:shd w:val="clear" w:color="auto" w:fill="FFFFFF" w:themeFill="background1"/>
        <w:spacing w:before="120" w:after="120"/>
        <w:rPr>
          <w:sz w:val="26"/>
          <w:szCs w:val="26"/>
        </w:rPr>
      </w:pPr>
      <w:r w:rsidRPr="008F3AEB">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08"/>
        <w:gridCol w:w="5248"/>
      </w:tblGrid>
      <w:tr w:rsidR="006D690E" w:rsidRPr="008F3AEB" w14:paraId="67598FE6" w14:textId="77777777" w:rsidTr="0025291F">
        <w:tc>
          <w:tcPr>
            <w:tcW w:w="3608" w:type="dxa"/>
            <w:tcBorders>
              <w:top w:val="nil"/>
              <w:left w:val="nil"/>
              <w:bottom w:val="nil"/>
              <w:right w:val="nil"/>
              <w:tl2br w:val="nil"/>
              <w:tr2bl w:val="nil"/>
            </w:tcBorders>
            <w:shd w:val="clear" w:color="auto" w:fill="auto"/>
            <w:tcMar>
              <w:top w:w="0" w:type="dxa"/>
              <w:left w:w="108" w:type="dxa"/>
              <w:bottom w:w="0" w:type="dxa"/>
              <w:right w:w="108" w:type="dxa"/>
            </w:tcMar>
          </w:tcPr>
          <w:p w14:paraId="6C2779D2"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5248" w:type="dxa"/>
            <w:tcBorders>
              <w:top w:val="nil"/>
              <w:left w:val="nil"/>
              <w:bottom w:val="nil"/>
              <w:right w:val="nil"/>
              <w:tl2br w:val="nil"/>
              <w:tr2bl w:val="nil"/>
            </w:tcBorders>
            <w:shd w:val="clear" w:color="auto" w:fill="auto"/>
            <w:tcMar>
              <w:top w:w="0" w:type="dxa"/>
              <w:left w:w="108" w:type="dxa"/>
              <w:bottom w:w="0" w:type="dxa"/>
              <w:right w:w="108" w:type="dxa"/>
            </w:tcMar>
          </w:tcPr>
          <w:p w14:paraId="41795909"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ĐẠI DIỆN CƠ SỞ CÓ PHÒNG XÉT NGHIỆM</w:t>
            </w:r>
            <w:r w:rsidRPr="008F3AEB">
              <w:rPr>
                <w:b/>
                <w:bCs/>
                <w:sz w:val="26"/>
                <w:szCs w:val="26"/>
              </w:rPr>
              <w:br/>
            </w:r>
            <w:r w:rsidRPr="008F3AEB">
              <w:rPr>
                <w:i/>
                <w:iCs/>
                <w:sz w:val="26"/>
                <w:szCs w:val="26"/>
              </w:rPr>
              <w:t>(Ký tên, đóng dấu)</w:t>
            </w:r>
          </w:p>
        </w:tc>
      </w:tr>
    </w:tbl>
    <w:p w14:paraId="71F25E64" w14:textId="77777777" w:rsidR="006D690E" w:rsidRPr="008F3AEB" w:rsidRDefault="006D690E" w:rsidP="006D690E">
      <w:pPr>
        <w:shd w:val="clear" w:color="auto" w:fill="FFFFFF" w:themeFill="background1"/>
        <w:spacing w:before="120" w:after="120"/>
        <w:rPr>
          <w:sz w:val="26"/>
          <w:szCs w:val="26"/>
        </w:rPr>
      </w:pPr>
      <w:r w:rsidRPr="008F3AEB">
        <w:rPr>
          <w:sz w:val="26"/>
          <w:szCs w:val="26"/>
        </w:rPr>
        <w:t> </w:t>
      </w:r>
    </w:p>
    <w:p w14:paraId="7A1C1B7C" w14:textId="77777777" w:rsidR="006D690E" w:rsidRPr="008F3AEB" w:rsidRDefault="006D690E" w:rsidP="006D690E">
      <w:pPr>
        <w:shd w:val="clear" w:color="auto" w:fill="FFFFFF" w:themeFill="background1"/>
        <w:spacing w:before="120" w:after="120"/>
        <w:jc w:val="right"/>
        <w:rPr>
          <w:sz w:val="26"/>
          <w:szCs w:val="26"/>
        </w:rPr>
      </w:pPr>
      <w:r w:rsidRPr="008F3AEB">
        <w:rPr>
          <w:b/>
          <w:bCs/>
          <w:sz w:val="26"/>
          <w:szCs w:val="26"/>
        </w:rPr>
        <w:br w:type="page"/>
      </w:r>
      <w:r w:rsidRPr="008F3AEB">
        <w:rPr>
          <w:b/>
          <w:bCs/>
          <w:sz w:val="26"/>
          <w:szCs w:val="26"/>
        </w:rPr>
        <w:lastRenderedPageBreak/>
        <w:t>MẪU SỐ 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19"/>
        <w:gridCol w:w="5753"/>
      </w:tblGrid>
      <w:tr w:rsidR="006D690E" w:rsidRPr="008F3AEB" w14:paraId="420FFEF5" w14:textId="77777777" w:rsidTr="0025291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3575950"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w:t>
            </w:r>
            <w:r w:rsidRPr="008F3AEB">
              <w:rPr>
                <w:sz w:val="26"/>
                <w:szCs w:val="26"/>
                <w:vertAlign w:val="superscript"/>
              </w:rPr>
              <w:t>1</w:t>
            </w:r>
            <w:r w:rsidRPr="008F3AEB">
              <w:rPr>
                <w:sz w:val="26"/>
                <w:szCs w:val="26"/>
              </w:rPr>
              <w:t>………</w:t>
            </w:r>
            <w:r w:rsidRPr="008F3AEB">
              <w:rPr>
                <w:b/>
                <w:bCs/>
                <w:sz w:val="26"/>
                <w:szCs w:val="26"/>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690A0FE0"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CỘNG HÒA XÃ HỘI CHỦ NGHĨA VIỆT NAM</w:t>
            </w:r>
            <w:r w:rsidRPr="008F3AEB">
              <w:rPr>
                <w:b/>
                <w:bCs/>
                <w:sz w:val="26"/>
                <w:szCs w:val="26"/>
              </w:rPr>
              <w:br/>
              <w:t xml:space="preserve">Độc lập - Tự do - Hạnh phúc </w:t>
            </w:r>
            <w:r w:rsidRPr="008F3AEB">
              <w:rPr>
                <w:b/>
                <w:bCs/>
                <w:sz w:val="26"/>
                <w:szCs w:val="26"/>
              </w:rPr>
              <w:br/>
              <w:t>---------------</w:t>
            </w:r>
          </w:p>
        </w:tc>
      </w:tr>
      <w:tr w:rsidR="006D690E" w:rsidRPr="008F3AEB" w14:paraId="62B1736E" w14:textId="77777777" w:rsidTr="0025291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AB4DD22"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Số:     /</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07946348" w14:textId="77777777" w:rsidR="006D690E" w:rsidRPr="008F3AEB" w:rsidRDefault="006D690E" w:rsidP="0025291F">
            <w:pPr>
              <w:shd w:val="clear" w:color="auto" w:fill="FFFFFF" w:themeFill="background1"/>
              <w:spacing w:before="120" w:after="120"/>
              <w:jc w:val="right"/>
              <w:rPr>
                <w:sz w:val="26"/>
                <w:szCs w:val="26"/>
              </w:rPr>
            </w:pPr>
            <w:r w:rsidRPr="008F3AEB">
              <w:rPr>
                <w:i/>
                <w:iCs/>
                <w:sz w:val="26"/>
                <w:szCs w:val="26"/>
              </w:rPr>
              <w:t>………</w:t>
            </w:r>
            <w:r w:rsidRPr="008F3AEB">
              <w:rPr>
                <w:i/>
                <w:iCs/>
                <w:sz w:val="26"/>
                <w:szCs w:val="26"/>
                <w:vertAlign w:val="superscript"/>
              </w:rPr>
              <w:t>2</w:t>
            </w:r>
            <w:r w:rsidRPr="008F3AEB">
              <w:rPr>
                <w:i/>
                <w:iCs/>
                <w:sz w:val="26"/>
                <w:szCs w:val="26"/>
              </w:rPr>
              <w:t>………, ngày …… tháng …… năm 20……</w:t>
            </w:r>
          </w:p>
        </w:tc>
      </w:tr>
    </w:tbl>
    <w:p w14:paraId="4CA63E98" w14:textId="77777777" w:rsidR="006D690E" w:rsidRPr="008F3AEB" w:rsidRDefault="006D690E" w:rsidP="006D690E">
      <w:pPr>
        <w:shd w:val="clear" w:color="auto" w:fill="FFFFFF" w:themeFill="background1"/>
        <w:spacing w:before="120" w:after="120"/>
        <w:rPr>
          <w:sz w:val="26"/>
          <w:szCs w:val="26"/>
        </w:rPr>
      </w:pPr>
      <w:r w:rsidRPr="008F3AEB">
        <w:rPr>
          <w:sz w:val="26"/>
          <w:szCs w:val="26"/>
        </w:rPr>
        <w:t> </w:t>
      </w:r>
    </w:p>
    <w:p w14:paraId="20BC1BD2" w14:textId="77777777" w:rsidR="006D690E" w:rsidRPr="008F3AEB" w:rsidRDefault="006D690E" w:rsidP="006D690E">
      <w:pPr>
        <w:shd w:val="clear" w:color="auto" w:fill="FFFFFF" w:themeFill="background1"/>
        <w:spacing w:before="120" w:after="120"/>
        <w:jc w:val="center"/>
        <w:rPr>
          <w:sz w:val="26"/>
          <w:szCs w:val="26"/>
        </w:rPr>
      </w:pPr>
      <w:r w:rsidRPr="008F3AEB">
        <w:rPr>
          <w:b/>
          <w:bCs/>
          <w:sz w:val="26"/>
          <w:szCs w:val="26"/>
        </w:rPr>
        <w:t>ĐƠN ĐỀ NGHỊ</w:t>
      </w:r>
    </w:p>
    <w:p w14:paraId="6B840F85" w14:textId="77777777" w:rsidR="006D690E" w:rsidRPr="008F3AEB" w:rsidRDefault="006D690E" w:rsidP="006D690E">
      <w:pPr>
        <w:shd w:val="clear" w:color="auto" w:fill="FFFFFF" w:themeFill="background1"/>
        <w:spacing w:before="120" w:after="120"/>
        <w:jc w:val="center"/>
        <w:rPr>
          <w:sz w:val="26"/>
          <w:szCs w:val="26"/>
        </w:rPr>
      </w:pPr>
      <w:r w:rsidRPr="008F3AEB">
        <w:rPr>
          <w:b/>
          <w:bCs/>
          <w:sz w:val="26"/>
          <w:szCs w:val="26"/>
        </w:rPr>
        <w:t>Cấp lại Giấy chứng nhận an toàn sinh học</w:t>
      </w:r>
    </w:p>
    <w:p w14:paraId="44543F0D" w14:textId="77777777" w:rsidR="006D690E" w:rsidRPr="008F3AEB" w:rsidRDefault="006D690E" w:rsidP="006D690E">
      <w:pPr>
        <w:shd w:val="clear" w:color="auto" w:fill="FFFFFF" w:themeFill="background1"/>
        <w:spacing w:before="120" w:after="120"/>
        <w:jc w:val="center"/>
        <w:rPr>
          <w:sz w:val="26"/>
          <w:szCs w:val="26"/>
        </w:rPr>
      </w:pPr>
      <w:r w:rsidRPr="008F3AEB">
        <w:rPr>
          <w:sz w:val="26"/>
          <w:szCs w:val="26"/>
        </w:rPr>
        <w:t>Kính gửi:………………………</w:t>
      </w:r>
      <w:r w:rsidRPr="008F3AEB">
        <w:rPr>
          <w:sz w:val="26"/>
          <w:szCs w:val="26"/>
          <w:vertAlign w:val="superscript"/>
        </w:rPr>
        <w:t>3</w:t>
      </w:r>
      <w:r w:rsidRPr="008F3AEB">
        <w:rPr>
          <w:sz w:val="26"/>
          <w:szCs w:val="26"/>
        </w:rPr>
        <w:t>………………………</w:t>
      </w:r>
    </w:p>
    <w:p w14:paraId="6F03B88D" w14:textId="77777777" w:rsidR="006D690E" w:rsidRPr="008F3AEB" w:rsidRDefault="006D690E" w:rsidP="006D690E">
      <w:pPr>
        <w:shd w:val="clear" w:color="auto" w:fill="FFFFFF" w:themeFill="background1"/>
        <w:spacing w:before="120" w:after="120"/>
        <w:rPr>
          <w:sz w:val="26"/>
          <w:szCs w:val="26"/>
        </w:rPr>
      </w:pPr>
      <w:r w:rsidRPr="008F3AEB">
        <w:rPr>
          <w:sz w:val="26"/>
          <w:szCs w:val="26"/>
        </w:rPr>
        <w:t xml:space="preserve">Tên cơ sở có phòng xét nghiệm:.......................................................................................... </w:t>
      </w:r>
    </w:p>
    <w:p w14:paraId="7CCBE976" w14:textId="77777777" w:rsidR="006D690E" w:rsidRPr="008F3AEB" w:rsidRDefault="006D690E" w:rsidP="006D690E">
      <w:pPr>
        <w:shd w:val="clear" w:color="auto" w:fill="FFFFFF" w:themeFill="background1"/>
        <w:spacing w:before="120" w:after="120"/>
        <w:rPr>
          <w:sz w:val="26"/>
          <w:szCs w:val="26"/>
        </w:rPr>
      </w:pPr>
      <w:r w:rsidRPr="008F3AEB">
        <w:rPr>
          <w:sz w:val="26"/>
          <w:szCs w:val="26"/>
        </w:rPr>
        <w:t>Địa chỉ:</w:t>
      </w:r>
    </w:p>
    <w:p w14:paraId="35C857F7" w14:textId="77777777" w:rsidR="006D690E" w:rsidRPr="008F3AEB" w:rsidRDefault="006D690E" w:rsidP="006D690E">
      <w:pPr>
        <w:shd w:val="clear" w:color="auto" w:fill="FFFFFF" w:themeFill="background1"/>
        <w:spacing w:before="120" w:after="120"/>
        <w:rPr>
          <w:sz w:val="26"/>
          <w:szCs w:val="26"/>
        </w:rPr>
      </w:pPr>
      <w:r w:rsidRPr="008F3AEB">
        <w:rPr>
          <w:sz w:val="26"/>
          <w:szCs w:val="26"/>
        </w:rPr>
        <w:t>………………………………………………</w:t>
      </w:r>
      <w:r w:rsidRPr="008F3AEB">
        <w:rPr>
          <w:sz w:val="26"/>
          <w:szCs w:val="26"/>
          <w:vertAlign w:val="superscript"/>
        </w:rPr>
        <w:t>4</w:t>
      </w:r>
      <w:r w:rsidRPr="008F3AEB">
        <w:rPr>
          <w:sz w:val="26"/>
          <w:szCs w:val="26"/>
        </w:rPr>
        <w:t xml:space="preserve">........................................................................... </w:t>
      </w:r>
    </w:p>
    <w:p w14:paraId="61E3818F" w14:textId="77777777" w:rsidR="006D690E" w:rsidRPr="008F3AEB" w:rsidRDefault="006D690E" w:rsidP="006D690E">
      <w:pPr>
        <w:shd w:val="clear" w:color="auto" w:fill="FFFFFF" w:themeFill="background1"/>
        <w:spacing w:before="120" w:after="120"/>
        <w:rPr>
          <w:sz w:val="26"/>
          <w:szCs w:val="26"/>
        </w:rPr>
      </w:pPr>
      <w:r w:rsidRPr="008F3AEB">
        <w:rPr>
          <w:sz w:val="26"/>
          <w:szCs w:val="26"/>
        </w:rPr>
        <w:t xml:space="preserve">Điện thoại: ………………………………………Email (nếu có):............................................. </w:t>
      </w:r>
    </w:p>
    <w:p w14:paraId="6FEE3B30" w14:textId="77777777" w:rsidR="006D690E" w:rsidRPr="008F3AEB" w:rsidRDefault="006D690E" w:rsidP="006D690E">
      <w:pPr>
        <w:shd w:val="clear" w:color="auto" w:fill="FFFFFF" w:themeFill="background1"/>
        <w:spacing w:before="120" w:after="120"/>
        <w:rPr>
          <w:sz w:val="26"/>
          <w:szCs w:val="26"/>
        </w:rPr>
      </w:pPr>
      <w:r w:rsidRPr="008F3AEB">
        <w:rPr>
          <w:sz w:val="26"/>
          <w:szCs w:val="26"/>
        </w:rPr>
        <w:t>Giấy chứng nhận an toàn sinh học số: ………………Ngày cấp ………………</w:t>
      </w:r>
    </w:p>
    <w:p w14:paraId="2161A463" w14:textId="77777777" w:rsidR="006D690E" w:rsidRPr="008F3AEB" w:rsidRDefault="006D690E" w:rsidP="006D690E">
      <w:pPr>
        <w:shd w:val="clear" w:color="auto" w:fill="FFFFFF" w:themeFill="background1"/>
        <w:spacing w:before="120" w:after="120"/>
        <w:rPr>
          <w:sz w:val="26"/>
          <w:szCs w:val="26"/>
        </w:rPr>
      </w:pPr>
      <w:r w:rsidRPr="008F3AEB">
        <w:rPr>
          <w:sz w:val="26"/>
          <w:szCs w:val="26"/>
        </w:rPr>
        <w:t>Căn cứ Nghị định số     /2016/NĐ-CP ……./ngày....tháng.... năm 2016 của Chính phủ quy định về bảo đảm an toàn sinh học tại phòng xét nghiệm.</w:t>
      </w:r>
    </w:p>
    <w:p w14:paraId="39EC3EDC" w14:textId="77777777" w:rsidR="006D690E" w:rsidRPr="008F3AEB" w:rsidRDefault="006D690E" w:rsidP="006D690E">
      <w:pPr>
        <w:shd w:val="clear" w:color="auto" w:fill="FFFFFF" w:themeFill="background1"/>
        <w:spacing w:before="120" w:after="120"/>
        <w:rPr>
          <w:sz w:val="26"/>
          <w:szCs w:val="26"/>
        </w:rPr>
      </w:pPr>
      <w:r w:rsidRPr="008F3AEB">
        <w:rPr>
          <w:sz w:val="26"/>
          <w:szCs w:val="26"/>
        </w:rPr>
        <w:t>Đề nghị cấp lại Giấy chứng nhận an toàn sinh học vì lý do:</w:t>
      </w:r>
    </w:p>
    <w:p w14:paraId="3734500B" w14:textId="77777777" w:rsidR="006D690E" w:rsidRPr="008F3AEB" w:rsidRDefault="006D690E" w:rsidP="006D690E">
      <w:pPr>
        <w:shd w:val="clear" w:color="auto" w:fill="FFFFFF" w:themeFill="background1"/>
        <w:spacing w:before="120" w:after="120"/>
        <w:rPr>
          <w:sz w:val="26"/>
          <w:szCs w:val="26"/>
        </w:rPr>
      </w:pPr>
      <w:r w:rsidRPr="008F3AEB">
        <w:rPr>
          <w:sz w:val="26"/>
          <w:szCs w:val="26"/>
        </w:rPr>
        <w:t>Hết hạn:            □</w:t>
      </w:r>
    </w:p>
    <w:p w14:paraId="6CEF92D4" w14:textId="77777777" w:rsidR="006D690E" w:rsidRPr="008F3AEB" w:rsidRDefault="006D690E" w:rsidP="006D690E">
      <w:pPr>
        <w:shd w:val="clear" w:color="auto" w:fill="FFFFFF" w:themeFill="background1"/>
        <w:spacing w:before="120" w:after="120"/>
        <w:rPr>
          <w:sz w:val="26"/>
          <w:szCs w:val="26"/>
        </w:rPr>
      </w:pPr>
      <w:r w:rsidRPr="008F3AEB">
        <w:rPr>
          <w:sz w:val="26"/>
          <w:szCs w:val="26"/>
        </w:rPr>
        <w:t>Bị hỏng:            □</w:t>
      </w:r>
    </w:p>
    <w:p w14:paraId="3DE0D13E" w14:textId="77777777" w:rsidR="006D690E" w:rsidRPr="008F3AEB" w:rsidRDefault="006D690E" w:rsidP="006D690E">
      <w:pPr>
        <w:shd w:val="clear" w:color="auto" w:fill="FFFFFF" w:themeFill="background1"/>
        <w:spacing w:before="120" w:after="120"/>
        <w:rPr>
          <w:sz w:val="26"/>
          <w:szCs w:val="26"/>
        </w:rPr>
      </w:pPr>
      <w:r w:rsidRPr="008F3AEB">
        <w:rPr>
          <w:sz w:val="26"/>
          <w:szCs w:val="26"/>
        </w:rPr>
        <w:t>Bị mất:             □</w:t>
      </w:r>
    </w:p>
    <w:p w14:paraId="74C805AC" w14:textId="77777777" w:rsidR="006D690E" w:rsidRPr="008F3AEB" w:rsidRDefault="006D690E" w:rsidP="006D690E">
      <w:pPr>
        <w:shd w:val="clear" w:color="auto" w:fill="FFFFFF" w:themeFill="background1"/>
        <w:spacing w:before="120" w:after="120"/>
        <w:rPr>
          <w:sz w:val="26"/>
          <w:szCs w:val="26"/>
        </w:rPr>
      </w:pPr>
      <w:r w:rsidRPr="008F3AEB">
        <w:rPr>
          <w:sz w:val="26"/>
          <w:szCs w:val="26"/>
        </w:rPr>
        <w:t>Đổi tên:             □</w:t>
      </w:r>
    </w:p>
    <w:p w14:paraId="388E82A2" w14:textId="77777777" w:rsidR="006D690E" w:rsidRPr="008F3AEB" w:rsidRDefault="006D690E" w:rsidP="006D690E">
      <w:pPr>
        <w:shd w:val="clear" w:color="auto" w:fill="FFFFFF" w:themeFill="background1"/>
        <w:spacing w:before="120" w:after="120"/>
        <w:rPr>
          <w:sz w:val="26"/>
          <w:szCs w:val="26"/>
        </w:rPr>
      </w:pPr>
      <w:r w:rsidRPr="008F3AEB">
        <w:rPr>
          <w:sz w:val="26"/>
          <w:szCs w:val="26"/>
        </w:rPr>
        <w:t>Kính đề nghị quý cơ quan xem xét, thẩm định và cấp lại Giấy chứng nhận an toàn sinh học cấp……..</w:t>
      </w:r>
      <w:r w:rsidRPr="008F3AEB">
        <w:rPr>
          <w:sz w:val="26"/>
          <w:szCs w:val="26"/>
          <w:vertAlign w:val="superscript"/>
        </w:rPr>
        <w:t>5</w:t>
      </w:r>
      <w:r w:rsidRPr="008F3AEB">
        <w:rPr>
          <w:sz w:val="26"/>
          <w:szCs w:val="26"/>
        </w:rPr>
        <w:t>……..(xin gửi kèm hồ sơ liên quan).</w:t>
      </w:r>
    </w:p>
    <w:p w14:paraId="4E365119" w14:textId="77777777" w:rsidR="006D690E" w:rsidRPr="008F3AEB" w:rsidRDefault="006D690E" w:rsidP="006D690E">
      <w:pPr>
        <w:shd w:val="clear" w:color="auto" w:fill="FFFFFF" w:themeFill="background1"/>
        <w:spacing w:before="120" w:after="120"/>
        <w:rPr>
          <w:sz w:val="26"/>
          <w:szCs w:val="26"/>
        </w:rPr>
      </w:pPr>
      <w:r w:rsidRPr="008F3AEB">
        <w:rPr>
          <w:sz w:val="26"/>
          <w:szCs w:val="26"/>
        </w:rPr>
        <w:t>Chúng tôi cam đoan tuân thủ đầy đủ các quy định về an toàn sinh học tại phòng xét nghiệm và chịu trách nhiệm trước pháp luật về hoạt động của đơn vị.</w:t>
      </w:r>
    </w:p>
    <w:p w14:paraId="14D21A87" w14:textId="77777777" w:rsidR="006D690E" w:rsidRPr="008F3AEB" w:rsidRDefault="006D690E" w:rsidP="006D690E">
      <w:pPr>
        <w:shd w:val="clear" w:color="auto" w:fill="FFFFFF" w:themeFill="background1"/>
        <w:spacing w:before="120" w:after="120"/>
        <w:rPr>
          <w:sz w:val="26"/>
          <w:szCs w:val="26"/>
        </w:rPr>
      </w:pPr>
      <w:r w:rsidRPr="008F3AEB">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D690E" w:rsidRPr="008F3AEB" w14:paraId="4F65E0F8" w14:textId="77777777" w:rsidTr="0025291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B507CD7"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9D22F1B"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THỦ TRƯỞNG ĐƠN VỊ</w:t>
            </w:r>
            <w:r w:rsidRPr="008F3AEB">
              <w:rPr>
                <w:b/>
                <w:bCs/>
                <w:sz w:val="26"/>
                <w:szCs w:val="26"/>
              </w:rPr>
              <w:br/>
            </w:r>
            <w:r w:rsidRPr="008F3AEB">
              <w:rPr>
                <w:i/>
                <w:iCs/>
                <w:sz w:val="26"/>
                <w:szCs w:val="26"/>
              </w:rPr>
              <w:t>(Ký tên, đóng dấu)</w:t>
            </w:r>
          </w:p>
        </w:tc>
      </w:tr>
    </w:tbl>
    <w:p w14:paraId="127472D9" w14:textId="77777777" w:rsidR="006D690E" w:rsidRPr="008F3AEB" w:rsidRDefault="006D690E" w:rsidP="006D690E">
      <w:pPr>
        <w:shd w:val="clear" w:color="auto" w:fill="FFFFFF" w:themeFill="background1"/>
        <w:spacing w:before="120" w:after="120"/>
        <w:rPr>
          <w:sz w:val="26"/>
          <w:szCs w:val="26"/>
        </w:rPr>
      </w:pPr>
      <w:r w:rsidRPr="008F3AEB">
        <w:rPr>
          <w:sz w:val="26"/>
          <w:szCs w:val="26"/>
        </w:rPr>
        <w:t>__________________</w:t>
      </w:r>
    </w:p>
    <w:p w14:paraId="18669FC3" w14:textId="77777777" w:rsidR="006D690E" w:rsidRPr="008F3AEB" w:rsidRDefault="006D690E" w:rsidP="006D690E">
      <w:pPr>
        <w:shd w:val="clear" w:color="auto" w:fill="FFFFFF" w:themeFill="background1"/>
        <w:rPr>
          <w:sz w:val="26"/>
          <w:szCs w:val="26"/>
        </w:rPr>
      </w:pPr>
      <w:r w:rsidRPr="008F3AEB">
        <w:rPr>
          <w:sz w:val="26"/>
          <w:szCs w:val="26"/>
          <w:vertAlign w:val="superscript"/>
        </w:rPr>
        <w:t>1</w:t>
      </w:r>
      <w:r w:rsidRPr="008F3AEB">
        <w:rPr>
          <w:sz w:val="26"/>
          <w:szCs w:val="26"/>
        </w:rPr>
        <w:t xml:space="preserve"> Tên cơ sở có phòng xét nghiệm</w:t>
      </w:r>
    </w:p>
    <w:p w14:paraId="340BC6C5" w14:textId="77777777" w:rsidR="006D690E" w:rsidRPr="008F3AEB" w:rsidRDefault="006D690E" w:rsidP="006D690E">
      <w:pPr>
        <w:shd w:val="clear" w:color="auto" w:fill="FFFFFF" w:themeFill="background1"/>
        <w:rPr>
          <w:sz w:val="26"/>
          <w:szCs w:val="26"/>
        </w:rPr>
      </w:pPr>
      <w:r w:rsidRPr="008F3AEB">
        <w:rPr>
          <w:sz w:val="26"/>
          <w:szCs w:val="26"/>
          <w:vertAlign w:val="superscript"/>
        </w:rPr>
        <w:t>2</w:t>
      </w:r>
      <w:r w:rsidRPr="008F3AEB">
        <w:rPr>
          <w:sz w:val="26"/>
          <w:szCs w:val="26"/>
        </w:rPr>
        <w:t xml:space="preserve"> Địa danh</w:t>
      </w:r>
    </w:p>
    <w:p w14:paraId="42D53F9E" w14:textId="77777777" w:rsidR="006D690E" w:rsidRPr="008F3AEB" w:rsidRDefault="006D690E" w:rsidP="006D690E">
      <w:pPr>
        <w:shd w:val="clear" w:color="auto" w:fill="FFFFFF" w:themeFill="background1"/>
        <w:rPr>
          <w:sz w:val="26"/>
          <w:szCs w:val="26"/>
        </w:rPr>
      </w:pPr>
      <w:r w:rsidRPr="008F3AEB">
        <w:rPr>
          <w:sz w:val="26"/>
          <w:szCs w:val="26"/>
          <w:vertAlign w:val="superscript"/>
        </w:rPr>
        <w:t>3</w:t>
      </w:r>
      <w:r w:rsidRPr="008F3AEB">
        <w:rPr>
          <w:sz w:val="26"/>
          <w:szCs w:val="26"/>
        </w:rPr>
        <w:t xml:space="preserve"> Cơ quan cấp Giấy chứng nhận an toàn sinh học</w:t>
      </w:r>
    </w:p>
    <w:p w14:paraId="09F67841" w14:textId="77777777" w:rsidR="006D690E" w:rsidRPr="008F3AEB" w:rsidRDefault="006D690E" w:rsidP="006D690E">
      <w:pPr>
        <w:shd w:val="clear" w:color="auto" w:fill="FFFFFF" w:themeFill="background1"/>
        <w:rPr>
          <w:sz w:val="26"/>
          <w:szCs w:val="26"/>
        </w:rPr>
      </w:pPr>
      <w:r w:rsidRPr="008F3AEB">
        <w:rPr>
          <w:sz w:val="26"/>
          <w:szCs w:val="26"/>
          <w:vertAlign w:val="superscript"/>
        </w:rPr>
        <w:t>4</w:t>
      </w:r>
      <w:r w:rsidRPr="008F3AEB">
        <w:rPr>
          <w:sz w:val="26"/>
          <w:szCs w:val="26"/>
        </w:rPr>
        <w:t xml:space="preserve"> Địa chỉ cụ thể của cơ sở có phòng xét nghiệm</w:t>
      </w:r>
    </w:p>
    <w:p w14:paraId="4F6FFFA6" w14:textId="77777777" w:rsidR="006D690E" w:rsidRPr="008F3AEB" w:rsidRDefault="006D690E" w:rsidP="006D690E">
      <w:pPr>
        <w:shd w:val="clear" w:color="auto" w:fill="FFFFFF" w:themeFill="background1"/>
        <w:rPr>
          <w:sz w:val="26"/>
          <w:szCs w:val="26"/>
        </w:rPr>
      </w:pPr>
      <w:r w:rsidRPr="008F3AEB">
        <w:rPr>
          <w:sz w:val="26"/>
          <w:szCs w:val="26"/>
          <w:vertAlign w:val="superscript"/>
        </w:rPr>
        <w:t>5</w:t>
      </w:r>
      <w:r w:rsidRPr="008F3AEB">
        <w:rPr>
          <w:sz w:val="26"/>
          <w:szCs w:val="26"/>
        </w:rPr>
        <w:t xml:space="preserve"> Ghi cụ thể cấp độ an toàn sinh học xin cấp</w:t>
      </w:r>
    </w:p>
    <w:p w14:paraId="16AF5953" w14:textId="77777777" w:rsidR="006D690E" w:rsidRPr="008F3AEB" w:rsidRDefault="006D690E" w:rsidP="006D690E">
      <w:pPr>
        <w:shd w:val="clear" w:color="auto" w:fill="FFFFFF" w:themeFill="background1"/>
        <w:spacing w:before="120" w:after="120"/>
        <w:rPr>
          <w:sz w:val="26"/>
          <w:szCs w:val="26"/>
        </w:rPr>
      </w:pPr>
      <w:r w:rsidRPr="008F3AEB">
        <w:rPr>
          <w:sz w:val="26"/>
          <w:szCs w:val="26"/>
        </w:rPr>
        <w:t> </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7443"/>
      </w:tblGrid>
      <w:tr w:rsidR="006D690E" w:rsidRPr="008F3AEB" w14:paraId="21A9FAFC" w14:textId="77777777" w:rsidTr="0025291F">
        <w:tc>
          <w:tcPr>
            <w:tcW w:w="989" w:type="pct"/>
            <w:shd w:val="solid" w:color="FFFFFF" w:fill="auto"/>
            <w:tcMar>
              <w:top w:w="0" w:type="dxa"/>
              <w:left w:w="0" w:type="dxa"/>
              <w:bottom w:w="0" w:type="dxa"/>
              <w:right w:w="0" w:type="dxa"/>
            </w:tcMar>
            <w:vAlign w:val="center"/>
          </w:tcPr>
          <w:p w14:paraId="60028CB5" w14:textId="52D936F6" w:rsidR="006D690E" w:rsidRPr="008F3AEB" w:rsidRDefault="006D690E" w:rsidP="006D690E">
            <w:pPr>
              <w:pageBreakBefore/>
              <w:shd w:val="clear" w:color="auto" w:fill="FFFFFF" w:themeFill="background1"/>
              <w:spacing w:before="60"/>
              <w:jc w:val="center"/>
              <w:rPr>
                <w:sz w:val="26"/>
                <w:szCs w:val="26"/>
              </w:rPr>
            </w:pPr>
            <w:r w:rsidRPr="008F3AEB">
              <w:rPr>
                <w:b/>
                <w:bCs/>
                <w:sz w:val="26"/>
                <w:szCs w:val="26"/>
              </w:rPr>
              <w:lastRenderedPageBreak/>
              <w:t>5</w:t>
            </w:r>
            <w:r w:rsidRPr="008F3AEB">
              <w:rPr>
                <w:b/>
                <w:bCs/>
                <w:sz w:val="26"/>
                <w:szCs w:val="26"/>
              </w:rPr>
              <w:t xml:space="preserve"> </w:t>
            </w:r>
            <w:r w:rsidRPr="008F3AEB">
              <w:rPr>
                <w:b/>
                <w:bCs/>
                <w:sz w:val="26"/>
                <w:szCs w:val="26"/>
              </w:rPr>
              <w:t xml:space="preserve">- </w:t>
            </w:r>
            <w:r w:rsidRPr="008F3AEB">
              <w:rPr>
                <w:b/>
                <w:bCs/>
                <w:iCs/>
                <w:sz w:val="26"/>
                <w:szCs w:val="26"/>
              </w:rPr>
              <w:t>T</w:t>
            </w:r>
            <w:r w:rsidRPr="008F3AEB">
              <w:rPr>
                <w:b/>
                <w:bCs/>
                <w:sz w:val="26"/>
                <w:szCs w:val="26"/>
              </w:rPr>
              <w:t>hủ</w:t>
            </w:r>
            <w:r w:rsidRPr="008F3AEB">
              <w:rPr>
                <w:b/>
                <w:sz w:val="26"/>
                <w:szCs w:val="26"/>
              </w:rPr>
              <w:t xml:space="preserve"> tục hành chính</w:t>
            </w:r>
          </w:p>
        </w:tc>
        <w:tc>
          <w:tcPr>
            <w:tcW w:w="4008" w:type="pct"/>
            <w:shd w:val="solid" w:color="FFFFFF" w:fill="auto"/>
            <w:tcMar>
              <w:top w:w="0" w:type="dxa"/>
              <w:left w:w="0" w:type="dxa"/>
              <w:bottom w:w="0" w:type="dxa"/>
              <w:right w:w="0" w:type="dxa"/>
            </w:tcMar>
            <w:vAlign w:val="center"/>
          </w:tcPr>
          <w:p w14:paraId="5CDCE780" w14:textId="77777777" w:rsidR="006D690E" w:rsidRPr="008F3AEB" w:rsidRDefault="006D690E" w:rsidP="006D690E">
            <w:pPr>
              <w:shd w:val="clear" w:color="auto" w:fill="FFFFFF" w:themeFill="background1"/>
              <w:spacing w:before="60" w:after="120"/>
              <w:rPr>
                <w:b/>
                <w:bCs/>
                <w:sz w:val="26"/>
                <w:szCs w:val="26"/>
              </w:rPr>
            </w:pPr>
            <w:r w:rsidRPr="008F3AEB">
              <w:rPr>
                <w:b/>
                <w:bCs/>
                <w:sz w:val="26"/>
                <w:szCs w:val="26"/>
              </w:rPr>
              <w:t>Cấp lại giấy chứng nhận cơ sở xét nghiệm đạt tiêu chuẩn an toàn sinh học cấp III do bị hỏng, bị mất</w:t>
            </w:r>
          </w:p>
        </w:tc>
      </w:tr>
      <w:tr w:rsidR="006D690E" w:rsidRPr="008F3AEB" w14:paraId="6DE30807" w14:textId="77777777" w:rsidTr="0025291F">
        <w:tc>
          <w:tcPr>
            <w:tcW w:w="5000" w:type="pct"/>
            <w:gridSpan w:val="2"/>
            <w:shd w:val="solid" w:color="FFFFFF" w:fill="auto"/>
            <w:tcMar>
              <w:top w:w="0" w:type="dxa"/>
              <w:left w:w="0" w:type="dxa"/>
              <w:bottom w:w="0" w:type="dxa"/>
              <w:right w:w="0" w:type="dxa"/>
            </w:tcMar>
            <w:vAlign w:val="center"/>
          </w:tcPr>
          <w:p w14:paraId="110E5517" w14:textId="77777777" w:rsidR="006D690E" w:rsidRPr="008F3AEB" w:rsidRDefault="006D690E" w:rsidP="006D690E">
            <w:pPr>
              <w:shd w:val="clear" w:color="auto" w:fill="FFFFFF" w:themeFill="background1"/>
              <w:spacing w:before="60"/>
              <w:rPr>
                <w:sz w:val="26"/>
                <w:szCs w:val="26"/>
              </w:rPr>
            </w:pPr>
            <w:r w:rsidRPr="008F3AEB">
              <w:rPr>
                <w:b/>
                <w:bCs/>
                <w:sz w:val="26"/>
                <w:szCs w:val="26"/>
              </w:rPr>
              <w:t>Trình tự thực hiện</w:t>
            </w:r>
          </w:p>
        </w:tc>
      </w:tr>
      <w:tr w:rsidR="006D690E" w:rsidRPr="008F3AEB" w14:paraId="3E9AA575" w14:textId="77777777" w:rsidTr="0025291F">
        <w:tc>
          <w:tcPr>
            <w:tcW w:w="989" w:type="pct"/>
            <w:shd w:val="solid" w:color="FFFFFF" w:fill="auto"/>
            <w:tcMar>
              <w:top w:w="0" w:type="dxa"/>
              <w:left w:w="0" w:type="dxa"/>
              <w:bottom w:w="0" w:type="dxa"/>
              <w:right w:w="0" w:type="dxa"/>
            </w:tcMar>
            <w:vAlign w:val="center"/>
          </w:tcPr>
          <w:p w14:paraId="39B7E8FB" w14:textId="77777777" w:rsidR="006D690E" w:rsidRPr="008F3AEB" w:rsidRDefault="006D690E" w:rsidP="006D690E">
            <w:pPr>
              <w:shd w:val="clear" w:color="auto" w:fill="FFFFFF" w:themeFill="background1"/>
              <w:spacing w:before="60" w:after="120"/>
              <w:jc w:val="center"/>
              <w:rPr>
                <w:sz w:val="26"/>
                <w:szCs w:val="26"/>
              </w:rPr>
            </w:pPr>
            <w:r w:rsidRPr="008F3AEB">
              <w:rPr>
                <w:b/>
                <w:bCs/>
                <w:sz w:val="26"/>
                <w:szCs w:val="26"/>
              </w:rPr>
              <w:t> </w:t>
            </w:r>
          </w:p>
        </w:tc>
        <w:tc>
          <w:tcPr>
            <w:tcW w:w="4008" w:type="pct"/>
            <w:shd w:val="solid" w:color="FFFFFF" w:fill="auto"/>
            <w:tcMar>
              <w:top w:w="0" w:type="dxa"/>
              <w:left w:w="0" w:type="dxa"/>
              <w:bottom w:w="0" w:type="dxa"/>
              <w:right w:w="0" w:type="dxa"/>
            </w:tcMar>
            <w:vAlign w:val="center"/>
          </w:tcPr>
          <w:p w14:paraId="5F71C983" w14:textId="77777777" w:rsidR="006D690E" w:rsidRPr="008F3AEB" w:rsidRDefault="006D690E" w:rsidP="006D690E">
            <w:pPr>
              <w:shd w:val="clear" w:color="auto" w:fill="FFFFFF" w:themeFill="background1"/>
              <w:spacing w:before="60" w:after="120"/>
              <w:jc w:val="both"/>
              <w:rPr>
                <w:sz w:val="26"/>
                <w:szCs w:val="26"/>
              </w:rPr>
            </w:pPr>
            <w:r w:rsidRPr="008F3AEB">
              <w:rPr>
                <w:b/>
                <w:bCs/>
                <w:sz w:val="26"/>
                <w:szCs w:val="26"/>
              </w:rPr>
              <w:t>Bước 1.</w:t>
            </w:r>
            <w:r w:rsidRPr="008F3AEB">
              <w:rPr>
                <w:sz w:val="26"/>
                <w:szCs w:val="26"/>
              </w:rPr>
              <w:t xml:space="preserve"> Cơ sở xét nghiệm phải gửi Đơn đề nghị cấp lại Giấy chứng nhận an toàn sinh học theo Mẫu số 05 tại Phụ lục ban hành kèm theo Nghị định số 103/2016/NĐ-CP kèm theo hồ sơ đến cơ quan chuyên môn về y tế thuộc Ủy ban nhân dân cấp tỉnh (cơ quan tiếp nhận hồ sơ) chậm nhất là 60 ngày, trước khi Giấy chứng nhận đạt tiêu chuẩn an toàn sinh học hết hiệu lực. Trường hợp quá thời hạn trên mà chưa nộp hồ sơ đề nghị cấp lại Giấy chứng nhận an toàn sinh học thì phải thực hiện theo thủ tục cấp mới Giấy chứng nhận an toàn sinh học.</w:t>
            </w:r>
          </w:p>
          <w:p w14:paraId="2B4C88BF" w14:textId="77777777" w:rsidR="006D690E" w:rsidRPr="008F3AEB" w:rsidRDefault="006D690E" w:rsidP="006D690E">
            <w:pPr>
              <w:shd w:val="clear" w:color="auto" w:fill="FFFFFF" w:themeFill="background1"/>
              <w:spacing w:before="60" w:after="120"/>
              <w:jc w:val="both"/>
              <w:rPr>
                <w:sz w:val="26"/>
                <w:szCs w:val="26"/>
              </w:rPr>
            </w:pPr>
            <w:r w:rsidRPr="008F3AEB">
              <w:rPr>
                <w:b/>
                <w:bCs/>
                <w:sz w:val="26"/>
                <w:szCs w:val="26"/>
              </w:rPr>
              <w:t>Bước 2</w:t>
            </w:r>
            <w:r w:rsidRPr="008F3AEB">
              <w:rPr>
                <w:sz w:val="26"/>
                <w:szCs w:val="26"/>
              </w:rPr>
              <w:t xml:space="preserve">. Khi nhận được hồ sơ hợp lệ, cơ quan tiếp nhận hồ sơ cấp phiếu tiếp nhận hồ sơ theo </w:t>
            </w:r>
            <w:bookmarkStart w:id="22" w:name="bieumau_ms_06_nd_103_2016_5"/>
            <w:r w:rsidRPr="008F3AEB">
              <w:rPr>
                <w:sz w:val="26"/>
                <w:szCs w:val="26"/>
              </w:rPr>
              <w:t>Mẫu số 06</w:t>
            </w:r>
            <w:bookmarkEnd w:id="22"/>
            <w:r w:rsidRPr="008F3AEB">
              <w:rPr>
                <w:sz w:val="26"/>
                <w:szCs w:val="26"/>
              </w:rPr>
              <w:t xml:space="preserve"> tại Phụ lục ban hành kèm theo Nghị định số 103/2016/NĐ-CP.</w:t>
            </w:r>
          </w:p>
          <w:p w14:paraId="3226DF47" w14:textId="77777777" w:rsidR="006D690E" w:rsidRPr="008F3AEB" w:rsidRDefault="006D690E" w:rsidP="006D690E">
            <w:pPr>
              <w:shd w:val="clear" w:color="auto" w:fill="FFFFFF" w:themeFill="background1"/>
              <w:spacing w:before="60" w:after="120"/>
              <w:jc w:val="both"/>
              <w:rPr>
                <w:sz w:val="26"/>
                <w:szCs w:val="26"/>
              </w:rPr>
            </w:pPr>
            <w:r w:rsidRPr="008F3AEB">
              <w:rPr>
                <w:b/>
                <w:bCs/>
                <w:sz w:val="26"/>
                <w:szCs w:val="26"/>
              </w:rPr>
              <w:t>Bước 3:</w:t>
            </w:r>
            <w:r w:rsidRPr="008F3AEB">
              <w:rPr>
                <w:sz w:val="26"/>
                <w:szCs w:val="26"/>
              </w:rPr>
              <w:t xml:space="preserve"> Trong thời hạn 10 (mười) ngày, kể từ ngày tiếp nhận hồ sơ, cơ quan tiếp nhận hồ sơ phải tiến hành thẩm định hồ sơ và kiểm tra hồ sơ thẩm định đã cấp Giấy chứng nhận an toàn sinh học trước đó.</w:t>
            </w:r>
          </w:p>
          <w:p w14:paraId="1850831B" w14:textId="77777777" w:rsidR="006D690E" w:rsidRPr="008F3AEB" w:rsidRDefault="006D690E" w:rsidP="006D690E">
            <w:pPr>
              <w:shd w:val="clear" w:color="auto" w:fill="FFFFFF" w:themeFill="background1"/>
              <w:spacing w:before="60" w:after="120"/>
              <w:jc w:val="both"/>
              <w:rPr>
                <w:sz w:val="26"/>
                <w:szCs w:val="26"/>
              </w:rPr>
            </w:pPr>
            <w:r w:rsidRPr="008F3AEB">
              <w:rPr>
                <w:b/>
                <w:bCs/>
                <w:sz w:val="26"/>
                <w:szCs w:val="26"/>
              </w:rPr>
              <w:t>Bước 4</w:t>
            </w:r>
            <w:r w:rsidRPr="008F3AEB">
              <w:rPr>
                <w:sz w:val="26"/>
                <w:szCs w:val="26"/>
              </w:rPr>
              <w:t>. Trường hợp hồ sơ chưa đầy đủ thì trong thời gian 05 (năm) ngày làm việc kể từ ngày thẩm định hồ sơ, cơ quan tiếp nhận hồ sơ phải thông báo bằng văn bản cho cơ sở đề nghị cấp lại giấy chứng nhận để hoàn chỉnh hồ sơ. Văn bản thông báo phải nêu cụ thể những nội dung cần bổ sung, nội dung cần sửa đổi. Cơ sở đề nghị cấp giấy chứng nhận phải bổ sung, sửa đổi theo đúng những nội dung đã được ghi trong văn bản và gửi về cơ quan tiếp nhận hồ sơ.</w:t>
            </w:r>
          </w:p>
          <w:p w14:paraId="63C27441" w14:textId="77777777" w:rsidR="006D690E" w:rsidRPr="008F3AEB" w:rsidRDefault="006D690E" w:rsidP="006D690E">
            <w:pPr>
              <w:shd w:val="clear" w:color="auto" w:fill="FFFFFF" w:themeFill="background1"/>
              <w:spacing w:before="60" w:after="120"/>
              <w:jc w:val="both"/>
              <w:rPr>
                <w:sz w:val="26"/>
                <w:szCs w:val="26"/>
              </w:rPr>
            </w:pPr>
            <w:r w:rsidRPr="008F3AEB">
              <w:rPr>
                <w:sz w:val="26"/>
                <w:szCs w:val="26"/>
              </w:rPr>
              <w:t>Trong trường hợp cần thiết thì tiến hành thẩm định tại phòng xét nghiệm trong vòng 10 (mười) ngày kể từ ngày thẩm định hồ sơ. Trường hợp hồ sơ đầy đủ và cơ sở xét nghiệm đáp ứng đầy đủ các điều kiện theo biên bản thẩm định tại cơ sở xét nghiệm, cơ quan tiếp nhận hồ sơ báo cáo người đứng đầu cơ quan tiếp nhận hồ sơ cấp lại Giấy chứng nhận an toàn sinh học trong thời hạn 07 (bảy) ngày làm việc, kể từ ngày thẩm định tại phòng xét nghiệm.</w:t>
            </w:r>
          </w:p>
          <w:p w14:paraId="35F2CC76" w14:textId="77777777" w:rsidR="006D690E" w:rsidRPr="008F3AEB" w:rsidRDefault="006D690E" w:rsidP="006D690E">
            <w:pPr>
              <w:shd w:val="clear" w:color="auto" w:fill="FFFFFF" w:themeFill="background1"/>
              <w:spacing w:before="60" w:after="120"/>
              <w:jc w:val="both"/>
              <w:rPr>
                <w:sz w:val="26"/>
                <w:szCs w:val="26"/>
              </w:rPr>
            </w:pPr>
            <w:r w:rsidRPr="008F3AEB">
              <w:rPr>
                <w:sz w:val="26"/>
                <w:szCs w:val="26"/>
              </w:rPr>
              <w:t>Trong trường hợp hồ sơ đầy đủ và không thẩm định tại cơ sở xét nghiệm, thì phải cấp lại Giấy chứng nhận an toàn sinh học theo Mẫu số 07 tại Phụ lục ban hành kèm theo Nghị định số 103/2016/NĐ-CP trong vòng 10 (mười) ngày, kể từ ngày thẩm định hồ sơ.</w:t>
            </w:r>
          </w:p>
        </w:tc>
      </w:tr>
      <w:tr w:rsidR="006D690E" w:rsidRPr="008F3AEB" w14:paraId="63A4A2E4" w14:textId="77777777" w:rsidTr="0025291F">
        <w:tc>
          <w:tcPr>
            <w:tcW w:w="5000" w:type="pct"/>
            <w:gridSpan w:val="2"/>
            <w:shd w:val="solid" w:color="FFFFFF" w:fill="auto"/>
            <w:tcMar>
              <w:top w:w="0" w:type="dxa"/>
              <w:left w:w="0" w:type="dxa"/>
              <w:bottom w:w="0" w:type="dxa"/>
              <w:right w:w="0" w:type="dxa"/>
            </w:tcMar>
            <w:vAlign w:val="center"/>
          </w:tcPr>
          <w:p w14:paraId="4DCA4422" w14:textId="77777777" w:rsidR="006D690E" w:rsidRPr="008F3AEB" w:rsidRDefault="006D690E" w:rsidP="006D690E">
            <w:pPr>
              <w:shd w:val="clear" w:color="auto" w:fill="FFFFFF" w:themeFill="background1"/>
              <w:spacing w:before="60"/>
              <w:rPr>
                <w:sz w:val="26"/>
                <w:szCs w:val="26"/>
              </w:rPr>
            </w:pPr>
            <w:r w:rsidRPr="008F3AEB">
              <w:rPr>
                <w:b/>
                <w:bCs/>
                <w:sz w:val="26"/>
                <w:szCs w:val="26"/>
              </w:rPr>
              <w:t>Cách thức thực hiện</w:t>
            </w:r>
          </w:p>
        </w:tc>
      </w:tr>
      <w:tr w:rsidR="006D690E" w:rsidRPr="008F3AEB" w14:paraId="1F7FF9A3" w14:textId="77777777" w:rsidTr="0025291F">
        <w:tc>
          <w:tcPr>
            <w:tcW w:w="989" w:type="pct"/>
            <w:shd w:val="solid" w:color="FFFFFF" w:fill="auto"/>
            <w:tcMar>
              <w:top w:w="0" w:type="dxa"/>
              <w:left w:w="0" w:type="dxa"/>
              <w:bottom w:w="0" w:type="dxa"/>
              <w:right w:w="0" w:type="dxa"/>
            </w:tcMar>
            <w:vAlign w:val="center"/>
          </w:tcPr>
          <w:p w14:paraId="3E09FD2A" w14:textId="77777777" w:rsidR="006D690E" w:rsidRPr="008F3AEB" w:rsidRDefault="006D690E" w:rsidP="006D690E">
            <w:pPr>
              <w:shd w:val="clear" w:color="auto" w:fill="FFFFFF" w:themeFill="background1"/>
              <w:spacing w:before="60" w:after="120"/>
              <w:jc w:val="center"/>
              <w:rPr>
                <w:sz w:val="26"/>
                <w:szCs w:val="26"/>
              </w:rPr>
            </w:pPr>
            <w:r w:rsidRPr="008F3AEB">
              <w:rPr>
                <w:b/>
                <w:bCs/>
                <w:sz w:val="26"/>
                <w:szCs w:val="26"/>
              </w:rPr>
              <w:t> </w:t>
            </w:r>
          </w:p>
        </w:tc>
        <w:tc>
          <w:tcPr>
            <w:tcW w:w="4008" w:type="pct"/>
            <w:shd w:val="solid" w:color="FFFFFF" w:fill="auto"/>
            <w:tcMar>
              <w:top w:w="0" w:type="dxa"/>
              <w:left w:w="0" w:type="dxa"/>
              <w:bottom w:w="0" w:type="dxa"/>
              <w:right w:w="0" w:type="dxa"/>
            </w:tcMar>
          </w:tcPr>
          <w:p w14:paraId="20420329" w14:textId="77777777" w:rsidR="006D690E" w:rsidRPr="008F3AEB" w:rsidRDefault="006D690E" w:rsidP="006D690E">
            <w:pPr>
              <w:shd w:val="clear" w:color="auto" w:fill="FFFFFF" w:themeFill="background1"/>
              <w:spacing w:before="60" w:after="120"/>
              <w:jc w:val="both"/>
              <w:rPr>
                <w:sz w:val="26"/>
                <w:szCs w:val="26"/>
              </w:rPr>
            </w:pPr>
            <w:r w:rsidRPr="008F3AEB">
              <w:rPr>
                <w:sz w:val="26"/>
                <w:szCs w:val="26"/>
              </w:rPr>
              <w:t>Gửi trực tiếp, trực tuyến  hoặc qua dịch vụ bưu chính công ích</w:t>
            </w:r>
          </w:p>
        </w:tc>
      </w:tr>
      <w:tr w:rsidR="006D690E" w:rsidRPr="008F3AEB" w14:paraId="7B904C7B" w14:textId="77777777" w:rsidTr="0025291F">
        <w:tc>
          <w:tcPr>
            <w:tcW w:w="5000" w:type="pct"/>
            <w:gridSpan w:val="2"/>
            <w:shd w:val="solid" w:color="FFFFFF" w:fill="auto"/>
            <w:tcMar>
              <w:top w:w="0" w:type="dxa"/>
              <w:left w:w="0" w:type="dxa"/>
              <w:bottom w:w="0" w:type="dxa"/>
              <w:right w:w="0" w:type="dxa"/>
            </w:tcMar>
            <w:vAlign w:val="center"/>
          </w:tcPr>
          <w:p w14:paraId="0B98AF78" w14:textId="77777777" w:rsidR="006D690E" w:rsidRPr="008F3AEB" w:rsidRDefault="006D690E" w:rsidP="006D690E">
            <w:pPr>
              <w:shd w:val="clear" w:color="auto" w:fill="FFFFFF" w:themeFill="background1"/>
              <w:spacing w:before="60"/>
              <w:rPr>
                <w:sz w:val="26"/>
                <w:szCs w:val="26"/>
              </w:rPr>
            </w:pPr>
            <w:r w:rsidRPr="008F3AEB">
              <w:rPr>
                <w:b/>
                <w:bCs/>
                <w:sz w:val="26"/>
                <w:szCs w:val="26"/>
              </w:rPr>
              <w:t>Thành phần, số lượng hồ sơ</w:t>
            </w:r>
          </w:p>
        </w:tc>
      </w:tr>
      <w:tr w:rsidR="006D690E" w:rsidRPr="008F3AEB" w14:paraId="0E8AD794" w14:textId="77777777" w:rsidTr="0025291F">
        <w:tc>
          <w:tcPr>
            <w:tcW w:w="989" w:type="pct"/>
            <w:shd w:val="solid" w:color="FFFFFF" w:fill="auto"/>
            <w:tcMar>
              <w:top w:w="0" w:type="dxa"/>
              <w:left w:w="0" w:type="dxa"/>
              <w:bottom w:w="0" w:type="dxa"/>
              <w:right w:w="0" w:type="dxa"/>
            </w:tcMar>
            <w:vAlign w:val="center"/>
          </w:tcPr>
          <w:p w14:paraId="69D30C3B" w14:textId="77777777" w:rsidR="006D690E" w:rsidRPr="008F3AEB" w:rsidRDefault="006D690E" w:rsidP="006D690E">
            <w:pPr>
              <w:shd w:val="clear" w:color="auto" w:fill="FFFFFF" w:themeFill="background1"/>
              <w:spacing w:before="60" w:after="120"/>
              <w:jc w:val="center"/>
              <w:rPr>
                <w:sz w:val="26"/>
                <w:szCs w:val="26"/>
              </w:rPr>
            </w:pPr>
            <w:r w:rsidRPr="008F3AEB">
              <w:rPr>
                <w:b/>
                <w:bCs/>
                <w:sz w:val="26"/>
                <w:szCs w:val="26"/>
              </w:rPr>
              <w:t> </w:t>
            </w:r>
          </w:p>
        </w:tc>
        <w:tc>
          <w:tcPr>
            <w:tcW w:w="4008" w:type="pct"/>
            <w:shd w:val="solid" w:color="FFFFFF" w:fill="auto"/>
            <w:tcMar>
              <w:top w:w="0" w:type="dxa"/>
              <w:left w:w="0" w:type="dxa"/>
              <w:bottom w:w="0" w:type="dxa"/>
              <w:right w:w="0" w:type="dxa"/>
            </w:tcMar>
            <w:vAlign w:val="center"/>
          </w:tcPr>
          <w:p w14:paraId="608935E2" w14:textId="77777777" w:rsidR="006D690E" w:rsidRPr="008F3AEB" w:rsidRDefault="006D690E" w:rsidP="006D690E">
            <w:pPr>
              <w:shd w:val="clear" w:color="auto" w:fill="FFFFFF" w:themeFill="background1"/>
              <w:spacing w:before="60" w:after="120"/>
              <w:rPr>
                <w:sz w:val="26"/>
                <w:szCs w:val="26"/>
              </w:rPr>
            </w:pPr>
            <w:r w:rsidRPr="008F3AEB">
              <w:rPr>
                <w:b/>
                <w:bCs/>
                <w:i/>
                <w:iCs/>
                <w:sz w:val="26"/>
                <w:szCs w:val="26"/>
              </w:rPr>
              <w:t>I. Thành phần hồ sơ bao gồm:</w:t>
            </w:r>
          </w:p>
          <w:p w14:paraId="0AE50203" w14:textId="77777777" w:rsidR="006D690E" w:rsidRPr="008F3AEB" w:rsidRDefault="006D690E" w:rsidP="006D690E">
            <w:pPr>
              <w:shd w:val="clear" w:color="auto" w:fill="FFFFFF" w:themeFill="background1"/>
              <w:spacing w:before="60" w:after="120"/>
              <w:rPr>
                <w:sz w:val="26"/>
                <w:szCs w:val="26"/>
              </w:rPr>
            </w:pPr>
            <w:r w:rsidRPr="008F3AEB">
              <w:rPr>
                <w:sz w:val="26"/>
                <w:szCs w:val="26"/>
              </w:rPr>
              <w:t xml:space="preserve">Đơn đề nghị cấp lại giấy chứng nhận an toàn sinh học theo </w:t>
            </w:r>
            <w:bookmarkStart w:id="23" w:name="bieumau_ms_05_nd_103_2016_5"/>
            <w:r w:rsidRPr="008F3AEB">
              <w:rPr>
                <w:sz w:val="26"/>
                <w:szCs w:val="26"/>
              </w:rPr>
              <w:t>Mẫu số 05</w:t>
            </w:r>
            <w:bookmarkEnd w:id="23"/>
            <w:r w:rsidRPr="008F3AEB">
              <w:rPr>
                <w:sz w:val="26"/>
                <w:szCs w:val="26"/>
              </w:rPr>
              <w:t xml:space="preserve"> tại Phụ lục ban hành kèm theo Nghị định số 103/2016/NĐ-CP.</w:t>
            </w:r>
            <w:r w:rsidRPr="008F3AEB">
              <w:rPr>
                <w:b/>
                <w:bCs/>
                <w:i/>
                <w:iCs/>
                <w:sz w:val="26"/>
                <w:szCs w:val="26"/>
              </w:rPr>
              <w:t>II. Số lượng hồ sơ:</w:t>
            </w:r>
            <w:r w:rsidRPr="008F3AEB">
              <w:rPr>
                <w:sz w:val="26"/>
                <w:szCs w:val="26"/>
              </w:rPr>
              <w:t xml:space="preserve"> 01 (bộ)</w:t>
            </w:r>
          </w:p>
        </w:tc>
      </w:tr>
      <w:tr w:rsidR="006D690E" w:rsidRPr="008F3AEB" w14:paraId="78D748D7" w14:textId="77777777" w:rsidTr="0025291F">
        <w:tc>
          <w:tcPr>
            <w:tcW w:w="5000" w:type="pct"/>
            <w:gridSpan w:val="2"/>
            <w:shd w:val="solid" w:color="FFFFFF" w:fill="auto"/>
            <w:tcMar>
              <w:top w:w="0" w:type="dxa"/>
              <w:left w:w="0" w:type="dxa"/>
              <w:bottom w:w="0" w:type="dxa"/>
              <w:right w:w="0" w:type="dxa"/>
            </w:tcMar>
            <w:vAlign w:val="center"/>
          </w:tcPr>
          <w:p w14:paraId="7F7CFBDD" w14:textId="77777777" w:rsidR="006D690E" w:rsidRPr="008F3AEB" w:rsidRDefault="006D690E" w:rsidP="006D690E">
            <w:pPr>
              <w:shd w:val="clear" w:color="auto" w:fill="FFFFFF" w:themeFill="background1"/>
              <w:spacing w:before="60"/>
              <w:rPr>
                <w:sz w:val="26"/>
                <w:szCs w:val="26"/>
              </w:rPr>
            </w:pPr>
            <w:r w:rsidRPr="008F3AEB">
              <w:rPr>
                <w:b/>
                <w:bCs/>
                <w:sz w:val="26"/>
                <w:szCs w:val="26"/>
              </w:rPr>
              <w:t>Thời hạn giải quyết</w:t>
            </w:r>
          </w:p>
        </w:tc>
      </w:tr>
      <w:tr w:rsidR="006D690E" w:rsidRPr="008F3AEB" w14:paraId="145314DC" w14:textId="77777777" w:rsidTr="0025291F">
        <w:tc>
          <w:tcPr>
            <w:tcW w:w="989" w:type="pct"/>
            <w:shd w:val="solid" w:color="FFFFFF" w:fill="auto"/>
            <w:tcMar>
              <w:top w:w="0" w:type="dxa"/>
              <w:left w:w="0" w:type="dxa"/>
              <w:bottom w:w="0" w:type="dxa"/>
              <w:right w:w="0" w:type="dxa"/>
            </w:tcMar>
            <w:vAlign w:val="center"/>
          </w:tcPr>
          <w:p w14:paraId="76124E2C" w14:textId="77777777" w:rsidR="006D690E" w:rsidRPr="008F3AEB" w:rsidRDefault="006D690E" w:rsidP="006D690E">
            <w:pPr>
              <w:shd w:val="clear" w:color="auto" w:fill="FFFFFF" w:themeFill="background1"/>
              <w:spacing w:before="60" w:after="120"/>
              <w:jc w:val="center"/>
              <w:rPr>
                <w:sz w:val="26"/>
                <w:szCs w:val="26"/>
              </w:rPr>
            </w:pPr>
            <w:r w:rsidRPr="008F3AEB">
              <w:rPr>
                <w:b/>
                <w:bCs/>
                <w:sz w:val="26"/>
                <w:szCs w:val="26"/>
              </w:rPr>
              <w:lastRenderedPageBreak/>
              <w:t> </w:t>
            </w:r>
          </w:p>
        </w:tc>
        <w:tc>
          <w:tcPr>
            <w:tcW w:w="4008" w:type="pct"/>
            <w:shd w:val="solid" w:color="FFFFFF" w:fill="auto"/>
            <w:tcMar>
              <w:top w:w="0" w:type="dxa"/>
              <w:left w:w="0" w:type="dxa"/>
              <w:bottom w:w="0" w:type="dxa"/>
              <w:right w:w="0" w:type="dxa"/>
            </w:tcMar>
            <w:vAlign w:val="center"/>
          </w:tcPr>
          <w:p w14:paraId="374DE7BE" w14:textId="77777777" w:rsidR="006D690E" w:rsidRPr="008F3AEB" w:rsidRDefault="006D690E" w:rsidP="006D690E">
            <w:pPr>
              <w:shd w:val="clear" w:color="auto" w:fill="FFFFFF" w:themeFill="background1"/>
              <w:spacing w:before="60"/>
              <w:jc w:val="both"/>
              <w:rPr>
                <w:sz w:val="26"/>
                <w:szCs w:val="26"/>
              </w:rPr>
            </w:pPr>
            <w:r w:rsidRPr="008F3AEB">
              <w:rPr>
                <w:sz w:val="26"/>
                <w:szCs w:val="26"/>
              </w:rPr>
              <w:t>Trường hợp 1: Có thẩm định tại phòng xét nghiệm</w:t>
            </w:r>
          </w:p>
          <w:p w14:paraId="42C0444E" w14:textId="77777777" w:rsidR="006D690E" w:rsidRPr="008F3AEB" w:rsidRDefault="006D690E" w:rsidP="006D690E">
            <w:pPr>
              <w:shd w:val="clear" w:color="auto" w:fill="FFFFFF" w:themeFill="background1"/>
              <w:spacing w:before="60"/>
              <w:jc w:val="both"/>
              <w:rPr>
                <w:sz w:val="26"/>
                <w:szCs w:val="26"/>
              </w:rPr>
            </w:pPr>
            <w:r w:rsidRPr="008F3AEB">
              <w:rPr>
                <w:sz w:val="26"/>
                <w:szCs w:val="26"/>
              </w:rPr>
              <w:t>27 ngày làm việc kể từ ngày nhận hồ sơ đầy đủ và hợp lệ</w:t>
            </w:r>
          </w:p>
          <w:p w14:paraId="65094DD5" w14:textId="77777777" w:rsidR="006D690E" w:rsidRPr="008F3AEB" w:rsidRDefault="006D690E" w:rsidP="006D690E">
            <w:pPr>
              <w:shd w:val="clear" w:color="auto" w:fill="FFFFFF" w:themeFill="background1"/>
              <w:spacing w:before="60"/>
              <w:jc w:val="both"/>
              <w:rPr>
                <w:sz w:val="26"/>
                <w:szCs w:val="26"/>
              </w:rPr>
            </w:pPr>
            <w:r w:rsidRPr="008F3AEB">
              <w:rPr>
                <w:sz w:val="26"/>
                <w:szCs w:val="26"/>
              </w:rPr>
              <w:t>Trường hợp 2: Không thẩm định tại phòng xét nghiệm</w:t>
            </w:r>
          </w:p>
          <w:p w14:paraId="490D0A5B" w14:textId="0B32A149" w:rsidR="006D690E" w:rsidRPr="008F3AEB" w:rsidRDefault="006D690E" w:rsidP="006D690E">
            <w:pPr>
              <w:shd w:val="clear" w:color="auto" w:fill="FFFFFF" w:themeFill="background1"/>
              <w:spacing w:before="60"/>
              <w:jc w:val="both"/>
              <w:rPr>
                <w:sz w:val="26"/>
                <w:szCs w:val="26"/>
              </w:rPr>
            </w:pPr>
            <w:r w:rsidRPr="008F3AEB">
              <w:rPr>
                <w:sz w:val="26"/>
                <w:szCs w:val="26"/>
              </w:rPr>
              <w:t>17 ngày làm việc kể từ ngày nhận hồ sơ đầy đủ và hợp lệ</w:t>
            </w:r>
          </w:p>
        </w:tc>
      </w:tr>
      <w:tr w:rsidR="006D690E" w:rsidRPr="008F3AEB" w14:paraId="7BA6301C" w14:textId="77777777" w:rsidTr="0025291F">
        <w:tc>
          <w:tcPr>
            <w:tcW w:w="5000" w:type="pct"/>
            <w:gridSpan w:val="2"/>
            <w:shd w:val="solid" w:color="FFFFFF" w:fill="auto"/>
            <w:tcMar>
              <w:top w:w="0" w:type="dxa"/>
              <w:left w:w="0" w:type="dxa"/>
              <w:bottom w:w="0" w:type="dxa"/>
              <w:right w:w="0" w:type="dxa"/>
            </w:tcMar>
            <w:vAlign w:val="center"/>
          </w:tcPr>
          <w:p w14:paraId="5254008E" w14:textId="77777777" w:rsidR="006D690E" w:rsidRPr="008F3AEB" w:rsidRDefault="006D690E" w:rsidP="006D690E">
            <w:pPr>
              <w:shd w:val="clear" w:color="auto" w:fill="FFFFFF" w:themeFill="background1"/>
              <w:spacing w:before="60"/>
              <w:rPr>
                <w:sz w:val="26"/>
                <w:szCs w:val="26"/>
              </w:rPr>
            </w:pPr>
            <w:r w:rsidRPr="008F3AEB">
              <w:rPr>
                <w:b/>
                <w:bCs/>
                <w:sz w:val="26"/>
                <w:szCs w:val="26"/>
              </w:rPr>
              <w:t>Đối tượng thực hiện thủ tục hành chính</w:t>
            </w:r>
          </w:p>
        </w:tc>
      </w:tr>
      <w:tr w:rsidR="006D690E" w:rsidRPr="008F3AEB" w14:paraId="39D33237" w14:textId="77777777" w:rsidTr="0025291F">
        <w:tc>
          <w:tcPr>
            <w:tcW w:w="989" w:type="pct"/>
            <w:shd w:val="solid" w:color="FFFFFF" w:fill="auto"/>
            <w:tcMar>
              <w:top w:w="0" w:type="dxa"/>
              <w:left w:w="0" w:type="dxa"/>
              <w:bottom w:w="0" w:type="dxa"/>
              <w:right w:w="0" w:type="dxa"/>
            </w:tcMar>
            <w:vAlign w:val="center"/>
          </w:tcPr>
          <w:p w14:paraId="31908AEC" w14:textId="77777777" w:rsidR="006D690E" w:rsidRPr="008F3AEB" w:rsidRDefault="006D690E" w:rsidP="006D690E">
            <w:pPr>
              <w:shd w:val="clear" w:color="auto" w:fill="FFFFFF" w:themeFill="background1"/>
              <w:spacing w:before="60" w:after="120"/>
              <w:jc w:val="center"/>
              <w:rPr>
                <w:sz w:val="26"/>
                <w:szCs w:val="26"/>
              </w:rPr>
            </w:pPr>
            <w:r w:rsidRPr="008F3AEB">
              <w:rPr>
                <w:b/>
                <w:bCs/>
                <w:sz w:val="26"/>
                <w:szCs w:val="26"/>
              </w:rPr>
              <w:t> </w:t>
            </w:r>
          </w:p>
        </w:tc>
        <w:tc>
          <w:tcPr>
            <w:tcW w:w="4008" w:type="pct"/>
            <w:shd w:val="solid" w:color="FFFFFF" w:fill="auto"/>
            <w:tcMar>
              <w:top w:w="0" w:type="dxa"/>
              <w:left w:w="0" w:type="dxa"/>
              <w:bottom w:w="0" w:type="dxa"/>
              <w:right w:w="0" w:type="dxa"/>
            </w:tcMar>
          </w:tcPr>
          <w:p w14:paraId="112E572E" w14:textId="77777777" w:rsidR="006D690E" w:rsidRPr="008F3AEB" w:rsidRDefault="006D690E" w:rsidP="006D690E">
            <w:pPr>
              <w:shd w:val="clear" w:color="auto" w:fill="FFFFFF" w:themeFill="background1"/>
              <w:spacing w:before="60" w:after="120"/>
              <w:rPr>
                <w:sz w:val="26"/>
                <w:szCs w:val="26"/>
              </w:rPr>
            </w:pPr>
            <w:r w:rsidRPr="008F3AEB">
              <w:rPr>
                <w:sz w:val="26"/>
                <w:szCs w:val="26"/>
              </w:rPr>
              <w:t>Cơ sở xét nghiệm thuộc hệ thống nhà nước hoặc tư nhân</w:t>
            </w:r>
          </w:p>
        </w:tc>
      </w:tr>
      <w:tr w:rsidR="006D690E" w:rsidRPr="008F3AEB" w14:paraId="30AECCFC" w14:textId="77777777" w:rsidTr="0025291F">
        <w:tc>
          <w:tcPr>
            <w:tcW w:w="5000" w:type="pct"/>
            <w:gridSpan w:val="2"/>
            <w:shd w:val="solid" w:color="FFFFFF" w:fill="auto"/>
            <w:tcMar>
              <w:top w:w="0" w:type="dxa"/>
              <w:left w:w="0" w:type="dxa"/>
              <w:bottom w:w="0" w:type="dxa"/>
              <w:right w:w="0" w:type="dxa"/>
            </w:tcMar>
            <w:vAlign w:val="center"/>
          </w:tcPr>
          <w:p w14:paraId="763A2BCA" w14:textId="77777777" w:rsidR="006D690E" w:rsidRPr="008F3AEB" w:rsidRDefault="006D690E" w:rsidP="006D690E">
            <w:pPr>
              <w:shd w:val="clear" w:color="auto" w:fill="FFFFFF" w:themeFill="background1"/>
              <w:spacing w:before="60"/>
              <w:rPr>
                <w:sz w:val="26"/>
                <w:szCs w:val="26"/>
              </w:rPr>
            </w:pPr>
            <w:r w:rsidRPr="008F3AEB">
              <w:rPr>
                <w:b/>
                <w:bCs/>
                <w:sz w:val="26"/>
                <w:szCs w:val="26"/>
              </w:rPr>
              <w:t>Cơ quan thực hiện thủ tục hành chính</w:t>
            </w:r>
          </w:p>
        </w:tc>
      </w:tr>
      <w:tr w:rsidR="006D690E" w:rsidRPr="008F3AEB" w14:paraId="4CE832A8" w14:textId="77777777" w:rsidTr="0025291F">
        <w:tc>
          <w:tcPr>
            <w:tcW w:w="989" w:type="pct"/>
            <w:shd w:val="solid" w:color="FFFFFF" w:fill="auto"/>
            <w:tcMar>
              <w:top w:w="0" w:type="dxa"/>
              <w:left w:w="0" w:type="dxa"/>
              <w:bottom w:w="0" w:type="dxa"/>
              <w:right w:w="0" w:type="dxa"/>
            </w:tcMar>
            <w:vAlign w:val="center"/>
          </w:tcPr>
          <w:p w14:paraId="3CFAA8E7" w14:textId="77777777" w:rsidR="006D690E" w:rsidRPr="008F3AEB" w:rsidRDefault="006D690E" w:rsidP="006D690E">
            <w:pPr>
              <w:shd w:val="clear" w:color="auto" w:fill="FFFFFF" w:themeFill="background1"/>
              <w:spacing w:before="60" w:after="120"/>
              <w:jc w:val="center"/>
              <w:rPr>
                <w:sz w:val="26"/>
                <w:szCs w:val="26"/>
              </w:rPr>
            </w:pPr>
            <w:r w:rsidRPr="008F3AEB">
              <w:rPr>
                <w:b/>
                <w:bCs/>
                <w:sz w:val="26"/>
                <w:szCs w:val="26"/>
              </w:rPr>
              <w:t> </w:t>
            </w:r>
          </w:p>
        </w:tc>
        <w:tc>
          <w:tcPr>
            <w:tcW w:w="4008" w:type="pct"/>
            <w:shd w:val="solid" w:color="FFFFFF" w:fill="auto"/>
            <w:tcMar>
              <w:top w:w="0" w:type="dxa"/>
              <w:left w:w="0" w:type="dxa"/>
              <w:bottom w:w="0" w:type="dxa"/>
              <w:right w:w="0" w:type="dxa"/>
            </w:tcMar>
          </w:tcPr>
          <w:p w14:paraId="772E7916" w14:textId="77777777" w:rsidR="006D690E" w:rsidRPr="008F3AEB" w:rsidRDefault="006D690E" w:rsidP="006D690E">
            <w:pPr>
              <w:shd w:val="clear" w:color="auto" w:fill="FFFFFF" w:themeFill="background1"/>
              <w:spacing w:before="60" w:after="120"/>
              <w:rPr>
                <w:i/>
                <w:iCs/>
                <w:sz w:val="26"/>
                <w:szCs w:val="26"/>
                <w:lang w:val="fr-FR"/>
              </w:rPr>
            </w:pPr>
            <w:r w:rsidRPr="008F3AEB">
              <w:rPr>
                <w:sz w:val="26"/>
                <w:szCs w:val="26"/>
                <w:lang w:val="fr-FR"/>
              </w:rPr>
              <w:t>Cơ quan chuyên môn về y tế thuộc Ủy ban nhân dân cấp tỉnh</w:t>
            </w:r>
          </w:p>
        </w:tc>
      </w:tr>
      <w:tr w:rsidR="006D690E" w:rsidRPr="008F3AEB" w14:paraId="3D464837" w14:textId="77777777" w:rsidTr="0025291F">
        <w:tc>
          <w:tcPr>
            <w:tcW w:w="5000" w:type="pct"/>
            <w:gridSpan w:val="2"/>
            <w:shd w:val="solid" w:color="FFFFFF" w:fill="auto"/>
            <w:tcMar>
              <w:top w:w="0" w:type="dxa"/>
              <w:left w:w="0" w:type="dxa"/>
              <w:bottom w:w="0" w:type="dxa"/>
              <w:right w:w="0" w:type="dxa"/>
            </w:tcMar>
            <w:vAlign w:val="center"/>
          </w:tcPr>
          <w:p w14:paraId="02EC4601" w14:textId="77777777" w:rsidR="006D690E" w:rsidRPr="008F3AEB" w:rsidRDefault="006D690E" w:rsidP="006D690E">
            <w:pPr>
              <w:shd w:val="clear" w:color="auto" w:fill="FFFFFF" w:themeFill="background1"/>
              <w:spacing w:before="60"/>
              <w:rPr>
                <w:sz w:val="26"/>
                <w:szCs w:val="26"/>
              </w:rPr>
            </w:pPr>
            <w:r w:rsidRPr="008F3AEB">
              <w:rPr>
                <w:b/>
                <w:bCs/>
                <w:sz w:val="26"/>
                <w:szCs w:val="26"/>
              </w:rPr>
              <w:t>Kết quả thực hiện thủ tục hành chính</w:t>
            </w:r>
          </w:p>
        </w:tc>
      </w:tr>
      <w:tr w:rsidR="006D690E" w:rsidRPr="008F3AEB" w14:paraId="4ED1A41C" w14:textId="77777777" w:rsidTr="0025291F">
        <w:tc>
          <w:tcPr>
            <w:tcW w:w="989" w:type="pct"/>
            <w:shd w:val="solid" w:color="FFFFFF" w:fill="auto"/>
            <w:tcMar>
              <w:top w:w="0" w:type="dxa"/>
              <w:left w:w="0" w:type="dxa"/>
              <w:bottom w:w="0" w:type="dxa"/>
              <w:right w:w="0" w:type="dxa"/>
            </w:tcMar>
            <w:vAlign w:val="center"/>
          </w:tcPr>
          <w:p w14:paraId="4C4D3422" w14:textId="77777777" w:rsidR="006D690E" w:rsidRPr="008F3AEB" w:rsidRDefault="006D690E" w:rsidP="006D690E">
            <w:pPr>
              <w:shd w:val="clear" w:color="auto" w:fill="FFFFFF" w:themeFill="background1"/>
              <w:spacing w:before="60" w:after="120"/>
              <w:jc w:val="center"/>
              <w:rPr>
                <w:sz w:val="26"/>
                <w:szCs w:val="26"/>
              </w:rPr>
            </w:pPr>
            <w:r w:rsidRPr="008F3AEB">
              <w:rPr>
                <w:b/>
                <w:bCs/>
                <w:sz w:val="26"/>
                <w:szCs w:val="26"/>
              </w:rPr>
              <w:t> </w:t>
            </w:r>
          </w:p>
        </w:tc>
        <w:tc>
          <w:tcPr>
            <w:tcW w:w="4008" w:type="pct"/>
            <w:shd w:val="solid" w:color="FFFFFF" w:fill="auto"/>
            <w:tcMar>
              <w:top w:w="0" w:type="dxa"/>
              <w:left w:w="0" w:type="dxa"/>
              <w:bottom w:w="0" w:type="dxa"/>
              <w:right w:w="0" w:type="dxa"/>
            </w:tcMar>
            <w:vAlign w:val="center"/>
          </w:tcPr>
          <w:p w14:paraId="48D5D823" w14:textId="77777777" w:rsidR="006D690E" w:rsidRPr="008F3AEB" w:rsidRDefault="006D690E" w:rsidP="006D690E">
            <w:pPr>
              <w:shd w:val="clear" w:color="auto" w:fill="FFFFFF" w:themeFill="background1"/>
              <w:spacing w:before="60" w:after="120"/>
              <w:rPr>
                <w:spacing w:val="-4"/>
                <w:sz w:val="26"/>
                <w:szCs w:val="26"/>
              </w:rPr>
            </w:pPr>
            <w:r w:rsidRPr="008F3AEB">
              <w:rPr>
                <w:spacing w:val="-4"/>
                <w:sz w:val="26"/>
                <w:szCs w:val="26"/>
              </w:rPr>
              <w:t>Giấy chứng nhận cơ sở xét nghiệm đạt tiêu chuẩn an toàn sinh học cấp III</w:t>
            </w:r>
          </w:p>
        </w:tc>
      </w:tr>
      <w:tr w:rsidR="006D690E" w:rsidRPr="008F3AEB" w14:paraId="7DD3D7D3" w14:textId="77777777" w:rsidTr="0025291F">
        <w:tc>
          <w:tcPr>
            <w:tcW w:w="5000" w:type="pct"/>
            <w:gridSpan w:val="2"/>
            <w:shd w:val="solid" w:color="FFFFFF" w:fill="auto"/>
            <w:tcMar>
              <w:top w:w="0" w:type="dxa"/>
              <w:left w:w="0" w:type="dxa"/>
              <w:bottom w:w="0" w:type="dxa"/>
              <w:right w:w="0" w:type="dxa"/>
            </w:tcMar>
            <w:vAlign w:val="center"/>
          </w:tcPr>
          <w:p w14:paraId="5B91A781" w14:textId="77777777" w:rsidR="006D690E" w:rsidRPr="008F3AEB" w:rsidRDefault="006D690E" w:rsidP="006D690E">
            <w:pPr>
              <w:shd w:val="clear" w:color="auto" w:fill="FFFFFF" w:themeFill="background1"/>
              <w:spacing w:before="60"/>
              <w:rPr>
                <w:sz w:val="26"/>
                <w:szCs w:val="26"/>
              </w:rPr>
            </w:pPr>
            <w:r w:rsidRPr="008F3AEB">
              <w:rPr>
                <w:b/>
                <w:bCs/>
                <w:sz w:val="26"/>
                <w:szCs w:val="26"/>
              </w:rPr>
              <w:t xml:space="preserve">Phí </w:t>
            </w:r>
          </w:p>
        </w:tc>
      </w:tr>
      <w:tr w:rsidR="006D690E" w:rsidRPr="008F3AEB" w14:paraId="5A5026EA" w14:textId="77777777" w:rsidTr="0025291F">
        <w:tc>
          <w:tcPr>
            <w:tcW w:w="989" w:type="pct"/>
            <w:shd w:val="solid" w:color="FFFFFF" w:fill="auto"/>
            <w:tcMar>
              <w:top w:w="0" w:type="dxa"/>
              <w:left w:w="0" w:type="dxa"/>
              <w:bottom w:w="0" w:type="dxa"/>
              <w:right w:w="0" w:type="dxa"/>
            </w:tcMar>
            <w:vAlign w:val="center"/>
          </w:tcPr>
          <w:p w14:paraId="430BC34C" w14:textId="77777777" w:rsidR="006D690E" w:rsidRPr="008F3AEB" w:rsidRDefault="006D690E" w:rsidP="006D690E">
            <w:pPr>
              <w:shd w:val="clear" w:color="auto" w:fill="FFFFFF" w:themeFill="background1"/>
              <w:spacing w:before="60" w:after="120"/>
              <w:jc w:val="center"/>
              <w:rPr>
                <w:sz w:val="26"/>
                <w:szCs w:val="26"/>
              </w:rPr>
            </w:pPr>
            <w:r w:rsidRPr="008F3AEB">
              <w:rPr>
                <w:b/>
                <w:bCs/>
                <w:sz w:val="26"/>
                <w:szCs w:val="26"/>
              </w:rPr>
              <w:t> </w:t>
            </w:r>
          </w:p>
        </w:tc>
        <w:tc>
          <w:tcPr>
            <w:tcW w:w="4008" w:type="pct"/>
            <w:shd w:val="solid" w:color="FFFFFF" w:fill="auto"/>
            <w:tcMar>
              <w:top w:w="0" w:type="dxa"/>
              <w:left w:w="0" w:type="dxa"/>
              <w:bottom w:w="0" w:type="dxa"/>
              <w:right w:w="0" w:type="dxa"/>
            </w:tcMar>
            <w:vAlign w:val="center"/>
          </w:tcPr>
          <w:p w14:paraId="35500803" w14:textId="77777777" w:rsidR="006D690E" w:rsidRPr="008F3AEB" w:rsidRDefault="006D690E" w:rsidP="006D690E">
            <w:pPr>
              <w:shd w:val="clear" w:color="auto" w:fill="FFFFFF" w:themeFill="background1"/>
              <w:spacing w:before="60" w:after="120"/>
              <w:jc w:val="both"/>
              <w:rPr>
                <w:sz w:val="26"/>
                <w:szCs w:val="26"/>
              </w:rPr>
            </w:pPr>
            <w:r w:rsidRPr="008F3AEB">
              <w:rPr>
                <w:sz w:val="26"/>
                <w:szCs w:val="26"/>
              </w:rPr>
              <w:t xml:space="preserve">9.000.000 VNĐ (Theo quy định tại Thông tư số 59/2023/TT-BTC </w:t>
            </w:r>
            <w:r w:rsidRPr="008F3AEB">
              <w:rPr>
                <w:sz w:val="26"/>
                <w:szCs w:val="26"/>
                <w:lang w:val="vi-VN"/>
              </w:rPr>
              <w:t>ngày 30/8/2023</w:t>
            </w:r>
            <w:r w:rsidRPr="008F3AEB">
              <w:rPr>
                <w:sz w:val="26"/>
                <w:szCs w:val="26"/>
              </w:rPr>
              <w:t xml:space="preserve"> của Bộ Tài chính quy định mức thu, chế độ thu, nộp, quản lý và sử dụng phí trong lĩnh vực y tế)</w:t>
            </w:r>
          </w:p>
        </w:tc>
      </w:tr>
      <w:tr w:rsidR="006D690E" w:rsidRPr="008F3AEB" w14:paraId="0C047831" w14:textId="77777777" w:rsidTr="0025291F">
        <w:tc>
          <w:tcPr>
            <w:tcW w:w="5000" w:type="pct"/>
            <w:gridSpan w:val="2"/>
            <w:shd w:val="solid" w:color="FFFFFF" w:fill="auto"/>
            <w:tcMar>
              <w:top w:w="0" w:type="dxa"/>
              <w:left w:w="0" w:type="dxa"/>
              <w:bottom w:w="0" w:type="dxa"/>
              <w:right w:w="0" w:type="dxa"/>
            </w:tcMar>
            <w:vAlign w:val="center"/>
          </w:tcPr>
          <w:p w14:paraId="4FF1D851" w14:textId="77777777" w:rsidR="006D690E" w:rsidRPr="008F3AEB" w:rsidRDefault="006D690E" w:rsidP="006D690E">
            <w:pPr>
              <w:shd w:val="clear" w:color="auto" w:fill="FFFFFF" w:themeFill="background1"/>
              <w:spacing w:before="60" w:after="120"/>
              <w:rPr>
                <w:sz w:val="26"/>
                <w:szCs w:val="26"/>
              </w:rPr>
            </w:pPr>
            <w:r w:rsidRPr="008F3AEB">
              <w:rPr>
                <w:b/>
                <w:bCs/>
                <w:sz w:val="26"/>
                <w:szCs w:val="26"/>
              </w:rPr>
              <w:t>Tên mẫu đơn, mẫu tờ khai (Đính kèm ngay sau thủ tục này)</w:t>
            </w:r>
          </w:p>
        </w:tc>
      </w:tr>
      <w:tr w:rsidR="006D690E" w:rsidRPr="008F3AEB" w14:paraId="6827369A" w14:textId="77777777" w:rsidTr="0025291F">
        <w:tc>
          <w:tcPr>
            <w:tcW w:w="989" w:type="pct"/>
            <w:shd w:val="solid" w:color="FFFFFF" w:fill="auto"/>
            <w:tcMar>
              <w:top w:w="0" w:type="dxa"/>
              <w:left w:w="0" w:type="dxa"/>
              <w:bottom w:w="0" w:type="dxa"/>
              <w:right w:w="0" w:type="dxa"/>
            </w:tcMar>
            <w:vAlign w:val="center"/>
          </w:tcPr>
          <w:p w14:paraId="22839E55" w14:textId="77777777" w:rsidR="006D690E" w:rsidRPr="008F3AEB" w:rsidRDefault="006D690E" w:rsidP="006D690E">
            <w:pPr>
              <w:shd w:val="clear" w:color="auto" w:fill="FFFFFF" w:themeFill="background1"/>
              <w:spacing w:before="60" w:after="120"/>
              <w:jc w:val="center"/>
              <w:rPr>
                <w:sz w:val="26"/>
                <w:szCs w:val="26"/>
              </w:rPr>
            </w:pPr>
            <w:r w:rsidRPr="008F3AEB">
              <w:rPr>
                <w:b/>
                <w:bCs/>
                <w:sz w:val="26"/>
                <w:szCs w:val="26"/>
              </w:rPr>
              <w:t> </w:t>
            </w:r>
          </w:p>
        </w:tc>
        <w:tc>
          <w:tcPr>
            <w:tcW w:w="4008" w:type="pct"/>
            <w:shd w:val="solid" w:color="FFFFFF" w:fill="auto"/>
            <w:tcMar>
              <w:top w:w="0" w:type="dxa"/>
              <w:left w:w="0" w:type="dxa"/>
              <w:bottom w:w="0" w:type="dxa"/>
              <w:right w:w="0" w:type="dxa"/>
            </w:tcMar>
            <w:vAlign w:val="center"/>
          </w:tcPr>
          <w:p w14:paraId="658CDDD6" w14:textId="2AAB5D9A" w:rsidR="006D690E" w:rsidRPr="008F3AEB" w:rsidRDefault="006D690E" w:rsidP="006D690E">
            <w:pPr>
              <w:shd w:val="clear" w:color="auto" w:fill="FFFFFF" w:themeFill="background1"/>
              <w:spacing w:before="60" w:after="120"/>
              <w:rPr>
                <w:sz w:val="26"/>
                <w:szCs w:val="26"/>
              </w:rPr>
            </w:pPr>
            <w:bookmarkStart w:id="24" w:name="bieumau_ms_02_nd_103_2016_5"/>
            <w:r w:rsidRPr="008F3AEB">
              <w:rPr>
                <w:sz w:val="26"/>
                <w:szCs w:val="26"/>
              </w:rPr>
              <w:t>Mẫu số 05</w:t>
            </w:r>
            <w:bookmarkEnd w:id="24"/>
            <w:r w:rsidRPr="008F3AEB">
              <w:rPr>
                <w:sz w:val="26"/>
                <w:szCs w:val="26"/>
              </w:rPr>
              <w:t>: Đơn đề nghị cấp lại giấy chứng nhận an toàn sinh học (theo mẫu tại Phụ lục ban hành kèm theo Nghị định số 103/2016/NĐ-CP)</w:t>
            </w:r>
          </w:p>
        </w:tc>
      </w:tr>
      <w:tr w:rsidR="006D690E" w:rsidRPr="008F3AEB" w14:paraId="540701E9" w14:textId="77777777" w:rsidTr="0025291F">
        <w:tc>
          <w:tcPr>
            <w:tcW w:w="5000" w:type="pct"/>
            <w:gridSpan w:val="2"/>
            <w:shd w:val="solid" w:color="FFFFFF" w:fill="auto"/>
            <w:tcMar>
              <w:top w:w="0" w:type="dxa"/>
              <w:left w:w="0" w:type="dxa"/>
              <w:bottom w:w="0" w:type="dxa"/>
              <w:right w:w="0" w:type="dxa"/>
            </w:tcMar>
            <w:vAlign w:val="center"/>
          </w:tcPr>
          <w:p w14:paraId="4366A64F" w14:textId="77777777" w:rsidR="006D690E" w:rsidRPr="008F3AEB" w:rsidRDefault="006D690E" w:rsidP="006D690E">
            <w:pPr>
              <w:shd w:val="clear" w:color="auto" w:fill="FFFFFF" w:themeFill="background1"/>
              <w:spacing w:before="60" w:after="120"/>
              <w:rPr>
                <w:sz w:val="26"/>
                <w:szCs w:val="26"/>
              </w:rPr>
            </w:pPr>
            <w:r w:rsidRPr="008F3AEB">
              <w:rPr>
                <w:b/>
                <w:bCs/>
                <w:sz w:val="26"/>
                <w:szCs w:val="26"/>
              </w:rPr>
              <w:t>Yêu cầu, điều kiện thực hiện thủ tục hành chính</w:t>
            </w:r>
          </w:p>
        </w:tc>
      </w:tr>
      <w:tr w:rsidR="006D690E" w:rsidRPr="008F3AEB" w14:paraId="49541D6B" w14:textId="77777777" w:rsidTr="0025291F">
        <w:tc>
          <w:tcPr>
            <w:tcW w:w="989" w:type="pct"/>
            <w:shd w:val="solid" w:color="FFFFFF" w:fill="auto"/>
            <w:tcMar>
              <w:top w:w="0" w:type="dxa"/>
              <w:left w:w="0" w:type="dxa"/>
              <w:bottom w:w="0" w:type="dxa"/>
              <w:right w:w="0" w:type="dxa"/>
            </w:tcMar>
            <w:vAlign w:val="center"/>
          </w:tcPr>
          <w:p w14:paraId="2BE11FFD" w14:textId="77777777" w:rsidR="006D690E" w:rsidRPr="008F3AEB" w:rsidRDefault="006D690E" w:rsidP="006D690E">
            <w:pPr>
              <w:shd w:val="clear" w:color="auto" w:fill="FFFFFF" w:themeFill="background1"/>
              <w:spacing w:before="60" w:after="120"/>
              <w:jc w:val="center"/>
              <w:rPr>
                <w:sz w:val="26"/>
                <w:szCs w:val="26"/>
              </w:rPr>
            </w:pPr>
            <w:r w:rsidRPr="008F3AEB">
              <w:rPr>
                <w:b/>
                <w:bCs/>
                <w:sz w:val="26"/>
                <w:szCs w:val="26"/>
              </w:rPr>
              <w:t> </w:t>
            </w:r>
          </w:p>
        </w:tc>
        <w:tc>
          <w:tcPr>
            <w:tcW w:w="4008" w:type="pct"/>
            <w:shd w:val="solid" w:color="FFFFFF" w:fill="auto"/>
            <w:tcMar>
              <w:top w:w="0" w:type="dxa"/>
              <w:left w:w="0" w:type="dxa"/>
              <w:bottom w:w="0" w:type="dxa"/>
              <w:right w:w="0" w:type="dxa"/>
            </w:tcMar>
            <w:vAlign w:val="center"/>
          </w:tcPr>
          <w:p w14:paraId="7694E64D" w14:textId="77777777" w:rsidR="006D690E" w:rsidRPr="008F3AEB" w:rsidRDefault="006D690E" w:rsidP="006D690E">
            <w:pPr>
              <w:shd w:val="clear" w:color="auto" w:fill="FFFFFF" w:themeFill="background1"/>
              <w:spacing w:before="60" w:after="120"/>
              <w:rPr>
                <w:sz w:val="26"/>
                <w:szCs w:val="26"/>
              </w:rPr>
            </w:pPr>
            <w:r w:rsidRPr="008F3AEB">
              <w:rPr>
                <w:b/>
                <w:bCs/>
                <w:sz w:val="26"/>
                <w:szCs w:val="26"/>
              </w:rPr>
              <w:t>Không có.</w:t>
            </w:r>
          </w:p>
        </w:tc>
      </w:tr>
      <w:tr w:rsidR="006D690E" w:rsidRPr="008F3AEB" w14:paraId="108B956D" w14:textId="77777777" w:rsidTr="0025291F">
        <w:tc>
          <w:tcPr>
            <w:tcW w:w="5000" w:type="pct"/>
            <w:gridSpan w:val="2"/>
            <w:shd w:val="solid" w:color="FFFFFF" w:fill="auto"/>
            <w:tcMar>
              <w:top w:w="0" w:type="dxa"/>
              <w:left w:w="0" w:type="dxa"/>
              <w:bottom w:w="0" w:type="dxa"/>
              <w:right w:w="0" w:type="dxa"/>
            </w:tcMar>
            <w:vAlign w:val="center"/>
          </w:tcPr>
          <w:p w14:paraId="3AF97F0B" w14:textId="77777777" w:rsidR="006D690E" w:rsidRPr="008F3AEB" w:rsidRDefault="006D690E" w:rsidP="006D690E">
            <w:pPr>
              <w:shd w:val="clear" w:color="auto" w:fill="FFFFFF" w:themeFill="background1"/>
              <w:spacing w:before="60" w:after="120"/>
              <w:rPr>
                <w:sz w:val="26"/>
                <w:szCs w:val="26"/>
              </w:rPr>
            </w:pPr>
            <w:r w:rsidRPr="008F3AEB">
              <w:rPr>
                <w:b/>
                <w:bCs/>
                <w:sz w:val="26"/>
                <w:szCs w:val="26"/>
              </w:rPr>
              <w:t>Căn cứ pháp lý của thủ tục hành chính</w:t>
            </w:r>
          </w:p>
        </w:tc>
      </w:tr>
      <w:tr w:rsidR="006D690E" w:rsidRPr="008F3AEB" w14:paraId="2B52E692" w14:textId="77777777" w:rsidTr="0025291F">
        <w:tc>
          <w:tcPr>
            <w:tcW w:w="989" w:type="pct"/>
            <w:shd w:val="solid" w:color="FFFFFF" w:fill="auto"/>
            <w:tcMar>
              <w:top w:w="0" w:type="dxa"/>
              <w:left w:w="0" w:type="dxa"/>
              <w:bottom w:w="0" w:type="dxa"/>
              <w:right w:w="0" w:type="dxa"/>
            </w:tcMar>
            <w:vAlign w:val="center"/>
          </w:tcPr>
          <w:p w14:paraId="55F03490" w14:textId="77777777" w:rsidR="006D690E" w:rsidRPr="008F3AEB" w:rsidRDefault="006D690E" w:rsidP="006D690E">
            <w:pPr>
              <w:shd w:val="clear" w:color="auto" w:fill="FFFFFF" w:themeFill="background1"/>
              <w:spacing w:before="60" w:after="120"/>
              <w:jc w:val="center"/>
              <w:rPr>
                <w:sz w:val="26"/>
                <w:szCs w:val="26"/>
              </w:rPr>
            </w:pPr>
            <w:r w:rsidRPr="008F3AEB">
              <w:rPr>
                <w:b/>
                <w:bCs/>
                <w:sz w:val="26"/>
                <w:szCs w:val="26"/>
              </w:rPr>
              <w:t> </w:t>
            </w:r>
          </w:p>
        </w:tc>
        <w:tc>
          <w:tcPr>
            <w:tcW w:w="4008" w:type="pct"/>
            <w:shd w:val="solid" w:color="FFFFFF" w:fill="auto"/>
            <w:tcMar>
              <w:top w:w="0" w:type="dxa"/>
              <w:left w:w="0" w:type="dxa"/>
              <w:bottom w:w="0" w:type="dxa"/>
              <w:right w:w="0" w:type="dxa"/>
            </w:tcMar>
            <w:vAlign w:val="center"/>
          </w:tcPr>
          <w:p w14:paraId="7B1D5A77" w14:textId="77777777" w:rsidR="006D690E" w:rsidRPr="008F3AEB" w:rsidRDefault="006D690E" w:rsidP="006D690E">
            <w:pPr>
              <w:numPr>
                <w:ilvl w:val="0"/>
                <w:numId w:val="13"/>
              </w:numPr>
              <w:shd w:val="clear" w:color="auto" w:fill="FFFFFF" w:themeFill="background1"/>
              <w:spacing w:before="60" w:after="120"/>
              <w:ind w:left="67" w:firstLine="293"/>
              <w:contextualSpacing/>
              <w:jc w:val="both"/>
              <w:rPr>
                <w:sz w:val="26"/>
                <w:szCs w:val="26"/>
              </w:rPr>
            </w:pPr>
            <w:r w:rsidRPr="008F3AEB">
              <w:rPr>
                <w:sz w:val="26"/>
                <w:szCs w:val="26"/>
              </w:rPr>
              <w:t>Luật phòng, chống bệnh truyền nhiễm năm 2007;</w:t>
            </w:r>
          </w:p>
          <w:p w14:paraId="3024857C" w14:textId="77777777" w:rsidR="006D690E" w:rsidRPr="008F3AEB" w:rsidRDefault="006D690E" w:rsidP="006D690E">
            <w:pPr>
              <w:numPr>
                <w:ilvl w:val="0"/>
                <w:numId w:val="13"/>
              </w:numPr>
              <w:shd w:val="clear" w:color="auto" w:fill="FFFFFF" w:themeFill="background1"/>
              <w:spacing w:before="60" w:after="120"/>
              <w:ind w:left="67" w:firstLine="293"/>
              <w:contextualSpacing/>
              <w:jc w:val="both"/>
              <w:rPr>
                <w:sz w:val="26"/>
                <w:szCs w:val="26"/>
              </w:rPr>
            </w:pPr>
            <w:r w:rsidRPr="008F3AEB">
              <w:rPr>
                <w:spacing w:val="-4"/>
                <w:sz w:val="26"/>
                <w:szCs w:val="26"/>
                <w:lang w:val="fr-FR"/>
              </w:rPr>
              <w:t>Nghị định số 42/2025/NĐ-CP ngày 27 tháng 02 năm 2025 của Chính phủ quy định chức năng, nhiệm vụ, quyền hạn và cơ cấu tổ chức của Bộ Y tế.</w:t>
            </w:r>
          </w:p>
          <w:p w14:paraId="0421C270" w14:textId="77777777" w:rsidR="006D690E" w:rsidRPr="008F3AEB" w:rsidRDefault="006D690E" w:rsidP="006D690E">
            <w:pPr>
              <w:numPr>
                <w:ilvl w:val="0"/>
                <w:numId w:val="13"/>
              </w:numPr>
              <w:shd w:val="clear" w:color="auto" w:fill="FFFFFF" w:themeFill="background1"/>
              <w:spacing w:before="60" w:after="120"/>
              <w:ind w:left="67" w:firstLine="293"/>
              <w:contextualSpacing/>
              <w:jc w:val="both"/>
              <w:rPr>
                <w:sz w:val="26"/>
                <w:szCs w:val="26"/>
              </w:rPr>
            </w:pPr>
            <w:r w:rsidRPr="008F3AEB">
              <w:rPr>
                <w:sz w:val="26"/>
                <w:szCs w:val="26"/>
              </w:rPr>
              <w:t>Nghị định số 155/2018/NĐ-CP ngày 12 tháng 11 năm 2018 của Chính phủ về việc sửa đổi, bổ sung một số quy định liên quan đến điều kiện đầu tư kinh doanh thuộc phạm vi quản lý Nhà nước của Bộ Y tế.</w:t>
            </w:r>
          </w:p>
          <w:p w14:paraId="1E2CF4BE" w14:textId="77777777" w:rsidR="006D690E" w:rsidRPr="008F3AEB" w:rsidRDefault="006D690E" w:rsidP="006D690E">
            <w:pPr>
              <w:numPr>
                <w:ilvl w:val="0"/>
                <w:numId w:val="13"/>
              </w:numPr>
              <w:shd w:val="clear" w:color="auto" w:fill="FFFFFF" w:themeFill="background1"/>
              <w:spacing w:before="60" w:after="120"/>
              <w:ind w:left="67" w:firstLine="293"/>
              <w:contextualSpacing/>
              <w:jc w:val="both"/>
              <w:rPr>
                <w:sz w:val="26"/>
                <w:szCs w:val="26"/>
              </w:rPr>
            </w:pPr>
            <w:r w:rsidRPr="008F3AEB">
              <w:rPr>
                <w:sz w:val="26"/>
                <w:szCs w:val="26"/>
              </w:rPr>
              <w:t>Nghị định số 103/2016/NĐ-CP ngày 01 tháng 7 năm 2016 của Chính phủ quy định về đảm bảo an toàn sinh học tại phòng xét nghiệm.</w:t>
            </w:r>
          </w:p>
          <w:p w14:paraId="3DB5DD63" w14:textId="77777777" w:rsidR="006D690E" w:rsidRPr="008F3AEB" w:rsidRDefault="006D690E" w:rsidP="006D690E">
            <w:pPr>
              <w:numPr>
                <w:ilvl w:val="0"/>
                <w:numId w:val="13"/>
              </w:numPr>
              <w:shd w:val="clear" w:color="auto" w:fill="FFFFFF" w:themeFill="background1"/>
              <w:spacing w:before="60" w:after="120"/>
              <w:ind w:left="67" w:firstLine="293"/>
              <w:contextualSpacing/>
              <w:rPr>
                <w:spacing w:val="-6"/>
                <w:sz w:val="26"/>
                <w:szCs w:val="26"/>
              </w:rPr>
            </w:pPr>
            <w:r w:rsidRPr="008F3AEB">
              <w:rPr>
                <w:sz w:val="26"/>
                <w:szCs w:val="26"/>
              </w:rPr>
              <w:t xml:space="preserve">Thông tư số 59/2023/TT-BTC </w:t>
            </w:r>
            <w:r w:rsidRPr="008F3AEB">
              <w:rPr>
                <w:sz w:val="26"/>
                <w:szCs w:val="26"/>
                <w:lang w:val="vi-VN"/>
              </w:rPr>
              <w:t>ngày 30</w:t>
            </w:r>
            <w:r w:rsidRPr="008F3AEB">
              <w:rPr>
                <w:sz w:val="26"/>
                <w:szCs w:val="26"/>
              </w:rPr>
              <w:t xml:space="preserve"> tháng </w:t>
            </w:r>
            <w:r w:rsidRPr="008F3AEB">
              <w:rPr>
                <w:sz w:val="26"/>
                <w:szCs w:val="26"/>
                <w:lang w:val="vi-VN"/>
              </w:rPr>
              <w:t>8</w:t>
            </w:r>
            <w:r w:rsidRPr="008F3AEB">
              <w:rPr>
                <w:sz w:val="26"/>
                <w:szCs w:val="26"/>
              </w:rPr>
              <w:t xml:space="preserve"> năm </w:t>
            </w:r>
            <w:r w:rsidRPr="008F3AEB">
              <w:rPr>
                <w:sz w:val="26"/>
                <w:szCs w:val="26"/>
                <w:lang w:val="vi-VN"/>
              </w:rPr>
              <w:t>2023</w:t>
            </w:r>
            <w:r w:rsidRPr="008F3AEB">
              <w:rPr>
                <w:sz w:val="26"/>
                <w:szCs w:val="26"/>
              </w:rPr>
              <w:t xml:space="preserve"> của Bộ Tài chính quy định mức thu, chế độ thu, nộp, quản lý và sử dụng phí trong lĩnh vực y tế.</w:t>
            </w:r>
          </w:p>
          <w:p w14:paraId="04FAF9EF" w14:textId="77777777" w:rsidR="006D690E" w:rsidRPr="008F3AEB" w:rsidRDefault="006D690E" w:rsidP="006D690E">
            <w:pPr>
              <w:numPr>
                <w:ilvl w:val="0"/>
                <w:numId w:val="13"/>
              </w:numPr>
              <w:shd w:val="clear" w:color="auto" w:fill="FFFFFF" w:themeFill="background1"/>
              <w:spacing w:before="60" w:after="120"/>
              <w:ind w:left="67" w:firstLine="293"/>
              <w:contextualSpacing/>
              <w:rPr>
                <w:spacing w:val="-6"/>
                <w:sz w:val="26"/>
                <w:szCs w:val="26"/>
              </w:rPr>
            </w:pPr>
            <w:r w:rsidRPr="008F3AEB">
              <w:rPr>
                <w:sz w:val="26"/>
                <w:szCs w:val="26"/>
              </w:rPr>
              <w:t>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tc>
      </w:tr>
    </w:tbl>
    <w:p w14:paraId="266430FA" w14:textId="77777777" w:rsidR="006D690E" w:rsidRPr="008F3AEB" w:rsidRDefault="006D690E" w:rsidP="006D690E">
      <w:pPr>
        <w:shd w:val="clear" w:color="auto" w:fill="FFFFFF" w:themeFill="background1"/>
        <w:spacing w:before="120" w:after="120"/>
        <w:rPr>
          <w:sz w:val="26"/>
          <w:szCs w:val="26"/>
        </w:rPr>
      </w:pPr>
      <w:r w:rsidRPr="008F3AEB">
        <w:rPr>
          <w:sz w:val="26"/>
          <w:szCs w:val="26"/>
        </w:rPr>
        <w:t> </w:t>
      </w:r>
    </w:p>
    <w:p w14:paraId="6CB7BAAA" w14:textId="77777777" w:rsidR="006D690E" w:rsidRPr="008F3AEB" w:rsidRDefault="006D690E" w:rsidP="006D690E">
      <w:pPr>
        <w:pageBreakBefore/>
        <w:shd w:val="clear" w:color="auto" w:fill="FFFFFF" w:themeFill="background1"/>
        <w:spacing w:before="120" w:after="120"/>
        <w:jc w:val="right"/>
        <w:rPr>
          <w:sz w:val="26"/>
          <w:szCs w:val="26"/>
        </w:rPr>
      </w:pPr>
      <w:r w:rsidRPr="008F3AEB">
        <w:rPr>
          <w:b/>
          <w:bCs/>
          <w:sz w:val="26"/>
          <w:szCs w:val="26"/>
        </w:rPr>
        <w:lastRenderedPageBreak/>
        <w:t>MẪU SỐ 05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50"/>
        <w:gridCol w:w="5706"/>
      </w:tblGrid>
      <w:tr w:rsidR="006D690E" w:rsidRPr="008F3AEB" w14:paraId="33BFB66C" w14:textId="77777777" w:rsidTr="0025291F">
        <w:tc>
          <w:tcPr>
            <w:tcW w:w="3150" w:type="dxa"/>
            <w:tcBorders>
              <w:top w:val="nil"/>
              <w:left w:val="nil"/>
              <w:bottom w:val="nil"/>
              <w:right w:val="nil"/>
              <w:tl2br w:val="nil"/>
              <w:tr2bl w:val="nil"/>
            </w:tcBorders>
            <w:shd w:val="clear" w:color="auto" w:fill="auto"/>
            <w:tcMar>
              <w:top w:w="0" w:type="dxa"/>
              <w:left w:w="108" w:type="dxa"/>
              <w:bottom w:w="0" w:type="dxa"/>
              <w:right w:w="108" w:type="dxa"/>
            </w:tcMar>
          </w:tcPr>
          <w:p w14:paraId="5F80EF69"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w:t>
            </w:r>
            <w:r w:rsidRPr="008F3AEB">
              <w:rPr>
                <w:sz w:val="26"/>
                <w:szCs w:val="26"/>
                <w:vertAlign w:val="superscript"/>
              </w:rPr>
              <w:t>1</w:t>
            </w:r>
            <w:r w:rsidRPr="008F3AEB">
              <w:rPr>
                <w:sz w:val="26"/>
                <w:szCs w:val="26"/>
              </w:rPr>
              <w:t>………</w:t>
            </w:r>
            <w:r w:rsidRPr="008F3AEB">
              <w:rPr>
                <w:b/>
                <w:bCs/>
                <w:sz w:val="26"/>
                <w:szCs w:val="26"/>
              </w:rPr>
              <w:br/>
              <w:t>-------</w:t>
            </w:r>
          </w:p>
        </w:tc>
        <w:tc>
          <w:tcPr>
            <w:tcW w:w="5706" w:type="dxa"/>
            <w:tcBorders>
              <w:top w:val="nil"/>
              <w:left w:val="nil"/>
              <w:bottom w:val="nil"/>
              <w:right w:val="nil"/>
              <w:tl2br w:val="nil"/>
              <w:tr2bl w:val="nil"/>
            </w:tcBorders>
            <w:shd w:val="clear" w:color="auto" w:fill="auto"/>
            <w:tcMar>
              <w:top w:w="0" w:type="dxa"/>
              <w:left w:w="108" w:type="dxa"/>
              <w:bottom w:w="0" w:type="dxa"/>
              <w:right w:w="108" w:type="dxa"/>
            </w:tcMar>
          </w:tcPr>
          <w:p w14:paraId="706D7F76"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CỘNG HÒA XÃ HỘI CHỦ NGHĨA VIỆT NAM</w:t>
            </w:r>
            <w:r w:rsidRPr="008F3AEB">
              <w:rPr>
                <w:b/>
                <w:bCs/>
                <w:sz w:val="26"/>
                <w:szCs w:val="26"/>
              </w:rPr>
              <w:br/>
              <w:t xml:space="preserve">Độc lập - Tự do - Hạnh phúc </w:t>
            </w:r>
            <w:r w:rsidRPr="008F3AEB">
              <w:rPr>
                <w:b/>
                <w:bCs/>
                <w:sz w:val="26"/>
                <w:szCs w:val="26"/>
              </w:rPr>
              <w:br/>
              <w:t>---------------</w:t>
            </w:r>
          </w:p>
        </w:tc>
      </w:tr>
      <w:tr w:rsidR="006D690E" w:rsidRPr="008F3AEB" w14:paraId="4D6D9EE9" w14:textId="77777777" w:rsidTr="0025291F">
        <w:tblPrEx>
          <w:tblBorders>
            <w:top w:val="none" w:sz="0" w:space="0" w:color="auto"/>
            <w:bottom w:val="none" w:sz="0" w:space="0" w:color="auto"/>
            <w:insideH w:val="none" w:sz="0" w:space="0" w:color="auto"/>
            <w:insideV w:val="none" w:sz="0" w:space="0" w:color="auto"/>
          </w:tblBorders>
        </w:tblPrEx>
        <w:tc>
          <w:tcPr>
            <w:tcW w:w="3150" w:type="dxa"/>
            <w:tcBorders>
              <w:top w:val="nil"/>
              <w:left w:val="nil"/>
              <w:bottom w:val="nil"/>
              <w:right w:val="nil"/>
              <w:tl2br w:val="nil"/>
              <w:tr2bl w:val="nil"/>
            </w:tcBorders>
            <w:shd w:val="clear" w:color="auto" w:fill="auto"/>
            <w:tcMar>
              <w:top w:w="0" w:type="dxa"/>
              <w:left w:w="108" w:type="dxa"/>
              <w:bottom w:w="0" w:type="dxa"/>
              <w:right w:w="108" w:type="dxa"/>
            </w:tcMar>
          </w:tcPr>
          <w:p w14:paraId="5CC61E15"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Số:         /</w:t>
            </w:r>
          </w:p>
        </w:tc>
        <w:tc>
          <w:tcPr>
            <w:tcW w:w="5706" w:type="dxa"/>
            <w:tcBorders>
              <w:top w:val="nil"/>
              <w:left w:val="nil"/>
              <w:bottom w:val="nil"/>
              <w:right w:val="nil"/>
              <w:tl2br w:val="nil"/>
              <w:tr2bl w:val="nil"/>
            </w:tcBorders>
            <w:shd w:val="clear" w:color="auto" w:fill="auto"/>
            <w:tcMar>
              <w:top w:w="0" w:type="dxa"/>
              <w:left w:w="108" w:type="dxa"/>
              <w:bottom w:w="0" w:type="dxa"/>
              <w:right w:w="108" w:type="dxa"/>
            </w:tcMar>
          </w:tcPr>
          <w:p w14:paraId="377CE518" w14:textId="77777777" w:rsidR="006D690E" w:rsidRPr="008F3AEB" w:rsidRDefault="006D690E" w:rsidP="0025291F">
            <w:pPr>
              <w:shd w:val="clear" w:color="auto" w:fill="FFFFFF" w:themeFill="background1"/>
              <w:spacing w:before="120" w:after="120"/>
              <w:jc w:val="right"/>
              <w:rPr>
                <w:sz w:val="26"/>
                <w:szCs w:val="26"/>
              </w:rPr>
            </w:pPr>
            <w:r w:rsidRPr="008F3AEB">
              <w:rPr>
                <w:i/>
                <w:iCs/>
                <w:sz w:val="26"/>
                <w:szCs w:val="26"/>
              </w:rPr>
              <w:t>………</w:t>
            </w:r>
            <w:r w:rsidRPr="008F3AEB">
              <w:rPr>
                <w:i/>
                <w:iCs/>
                <w:sz w:val="26"/>
                <w:szCs w:val="26"/>
                <w:vertAlign w:val="superscript"/>
              </w:rPr>
              <w:t>2</w:t>
            </w:r>
            <w:r w:rsidRPr="008F3AEB">
              <w:rPr>
                <w:i/>
                <w:iCs/>
                <w:sz w:val="26"/>
                <w:szCs w:val="26"/>
              </w:rPr>
              <w:t>………, ngày …… tháng …… năm 20……</w:t>
            </w:r>
          </w:p>
        </w:tc>
      </w:tr>
    </w:tbl>
    <w:p w14:paraId="01763EA5" w14:textId="77777777" w:rsidR="006D690E" w:rsidRPr="008F3AEB" w:rsidRDefault="006D690E" w:rsidP="006D690E">
      <w:pPr>
        <w:shd w:val="clear" w:color="auto" w:fill="FFFFFF" w:themeFill="background1"/>
        <w:spacing w:before="120" w:after="120"/>
        <w:jc w:val="center"/>
        <w:rPr>
          <w:sz w:val="26"/>
          <w:szCs w:val="26"/>
        </w:rPr>
      </w:pPr>
      <w:r w:rsidRPr="008F3AEB">
        <w:rPr>
          <w:b/>
          <w:bCs/>
          <w:sz w:val="26"/>
          <w:szCs w:val="26"/>
        </w:rPr>
        <w:t>ĐƠN ĐỀ NGHỊ</w:t>
      </w:r>
    </w:p>
    <w:p w14:paraId="304DE5EE" w14:textId="77777777" w:rsidR="006D690E" w:rsidRPr="008F3AEB" w:rsidRDefault="006D690E" w:rsidP="006D690E">
      <w:pPr>
        <w:shd w:val="clear" w:color="auto" w:fill="FFFFFF" w:themeFill="background1"/>
        <w:spacing w:before="120" w:after="120"/>
        <w:jc w:val="center"/>
        <w:rPr>
          <w:sz w:val="26"/>
          <w:szCs w:val="26"/>
        </w:rPr>
      </w:pPr>
      <w:r w:rsidRPr="008F3AEB">
        <w:rPr>
          <w:b/>
          <w:bCs/>
          <w:sz w:val="26"/>
          <w:szCs w:val="26"/>
        </w:rPr>
        <w:t>Cấp lại Giấy chứng nhận an toàn sinh học</w:t>
      </w:r>
    </w:p>
    <w:p w14:paraId="377AB8D3" w14:textId="77777777" w:rsidR="006D690E" w:rsidRPr="008F3AEB" w:rsidRDefault="006D690E" w:rsidP="006D690E">
      <w:pPr>
        <w:shd w:val="clear" w:color="auto" w:fill="FFFFFF" w:themeFill="background1"/>
        <w:spacing w:before="120" w:after="120"/>
        <w:jc w:val="center"/>
        <w:rPr>
          <w:sz w:val="26"/>
          <w:szCs w:val="26"/>
        </w:rPr>
      </w:pPr>
      <w:r w:rsidRPr="008F3AEB">
        <w:rPr>
          <w:sz w:val="26"/>
          <w:szCs w:val="26"/>
        </w:rPr>
        <w:t>Kính gửi:…………………….</w:t>
      </w:r>
      <w:r w:rsidRPr="008F3AEB">
        <w:rPr>
          <w:sz w:val="26"/>
          <w:szCs w:val="26"/>
          <w:vertAlign w:val="superscript"/>
        </w:rPr>
        <w:t>3</w:t>
      </w:r>
      <w:r w:rsidRPr="008F3AEB">
        <w:rPr>
          <w:sz w:val="26"/>
          <w:szCs w:val="26"/>
        </w:rPr>
        <w:t>………………………</w:t>
      </w:r>
    </w:p>
    <w:p w14:paraId="7A114211" w14:textId="77777777" w:rsidR="006D690E" w:rsidRPr="008F3AEB" w:rsidRDefault="006D690E" w:rsidP="006D690E">
      <w:pPr>
        <w:shd w:val="clear" w:color="auto" w:fill="FFFFFF" w:themeFill="background1"/>
        <w:spacing w:before="120" w:after="120"/>
        <w:rPr>
          <w:sz w:val="26"/>
          <w:szCs w:val="26"/>
        </w:rPr>
      </w:pPr>
      <w:r w:rsidRPr="008F3AEB">
        <w:rPr>
          <w:sz w:val="26"/>
          <w:szCs w:val="26"/>
        </w:rPr>
        <w:t xml:space="preserve">Tên cơ sở có phòng xét nghiệm:.......................................................................................... </w:t>
      </w:r>
    </w:p>
    <w:p w14:paraId="03206C62" w14:textId="77777777" w:rsidR="006D690E" w:rsidRPr="008F3AEB" w:rsidRDefault="006D690E" w:rsidP="006D690E">
      <w:pPr>
        <w:shd w:val="clear" w:color="auto" w:fill="FFFFFF" w:themeFill="background1"/>
        <w:spacing w:before="120" w:after="120"/>
        <w:rPr>
          <w:sz w:val="26"/>
          <w:szCs w:val="26"/>
        </w:rPr>
      </w:pPr>
      <w:r w:rsidRPr="008F3AEB">
        <w:rPr>
          <w:sz w:val="26"/>
          <w:szCs w:val="26"/>
        </w:rPr>
        <w:t>Địa chỉ:</w:t>
      </w:r>
    </w:p>
    <w:p w14:paraId="0DEA95CA" w14:textId="77777777" w:rsidR="006D690E" w:rsidRPr="008F3AEB" w:rsidRDefault="006D690E" w:rsidP="006D690E">
      <w:pPr>
        <w:shd w:val="clear" w:color="auto" w:fill="FFFFFF" w:themeFill="background1"/>
        <w:spacing w:before="120" w:after="120"/>
        <w:rPr>
          <w:sz w:val="26"/>
          <w:szCs w:val="26"/>
        </w:rPr>
      </w:pPr>
      <w:r w:rsidRPr="008F3AEB">
        <w:rPr>
          <w:sz w:val="26"/>
          <w:szCs w:val="26"/>
        </w:rPr>
        <w:t>……………………………….</w:t>
      </w:r>
      <w:r w:rsidRPr="008F3AEB">
        <w:rPr>
          <w:sz w:val="26"/>
          <w:szCs w:val="26"/>
          <w:vertAlign w:val="superscript"/>
        </w:rPr>
        <w:t>4</w:t>
      </w:r>
      <w:r w:rsidRPr="008F3AEB">
        <w:rPr>
          <w:sz w:val="26"/>
          <w:szCs w:val="26"/>
        </w:rPr>
        <w:t xml:space="preserve">................................................................................................ </w:t>
      </w:r>
    </w:p>
    <w:p w14:paraId="7B8123F9" w14:textId="77777777" w:rsidR="006D690E" w:rsidRPr="008F3AEB" w:rsidRDefault="006D690E" w:rsidP="006D690E">
      <w:pPr>
        <w:shd w:val="clear" w:color="auto" w:fill="FFFFFF" w:themeFill="background1"/>
        <w:spacing w:before="120" w:after="120"/>
        <w:rPr>
          <w:sz w:val="26"/>
          <w:szCs w:val="26"/>
        </w:rPr>
      </w:pPr>
      <w:r w:rsidRPr="008F3AEB">
        <w:rPr>
          <w:sz w:val="26"/>
          <w:szCs w:val="26"/>
        </w:rPr>
        <w:t xml:space="preserve">Điện thoại: ………………………………Email (nếu có):........................................................ </w:t>
      </w:r>
    </w:p>
    <w:p w14:paraId="244E0424" w14:textId="77777777" w:rsidR="006D690E" w:rsidRPr="008F3AEB" w:rsidRDefault="006D690E" w:rsidP="006D690E">
      <w:pPr>
        <w:shd w:val="clear" w:color="auto" w:fill="FFFFFF" w:themeFill="background1"/>
        <w:spacing w:before="120" w:after="120"/>
        <w:rPr>
          <w:sz w:val="26"/>
          <w:szCs w:val="26"/>
        </w:rPr>
      </w:pPr>
      <w:r w:rsidRPr="008F3AEB">
        <w:rPr>
          <w:sz w:val="26"/>
          <w:szCs w:val="26"/>
        </w:rPr>
        <w:t>Giấy chứng nhận an toàn sinh học số: ………………Ngày cấp ………………</w:t>
      </w:r>
    </w:p>
    <w:p w14:paraId="60019625" w14:textId="77777777" w:rsidR="006D690E" w:rsidRPr="008F3AEB" w:rsidRDefault="006D690E" w:rsidP="006D690E">
      <w:pPr>
        <w:shd w:val="clear" w:color="auto" w:fill="FFFFFF" w:themeFill="background1"/>
        <w:spacing w:before="120" w:after="120"/>
        <w:rPr>
          <w:sz w:val="26"/>
          <w:szCs w:val="26"/>
        </w:rPr>
      </w:pPr>
      <w:r w:rsidRPr="008F3AEB">
        <w:rPr>
          <w:sz w:val="26"/>
          <w:szCs w:val="26"/>
        </w:rPr>
        <w:t>Căn cứ Nghị định số     /2016/NĐ-CP………/ngày....tháng.... năm 2016 của Chính phủ quy định về bảo đảm an toàn sinh học tại phòng xét nghiệm.</w:t>
      </w:r>
    </w:p>
    <w:p w14:paraId="37E9E4B4" w14:textId="77777777" w:rsidR="006D690E" w:rsidRPr="008F3AEB" w:rsidRDefault="006D690E" w:rsidP="006D690E">
      <w:pPr>
        <w:shd w:val="clear" w:color="auto" w:fill="FFFFFF" w:themeFill="background1"/>
        <w:spacing w:before="120" w:after="120"/>
        <w:rPr>
          <w:sz w:val="26"/>
          <w:szCs w:val="26"/>
        </w:rPr>
      </w:pPr>
      <w:r w:rsidRPr="008F3AEB">
        <w:rPr>
          <w:sz w:val="26"/>
          <w:szCs w:val="26"/>
        </w:rPr>
        <w:t>Đề nghị cấp lại Giấy chứng nhận an toàn sinh học vì lý do:</w:t>
      </w:r>
    </w:p>
    <w:p w14:paraId="22F7B05F" w14:textId="77777777" w:rsidR="006D690E" w:rsidRPr="008F3AEB" w:rsidRDefault="006D690E" w:rsidP="006D690E">
      <w:pPr>
        <w:shd w:val="clear" w:color="auto" w:fill="FFFFFF" w:themeFill="background1"/>
        <w:spacing w:before="120" w:after="120"/>
        <w:rPr>
          <w:sz w:val="26"/>
          <w:szCs w:val="26"/>
        </w:rPr>
      </w:pPr>
      <w:r w:rsidRPr="008F3AEB">
        <w:rPr>
          <w:sz w:val="26"/>
          <w:szCs w:val="26"/>
        </w:rPr>
        <w:t>Hết hạn: □</w:t>
      </w:r>
    </w:p>
    <w:p w14:paraId="13360455" w14:textId="77777777" w:rsidR="006D690E" w:rsidRPr="008F3AEB" w:rsidRDefault="006D690E" w:rsidP="006D690E">
      <w:pPr>
        <w:shd w:val="clear" w:color="auto" w:fill="FFFFFF" w:themeFill="background1"/>
        <w:spacing w:before="120" w:after="120"/>
        <w:rPr>
          <w:sz w:val="26"/>
          <w:szCs w:val="26"/>
        </w:rPr>
      </w:pPr>
      <w:r w:rsidRPr="008F3AEB">
        <w:rPr>
          <w:sz w:val="26"/>
          <w:szCs w:val="26"/>
        </w:rPr>
        <w:t>Bị hỏng: □</w:t>
      </w:r>
    </w:p>
    <w:p w14:paraId="1A50DFDD" w14:textId="77777777" w:rsidR="006D690E" w:rsidRPr="008F3AEB" w:rsidRDefault="006D690E" w:rsidP="006D690E">
      <w:pPr>
        <w:shd w:val="clear" w:color="auto" w:fill="FFFFFF" w:themeFill="background1"/>
        <w:spacing w:before="120" w:after="120"/>
        <w:rPr>
          <w:sz w:val="26"/>
          <w:szCs w:val="26"/>
        </w:rPr>
      </w:pPr>
      <w:r w:rsidRPr="008F3AEB">
        <w:rPr>
          <w:sz w:val="26"/>
          <w:szCs w:val="26"/>
        </w:rPr>
        <w:t>Bị mất: □</w:t>
      </w:r>
    </w:p>
    <w:p w14:paraId="2BA8D07E" w14:textId="77777777" w:rsidR="006D690E" w:rsidRPr="008F3AEB" w:rsidRDefault="006D690E" w:rsidP="006D690E">
      <w:pPr>
        <w:shd w:val="clear" w:color="auto" w:fill="FFFFFF" w:themeFill="background1"/>
        <w:spacing w:before="120" w:after="120"/>
        <w:rPr>
          <w:sz w:val="26"/>
          <w:szCs w:val="26"/>
        </w:rPr>
      </w:pPr>
      <w:r w:rsidRPr="008F3AEB">
        <w:rPr>
          <w:sz w:val="26"/>
          <w:szCs w:val="26"/>
        </w:rPr>
        <w:t>Đổi tên: □</w:t>
      </w:r>
    </w:p>
    <w:p w14:paraId="065335E3" w14:textId="77777777" w:rsidR="006D690E" w:rsidRPr="008F3AEB" w:rsidRDefault="006D690E" w:rsidP="006D690E">
      <w:pPr>
        <w:shd w:val="clear" w:color="auto" w:fill="FFFFFF" w:themeFill="background1"/>
        <w:spacing w:before="120" w:after="120"/>
        <w:rPr>
          <w:sz w:val="26"/>
          <w:szCs w:val="26"/>
        </w:rPr>
      </w:pPr>
      <w:r w:rsidRPr="008F3AEB">
        <w:rPr>
          <w:sz w:val="26"/>
          <w:szCs w:val="26"/>
        </w:rPr>
        <w:t>Kính đề nghị quý cơ quan xem xét, thẩm định và cấp lại Giấy chứng nhận an toàn sinh học cấp……..</w:t>
      </w:r>
      <w:r w:rsidRPr="008F3AEB">
        <w:rPr>
          <w:sz w:val="26"/>
          <w:szCs w:val="26"/>
          <w:vertAlign w:val="superscript"/>
        </w:rPr>
        <w:t>5</w:t>
      </w:r>
      <w:r w:rsidRPr="008F3AEB">
        <w:rPr>
          <w:sz w:val="26"/>
          <w:szCs w:val="26"/>
        </w:rPr>
        <w:t>……… (xin gửi kèm hồ sơ liên quan).</w:t>
      </w:r>
    </w:p>
    <w:p w14:paraId="4146FD36" w14:textId="77777777" w:rsidR="006D690E" w:rsidRPr="008F3AEB" w:rsidRDefault="006D690E" w:rsidP="006D690E">
      <w:pPr>
        <w:shd w:val="clear" w:color="auto" w:fill="FFFFFF" w:themeFill="background1"/>
        <w:spacing w:before="120" w:after="120"/>
        <w:rPr>
          <w:sz w:val="26"/>
          <w:szCs w:val="26"/>
        </w:rPr>
      </w:pPr>
      <w:r w:rsidRPr="008F3AEB">
        <w:rPr>
          <w:sz w:val="26"/>
          <w:szCs w:val="26"/>
        </w:rPr>
        <w:t>Chúng tôi cam đoan tuân thủ đầy đủ các quy định về an toàn sinh học tại phòng xét nghiệm và chịu trách nhiệm trước pháp luật về hoạt động của đơn vị.</w:t>
      </w:r>
    </w:p>
    <w:p w14:paraId="5B6CDFDA" w14:textId="77777777" w:rsidR="006D690E" w:rsidRPr="008F3AEB" w:rsidRDefault="006D690E" w:rsidP="006D690E">
      <w:pPr>
        <w:shd w:val="clear" w:color="auto" w:fill="FFFFFF" w:themeFill="background1"/>
        <w:spacing w:before="120" w:after="120"/>
        <w:rPr>
          <w:sz w:val="26"/>
          <w:szCs w:val="26"/>
        </w:rPr>
      </w:pPr>
      <w:r w:rsidRPr="008F3AEB">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D690E" w:rsidRPr="008F3AEB" w14:paraId="21DE7690" w14:textId="77777777" w:rsidTr="0025291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AD482DC"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5AD3BDD"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THỦ TRƯỞNG ĐƠN VỊ</w:t>
            </w:r>
            <w:r w:rsidRPr="008F3AEB">
              <w:rPr>
                <w:b/>
                <w:bCs/>
                <w:sz w:val="26"/>
                <w:szCs w:val="26"/>
              </w:rPr>
              <w:br/>
            </w:r>
            <w:r w:rsidRPr="008F3AEB">
              <w:rPr>
                <w:i/>
                <w:iCs/>
                <w:sz w:val="26"/>
                <w:szCs w:val="26"/>
              </w:rPr>
              <w:t>(Ký tên, đóng dấu)</w:t>
            </w:r>
          </w:p>
        </w:tc>
      </w:tr>
    </w:tbl>
    <w:p w14:paraId="6E772DA7" w14:textId="77777777" w:rsidR="006D690E" w:rsidRPr="008F3AEB" w:rsidRDefault="006D690E" w:rsidP="006D690E">
      <w:pPr>
        <w:shd w:val="clear" w:color="auto" w:fill="FFFFFF" w:themeFill="background1"/>
        <w:spacing w:before="120" w:after="120"/>
        <w:rPr>
          <w:sz w:val="26"/>
          <w:szCs w:val="26"/>
        </w:rPr>
      </w:pPr>
      <w:r w:rsidRPr="008F3AEB">
        <w:rPr>
          <w:sz w:val="26"/>
          <w:szCs w:val="26"/>
        </w:rPr>
        <w:t>_________________</w:t>
      </w:r>
    </w:p>
    <w:p w14:paraId="6D1F5A79" w14:textId="77777777" w:rsidR="006D690E" w:rsidRPr="008F3AEB" w:rsidRDefault="006D690E" w:rsidP="006D690E">
      <w:pPr>
        <w:shd w:val="clear" w:color="auto" w:fill="FFFFFF" w:themeFill="background1"/>
        <w:spacing w:before="120" w:after="120"/>
        <w:rPr>
          <w:sz w:val="26"/>
          <w:szCs w:val="26"/>
        </w:rPr>
      </w:pPr>
      <w:r w:rsidRPr="008F3AEB">
        <w:rPr>
          <w:sz w:val="26"/>
          <w:szCs w:val="26"/>
          <w:vertAlign w:val="superscript"/>
        </w:rPr>
        <w:t>1</w:t>
      </w:r>
      <w:r w:rsidRPr="008F3AEB">
        <w:rPr>
          <w:sz w:val="26"/>
          <w:szCs w:val="26"/>
        </w:rPr>
        <w:t xml:space="preserve"> Tên cơ sở có phòng xét nghiệm</w:t>
      </w:r>
    </w:p>
    <w:p w14:paraId="66DEC911" w14:textId="77777777" w:rsidR="006D690E" w:rsidRPr="008F3AEB" w:rsidRDefault="006D690E" w:rsidP="006D690E">
      <w:pPr>
        <w:shd w:val="clear" w:color="auto" w:fill="FFFFFF" w:themeFill="background1"/>
        <w:spacing w:before="120" w:after="120"/>
        <w:rPr>
          <w:sz w:val="26"/>
          <w:szCs w:val="26"/>
        </w:rPr>
      </w:pPr>
      <w:r w:rsidRPr="008F3AEB">
        <w:rPr>
          <w:sz w:val="26"/>
          <w:szCs w:val="26"/>
          <w:vertAlign w:val="superscript"/>
        </w:rPr>
        <w:t>2</w:t>
      </w:r>
      <w:r w:rsidRPr="008F3AEB">
        <w:rPr>
          <w:sz w:val="26"/>
          <w:szCs w:val="26"/>
        </w:rPr>
        <w:t xml:space="preserve"> Địa danh</w:t>
      </w:r>
    </w:p>
    <w:p w14:paraId="0BD48DC9" w14:textId="77777777" w:rsidR="006D690E" w:rsidRPr="008F3AEB" w:rsidRDefault="006D690E" w:rsidP="006D690E">
      <w:pPr>
        <w:shd w:val="clear" w:color="auto" w:fill="FFFFFF" w:themeFill="background1"/>
        <w:spacing w:before="120" w:after="120"/>
        <w:rPr>
          <w:sz w:val="26"/>
          <w:szCs w:val="26"/>
        </w:rPr>
      </w:pPr>
      <w:r w:rsidRPr="008F3AEB">
        <w:rPr>
          <w:sz w:val="26"/>
          <w:szCs w:val="26"/>
          <w:vertAlign w:val="superscript"/>
        </w:rPr>
        <w:t>3</w:t>
      </w:r>
      <w:r w:rsidRPr="008F3AEB">
        <w:rPr>
          <w:sz w:val="26"/>
          <w:szCs w:val="26"/>
        </w:rPr>
        <w:t xml:space="preserve"> Cơ quan cấp Giấy chứng nhận an toàn sinh học</w:t>
      </w:r>
    </w:p>
    <w:p w14:paraId="74500E1D" w14:textId="77777777" w:rsidR="006D690E" w:rsidRPr="008F3AEB" w:rsidRDefault="006D690E" w:rsidP="006D690E">
      <w:pPr>
        <w:shd w:val="clear" w:color="auto" w:fill="FFFFFF" w:themeFill="background1"/>
        <w:spacing w:before="120" w:after="120"/>
        <w:rPr>
          <w:sz w:val="26"/>
          <w:szCs w:val="26"/>
        </w:rPr>
      </w:pPr>
      <w:r w:rsidRPr="008F3AEB">
        <w:rPr>
          <w:sz w:val="26"/>
          <w:szCs w:val="26"/>
          <w:vertAlign w:val="superscript"/>
        </w:rPr>
        <w:t>4</w:t>
      </w:r>
      <w:r w:rsidRPr="008F3AEB">
        <w:rPr>
          <w:sz w:val="26"/>
          <w:szCs w:val="26"/>
        </w:rPr>
        <w:t xml:space="preserve"> Địa chỉ cụ thể của cơ sở có phòng xét nghiệm</w:t>
      </w:r>
    </w:p>
    <w:p w14:paraId="3E3A7448" w14:textId="77777777" w:rsidR="006D690E" w:rsidRPr="008F3AEB" w:rsidRDefault="006D690E" w:rsidP="006D690E">
      <w:pPr>
        <w:shd w:val="clear" w:color="auto" w:fill="FFFFFF" w:themeFill="background1"/>
        <w:spacing w:before="120" w:after="120"/>
        <w:rPr>
          <w:sz w:val="26"/>
          <w:szCs w:val="26"/>
        </w:rPr>
      </w:pPr>
      <w:r w:rsidRPr="008F3AEB">
        <w:rPr>
          <w:sz w:val="26"/>
          <w:szCs w:val="26"/>
          <w:vertAlign w:val="superscript"/>
        </w:rPr>
        <w:t>5</w:t>
      </w:r>
      <w:r w:rsidRPr="008F3AEB">
        <w:rPr>
          <w:sz w:val="26"/>
          <w:szCs w:val="26"/>
        </w:rPr>
        <w:t xml:space="preserve"> Ghi cụ thể cấp độ an toàn sinh học xin cấp</w:t>
      </w:r>
    </w:p>
    <w:p w14:paraId="638BD0D6" w14:textId="77777777" w:rsidR="006D690E" w:rsidRPr="008F3AEB" w:rsidRDefault="006D690E" w:rsidP="006D690E">
      <w:pPr>
        <w:shd w:val="clear" w:color="auto" w:fill="FFFFFF" w:themeFill="background1"/>
        <w:spacing w:before="120" w:after="120"/>
        <w:rPr>
          <w:sz w:val="26"/>
          <w:szCs w:val="26"/>
        </w:rPr>
      </w:pPr>
      <w:r w:rsidRPr="008F3AEB">
        <w:rPr>
          <w:sz w:val="26"/>
          <w:szCs w:val="26"/>
        </w:rPr>
        <w:t> </w:t>
      </w:r>
    </w:p>
    <w:tbl>
      <w:tblPr>
        <w:tblW w:w="5296"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7763"/>
      </w:tblGrid>
      <w:tr w:rsidR="006D690E" w:rsidRPr="008F3AEB" w14:paraId="186D746D" w14:textId="77777777" w:rsidTr="0025291F">
        <w:tc>
          <w:tcPr>
            <w:tcW w:w="956" w:type="pct"/>
            <w:shd w:val="solid" w:color="FFFFFF" w:fill="auto"/>
            <w:tcMar>
              <w:top w:w="0" w:type="dxa"/>
              <w:left w:w="0" w:type="dxa"/>
              <w:bottom w:w="0" w:type="dxa"/>
              <w:right w:w="0" w:type="dxa"/>
            </w:tcMar>
            <w:vAlign w:val="center"/>
          </w:tcPr>
          <w:p w14:paraId="37F1A630" w14:textId="5632DAA6" w:rsidR="006D690E" w:rsidRPr="008F3AEB" w:rsidRDefault="006D690E" w:rsidP="0025291F">
            <w:pPr>
              <w:pageBreakBefore/>
              <w:shd w:val="clear" w:color="auto" w:fill="FFFFFF" w:themeFill="background1"/>
              <w:spacing w:before="120"/>
              <w:jc w:val="center"/>
              <w:rPr>
                <w:sz w:val="26"/>
                <w:szCs w:val="26"/>
              </w:rPr>
            </w:pPr>
            <w:r w:rsidRPr="008F3AEB">
              <w:rPr>
                <w:sz w:val="26"/>
                <w:szCs w:val="26"/>
              </w:rPr>
              <w:lastRenderedPageBreak/>
              <w:t> </w:t>
            </w:r>
            <w:bookmarkStart w:id="25" w:name="dieu_7"/>
            <w:r w:rsidRPr="008F3AEB">
              <w:rPr>
                <w:b/>
                <w:bCs/>
                <w:sz w:val="26"/>
                <w:szCs w:val="26"/>
              </w:rPr>
              <w:t>6</w:t>
            </w:r>
            <w:bookmarkEnd w:id="25"/>
            <w:r w:rsidRPr="008F3AEB">
              <w:rPr>
                <w:b/>
                <w:bCs/>
                <w:sz w:val="26"/>
                <w:szCs w:val="26"/>
              </w:rPr>
              <w:t xml:space="preserve"> </w:t>
            </w:r>
            <w:r w:rsidRPr="008F3AEB">
              <w:rPr>
                <w:b/>
                <w:bCs/>
                <w:sz w:val="26"/>
                <w:szCs w:val="26"/>
              </w:rPr>
              <w:t xml:space="preserve">- </w:t>
            </w:r>
            <w:r w:rsidRPr="008F3AEB">
              <w:rPr>
                <w:b/>
                <w:bCs/>
                <w:iCs/>
                <w:sz w:val="26"/>
                <w:szCs w:val="26"/>
              </w:rPr>
              <w:t>T</w:t>
            </w:r>
            <w:r w:rsidRPr="008F3AEB">
              <w:rPr>
                <w:b/>
                <w:bCs/>
                <w:sz w:val="26"/>
                <w:szCs w:val="26"/>
              </w:rPr>
              <w:t>hủ</w:t>
            </w:r>
            <w:r w:rsidRPr="008F3AEB">
              <w:rPr>
                <w:b/>
                <w:sz w:val="26"/>
                <w:szCs w:val="26"/>
              </w:rPr>
              <w:t xml:space="preserve"> tục hành chính</w:t>
            </w:r>
          </w:p>
        </w:tc>
        <w:tc>
          <w:tcPr>
            <w:tcW w:w="4044" w:type="pct"/>
            <w:shd w:val="solid" w:color="FFFFFF" w:fill="auto"/>
            <w:tcMar>
              <w:top w:w="0" w:type="dxa"/>
              <w:left w:w="0" w:type="dxa"/>
              <w:bottom w:w="0" w:type="dxa"/>
              <w:right w:w="0" w:type="dxa"/>
            </w:tcMar>
          </w:tcPr>
          <w:p w14:paraId="4C815382" w14:textId="77777777" w:rsidR="006D690E" w:rsidRPr="008F3AEB" w:rsidRDefault="006D690E" w:rsidP="0025291F">
            <w:pPr>
              <w:shd w:val="clear" w:color="auto" w:fill="FFFFFF" w:themeFill="background1"/>
              <w:spacing w:before="120"/>
              <w:rPr>
                <w:b/>
                <w:bCs/>
                <w:sz w:val="26"/>
                <w:szCs w:val="26"/>
              </w:rPr>
            </w:pPr>
            <w:bookmarkStart w:id="26" w:name="dieu_7_name"/>
            <w:r w:rsidRPr="008F3AEB">
              <w:rPr>
                <w:b/>
                <w:bCs/>
                <w:sz w:val="26"/>
                <w:szCs w:val="26"/>
              </w:rPr>
              <w:t>Cấp lại giấy chứng nhận cơ sở xét nghiệm đạt tiêu chuẩn an toàn sinh học cấp III do thay đổi tên của cơ sở xét nghiệm</w:t>
            </w:r>
            <w:bookmarkEnd w:id="26"/>
          </w:p>
        </w:tc>
      </w:tr>
      <w:tr w:rsidR="006D690E" w:rsidRPr="008F3AEB" w14:paraId="4E045260" w14:textId="77777777" w:rsidTr="0025291F">
        <w:tc>
          <w:tcPr>
            <w:tcW w:w="5000" w:type="pct"/>
            <w:gridSpan w:val="2"/>
            <w:shd w:val="solid" w:color="FFFFFF" w:fill="auto"/>
            <w:tcMar>
              <w:top w:w="0" w:type="dxa"/>
              <w:left w:w="0" w:type="dxa"/>
              <w:bottom w:w="0" w:type="dxa"/>
              <w:right w:w="0" w:type="dxa"/>
            </w:tcMar>
            <w:vAlign w:val="center"/>
          </w:tcPr>
          <w:p w14:paraId="3A18370A" w14:textId="77777777" w:rsidR="006D690E" w:rsidRPr="008F3AEB" w:rsidRDefault="006D690E" w:rsidP="0025291F">
            <w:pPr>
              <w:shd w:val="clear" w:color="auto" w:fill="FFFFFF" w:themeFill="background1"/>
              <w:spacing w:before="120"/>
              <w:rPr>
                <w:sz w:val="26"/>
                <w:szCs w:val="26"/>
              </w:rPr>
            </w:pPr>
            <w:r w:rsidRPr="008F3AEB">
              <w:rPr>
                <w:b/>
                <w:bCs/>
                <w:sz w:val="26"/>
                <w:szCs w:val="26"/>
              </w:rPr>
              <w:t>Trình tự thực hiện</w:t>
            </w:r>
          </w:p>
        </w:tc>
      </w:tr>
      <w:tr w:rsidR="006D690E" w:rsidRPr="008F3AEB" w14:paraId="5D818DD5" w14:textId="77777777" w:rsidTr="0025291F">
        <w:tc>
          <w:tcPr>
            <w:tcW w:w="956" w:type="pct"/>
            <w:shd w:val="solid" w:color="FFFFFF" w:fill="auto"/>
            <w:tcMar>
              <w:top w:w="0" w:type="dxa"/>
              <w:left w:w="0" w:type="dxa"/>
              <w:bottom w:w="0" w:type="dxa"/>
              <w:right w:w="0" w:type="dxa"/>
            </w:tcMar>
            <w:vAlign w:val="center"/>
          </w:tcPr>
          <w:p w14:paraId="16D8FB41" w14:textId="77777777" w:rsidR="006D690E" w:rsidRPr="008F3AEB" w:rsidRDefault="006D690E" w:rsidP="0025291F">
            <w:pPr>
              <w:shd w:val="clear" w:color="auto" w:fill="FFFFFF" w:themeFill="background1"/>
              <w:spacing w:before="120"/>
              <w:jc w:val="center"/>
              <w:rPr>
                <w:sz w:val="26"/>
                <w:szCs w:val="26"/>
              </w:rPr>
            </w:pPr>
            <w:r w:rsidRPr="008F3AEB">
              <w:rPr>
                <w:b/>
                <w:bCs/>
                <w:sz w:val="26"/>
                <w:szCs w:val="26"/>
              </w:rPr>
              <w:t> </w:t>
            </w:r>
          </w:p>
        </w:tc>
        <w:tc>
          <w:tcPr>
            <w:tcW w:w="4044" w:type="pct"/>
            <w:shd w:val="solid" w:color="FFFFFF" w:fill="auto"/>
            <w:tcMar>
              <w:top w:w="0" w:type="dxa"/>
              <w:left w:w="0" w:type="dxa"/>
              <w:bottom w:w="0" w:type="dxa"/>
              <w:right w:w="0" w:type="dxa"/>
            </w:tcMar>
            <w:vAlign w:val="center"/>
          </w:tcPr>
          <w:p w14:paraId="1D2B9FF1" w14:textId="77777777" w:rsidR="006D690E" w:rsidRPr="008F3AEB" w:rsidRDefault="006D690E" w:rsidP="0025291F">
            <w:pPr>
              <w:shd w:val="clear" w:color="auto" w:fill="FFFFFF" w:themeFill="background1"/>
              <w:spacing w:before="120"/>
              <w:jc w:val="both"/>
              <w:rPr>
                <w:sz w:val="26"/>
                <w:szCs w:val="26"/>
              </w:rPr>
            </w:pPr>
            <w:r w:rsidRPr="008F3AEB">
              <w:rPr>
                <w:b/>
                <w:bCs/>
                <w:sz w:val="26"/>
                <w:szCs w:val="26"/>
              </w:rPr>
              <w:t>Bước 1</w:t>
            </w:r>
            <w:r w:rsidRPr="008F3AEB">
              <w:rPr>
                <w:sz w:val="26"/>
                <w:szCs w:val="26"/>
              </w:rPr>
              <w:t>. Cơ sở xét nghiệm phải gửi Đơn đề nghị cấp lại Giấy chứng nhận an toàn sinh học theo Mẫu số 05 tại Phụ lục ban hành kèm theo Nghị định số 103/2016/NĐ-CP kèm theo hồ sơ đến cơ quan chuyên môn về y tế thuộc Ủy ban nhân dân cấp tỉnh (cơ quan tiếp nhận hồ sơ) chậm nhất là 60 ngày, trước khi Giấy chứng nhận đạt tiêu chuẩn an toàn sinh học hết hiệu lực. Trường hợp quá thời hạn trên mà chưa nộp hồ sơ đề nghị cấp lại Giấy chứng nhận an toàn sinh học thì phải thực hiện theo thủ tục cấp mới Giấy chứng nhận an toàn sinh học.</w:t>
            </w:r>
          </w:p>
          <w:p w14:paraId="2DA3A44A" w14:textId="77777777" w:rsidR="006D690E" w:rsidRPr="008F3AEB" w:rsidRDefault="006D690E" w:rsidP="0025291F">
            <w:pPr>
              <w:shd w:val="clear" w:color="auto" w:fill="FFFFFF" w:themeFill="background1"/>
              <w:spacing w:before="120"/>
              <w:jc w:val="both"/>
              <w:rPr>
                <w:sz w:val="26"/>
                <w:szCs w:val="26"/>
              </w:rPr>
            </w:pPr>
            <w:r w:rsidRPr="008F3AEB">
              <w:rPr>
                <w:b/>
                <w:bCs/>
                <w:sz w:val="26"/>
                <w:szCs w:val="26"/>
              </w:rPr>
              <w:t>Bước 2</w:t>
            </w:r>
            <w:r w:rsidRPr="008F3AEB">
              <w:rPr>
                <w:sz w:val="26"/>
                <w:szCs w:val="26"/>
              </w:rPr>
              <w:t xml:space="preserve">. Khi nhận được hồ sơ hợp lệ, cơ quan tiếp nhận hồ sơ cấp phiếu tiếp nhận hồ sơ theo </w:t>
            </w:r>
            <w:bookmarkStart w:id="27" w:name="bieumau_ms_06_nd_103_2016_7"/>
            <w:r w:rsidRPr="008F3AEB">
              <w:rPr>
                <w:sz w:val="26"/>
                <w:szCs w:val="26"/>
              </w:rPr>
              <w:t>Mẫu số 06</w:t>
            </w:r>
            <w:bookmarkEnd w:id="27"/>
            <w:r w:rsidRPr="008F3AEB">
              <w:rPr>
                <w:sz w:val="26"/>
                <w:szCs w:val="26"/>
              </w:rPr>
              <w:t xml:space="preserve"> tại Phụ lục ban hành kèm theo Nghị định số 103/2016/NĐ-CP.</w:t>
            </w:r>
          </w:p>
          <w:p w14:paraId="79E26626" w14:textId="77777777" w:rsidR="006D690E" w:rsidRPr="008F3AEB" w:rsidRDefault="006D690E" w:rsidP="0025291F">
            <w:pPr>
              <w:shd w:val="clear" w:color="auto" w:fill="FFFFFF" w:themeFill="background1"/>
              <w:spacing w:before="120"/>
              <w:jc w:val="both"/>
              <w:rPr>
                <w:sz w:val="26"/>
                <w:szCs w:val="26"/>
              </w:rPr>
            </w:pPr>
            <w:r w:rsidRPr="008F3AEB">
              <w:rPr>
                <w:b/>
                <w:bCs/>
                <w:sz w:val="26"/>
                <w:szCs w:val="26"/>
              </w:rPr>
              <w:t>Bước 3</w:t>
            </w:r>
            <w:r w:rsidRPr="008F3AEB">
              <w:rPr>
                <w:sz w:val="26"/>
                <w:szCs w:val="26"/>
              </w:rPr>
              <w:t>. Trong thời gian 10 (mười) ngày kể từ ngày tiếp nhận hồ sơ, cơ quan có thẩm quyền phải tiến hành thẩm định hồ sơ và kiểm tra hồ sơ thẩm định đã cấp Giấy chứng nhận an toàn sinh học trước đó.</w:t>
            </w:r>
          </w:p>
          <w:p w14:paraId="7D75B3A4" w14:textId="77777777" w:rsidR="006D690E" w:rsidRPr="008F3AEB" w:rsidRDefault="006D690E" w:rsidP="0025291F">
            <w:pPr>
              <w:shd w:val="clear" w:color="auto" w:fill="FFFFFF" w:themeFill="background1"/>
              <w:spacing w:before="120"/>
              <w:jc w:val="both"/>
              <w:rPr>
                <w:sz w:val="26"/>
                <w:szCs w:val="26"/>
              </w:rPr>
            </w:pPr>
            <w:r w:rsidRPr="008F3AEB">
              <w:rPr>
                <w:b/>
                <w:bCs/>
                <w:sz w:val="26"/>
                <w:szCs w:val="26"/>
              </w:rPr>
              <w:t>Bước 4.</w:t>
            </w:r>
            <w:r w:rsidRPr="008F3AEB">
              <w:rPr>
                <w:sz w:val="26"/>
                <w:szCs w:val="26"/>
              </w:rPr>
              <w:t xml:space="preserve"> Trong trường hợp hồ sơ chưa đầy đủ thì trong thời gian 05 (năm) ngày làm việc kể từ ngày thẩm định hồ sơ, cơ quan tiếp nhận hồ sơ phải thông báo bằng văn bản cho cơ sở đề nghị cấp lại giấy chứng nhận để hoàn chỉnh hồ sơ. Văn bản thông báo phải nêu cụ thể những nội dung cần bổ sung, nội dung cần sửa đổi. Cơ sở đề nghị cấp giấy chứng nhận phải bổ sung, sửa đổi theo đúng những nội dung đã được ghi trong văn bản và gửi về cơ quan tiếp nhận hồ sơ.</w:t>
            </w:r>
          </w:p>
          <w:p w14:paraId="277993E4" w14:textId="77777777" w:rsidR="006D690E" w:rsidRPr="008F3AEB" w:rsidRDefault="006D690E" w:rsidP="0025291F">
            <w:pPr>
              <w:shd w:val="clear" w:color="auto" w:fill="FFFFFF" w:themeFill="background1"/>
              <w:spacing w:before="120"/>
              <w:jc w:val="both"/>
              <w:rPr>
                <w:sz w:val="26"/>
                <w:szCs w:val="26"/>
              </w:rPr>
            </w:pPr>
            <w:r w:rsidRPr="008F3AEB">
              <w:rPr>
                <w:sz w:val="26"/>
                <w:szCs w:val="26"/>
              </w:rPr>
              <w:t>Trong trường hợp cần thiết thì tiến hành thẩm định tại phòng xét nghiệm trong vòng 10 (mười) ngày kể từ ngày thẩm định hồ sơ. Trường hợp hồ sơ đầy đủ và cơ sở xét nghiệm đáp ứng đầy đủ các điều kiện theo biên bản thẩm định tại cơ sở xét nghiệm, cơ quan tiếp nhận hồ sơ báo cáo người đứng đầu cơ quan tiếp nhận hồ sơ cấp lại Giấy chứng nhận an toàn sinh học trong thời hạn 07 (bảy) ngày làm việc, kể từ ngày thẩm định tại phòng xét nghiệm.</w:t>
            </w:r>
          </w:p>
          <w:p w14:paraId="7E2B484C" w14:textId="77777777" w:rsidR="006D690E" w:rsidRPr="008F3AEB" w:rsidRDefault="006D690E" w:rsidP="0025291F">
            <w:pPr>
              <w:shd w:val="clear" w:color="auto" w:fill="FFFFFF" w:themeFill="background1"/>
              <w:spacing w:before="120"/>
              <w:jc w:val="both"/>
              <w:rPr>
                <w:sz w:val="26"/>
                <w:szCs w:val="26"/>
              </w:rPr>
            </w:pPr>
            <w:r w:rsidRPr="008F3AEB">
              <w:rPr>
                <w:sz w:val="26"/>
                <w:szCs w:val="26"/>
              </w:rPr>
              <w:t xml:space="preserve">Trong trường hợp hồ sơ đầy đủ và không thẩm định tại cơ sở xét nghiệm thì phải cấp lại Giấy chứng nhận an toàn sinh học theo </w:t>
            </w:r>
            <w:bookmarkStart w:id="28" w:name="bieumau_ms_07_nd_103_2016_3"/>
            <w:r w:rsidRPr="008F3AEB">
              <w:rPr>
                <w:sz w:val="26"/>
                <w:szCs w:val="26"/>
              </w:rPr>
              <w:t>Mẫu số 07</w:t>
            </w:r>
            <w:bookmarkEnd w:id="28"/>
            <w:r w:rsidRPr="008F3AEB">
              <w:rPr>
                <w:sz w:val="26"/>
                <w:szCs w:val="26"/>
              </w:rPr>
              <w:t xml:space="preserve"> tại Phụ lục ban hành kèm theo Nghị định số 103/2016/NĐ-CP trong vòng 10 (mười) ngày, kể từ ngày thẩm định hồ sơ.</w:t>
            </w:r>
          </w:p>
        </w:tc>
      </w:tr>
      <w:tr w:rsidR="006D690E" w:rsidRPr="008F3AEB" w14:paraId="6666CDF9" w14:textId="77777777" w:rsidTr="0025291F">
        <w:tc>
          <w:tcPr>
            <w:tcW w:w="5000" w:type="pct"/>
            <w:gridSpan w:val="2"/>
            <w:shd w:val="solid" w:color="FFFFFF" w:fill="auto"/>
            <w:tcMar>
              <w:top w:w="0" w:type="dxa"/>
              <w:left w:w="0" w:type="dxa"/>
              <w:bottom w:w="0" w:type="dxa"/>
              <w:right w:w="0" w:type="dxa"/>
            </w:tcMar>
            <w:vAlign w:val="center"/>
          </w:tcPr>
          <w:p w14:paraId="4E2B18E4" w14:textId="77777777" w:rsidR="006D690E" w:rsidRPr="008F3AEB" w:rsidRDefault="006D690E" w:rsidP="0025291F">
            <w:pPr>
              <w:shd w:val="clear" w:color="auto" w:fill="FFFFFF" w:themeFill="background1"/>
              <w:spacing w:before="120"/>
              <w:rPr>
                <w:sz w:val="26"/>
                <w:szCs w:val="26"/>
              </w:rPr>
            </w:pPr>
            <w:r w:rsidRPr="008F3AEB">
              <w:rPr>
                <w:b/>
                <w:bCs/>
                <w:sz w:val="26"/>
                <w:szCs w:val="26"/>
              </w:rPr>
              <w:t>Cách thức thực hiện</w:t>
            </w:r>
          </w:p>
        </w:tc>
      </w:tr>
      <w:tr w:rsidR="006D690E" w:rsidRPr="008F3AEB" w14:paraId="1861E1C8" w14:textId="77777777" w:rsidTr="0025291F">
        <w:tc>
          <w:tcPr>
            <w:tcW w:w="956" w:type="pct"/>
            <w:shd w:val="solid" w:color="FFFFFF" w:fill="auto"/>
            <w:tcMar>
              <w:top w:w="0" w:type="dxa"/>
              <w:left w:w="0" w:type="dxa"/>
              <w:bottom w:w="0" w:type="dxa"/>
              <w:right w:w="0" w:type="dxa"/>
            </w:tcMar>
            <w:vAlign w:val="center"/>
          </w:tcPr>
          <w:p w14:paraId="10F8BFEC" w14:textId="77777777" w:rsidR="006D690E" w:rsidRPr="008F3AEB" w:rsidRDefault="006D690E" w:rsidP="0025291F">
            <w:pPr>
              <w:shd w:val="clear" w:color="auto" w:fill="FFFFFF" w:themeFill="background1"/>
              <w:spacing w:before="120"/>
              <w:jc w:val="center"/>
              <w:rPr>
                <w:sz w:val="26"/>
                <w:szCs w:val="26"/>
              </w:rPr>
            </w:pPr>
            <w:r w:rsidRPr="008F3AEB">
              <w:rPr>
                <w:b/>
                <w:bCs/>
                <w:sz w:val="26"/>
                <w:szCs w:val="26"/>
              </w:rPr>
              <w:t> </w:t>
            </w:r>
          </w:p>
        </w:tc>
        <w:tc>
          <w:tcPr>
            <w:tcW w:w="4044" w:type="pct"/>
            <w:shd w:val="solid" w:color="FFFFFF" w:fill="auto"/>
            <w:tcMar>
              <w:top w:w="0" w:type="dxa"/>
              <w:left w:w="0" w:type="dxa"/>
              <w:bottom w:w="0" w:type="dxa"/>
              <w:right w:w="0" w:type="dxa"/>
            </w:tcMar>
          </w:tcPr>
          <w:p w14:paraId="31E77AE1" w14:textId="77777777" w:rsidR="006D690E" w:rsidRPr="008F3AEB" w:rsidRDefault="006D690E" w:rsidP="0025291F">
            <w:pPr>
              <w:shd w:val="clear" w:color="auto" w:fill="FFFFFF" w:themeFill="background1"/>
              <w:spacing w:before="120"/>
              <w:rPr>
                <w:sz w:val="26"/>
                <w:szCs w:val="26"/>
              </w:rPr>
            </w:pPr>
            <w:r w:rsidRPr="008F3AEB">
              <w:rPr>
                <w:sz w:val="26"/>
                <w:szCs w:val="26"/>
              </w:rPr>
              <w:t>Gửi trực tiếp, trực tuyến  hoặc qua dịch vụ bưu chính công ích</w:t>
            </w:r>
          </w:p>
        </w:tc>
      </w:tr>
      <w:tr w:rsidR="006D690E" w:rsidRPr="008F3AEB" w14:paraId="188692B4" w14:textId="77777777" w:rsidTr="0025291F">
        <w:tc>
          <w:tcPr>
            <w:tcW w:w="5000" w:type="pct"/>
            <w:gridSpan w:val="2"/>
            <w:shd w:val="solid" w:color="FFFFFF" w:fill="auto"/>
            <w:tcMar>
              <w:top w:w="0" w:type="dxa"/>
              <w:left w:w="0" w:type="dxa"/>
              <w:bottom w:w="0" w:type="dxa"/>
              <w:right w:w="0" w:type="dxa"/>
            </w:tcMar>
            <w:vAlign w:val="center"/>
          </w:tcPr>
          <w:p w14:paraId="7E1F798A" w14:textId="77777777" w:rsidR="006D690E" w:rsidRPr="008F3AEB" w:rsidRDefault="006D690E" w:rsidP="0025291F">
            <w:pPr>
              <w:shd w:val="clear" w:color="auto" w:fill="FFFFFF" w:themeFill="background1"/>
              <w:spacing w:before="120"/>
              <w:rPr>
                <w:sz w:val="26"/>
                <w:szCs w:val="26"/>
              </w:rPr>
            </w:pPr>
            <w:r w:rsidRPr="008F3AEB">
              <w:rPr>
                <w:b/>
                <w:bCs/>
                <w:sz w:val="26"/>
                <w:szCs w:val="26"/>
              </w:rPr>
              <w:t>Thành phần, số lượng hồ sơ</w:t>
            </w:r>
          </w:p>
        </w:tc>
      </w:tr>
      <w:tr w:rsidR="006D690E" w:rsidRPr="008F3AEB" w14:paraId="65C47C42" w14:textId="77777777" w:rsidTr="0025291F">
        <w:tc>
          <w:tcPr>
            <w:tcW w:w="956" w:type="pct"/>
            <w:shd w:val="solid" w:color="FFFFFF" w:fill="auto"/>
            <w:tcMar>
              <w:top w:w="0" w:type="dxa"/>
              <w:left w:w="0" w:type="dxa"/>
              <w:bottom w:w="0" w:type="dxa"/>
              <w:right w:w="0" w:type="dxa"/>
            </w:tcMar>
            <w:vAlign w:val="center"/>
          </w:tcPr>
          <w:p w14:paraId="7DB6C8B2" w14:textId="77777777" w:rsidR="006D690E" w:rsidRPr="008F3AEB" w:rsidRDefault="006D690E" w:rsidP="0025291F">
            <w:pPr>
              <w:shd w:val="clear" w:color="auto" w:fill="FFFFFF" w:themeFill="background1"/>
              <w:spacing w:before="120"/>
              <w:jc w:val="center"/>
              <w:rPr>
                <w:sz w:val="26"/>
                <w:szCs w:val="26"/>
              </w:rPr>
            </w:pPr>
            <w:r w:rsidRPr="008F3AEB">
              <w:rPr>
                <w:b/>
                <w:bCs/>
                <w:sz w:val="26"/>
                <w:szCs w:val="26"/>
              </w:rPr>
              <w:t> </w:t>
            </w:r>
          </w:p>
        </w:tc>
        <w:tc>
          <w:tcPr>
            <w:tcW w:w="4044" w:type="pct"/>
            <w:shd w:val="solid" w:color="FFFFFF" w:fill="auto"/>
            <w:tcMar>
              <w:top w:w="0" w:type="dxa"/>
              <w:left w:w="0" w:type="dxa"/>
              <w:bottom w:w="0" w:type="dxa"/>
              <w:right w:w="0" w:type="dxa"/>
            </w:tcMar>
            <w:vAlign w:val="center"/>
          </w:tcPr>
          <w:p w14:paraId="683E558A" w14:textId="77777777" w:rsidR="006D690E" w:rsidRPr="008F3AEB" w:rsidRDefault="006D690E" w:rsidP="006D690E">
            <w:pPr>
              <w:shd w:val="clear" w:color="auto" w:fill="FFFFFF" w:themeFill="background1"/>
              <w:spacing w:before="60"/>
              <w:rPr>
                <w:sz w:val="26"/>
                <w:szCs w:val="26"/>
              </w:rPr>
            </w:pPr>
            <w:r w:rsidRPr="008F3AEB">
              <w:rPr>
                <w:b/>
                <w:bCs/>
                <w:i/>
                <w:iCs/>
                <w:sz w:val="26"/>
                <w:szCs w:val="26"/>
              </w:rPr>
              <w:t>I. Thành phần hồ sơ bao gồm:</w:t>
            </w:r>
          </w:p>
          <w:p w14:paraId="3A647928" w14:textId="77777777" w:rsidR="006D690E" w:rsidRPr="008F3AEB" w:rsidRDefault="006D690E" w:rsidP="006D690E">
            <w:pPr>
              <w:shd w:val="clear" w:color="auto" w:fill="FFFFFF" w:themeFill="background1"/>
              <w:spacing w:before="60"/>
              <w:jc w:val="both"/>
              <w:rPr>
                <w:sz w:val="26"/>
                <w:szCs w:val="26"/>
              </w:rPr>
            </w:pPr>
            <w:r w:rsidRPr="008F3AEB">
              <w:rPr>
                <w:sz w:val="26"/>
                <w:szCs w:val="26"/>
              </w:rPr>
              <w:t xml:space="preserve">+ Đơn đề nghị cấp lại giấy chứng nhận an toàn sinh học theo </w:t>
            </w:r>
            <w:bookmarkStart w:id="29" w:name="bieumau_ms_05_nd_103_2016_7"/>
            <w:r w:rsidRPr="008F3AEB">
              <w:rPr>
                <w:sz w:val="26"/>
                <w:szCs w:val="26"/>
              </w:rPr>
              <w:t>Mẫu số 05</w:t>
            </w:r>
            <w:bookmarkEnd w:id="29"/>
            <w:r w:rsidRPr="008F3AEB">
              <w:rPr>
                <w:sz w:val="26"/>
                <w:szCs w:val="26"/>
              </w:rPr>
              <w:t xml:space="preserve"> tại Phụ lục ban hành kèm theo Nghị định số 103/2016/NĐ-CP.</w:t>
            </w:r>
          </w:p>
          <w:p w14:paraId="3B88CE32" w14:textId="77777777" w:rsidR="006D690E" w:rsidRPr="008F3AEB" w:rsidRDefault="006D690E" w:rsidP="006D690E">
            <w:pPr>
              <w:shd w:val="clear" w:color="auto" w:fill="FFFFFF" w:themeFill="background1"/>
              <w:spacing w:before="60"/>
              <w:jc w:val="both"/>
              <w:rPr>
                <w:sz w:val="26"/>
                <w:szCs w:val="26"/>
              </w:rPr>
            </w:pPr>
            <w:r w:rsidRPr="008F3AEB">
              <w:rPr>
                <w:sz w:val="26"/>
                <w:szCs w:val="26"/>
              </w:rPr>
              <w:t xml:space="preserve">+ Các giấy tờ chứng minh việc thay đổi tên của cơ sở xét nghiệm: Bản sao có chứng thực quyết định thành lập đối với cơ sở y tế nhà nước hoặc bản sao có chứng thực Giấy chứng nhận đăng ký kinh doanh đối với cơ sở y tế </w:t>
            </w:r>
            <w:r w:rsidRPr="008F3AEB">
              <w:rPr>
                <w:sz w:val="26"/>
                <w:szCs w:val="26"/>
              </w:rPr>
              <w:lastRenderedPageBreak/>
              <w:t>tư nhân hoặc Giấy chứng nhận đầu tư đối với cơ sở y tế có vốn đầu tư nước ngoài</w:t>
            </w:r>
          </w:p>
          <w:p w14:paraId="0A5B25C4" w14:textId="77777777" w:rsidR="006D690E" w:rsidRPr="008F3AEB" w:rsidRDefault="006D690E" w:rsidP="006D690E">
            <w:pPr>
              <w:shd w:val="clear" w:color="auto" w:fill="FFFFFF" w:themeFill="background1"/>
              <w:spacing w:before="60"/>
              <w:rPr>
                <w:sz w:val="26"/>
                <w:szCs w:val="26"/>
              </w:rPr>
            </w:pPr>
            <w:r w:rsidRPr="008F3AEB">
              <w:rPr>
                <w:b/>
                <w:bCs/>
                <w:i/>
                <w:iCs/>
                <w:sz w:val="26"/>
                <w:szCs w:val="26"/>
              </w:rPr>
              <w:t>II. Số lượng hồ sơ:</w:t>
            </w:r>
            <w:r w:rsidRPr="008F3AEB">
              <w:rPr>
                <w:sz w:val="26"/>
                <w:szCs w:val="26"/>
              </w:rPr>
              <w:t xml:space="preserve"> 01 (bộ)</w:t>
            </w:r>
          </w:p>
        </w:tc>
      </w:tr>
      <w:tr w:rsidR="006D690E" w:rsidRPr="008F3AEB" w14:paraId="51EE7351" w14:textId="77777777" w:rsidTr="0025291F">
        <w:tc>
          <w:tcPr>
            <w:tcW w:w="5000" w:type="pct"/>
            <w:gridSpan w:val="2"/>
            <w:shd w:val="solid" w:color="FFFFFF" w:fill="auto"/>
            <w:tcMar>
              <w:top w:w="0" w:type="dxa"/>
              <w:left w:w="0" w:type="dxa"/>
              <w:bottom w:w="0" w:type="dxa"/>
              <w:right w:w="0" w:type="dxa"/>
            </w:tcMar>
            <w:vAlign w:val="center"/>
          </w:tcPr>
          <w:p w14:paraId="3DDFE8B0" w14:textId="77777777" w:rsidR="006D690E" w:rsidRPr="008F3AEB" w:rsidRDefault="006D690E" w:rsidP="006D690E">
            <w:pPr>
              <w:shd w:val="clear" w:color="auto" w:fill="FFFFFF" w:themeFill="background1"/>
              <w:spacing w:before="60"/>
              <w:rPr>
                <w:sz w:val="26"/>
                <w:szCs w:val="26"/>
              </w:rPr>
            </w:pPr>
            <w:r w:rsidRPr="008F3AEB">
              <w:rPr>
                <w:b/>
                <w:bCs/>
                <w:sz w:val="26"/>
                <w:szCs w:val="26"/>
              </w:rPr>
              <w:t>Thời hạn giải quyết</w:t>
            </w:r>
          </w:p>
        </w:tc>
      </w:tr>
      <w:tr w:rsidR="006D690E" w:rsidRPr="008F3AEB" w14:paraId="583BDD92" w14:textId="77777777" w:rsidTr="0025291F">
        <w:tc>
          <w:tcPr>
            <w:tcW w:w="956" w:type="pct"/>
            <w:shd w:val="solid" w:color="FFFFFF" w:fill="auto"/>
            <w:tcMar>
              <w:top w:w="0" w:type="dxa"/>
              <w:left w:w="0" w:type="dxa"/>
              <w:bottom w:w="0" w:type="dxa"/>
              <w:right w:w="0" w:type="dxa"/>
            </w:tcMar>
            <w:vAlign w:val="center"/>
          </w:tcPr>
          <w:p w14:paraId="43CAB9ED" w14:textId="77777777" w:rsidR="006D690E" w:rsidRPr="008F3AEB" w:rsidRDefault="006D690E" w:rsidP="0025291F">
            <w:pPr>
              <w:shd w:val="clear" w:color="auto" w:fill="FFFFFF" w:themeFill="background1"/>
              <w:spacing w:before="120"/>
              <w:jc w:val="center"/>
              <w:rPr>
                <w:sz w:val="26"/>
                <w:szCs w:val="26"/>
              </w:rPr>
            </w:pPr>
            <w:r w:rsidRPr="008F3AEB">
              <w:rPr>
                <w:b/>
                <w:bCs/>
                <w:sz w:val="26"/>
                <w:szCs w:val="26"/>
              </w:rPr>
              <w:t> </w:t>
            </w:r>
          </w:p>
        </w:tc>
        <w:tc>
          <w:tcPr>
            <w:tcW w:w="4044" w:type="pct"/>
            <w:shd w:val="solid" w:color="FFFFFF" w:fill="auto"/>
            <w:tcMar>
              <w:top w:w="0" w:type="dxa"/>
              <w:left w:w="0" w:type="dxa"/>
              <w:bottom w:w="0" w:type="dxa"/>
              <w:right w:w="0" w:type="dxa"/>
            </w:tcMar>
            <w:vAlign w:val="center"/>
          </w:tcPr>
          <w:p w14:paraId="534B8839" w14:textId="77777777" w:rsidR="006D690E" w:rsidRPr="008F3AEB" w:rsidRDefault="006D690E" w:rsidP="006D690E">
            <w:pPr>
              <w:shd w:val="clear" w:color="auto" w:fill="FFFFFF" w:themeFill="background1"/>
              <w:spacing w:before="60"/>
              <w:jc w:val="both"/>
              <w:rPr>
                <w:sz w:val="26"/>
                <w:szCs w:val="26"/>
              </w:rPr>
            </w:pPr>
            <w:r w:rsidRPr="008F3AEB">
              <w:rPr>
                <w:sz w:val="26"/>
                <w:szCs w:val="26"/>
              </w:rPr>
              <w:t>Trường hợp 1: Có thẩm định tại phòng xét nghiệm</w:t>
            </w:r>
          </w:p>
          <w:p w14:paraId="13B5C55B" w14:textId="77777777" w:rsidR="006D690E" w:rsidRPr="008F3AEB" w:rsidRDefault="006D690E" w:rsidP="006D690E">
            <w:pPr>
              <w:shd w:val="clear" w:color="auto" w:fill="FFFFFF" w:themeFill="background1"/>
              <w:spacing w:before="60"/>
              <w:jc w:val="both"/>
              <w:rPr>
                <w:sz w:val="26"/>
                <w:szCs w:val="26"/>
              </w:rPr>
            </w:pPr>
            <w:r w:rsidRPr="008F3AEB">
              <w:rPr>
                <w:sz w:val="26"/>
                <w:szCs w:val="26"/>
              </w:rPr>
              <w:t>27 ngày làm việc kể từ ngày nhận hồ sơ đầy đủ và hợp lệ</w:t>
            </w:r>
          </w:p>
          <w:p w14:paraId="3F60F4F2" w14:textId="77777777" w:rsidR="006D690E" w:rsidRPr="008F3AEB" w:rsidRDefault="006D690E" w:rsidP="006D690E">
            <w:pPr>
              <w:shd w:val="clear" w:color="auto" w:fill="FFFFFF" w:themeFill="background1"/>
              <w:spacing w:before="60"/>
              <w:jc w:val="both"/>
              <w:rPr>
                <w:sz w:val="26"/>
                <w:szCs w:val="26"/>
              </w:rPr>
            </w:pPr>
            <w:r w:rsidRPr="008F3AEB">
              <w:rPr>
                <w:sz w:val="26"/>
                <w:szCs w:val="26"/>
              </w:rPr>
              <w:t>Trường hợp 2: Không thẩm định tại phòng xét nghiệm</w:t>
            </w:r>
          </w:p>
          <w:p w14:paraId="2B4D86DF" w14:textId="306213CF" w:rsidR="006D690E" w:rsidRPr="008F3AEB" w:rsidRDefault="006D690E" w:rsidP="006D690E">
            <w:pPr>
              <w:shd w:val="clear" w:color="auto" w:fill="FFFFFF" w:themeFill="background1"/>
              <w:spacing w:before="60"/>
              <w:jc w:val="both"/>
              <w:rPr>
                <w:sz w:val="26"/>
                <w:szCs w:val="26"/>
              </w:rPr>
            </w:pPr>
            <w:r w:rsidRPr="008F3AEB">
              <w:rPr>
                <w:sz w:val="26"/>
                <w:szCs w:val="26"/>
              </w:rPr>
              <w:t>17 ngày làm việc kể từ ngày nhận hồ sơ đầy đủ và hợp lệ</w:t>
            </w:r>
          </w:p>
        </w:tc>
      </w:tr>
      <w:tr w:rsidR="006D690E" w:rsidRPr="008F3AEB" w14:paraId="7BB9B316" w14:textId="77777777" w:rsidTr="0025291F">
        <w:tc>
          <w:tcPr>
            <w:tcW w:w="5000" w:type="pct"/>
            <w:gridSpan w:val="2"/>
            <w:shd w:val="solid" w:color="FFFFFF" w:fill="auto"/>
            <w:tcMar>
              <w:top w:w="0" w:type="dxa"/>
              <w:left w:w="0" w:type="dxa"/>
              <w:bottom w:w="0" w:type="dxa"/>
              <w:right w:w="0" w:type="dxa"/>
            </w:tcMar>
            <w:vAlign w:val="center"/>
          </w:tcPr>
          <w:p w14:paraId="0BB00B99" w14:textId="77777777" w:rsidR="006D690E" w:rsidRPr="008F3AEB" w:rsidRDefault="006D690E" w:rsidP="006D690E">
            <w:pPr>
              <w:shd w:val="clear" w:color="auto" w:fill="FFFFFF" w:themeFill="background1"/>
              <w:spacing w:before="60"/>
              <w:rPr>
                <w:sz w:val="26"/>
                <w:szCs w:val="26"/>
              </w:rPr>
            </w:pPr>
            <w:r w:rsidRPr="008F3AEB">
              <w:rPr>
                <w:b/>
                <w:bCs/>
                <w:sz w:val="26"/>
                <w:szCs w:val="26"/>
              </w:rPr>
              <w:t>Đối tượng thực hiện thủ tục hành chính</w:t>
            </w:r>
          </w:p>
        </w:tc>
      </w:tr>
      <w:tr w:rsidR="006D690E" w:rsidRPr="008F3AEB" w14:paraId="2BEDA766" w14:textId="77777777" w:rsidTr="0025291F">
        <w:tc>
          <w:tcPr>
            <w:tcW w:w="956" w:type="pct"/>
            <w:shd w:val="solid" w:color="FFFFFF" w:fill="auto"/>
            <w:tcMar>
              <w:top w:w="0" w:type="dxa"/>
              <w:left w:w="0" w:type="dxa"/>
              <w:bottom w:w="0" w:type="dxa"/>
              <w:right w:w="0" w:type="dxa"/>
            </w:tcMar>
            <w:vAlign w:val="center"/>
          </w:tcPr>
          <w:p w14:paraId="1E185046" w14:textId="77777777" w:rsidR="006D690E" w:rsidRPr="008F3AEB" w:rsidRDefault="006D690E" w:rsidP="0025291F">
            <w:pPr>
              <w:shd w:val="clear" w:color="auto" w:fill="FFFFFF" w:themeFill="background1"/>
              <w:spacing w:before="120"/>
              <w:jc w:val="center"/>
              <w:rPr>
                <w:sz w:val="26"/>
                <w:szCs w:val="26"/>
              </w:rPr>
            </w:pPr>
            <w:r w:rsidRPr="008F3AEB">
              <w:rPr>
                <w:b/>
                <w:bCs/>
                <w:sz w:val="26"/>
                <w:szCs w:val="26"/>
              </w:rPr>
              <w:t> </w:t>
            </w:r>
          </w:p>
        </w:tc>
        <w:tc>
          <w:tcPr>
            <w:tcW w:w="4044" w:type="pct"/>
            <w:shd w:val="solid" w:color="FFFFFF" w:fill="auto"/>
            <w:tcMar>
              <w:top w:w="0" w:type="dxa"/>
              <w:left w:w="0" w:type="dxa"/>
              <w:bottom w:w="0" w:type="dxa"/>
              <w:right w:w="0" w:type="dxa"/>
            </w:tcMar>
          </w:tcPr>
          <w:p w14:paraId="25CC5BE2" w14:textId="77777777" w:rsidR="006D690E" w:rsidRPr="008F3AEB" w:rsidRDefault="006D690E" w:rsidP="006D690E">
            <w:pPr>
              <w:shd w:val="clear" w:color="auto" w:fill="FFFFFF" w:themeFill="background1"/>
              <w:spacing w:before="60"/>
              <w:rPr>
                <w:sz w:val="26"/>
                <w:szCs w:val="26"/>
              </w:rPr>
            </w:pPr>
            <w:r w:rsidRPr="008F3AEB">
              <w:rPr>
                <w:sz w:val="26"/>
                <w:szCs w:val="26"/>
              </w:rPr>
              <w:t>Cơ sở xét nghiệm thuộc hệ thống nhà nước hoặc tư nhân</w:t>
            </w:r>
          </w:p>
        </w:tc>
      </w:tr>
      <w:tr w:rsidR="006D690E" w:rsidRPr="008F3AEB" w14:paraId="28688921" w14:textId="77777777" w:rsidTr="0025291F">
        <w:tc>
          <w:tcPr>
            <w:tcW w:w="5000" w:type="pct"/>
            <w:gridSpan w:val="2"/>
            <w:shd w:val="solid" w:color="FFFFFF" w:fill="auto"/>
            <w:tcMar>
              <w:top w:w="0" w:type="dxa"/>
              <w:left w:w="0" w:type="dxa"/>
              <w:bottom w:w="0" w:type="dxa"/>
              <w:right w:w="0" w:type="dxa"/>
            </w:tcMar>
            <w:vAlign w:val="center"/>
          </w:tcPr>
          <w:p w14:paraId="573BB3AB" w14:textId="77777777" w:rsidR="006D690E" w:rsidRPr="008F3AEB" w:rsidRDefault="006D690E" w:rsidP="006D690E">
            <w:pPr>
              <w:shd w:val="clear" w:color="auto" w:fill="FFFFFF" w:themeFill="background1"/>
              <w:spacing w:before="60"/>
              <w:rPr>
                <w:sz w:val="26"/>
                <w:szCs w:val="26"/>
              </w:rPr>
            </w:pPr>
            <w:r w:rsidRPr="008F3AEB">
              <w:rPr>
                <w:b/>
                <w:bCs/>
                <w:sz w:val="26"/>
                <w:szCs w:val="26"/>
              </w:rPr>
              <w:t>Cơ quan thực hiện thủ tục hành chính</w:t>
            </w:r>
          </w:p>
        </w:tc>
      </w:tr>
      <w:tr w:rsidR="006D690E" w:rsidRPr="008F3AEB" w14:paraId="7F381681" w14:textId="77777777" w:rsidTr="0025291F">
        <w:tc>
          <w:tcPr>
            <w:tcW w:w="956" w:type="pct"/>
            <w:shd w:val="solid" w:color="FFFFFF" w:fill="auto"/>
            <w:tcMar>
              <w:top w:w="0" w:type="dxa"/>
              <w:left w:w="0" w:type="dxa"/>
              <w:bottom w:w="0" w:type="dxa"/>
              <w:right w:w="0" w:type="dxa"/>
            </w:tcMar>
            <w:vAlign w:val="center"/>
          </w:tcPr>
          <w:p w14:paraId="4D6180F1" w14:textId="77777777" w:rsidR="006D690E" w:rsidRPr="008F3AEB" w:rsidRDefault="006D690E" w:rsidP="0025291F">
            <w:pPr>
              <w:shd w:val="clear" w:color="auto" w:fill="FFFFFF" w:themeFill="background1"/>
              <w:spacing w:before="120"/>
              <w:jc w:val="center"/>
              <w:rPr>
                <w:sz w:val="26"/>
                <w:szCs w:val="26"/>
              </w:rPr>
            </w:pPr>
            <w:r w:rsidRPr="008F3AEB">
              <w:rPr>
                <w:b/>
                <w:bCs/>
                <w:sz w:val="26"/>
                <w:szCs w:val="26"/>
              </w:rPr>
              <w:t> </w:t>
            </w:r>
          </w:p>
        </w:tc>
        <w:tc>
          <w:tcPr>
            <w:tcW w:w="4044" w:type="pct"/>
            <w:shd w:val="solid" w:color="FFFFFF" w:fill="auto"/>
            <w:tcMar>
              <w:top w:w="0" w:type="dxa"/>
              <w:left w:w="0" w:type="dxa"/>
              <w:bottom w:w="0" w:type="dxa"/>
              <w:right w:w="0" w:type="dxa"/>
            </w:tcMar>
          </w:tcPr>
          <w:p w14:paraId="309C821B" w14:textId="77777777" w:rsidR="006D690E" w:rsidRPr="008F3AEB" w:rsidRDefault="006D690E" w:rsidP="006D690E">
            <w:pPr>
              <w:shd w:val="clear" w:color="auto" w:fill="FFFFFF" w:themeFill="background1"/>
              <w:spacing w:before="60"/>
              <w:rPr>
                <w:sz w:val="26"/>
                <w:szCs w:val="26"/>
                <w:lang w:val="fr-FR"/>
              </w:rPr>
            </w:pPr>
            <w:r w:rsidRPr="008F3AEB">
              <w:rPr>
                <w:sz w:val="26"/>
                <w:szCs w:val="26"/>
                <w:lang w:val="fr-FR"/>
              </w:rPr>
              <w:t>Cơ quan chuyên môn về y tế thuộc Ủy ban nhân dân cấp tỉnh</w:t>
            </w:r>
          </w:p>
        </w:tc>
      </w:tr>
      <w:tr w:rsidR="006D690E" w:rsidRPr="008F3AEB" w14:paraId="758E7D8C" w14:textId="77777777" w:rsidTr="0025291F">
        <w:tc>
          <w:tcPr>
            <w:tcW w:w="5000" w:type="pct"/>
            <w:gridSpan w:val="2"/>
            <w:shd w:val="solid" w:color="FFFFFF" w:fill="auto"/>
            <w:tcMar>
              <w:top w:w="0" w:type="dxa"/>
              <w:left w:w="0" w:type="dxa"/>
              <w:bottom w:w="0" w:type="dxa"/>
              <w:right w:w="0" w:type="dxa"/>
            </w:tcMar>
            <w:vAlign w:val="center"/>
          </w:tcPr>
          <w:p w14:paraId="25C444C2" w14:textId="77777777" w:rsidR="006D690E" w:rsidRPr="008F3AEB" w:rsidRDefault="006D690E" w:rsidP="006D690E">
            <w:pPr>
              <w:shd w:val="clear" w:color="auto" w:fill="FFFFFF" w:themeFill="background1"/>
              <w:spacing w:before="60"/>
              <w:rPr>
                <w:sz w:val="26"/>
                <w:szCs w:val="26"/>
              </w:rPr>
            </w:pPr>
            <w:r w:rsidRPr="008F3AEB">
              <w:rPr>
                <w:b/>
                <w:bCs/>
                <w:sz w:val="26"/>
                <w:szCs w:val="26"/>
              </w:rPr>
              <w:t>Kết quả thực hiện thủ tục hành chính</w:t>
            </w:r>
          </w:p>
        </w:tc>
      </w:tr>
      <w:tr w:rsidR="006D690E" w:rsidRPr="008F3AEB" w14:paraId="03AD06EB" w14:textId="77777777" w:rsidTr="0025291F">
        <w:tc>
          <w:tcPr>
            <w:tcW w:w="956" w:type="pct"/>
            <w:shd w:val="solid" w:color="FFFFFF" w:fill="auto"/>
            <w:tcMar>
              <w:top w:w="0" w:type="dxa"/>
              <w:left w:w="0" w:type="dxa"/>
              <w:bottom w:w="0" w:type="dxa"/>
              <w:right w:w="0" w:type="dxa"/>
            </w:tcMar>
            <w:vAlign w:val="center"/>
          </w:tcPr>
          <w:p w14:paraId="7673511A" w14:textId="77777777" w:rsidR="006D690E" w:rsidRPr="008F3AEB" w:rsidRDefault="006D690E" w:rsidP="0025291F">
            <w:pPr>
              <w:shd w:val="clear" w:color="auto" w:fill="FFFFFF" w:themeFill="background1"/>
              <w:spacing w:before="120"/>
              <w:jc w:val="center"/>
              <w:rPr>
                <w:sz w:val="26"/>
                <w:szCs w:val="26"/>
              </w:rPr>
            </w:pPr>
            <w:r w:rsidRPr="008F3AEB">
              <w:rPr>
                <w:b/>
                <w:bCs/>
                <w:sz w:val="26"/>
                <w:szCs w:val="26"/>
              </w:rPr>
              <w:t> </w:t>
            </w:r>
          </w:p>
        </w:tc>
        <w:tc>
          <w:tcPr>
            <w:tcW w:w="4044" w:type="pct"/>
            <w:shd w:val="solid" w:color="FFFFFF" w:fill="auto"/>
            <w:tcMar>
              <w:top w:w="0" w:type="dxa"/>
              <w:left w:w="0" w:type="dxa"/>
              <w:bottom w:w="0" w:type="dxa"/>
              <w:right w:w="0" w:type="dxa"/>
            </w:tcMar>
            <w:vAlign w:val="center"/>
          </w:tcPr>
          <w:p w14:paraId="40FB4C5B" w14:textId="77777777" w:rsidR="006D690E" w:rsidRPr="008F3AEB" w:rsidRDefault="006D690E" w:rsidP="006D690E">
            <w:pPr>
              <w:shd w:val="clear" w:color="auto" w:fill="FFFFFF" w:themeFill="background1"/>
              <w:spacing w:before="60"/>
              <w:rPr>
                <w:spacing w:val="-4"/>
                <w:sz w:val="26"/>
                <w:szCs w:val="26"/>
              </w:rPr>
            </w:pPr>
            <w:r w:rsidRPr="008F3AEB">
              <w:rPr>
                <w:spacing w:val="-4"/>
                <w:sz w:val="26"/>
                <w:szCs w:val="26"/>
              </w:rPr>
              <w:t>Giấy chứng nhận cơ sở xét nghiệm đạt tiêu chuẩn an toàn sinh học cấp III</w:t>
            </w:r>
          </w:p>
        </w:tc>
      </w:tr>
      <w:tr w:rsidR="006D690E" w:rsidRPr="008F3AEB" w14:paraId="33B5A1B4" w14:textId="77777777" w:rsidTr="0025291F">
        <w:tc>
          <w:tcPr>
            <w:tcW w:w="5000" w:type="pct"/>
            <w:gridSpan w:val="2"/>
            <w:shd w:val="solid" w:color="FFFFFF" w:fill="auto"/>
            <w:tcMar>
              <w:top w:w="0" w:type="dxa"/>
              <w:left w:w="0" w:type="dxa"/>
              <w:bottom w:w="0" w:type="dxa"/>
              <w:right w:w="0" w:type="dxa"/>
            </w:tcMar>
            <w:vAlign w:val="center"/>
          </w:tcPr>
          <w:p w14:paraId="1FEF2044" w14:textId="77777777" w:rsidR="006D690E" w:rsidRPr="008F3AEB" w:rsidRDefault="006D690E" w:rsidP="006D690E">
            <w:pPr>
              <w:shd w:val="clear" w:color="auto" w:fill="FFFFFF" w:themeFill="background1"/>
              <w:spacing w:before="60"/>
              <w:rPr>
                <w:sz w:val="26"/>
                <w:szCs w:val="26"/>
              </w:rPr>
            </w:pPr>
            <w:r w:rsidRPr="008F3AEB">
              <w:rPr>
                <w:b/>
                <w:bCs/>
                <w:sz w:val="26"/>
                <w:szCs w:val="26"/>
              </w:rPr>
              <w:t xml:space="preserve">Phí </w:t>
            </w:r>
          </w:p>
        </w:tc>
      </w:tr>
      <w:tr w:rsidR="006D690E" w:rsidRPr="008F3AEB" w14:paraId="555A3063" w14:textId="77777777" w:rsidTr="0025291F">
        <w:tc>
          <w:tcPr>
            <w:tcW w:w="956" w:type="pct"/>
            <w:shd w:val="solid" w:color="FFFFFF" w:fill="auto"/>
            <w:tcMar>
              <w:top w:w="0" w:type="dxa"/>
              <w:left w:w="0" w:type="dxa"/>
              <w:bottom w:w="0" w:type="dxa"/>
              <w:right w:w="0" w:type="dxa"/>
            </w:tcMar>
            <w:vAlign w:val="center"/>
          </w:tcPr>
          <w:p w14:paraId="5A09376D" w14:textId="77777777" w:rsidR="006D690E" w:rsidRPr="008F3AEB" w:rsidRDefault="006D690E" w:rsidP="0025291F">
            <w:pPr>
              <w:shd w:val="clear" w:color="auto" w:fill="FFFFFF" w:themeFill="background1"/>
              <w:spacing w:before="120"/>
              <w:jc w:val="center"/>
              <w:rPr>
                <w:sz w:val="26"/>
                <w:szCs w:val="26"/>
              </w:rPr>
            </w:pPr>
            <w:r w:rsidRPr="008F3AEB">
              <w:rPr>
                <w:b/>
                <w:bCs/>
                <w:sz w:val="26"/>
                <w:szCs w:val="26"/>
              </w:rPr>
              <w:t> </w:t>
            </w:r>
          </w:p>
        </w:tc>
        <w:tc>
          <w:tcPr>
            <w:tcW w:w="4044" w:type="pct"/>
            <w:shd w:val="solid" w:color="FFFFFF" w:fill="auto"/>
            <w:tcMar>
              <w:top w:w="0" w:type="dxa"/>
              <w:left w:w="0" w:type="dxa"/>
              <w:bottom w:w="0" w:type="dxa"/>
              <w:right w:w="0" w:type="dxa"/>
            </w:tcMar>
            <w:vAlign w:val="center"/>
          </w:tcPr>
          <w:p w14:paraId="2EA043EA" w14:textId="77777777" w:rsidR="006D690E" w:rsidRPr="008F3AEB" w:rsidRDefault="006D690E" w:rsidP="006D690E">
            <w:pPr>
              <w:shd w:val="clear" w:color="auto" w:fill="FFFFFF" w:themeFill="background1"/>
              <w:spacing w:before="60"/>
              <w:rPr>
                <w:sz w:val="26"/>
                <w:szCs w:val="26"/>
              </w:rPr>
            </w:pPr>
            <w:r w:rsidRPr="008F3AEB">
              <w:rPr>
                <w:sz w:val="26"/>
                <w:szCs w:val="26"/>
              </w:rPr>
              <w:t xml:space="preserve">9.000.000 VNĐ (Theo quy định tại Thông tư số 59/2023/TT-BTC </w:t>
            </w:r>
            <w:r w:rsidRPr="008F3AEB">
              <w:rPr>
                <w:sz w:val="26"/>
                <w:szCs w:val="26"/>
                <w:lang w:val="vi-VN"/>
              </w:rPr>
              <w:t>ngày 30/8/2023</w:t>
            </w:r>
            <w:r w:rsidRPr="008F3AEB">
              <w:rPr>
                <w:sz w:val="26"/>
                <w:szCs w:val="26"/>
              </w:rPr>
              <w:t xml:space="preserve"> của Bộ Tài chính quy định mức thu, chế độ thu, nộp, quản lý và sử dụng phí trong lĩnh vực y tế)</w:t>
            </w:r>
          </w:p>
        </w:tc>
      </w:tr>
      <w:tr w:rsidR="006D690E" w:rsidRPr="008F3AEB" w14:paraId="7C2014BA" w14:textId="77777777" w:rsidTr="0025291F">
        <w:tc>
          <w:tcPr>
            <w:tcW w:w="5000" w:type="pct"/>
            <w:gridSpan w:val="2"/>
            <w:shd w:val="solid" w:color="FFFFFF" w:fill="auto"/>
            <w:tcMar>
              <w:top w:w="0" w:type="dxa"/>
              <w:left w:w="0" w:type="dxa"/>
              <w:bottom w:w="0" w:type="dxa"/>
              <w:right w:w="0" w:type="dxa"/>
            </w:tcMar>
            <w:vAlign w:val="center"/>
          </w:tcPr>
          <w:p w14:paraId="7FFF31A2" w14:textId="77777777" w:rsidR="006D690E" w:rsidRPr="008F3AEB" w:rsidRDefault="006D690E" w:rsidP="006D690E">
            <w:pPr>
              <w:shd w:val="clear" w:color="auto" w:fill="FFFFFF" w:themeFill="background1"/>
              <w:spacing w:before="60"/>
              <w:rPr>
                <w:sz w:val="26"/>
                <w:szCs w:val="26"/>
              </w:rPr>
            </w:pPr>
            <w:r w:rsidRPr="008F3AEB">
              <w:rPr>
                <w:b/>
                <w:bCs/>
                <w:sz w:val="26"/>
                <w:szCs w:val="26"/>
              </w:rPr>
              <w:t>Tên mẫu đơn, mẫu tờ khai (Đính kèm ngay sau thủ tục này)</w:t>
            </w:r>
          </w:p>
        </w:tc>
      </w:tr>
      <w:tr w:rsidR="006D690E" w:rsidRPr="008F3AEB" w14:paraId="61472C35" w14:textId="77777777" w:rsidTr="0025291F">
        <w:tc>
          <w:tcPr>
            <w:tcW w:w="956" w:type="pct"/>
            <w:shd w:val="solid" w:color="FFFFFF" w:fill="auto"/>
            <w:tcMar>
              <w:top w:w="0" w:type="dxa"/>
              <w:left w:w="0" w:type="dxa"/>
              <w:bottom w:w="0" w:type="dxa"/>
              <w:right w:w="0" w:type="dxa"/>
            </w:tcMar>
            <w:vAlign w:val="center"/>
          </w:tcPr>
          <w:p w14:paraId="75C80D97" w14:textId="77777777" w:rsidR="006D690E" w:rsidRPr="008F3AEB" w:rsidRDefault="006D690E" w:rsidP="0025291F">
            <w:pPr>
              <w:shd w:val="clear" w:color="auto" w:fill="FFFFFF" w:themeFill="background1"/>
              <w:spacing w:before="120"/>
              <w:jc w:val="center"/>
              <w:rPr>
                <w:sz w:val="26"/>
                <w:szCs w:val="26"/>
              </w:rPr>
            </w:pPr>
            <w:r w:rsidRPr="008F3AEB">
              <w:rPr>
                <w:b/>
                <w:bCs/>
                <w:sz w:val="26"/>
                <w:szCs w:val="26"/>
              </w:rPr>
              <w:t> </w:t>
            </w:r>
          </w:p>
        </w:tc>
        <w:tc>
          <w:tcPr>
            <w:tcW w:w="4044" w:type="pct"/>
            <w:shd w:val="solid" w:color="FFFFFF" w:fill="auto"/>
            <w:tcMar>
              <w:top w:w="0" w:type="dxa"/>
              <w:left w:w="0" w:type="dxa"/>
              <w:bottom w:w="0" w:type="dxa"/>
              <w:right w:w="0" w:type="dxa"/>
            </w:tcMar>
            <w:vAlign w:val="center"/>
          </w:tcPr>
          <w:p w14:paraId="1FB441A5" w14:textId="3D9EBF12" w:rsidR="006D690E" w:rsidRPr="008F3AEB" w:rsidRDefault="006D690E" w:rsidP="006D690E">
            <w:pPr>
              <w:shd w:val="clear" w:color="auto" w:fill="FFFFFF" w:themeFill="background1"/>
              <w:spacing w:before="60"/>
              <w:jc w:val="both"/>
              <w:rPr>
                <w:sz w:val="26"/>
                <w:szCs w:val="26"/>
              </w:rPr>
            </w:pPr>
            <w:bookmarkStart w:id="30" w:name="bieumau_ms_05_nd_103_2016_8"/>
            <w:r w:rsidRPr="008F3AEB">
              <w:rPr>
                <w:sz w:val="26"/>
                <w:szCs w:val="26"/>
              </w:rPr>
              <w:t>Mẫu số 05</w:t>
            </w:r>
            <w:bookmarkEnd w:id="30"/>
            <w:r w:rsidRPr="008F3AEB">
              <w:rPr>
                <w:sz w:val="26"/>
                <w:szCs w:val="26"/>
              </w:rPr>
              <w:t>: Đơn đề nghị cấp lại giấy chứng nhận an toàn sinh học (theo mẫu tại Phụ lục ban hành kèm theo Nghị định số 103/2016/NĐ-CP)</w:t>
            </w:r>
          </w:p>
        </w:tc>
      </w:tr>
      <w:tr w:rsidR="006D690E" w:rsidRPr="008F3AEB" w14:paraId="4C2E4693" w14:textId="77777777" w:rsidTr="0025291F">
        <w:tc>
          <w:tcPr>
            <w:tcW w:w="5000" w:type="pct"/>
            <w:gridSpan w:val="2"/>
            <w:shd w:val="solid" w:color="FFFFFF" w:fill="auto"/>
            <w:tcMar>
              <w:top w:w="0" w:type="dxa"/>
              <w:left w:w="0" w:type="dxa"/>
              <w:bottom w:w="0" w:type="dxa"/>
              <w:right w:w="0" w:type="dxa"/>
            </w:tcMar>
            <w:vAlign w:val="center"/>
          </w:tcPr>
          <w:p w14:paraId="0277E239" w14:textId="77777777" w:rsidR="006D690E" w:rsidRPr="008F3AEB" w:rsidRDefault="006D690E" w:rsidP="006D690E">
            <w:pPr>
              <w:shd w:val="clear" w:color="auto" w:fill="FFFFFF" w:themeFill="background1"/>
              <w:spacing w:before="60"/>
              <w:rPr>
                <w:sz w:val="26"/>
                <w:szCs w:val="26"/>
              </w:rPr>
            </w:pPr>
            <w:r w:rsidRPr="008F3AEB">
              <w:rPr>
                <w:b/>
                <w:bCs/>
                <w:sz w:val="26"/>
                <w:szCs w:val="26"/>
              </w:rPr>
              <w:t>Yêu cầu, điều kiện thực hiện thủ tục hành chính</w:t>
            </w:r>
          </w:p>
        </w:tc>
      </w:tr>
      <w:tr w:rsidR="006D690E" w:rsidRPr="008F3AEB" w14:paraId="671B852A" w14:textId="77777777" w:rsidTr="0025291F">
        <w:tc>
          <w:tcPr>
            <w:tcW w:w="956" w:type="pct"/>
            <w:shd w:val="solid" w:color="FFFFFF" w:fill="auto"/>
            <w:tcMar>
              <w:top w:w="0" w:type="dxa"/>
              <w:left w:w="0" w:type="dxa"/>
              <w:bottom w:w="0" w:type="dxa"/>
              <w:right w:w="0" w:type="dxa"/>
            </w:tcMar>
            <w:vAlign w:val="center"/>
          </w:tcPr>
          <w:p w14:paraId="26565324" w14:textId="77777777" w:rsidR="006D690E" w:rsidRPr="008F3AEB" w:rsidRDefault="006D690E" w:rsidP="0025291F">
            <w:pPr>
              <w:shd w:val="clear" w:color="auto" w:fill="FFFFFF" w:themeFill="background1"/>
              <w:spacing w:before="120"/>
              <w:jc w:val="center"/>
              <w:rPr>
                <w:sz w:val="26"/>
                <w:szCs w:val="26"/>
              </w:rPr>
            </w:pPr>
            <w:r w:rsidRPr="008F3AEB">
              <w:rPr>
                <w:b/>
                <w:bCs/>
                <w:sz w:val="26"/>
                <w:szCs w:val="26"/>
              </w:rPr>
              <w:t> </w:t>
            </w:r>
          </w:p>
        </w:tc>
        <w:tc>
          <w:tcPr>
            <w:tcW w:w="4044" w:type="pct"/>
            <w:shd w:val="solid" w:color="FFFFFF" w:fill="auto"/>
            <w:tcMar>
              <w:top w:w="0" w:type="dxa"/>
              <w:left w:w="0" w:type="dxa"/>
              <w:bottom w:w="0" w:type="dxa"/>
              <w:right w:w="0" w:type="dxa"/>
            </w:tcMar>
            <w:vAlign w:val="center"/>
          </w:tcPr>
          <w:p w14:paraId="58C05F79" w14:textId="77777777" w:rsidR="006D690E" w:rsidRPr="008F3AEB" w:rsidRDefault="006D690E" w:rsidP="006D690E">
            <w:pPr>
              <w:shd w:val="clear" w:color="auto" w:fill="FFFFFF" w:themeFill="background1"/>
              <w:spacing w:before="60"/>
              <w:rPr>
                <w:sz w:val="26"/>
                <w:szCs w:val="26"/>
              </w:rPr>
            </w:pPr>
            <w:r w:rsidRPr="008F3AEB">
              <w:rPr>
                <w:b/>
                <w:bCs/>
                <w:sz w:val="26"/>
                <w:szCs w:val="26"/>
              </w:rPr>
              <w:t>Không có.</w:t>
            </w:r>
          </w:p>
        </w:tc>
      </w:tr>
      <w:tr w:rsidR="006D690E" w:rsidRPr="008F3AEB" w14:paraId="4A9CDFC0" w14:textId="77777777" w:rsidTr="0025291F">
        <w:tc>
          <w:tcPr>
            <w:tcW w:w="5000" w:type="pct"/>
            <w:gridSpan w:val="2"/>
            <w:shd w:val="solid" w:color="FFFFFF" w:fill="auto"/>
            <w:tcMar>
              <w:top w:w="0" w:type="dxa"/>
              <w:left w:w="0" w:type="dxa"/>
              <w:bottom w:w="0" w:type="dxa"/>
              <w:right w:w="0" w:type="dxa"/>
            </w:tcMar>
            <w:vAlign w:val="center"/>
          </w:tcPr>
          <w:p w14:paraId="25D07ECA" w14:textId="77777777" w:rsidR="006D690E" w:rsidRPr="008F3AEB" w:rsidRDefault="006D690E" w:rsidP="006D690E">
            <w:pPr>
              <w:shd w:val="clear" w:color="auto" w:fill="FFFFFF" w:themeFill="background1"/>
              <w:spacing w:before="60"/>
              <w:rPr>
                <w:sz w:val="26"/>
                <w:szCs w:val="26"/>
              </w:rPr>
            </w:pPr>
            <w:r w:rsidRPr="008F3AEB">
              <w:rPr>
                <w:b/>
                <w:bCs/>
                <w:sz w:val="26"/>
                <w:szCs w:val="26"/>
              </w:rPr>
              <w:t>Căn cứ pháp lý của thủ tục hành chính</w:t>
            </w:r>
          </w:p>
        </w:tc>
      </w:tr>
      <w:tr w:rsidR="006D690E" w:rsidRPr="008F3AEB" w14:paraId="68135566" w14:textId="77777777" w:rsidTr="0025291F">
        <w:tc>
          <w:tcPr>
            <w:tcW w:w="956" w:type="pct"/>
            <w:shd w:val="solid" w:color="FFFFFF" w:fill="auto"/>
            <w:tcMar>
              <w:top w:w="0" w:type="dxa"/>
              <w:left w:w="0" w:type="dxa"/>
              <w:bottom w:w="0" w:type="dxa"/>
              <w:right w:w="0" w:type="dxa"/>
            </w:tcMar>
            <w:vAlign w:val="center"/>
          </w:tcPr>
          <w:p w14:paraId="7F40B6D1" w14:textId="77777777" w:rsidR="006D690E" w:rsidRPr="008F3AEB" w:rsidRDefault="006D690E" w:rsidP="0025291F">
            <w:pPr>
              <w:shd w:val="clear" w:color="auto" w:fill="FFFFFF" w:themeFill="background1"/>
              <w:spacing w:before="120"/>
              <w:jc w:val="center"/>
              <w:rPr>
                <w:sz w:val="26"/>
                <w:szCs w:val="26"/>
              </w:rPr>
            </w:pPr>
            <w:r w:rsidRPr="008F3AEB">
              <w:rPr>
                <w:b/>
                <w:bCs/>
                <w:sz w:val="26"/>
                <w:szCs w:val="26"/>
              </w:rPr>
              <w:t> </w:t>
            </w:r>
          </w:p>
        </w:tc>
        <w:tc>
          <w:tcPr>
            <w:tcW w:w="4044" w:type="pct"/>
            <w:shd w:val="solid" w:color="FFFFFF" w:fill="auto"/>
            <w:tcMar>
              <w:top w:w="0" w:type="dxa"/>
              <w:left w:w="0" w:type="dxa"/>
              <w:bottom w:w="0" w:type="dxa"/>
              <w:right w:w="0" w:type="dxa"/>
            </w:tcMar>
            <w:vAlign w:val="center"/>
          </w:tcPr>
          <w:p w14:paraId="70B2699B" w14:textId="77777777" w:rsidR="006D690E" w:rsidRPr="008F3AEB" w:rsidRDefault="006D690E" w:rsidP="006D690E">
            <w:pPr>
              <w:numPr>
                <w:ilvl w:val="0"/>
                <w:numId w:val="14"/>
              </w:numPr>
              <w:shd w:val="clear" w:color="auto" w:fill="FFFFFF" w:themeFill="background1"/>
              <w:spacing w:before="60"/>
              <w:ind w:left="105" w:firstLine="255"/>
              <w:contextualSpacing/>
              <w:jc w:val="both"/>
              <w:rPr>
                <w:sz w:val="26"/>
                <w:szCs w:val="26"/>
              </w:rPr>
            </w:pPr>
            <w:r w:rsidRPr="008F3AEB">
              <w:rPr>
                <w:sz w:val="26"/>
                <w:szCs w:val="26"/>
              </w:rPr>
              <w:t>Luật phòng, chống bệnh truyền nhiễm năm 2007;</w:t>
            </w:r>
          </w:p>
          <w:p w14:paraId="078A5EEA" w14:textId="77777777" w:rsidR="006D690E" w:rsidRPr="008F3AEB" w:rsidRDefault="006D690E" w:rsidP="006D690E">
            <w:pPr>
              <w:numPr>
                <w:ilvl w:val="0"/>
                <w:numId w:val="14"/>
              </w:numPr>
              <w:shd w:val="clear" w:color="auto" w:fill="FFFFFF" w:themeFill="background1"/>
              <w:spacing w:before="60"/>
              <w:ind w:left="105" w:firstLine="255"/>
              <w:contextualSpacing/>
              <w:jc w:val="both"/>
              <w:rPr>
                <w:sz w:val="26"/>
                <w:szCs w:val="26"/>
              </w:rPr>
            </w:pPr>
            <w:r w:rsidRPr="008F3AEB">
              <w:rPr>
                <w:spacing w:val="-4"/>
                <w:sz w:val="26"/>
                <w:szCs w:val="26"/>
                <w:lang w:val="fr-FR"/>
              </w:rPr>
              <w:t>Nghị định số 42/2025/NĐ-CP ngày 27 tháng 02 năm 2025 của Chính phủ quy định chức năng, nhiệm vụ, quyền hạn và cơ cấu tổ chức của Bộ Y tế.</w:t>
            </w:r>
          </w:p>
          <w:p w14:paraId="6267F75F" w14:textId="77777777" w:rsidR="006D690E" w:rsidRPr="008F3AEB" w:rsidRDefault="006D690E" w:rsidP="006D690E">
            <w:pPr>
              <w:numPr>
                <w:ilvl w:val="0"/>
                <w:numId w:val="14"/>
              </w:numPr>
              <w:shd w:val="clear" w:color="auto" w:fill="FFFFFF" w:themeFill="background1"/>
              <w:spacing w:before="60"/>
              <w:ind w:left="105" w:firstLine="255"/>
              <w:contextualSpacing/>
              <w:jc w:val="both"/>
              <w:rPr>
                <w:sz w:val="26"/>
                <w:szCs w:val="26"/>
              </w:rPr>
            </w:pPr>
            <w:r w:rsidRPr="008F3AEB">
              <w:rPr>
                <w:sz w:val="26"/>
                <w:szCs w:val="26"/>
              </w:rPr>
              <w:t>Nghị định số 155/2018/NĐ-CP ngày 12 tháng 11 năm 2018 của Chính phủ về việc sửa đổi, bổ sung một số quy định liên quan đến điều kiện đầu tư kinh doanh thuộc phạm vi quản lý Nhà nước của Bộ Y tế.</w:t>
            </w:r>
          </w:p>
          <w:p w14:paraId="4989D279" w14:textId="77777777" w:rsidR="006D690E" w:rsidRPr="008F3AEB" w:rsidRDefault="006D690E" w:rsidP="006D690E">
            <w:pPr>
              <w:numPr>
                <w:ilvl w:val="0"/>
                <w:numId w:val="14"/>
              </w:numPr>
              <w:shd w:val="clear" w:color="auto" w:fill="FFFFFF" w:themeFill="background1"/>
              <w:spacing w:before="60"/>
              <w:ind w:left="105" w:firstLine="255"/>
              <w:contextualSpacing/>
              <w:jc w:val="both"/>
              <w:rPr>
                <w:sz w:val="26"/>
                <w:szCs w:val="26"/>
              </w:rPr>
            </w:pPr>
            <w:r w:rsidRPr="008F3AEB">
              <w:rPr>
                <w:sz w:val="26"/>
                <w:szCs w:val="26"/>
              </w:rPr>
              <w:t>Nghị định số 103/2016/NĐ-CP ngày 01 tháng 7 năm 2016 của Chính phủ quy định về đảm bảo an toàn sinh học tại phòng xét nghiệm.</w:t>
            </w:r>
          </w:p>
          <w:p w14:paraId="475C596D" w14:textId="77777777" w:rsidR="006D690E" w:rsidRPr="008F3AEB" w:rsidRDefault="006D690E" w:rsidP="006D690E">
            <w:pPr>
              <w:numPr>
                <w:ilvl w:val="0"/>
                <w:numId w:val="14"/>
              </w:numPr>
              <w:shd w:val="clear" w:color="auto" w:fill="FFFFFF" w:themeFill="background1"/>
              <w:spacing w:before="60"/>
              <w:ind w:left="105" w:firstLine="255"/>
              <w:contextualSpacing/>
              <w:jc w:val="both"/>
              <w:rPr>
                <w:spacing w:val="-2"/>
                <w:sz w:val="26"/>
                <w:szCs w:val="26"/>
              </w:rPr>
            </w:pPr>
            <w:r w:rsidRPr="008F3AEB">
              <w:rPr>
                <w:sz w:val="26"/>
                <w:szCs w:val="26"/>
              </w:rPr>
              <w:t xml:space="preserve">Thông tư số 59/2023/TT-BTC </w:t>
            </w:r>
            <w:r w:rsidRPr="008F3AEB">
              <w:rPr>
                <w:sz w:val="26"/>
                <w:szCs w:val="26"/>
                <w:lang w:val="vi-VN"/>
              </w:rPr>
              <w:t>ngày 30</w:t>
            </w:r>
            <w:r w:rsidRPr="008F3AEB">
              <w:rPr>
                <w:sz w:val="26"/>
                <w:szCs w:val="26"/>
              </w:rPr>
              <w:t xml:space="preserve"> tháng </w:t>
            </w:r>
            <w:r w:rsidRPr="008F3AEB">
              <w:rPr>
                <w:sz w:val="26"/>
                <w:szCs w:val="26"/>
                <w:lang w:val="vi-VN"/>
              </w:rPr>
              <w:t>8</w:t>
            </w:r>
            <w:r w:rsidRPr="008F3AEB">
              <w:rPr>
                <w:sz w:val="26"/>
                <w:szCs w:val="26"/>
              </w:rPr>
              <w:t xml:space="preserve"> năm </w:t>
            </w:r>
            <w:r w:rsidRPr="008F3AEB">
              <w:rPr>
                <w:sz w:val="26"/>
                <w:szCs w:val="26"/>
                <w:lang w:val="vi-VN"/>
              </w:rPr>
              <w:t>2023</w:t>
            </w:r>
            <w:r w:rsidRPr="008F3AEB">
              <w:rPr>
                <w:sz w:val="26"/>
                <w:szCs w:val="26"/>
              </w:rPr>
              <w:t xml:space="preserve"> của Bộ Tài chính quy định mức thu, chế độ thu, nộp, quản lý và sử dụng phí trong lĩnh vực y tế.</w:t>
            </w:r>
          </w:p>
          <w:p w14:paraId="3CDF92E6" w14:textId="77777777" w:rsidR="006D690E" w:rsidRPr="008F3AEB" w:rsidRDefault="006D690E" w:rsidP="006D690E">
            <w:pPr>
              <w:numPr>
                <w:ilvl w:val="0"/>
                <w:numId w:val="14"/>
              </w:numPr>
              <w:shd w:val="clear" w:color="auto" w:fill="FFFFFF" w:themeFill="background1"/>
              <w:spacing w:before="60"/>
              <w:ind w:left="105" w:firstLine="255"/>
              <w:contextualSpacing/>
              <w:jc w:val="both"/>
              <w:rPr>
                <w:spacing w:val="-2"/>
                <w:sz w:val="26"/>
                <w:szCs w:val="26"/>
              </w:rPr>
            </w:pPr>
            <w:r w:rsidRPr="008F3AEB">
              <w:rPr>
                <w:sz w:val="26"/>
                <w:szCs w:val="26"/>
              </w:rPr>
              <w:t>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tc>
      </w:tr>
    </w:tbl>
    <w:p w14:paraId="48C00DB6" w14:textId="77777777" w:rsidR="006D690E" w:rsidRPr="008F3AEB" w:rsidRDefault="006D690E" w:rsidP="006D690E">
      <w:pPr>
        <w:shd w:val="clear" w:color="auto" w:fill="FFFFFF" w:themeFill="background1"/>
        <w:spacing w:before="120" w:after="120"/>
        <w:rPr>
          <w:sz w:val="26"/>
          <w:szCs w:val="26"/>
        </w:rPr>
      </w:pPr>
      <w:r w:rsidRPr="008F3AEB">
        <w:rPr>
          <w:sz w:val="26"/>
          <w:szCs w:val="26"/>
        </w:rPr>
        <w:t> </w:t>
      </w:r>
    </w:p>
    <w:p w14:paraId="0ADAC8ED" w14:textId="77777777" w:rsidR="006D690E" w:rsidRPr="008F3AEB" w:rsidRDefault="006D690E" w:rsidP="006D690E">
      <w:pPr>
        <w:pageBreakBefore/>
        <w:shd w:val="clear" w:color="auto" w:fill="FFFFFF" w:themeFill="background1"/>
        <w:spacing w:before="120" w:after="120"/>
        <w:jc w:val="right"/>
        <w:rPr>
          <w:sz w:val="26"/>
          <w:szCs w:val="26"/>
        </w:rPr>
      </w:pPr>
      <w:r w:rsidRPr="008F3AEB">
        <w:rPr>
          <w:b/>
          <w:bCs/>
          <w:sz w:val="26"/>
          <w:szCs w:val="26"/>
        </w:rPr>
        <w:lastRenderedPageBreak/>
        <w:t>MẪU SỐ 05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5954"/>
      </w:tblGrid>
      <w:tr w:rsidR="006D690E" w:rsidRPr="008F3AEB" w14:paraId="1216D4FF" w14:textId="77777777" w:rsidTr="0025291F">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14:paraId="065ADC5B"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w:t>
            </w:r>
            <w:r w:rsidRPr="008F3AEB">
              <w:rPr>
                <w:sz w:val="26"/>
                <w:szCs w:val="26"/>
                <w:vertAlign w:val="superscript"/>
              </w:rPr>
              <w:t>1</w:t>
            </w:r>
            <w:r w:rsidRPr="008F3AEB">
              <w:rPr>
                <w:sz w:val="26"/>
                <w:szCs w:val="26"/>
              </w:rPr>
              <w:t>………..</w:t>
            </w:r>
            <w:r w:rsidRPr="008F3AEB">
              <w:rPr>
                <w:b/>
                <w:bCs/>
                <w:sz w:val="26"/>
                <w:szCs w:val="26"/>
              </w:rPr>
              <w:br/>
              <w:t>-------</w:t>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14:paraId="66C441A2"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CỘNG HÒA XÃ HỘI CHỦ NGHĨA VIỆT NAM</w:t>
            </w:r>
            <w:r w:rsidRPr="008F3AEB">
              <w:rPr>
                <w:b/>
                <w:bCs/>
                <w:sz w:val="26"/>
                <w:szCs w:val="26"/>
              </w:rPr>
              <w:br/>
              <w:t xml:space="preserve">Độc lập - Tự do - Hạnh phúc </w:t>
            </w:r>
            <w:r w:rsidRPr="008F3AEB">
              <w:rPr>
                <w:b/>
                <w:bCs/>
                <w:sz w:val="26"/>
                <w:szCs w:val="26"/>
              </w:rPr>
              <w:br/>
              <w:t>---------------</w:t>
            </w:r>
          </w:p>
        </w:tc>
      </w:tr>
      <w:tr w:rsidR="006D690E" w:rsidRPr="008F3AEB" w14:paraId="1B69A71F" w14:textId="77777777" w:rsidTr="0025291F">
        <w:tblPrEx>
          <w:tblBorders>
            <w:top w:val="none" w:sz="0" w:space="0" w:color="auto"/>
            <w:bottom w:val="none" w:sz="0" w:space="0" w:color="auto"/>
            <w:insideH w:val="none" w:sz="0" w:space="0" w:color="auto"/>
            <w:insideV w:val="none" w:sz="0" w:space="0" w:color="auto"/>
          </w:tblBorders>
        </w:tblPrEx>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14:paraId="10F5F8C1" w14:textId="77777777" w:rsidR="006D690E" w:rsidRPr="008F3AEB" w:rsidRDefault="006D690E" w:rsidP="0025291F">
            <w:pPr>
              <w:shd w:val="clear" w:color="auto" w:fill="FFFFFF" w:themeFill="background1"/>
              <w:spacing w:before="120" w:after="120"/>
              <w:jc w:val="center"/>
              <w:rPr>
                <w:sz w:val="26"/>
                <w:szCs w:val="26"/>
              </w:rPr>
            </w:pPr>
            <w:r w:rsidRPr="008F3AEB">
              <w:rPr>
                <w:sz w:val="26"/>
                <w:szCs w:val="26"/>
              </w:rPr>
              <w:t>Số:    /</w:t>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14:paraId="4754CDD8" w14:textId="77777777" w:rsidR="006D690E" w:rsidRPr="008F3AEB" w:rsidRDefault="006D690E" w:rsidP="0025291F">
            <w:pPr>
              <w:shd w:val="clear" w:color="auto" w:fill="FFFFFF" w:themeFill="background1"/>
              <w:spacing w:before="120" w:after="120"/>
              <w:jc w:val="right"/>
              <w:rPr>
                <w:sz w:val="26"/>
                <w:szCs w:val="26"/>
              </w:rPr>
            </w:pPr>
            <w:r w:rsidRPr="008F3AEB">
              <w:rPr>
                <w:i/>
                <w:iCs/>
                <w:sz w:val="26"/>
                <w:szCs w:val="26"/>
              </w:rPr>
              <w:t>………</w:t>
            </w:r>
            <w:r w:rsidRPr="008F3AEB">
              <w:rPr>
                <w:i/>
                <w:iCs/>
                <w:sz w:val="26"/>
                <w:szCs w:val="26"/>
                <w:vertAlign w:val="superscript"/>
              </w:rPr>
              <w:t>2</w:t>
            </w:r>
            <w:r w:rsidRPr="008F3AEB">
              <w:rPr>
                <w:i/>
                <w:iCs/>
                <w:sz w:val="26"/>
                <w:szCs w:val="26"/>
              </w:rPr>
              <w:t>………, ngày …… tháng …… năm 20……</w:t>
            </w:r>
          </w:p>
        </w:tc>
      </w:tr>
    </w:tbl>
    <w:p w14:paraId="3F3D06F6" w14:textId="77777777" w:rsidR="006D690E" w:rsidRPr="008F3AEB" w:rsidRDefault="006D690E" w:rsidP="006D690E">
      <w:pPr>
        <w:shd w:val="clear" w:color="auto" w:fill="FFFFFF" w:themeFill="background1"/>
        <w:spacing w:before="120" w:after="120"/>
        <w:jc w:val="center"/>
        <w:rPr>
          <w:sz w:val="26"/>
          <w:szCs w:val="26"/>
        </w:rPr>
      </w:pPr>
      <w:r w:rsidRPr="008F3AEB">
        <w:rPr>
          <w:b/>
          <w:bCs/>
          <w:sz w:val="26"/>
          <w:szCs w:val="26"/>
        </w:rPr>
        <w:t>ĐƠN ĐỀ NGHỊ</w:t>
      </w:r>
    </w:p>
    <w:p w14:paraId="2340D5C6" w14:textId="77777777" w:rsidR="006D690E" w:rsidRPr="008F3AEB" w:rsidRDefault="006D690E" w:rsidP="006D690E">
      <w:pPr>
        <w:shd w:val="clear" w:color="auto" w:fill="FFFFFF" w:themeFill="background1"/>
        <w:spacing w:before="120" w:after="120"/>
        <w:jc w:val="center"/>
        <w:rPr>
          <w:sz w:val="26"/>
          <w:szCs w:val="26"/>
        </w:rPr>
      </w:pPr>
      <w:r w:rsidRPr="008F3AEB">
        <w:rPr>
          <w:b/>
          <w:bCs/>
          <w:sz w:val="26"/>
          <w:szCs w:val="26"/>
        </w:rPr>
        <w:t>Cấp lại Giấy chứng nhận an toàn sinh học</w:t>
      </w:r>
    </w:p>
    <w:p w14:paraId="0955CE92" w14:textId="77777777" w:rsidR="006D690E" w:rsidRPr="008F3AEB" w:rsidRDefault="006D690E" w:rsidP="006D690E">
      <w:pPr>
        <w:shd w:val="clear" w:color="auto" w:fill="FFFFFF" w:themeFill="background1"/>
        <w:spacing w:before="120" w:after="120"/>
        <w:jc w:val="center"/>
        <w:rPr>
          <w:sz w:val="26"/>
          <w:szCs w:val="26"/>
        </w:rPr>
      </w:pPr>
      <w:r w:rsidRPr="008F3AEB">
        <w:rPr>
          <w:sz w:val="26"/>
          <w:szCs w:val="26"/>
        </w:rPr>
        <w:t>Kính gửi:………………………………</w:t>
      </w:r>
      <w:r w:rsidRPr="008F3AEB">
        <w:rPr>
          <w:sz w:val="26"/>
          <w:szCs w:val="26"/>
          <w:vertAlign w:val="superscript"/>
        </w:rPr>
        <w:t>3</w:t>
      </w:r>
      <w:r w:rsidRPr="008F3AEB">
        <w:rPr>
          <w:sz w:val="26"/>
          <w:szCs w:val="26"/>
        </w:rPr>
        <w:t>………………………………</w:t>
      </w:r>
    </w:p>
    <w:p w14:paraId="3BE26F03" w14:textId="77777777" w:rsidR="006D690E" w:rsidRPr="008F3AEB" w:rsidRDefault="006D690E" w:rsidP="006D690E">
      <w:pPr>
        <w:shd w:val="clear" w:color="auto" w:fill="FFFFFF" w:themeFill="background1"/>
        <w:spacing w:before="120" w:after="120"/>
        <w:rPr>
          <w:sz w:val="26"/>
          <w:szCs w:val="26"/>
        </w:rPr>
      </w:pPr>
      <w:r w:rsidRPr="008F3AEB">
        <w:rPr>
          <w:sz w:val="26"/>
          <w:szCs w:val="26"/>
        </w:rPr>
        <w:t xml:space="preserve">Tên cơ sở có phòng xét nghiệm:......................................................................................... </w:t>
      </w:r>
    </w:p>
    <w:p w14:paraId="78C993DD" w14:textId="77777777" w:rsidR="006D690E" w:rsidRPr="008F3AEB" w:rsidRDefault="006D690E" w:rsidP="006D690E">
      <w:pPr>
        <w:shd w:val="clear" w:color="auto" w:fill="FFFFFF" w:themeFill="background1"/>
        <w:spacing w:before="120" w:after="120"/>
        <w:rPr>
          <w:sz w:val="26"/>
          <w:szCs w:val="26"/>
        </w:rPr>
      </w:pPr>
      <w:r w:rsidRPr="008F3AEB">
        <w:rPr>
          <w:sz w:val="26"/>
          <w:szCs w:val="26"/>
        </w:rPr>
        <w:t>Địa chỉ:</w:t>
      </w:r>
    </w:p>
    <w:p w14:paraId="683A73F4" w14:textId="77777777" w:rsidR="006D690E" w:rsidRPr="008F3AEB" w:rsidRDefault="006D690E" w:rsidP="006D690E">
      <w:pPr>
        <w:shd w:val="clear" w:color="auto" w:fill="FFFFFF" w:themeFill="background1"/>
        <w:spacing w:before="120" w:after="120"/>
        <w:rPr>
          <w:sz w:val="26"/>
          <w:szCs w:val="26"/>
        </w:rPr>
      </w:pPr>
      <w:r w:rsidRPr="008F3AEB">
        <w:rPr>
          <w:sz w:val="26"/>
          <w:szCs w:val="26"/>
        </w:rPr>
        <w:t>………………………………………………</w:t>
      </w:r>
      <w:r w:rsidRPr="008F3AEB">
        <w:rPr>
          <w:sz w:val="26"/>
          <w:szCs w:val="26"/>
          <w:vertAlign w:val="superscript"/>
        </w:rPr>
        <w:t>4</w:t>
      </w:r>
      <w:r w:rsidRPr="008F3AEB">
        <w:rPr>
          <w:sz w:val="26"/>
          <w:szCs w:val="26"/>
        </w:rPr>
        <w:t xml:space="preserve">........................................................................... </w:t>
      </w:r>
    </w:p>
    <w:p w14:paraId="257F3C6C" w14:textId="77777777" w:rsidR="006D690E" w:rsidRPr="008F3AEB" w:rsidRDefault="006D690E" w:rsidP="006D690E">
      <w:pPr>
        <w:shd w:val="clear" w:color="auto" w:fill="FFFFFF" w:themeFill="background1"/>
        <w:spacing w:before="120" w:after="120"/>
        <w:rPr>
          <w:sz w:val="26"/>
          <w:szCs w:val="26"/>
        </w:rPr>
      </w:pPr>
      <w:r w:rsidRPr="008F3AEB">
        <w:rPr>
          <w:sz w:val="26"/>
          <w:szCs w:val="26"/>
        </w:rPr>
        <w:t xml:space="preserve">Điện thoại: ………………………Email (nếu có):.................................................................. </w:t>
      </w:r>
    </w:p>
    <w:p w14:paraId="1D3DBA7A" w14:textId="77777777" w:rsidR="006D690E" w:rsidRPr="008F3AEB" w:rsidRDefault="006D690E" w:rsidP="006D690E">
      <w:pPr>
        <w:shd w:val="clear" w:color="auto" w:fill="FFFFFF" w:themeFill="background1"/>
        <w:spacing w:before="120" w:after="120"/>
        <w:rPr>
          <w:sz w:val="26"/>
          <w:szCs w:val="26"/>
        </w:rPr>
      </w:pPr>
      <w:r w:rsidRPr="008F3AEB">
        <w:rPr>
          <w:sz w:val="26"/>
          <w:szCs w:val="26"/>
        </w:rPr>
        <w:t>Giấy chứng nhận an toàn sinh học số: ……………..Ngày cấp ………………</w:t>
      </w:r>
    </w:p>
    <w:p w14:paraId="6427997C" w14:textId="77777777" w:rsidR="006D690E" w:rsidRPr="008F3AEB" w:rsidRDefault="006D690E" w:rsidP="006D690E">
      <w:pPr>
        <w:shd w:val="clear" w:color="auto" w:fill="FFFFFF" w:themeFill="background1"/>
        <w:spacing w:before="120" w:after="120"/>
        <w:rPr>
          <w:sz w:val="26"/>
          <w:szCs w:val="26"/>
        </w:rPr>
      </w:pPr>
      <w:r w:rsidRPr="008F3AEB">
        <w:rPr>
          <w:sz w:val="26"/>
          <w:szCs w:val="26"/>
        </w:rPr>
        <w:t>Căn cứ Nghị định số     /2016/NĐ-CP………/ngày....tháng.... năm 2016 của Chính phủ quy định về bảo đảm an toàn sinh học tại phòng xét nghiệm.</w:t>
      </w:r>
    </w:p>
    <w:p w14:paraId="5E38089B" w14:textId="77777777" w:rsidR="006D690E" w:rsidRPr="008F3AEB" w:rsidRDefault="006D690E" w:rsidP="006D690E">
      <w:pPr>
        <w:shd w:val="clear" w:color="auto" w:fill="FFFFFF" w:themeFill="background1"/>
        <w:spacing w:before="120" w:after="120"/>
        <w:rPr>
          <w:sz w:val="26"/>
          <w:szCs w:val="26"/>
        </w:rPr>
      </w:pPr>
      <w:r w:rsidRPr="008F3AEB">
        <w:rPr>
          <w:sz w:val="26"/>
          <w:szCs w:val="26"/>
        </w:rPr>
        <w:t>Đề nghị cấp lại Giấy chứng nhận an toàn sinh học vì lý do:</w:t>
      </w:r>
    </w:p>
    <w:p w14:paraId="26AF04FE" w14:textId="77777777" w:rsidR="006D690E" w:rsidRPr="008F3AEB" w:rsidRDefault="006D690E" w:rsidP="006D690E">
      <w:pPr>
        <w:shd w:val="clear" w:color="auto" w:fill="FFFFFF" w:themeFill="background1"/>
        <w:spacing w:before="120" w:after="120"/>
        <w:rPr>
          <w:sz w:val="26"/>
          <w:szCs w:val="26"/>
        </w:rPr>
      </w:pPr>
      <w:r w:rsidRPr="008F3AEB">
        <w:rPr>
          <w:sz w:val="26"/>
          <w:szCs w:val="26"/>
        </w:rPr>
        <w:t>Hết hạn:            □</w:t>
      </w:r>
    </w:p>
    <w:p w14:paraId="235F4038" w14:textId="77777777" w:rsidR="006D690E" w:rsidRPr="008F3AEB" w:rsidRDefault="006D690E" w:rsidP="006D690E">
      <w:pPr>
        <w:shd w:val="clear" w:color="auto" w:fill="FFFFFF" w:themeFill="background1"/>
        <w:spacing w:before="120" w:after="120"/>
        <w:rPr>
          <w:sz w:val="26"/>
          <w:szCs w:val="26"/>
        </w:rPr>
      </w:pPr>
      <w:r w:rsidRPr="008F3AEB">
        <w:rPr>
          <w:sz w:val="26"/>
          <w:szCs w:val="26"/>
        </w:rPr>
        <w:t>Bị hỏng:            □</w:t>
      </w:r>
    </w:p>
    <w:p w14:paraId="182F63D0" w14:textId="77777777" w:rsidR="006D690E" w:rsidRPr="008F3AEB" w:rsidRDefault="006D690E" w:rsidP="006D690E">
      <w:pPr>
        <w:shd w:val="clear" w:color="auto" w:fill="FFFFFF" w:themeFill="background1"/>
        <w:spacing w:before="120" w:after="120"/>
        <w:rPr>
          <w:sz w:val="26"/>
          <w:szCs w:val="26"/>
        </w:rPr>
      </w:pPr>
      <w:r w:rsidRPr="008F3AEB">
        <w:rPr>
          <w:sz w:val="26"/>
          <w:szCs w:val="26"/>
        </w:rPr>
        <w:t>Bị mất:              □</w:t>
      </w:r>
    </w:p>
    <w:p w14:paraId="6D14D044" w14:textId="77777777" w:rsidR="006D690E" w:rsidRPr="008F3AEB" w:rsidRDefault="006D690E" w:rsidP="006D690E">
      <w:pPr>
        <w:shd w:val="clear" w:color="auto" w:fill="FFFFFF" w:themeFill="background1"/>
        <w:spacing w:before="120" w:after="120"/>
        <w:rPr>
          <w:sz w:val="26"/>
          <w:szCs w:val="26"/>
        </w:rPr>
      </w:pPr>
      <w:r w:rsidRPr="008F3AEB">
        <w:rPr>
          <w:sz w:val="26"/>
          <w:szCs w:val="26"/>
        </w:rPr>
        <w:t>Đổi tên:             □</w:t>
      </w:r>
    </w:p>
    <w:p w14:paraId="5286B943" w14:textId="77777777" w:rsidR="006D690E" w:rsidRPr="008F3AEB" w:rsidRDefault="006D690E" w:rsidP="006D690E">
      <w:pPr>
        <w:shd w:val="clear" w:color="auto" w:fill="FFFFFF" w:themeFill="background1"/>
        <w:spacing w:before="120" w:after="120"/>
        <w:rPr>
          <w:sz w:val="26"/>
          <w:szCs w:val="26"/>
        </w:rPr>
      </w:pPr>
      <w:r w:rsidRPr="008F3AEB">
        <w:rPr>
          <w:sz w:val="26"/>
          <w:szCs w:val="26"/>
        </w:rPr>
        <w:t>Kính đề nghị quý cơ quan xem xét, thẩm định và cấp lại Giấy chứng nhận an toàn sinh học cấp…….</w:t>
      </w:r>
      <w:r w:rsidRPr="008F3AEB">
        <w:rPr>
          <w:sz w:val="26"/>
          <w:szCs w:val="26"/>
          <w:vertAlign w:val="superscript"/>
        </w:rPr>
        <w:t>5</w:t>
      </w:r>
      <w:r w:rsidRPr="008F3AEB">
        <w:rPr>
          <w:sz w:val="26"/>
          <w:szCs w:val="26"/>
        </w:rPr>
        <w:t>……. (xin gửi kèm hồ sơ liên quan).</w:t>
      </w:r>
    </w:p>
    <w:p w14:paraId="157E2339" w14:textId="77777777" w:rsidR="006D690E" w:rsidRPr="008F3AEB" w:rsidRDefault="006D690E" w:rsidP="006D690E">
      <w:pPr>
        <w:shd w:val="clear" w:color="auto" w:fill="FFFFFF" w:themeFill="background1"/>
        <w:spacing w:before="120" w:after="120"/>
        <w:rPr>
          <w:sz w:val="26"/>
          <w:szCs w:val="26"/>
        </w:rPr>
      </w:pPr>
      <w:r w:rsidRPr="008F3AEB">
        <w:rPr>
          <w:sz w:val="26"/>
          <w:szCs w:val="26"/>
        </w:rPr>
        <w:t>Chúng tôi cam đoan tuân thủ đầy đủ các quy định về an toàn sinh học tại phòng xét nghiệm và chịu trách nhiệm trước pháp luật về hoạt động của đơn vị.</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D690E" w:rsidRPr="008F3AEB" w14:paraId="682BA4AB" w14:textId="77777777" w:rsidTr="0025291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319FA0E" w14:textId="77777777" w:rsidR="006D690E" w:rsidRPr="008F3AEB" w:rsidRDefault="006D690E" w:rsidP="0025291F">
            <w:pPr>
              <w:shd w:val="clear" w:color="auto" w:fill="FFFFFF" w:themeFill="background1"/>
              <w:spacing w:before="120" w:after="120"/>
              <w:rPr>
                <w:sz w:val="26"/>
                <w:szCs w:val="26"/>
              </w:rPr>
            </w:pPr>
            <w:r w:rsidRPr="008F3AEB">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69AB557" w14:textId="77777777" w:rsidR="006D690E" w:rsidRPr="008F3AEB" w:rsidRDefault="006D690E" w:rsidP="0025291F">
            <w:pPr>
              <w:shd w:val="clear" w:color="auto" w:fill="FFFFFF" w:themeFill="background1"/>
              <w:spacing w:before="120" w:after="120"/>
              <w:jc w:val="center"/>
              <w:rPr>
                <w:sz w:val="26"/>
                <w:szCs w:val="26"/>
              </w:rPr>
            </w:pPr>
            <w:r w:rsidRPr="008F3AEB">
              <w:rPr>
                <w:b/>
                <w:bCs/>
                <w:sz w:val="26"/>
                <w:szCs w:val="26"/>
              </w:rPr>
              <w:t>THỦ TRƯỞNG ĐƠN VỊ</w:t>
            </w:r>
            <w:r w:rsidRPr="008F3AEB">
              <w:rPr>
                <w:b/>
                <w:bCs/>
                <w:sz w:val="26"/>
                <w:szCs w:val="26"/>
              </w:rPr>
              <w:br/>
            </w:r>
            <w:r w:rsidRPr="008F3AEB">
              <w:rPr>
                <w:i/>
                <w:iCs/>
                <w:sz w:val="26"/>
                <w:szCs w:val="26"/>
              </w:rPr>
              <w:t>(Ký tên, đóng dấu)</w:t>
            </w:r>
          </w:p>
        </w:tc>
      </w:tr>
    </w:tbl>
    <w:p w14:paraId="6D591AB2" w14:textId="77777777" w:rsidR="006D690E" w:rsidRPr="008F3AEB" w:rsidRDefault="006D690E" w:rsidP="006D690E">
      <w:pPr>
        <w:shd w:val="clear" w:color="auto" w:fill="FFFFFF" w:themeFill="background1"/>
        <w:spacing w:before="120" w:after="120"/>
        <w:rPr>
          <w:sz w:val="26"/>
          <w:szCs w:val="26"/>
        </w:rPr>
      </w:pPr>
      <w:r w:rsidRPr="008F3AEB">
        <w:rPr>
          <w:sz w:val="26"/>
          <w:szCs w:val="26"/>
        </w:rPr>
        <w:t>_________________</w:t>
      </w:r>
    </w:p>
    <w:p w14:paraId="0E62120F" w14:textId="77777777" w:rsidR="006D690E" w:rsidRPr="008F3AEB" w:rsidRDefault="006D690E" w:rsidP="006D690E">
      <w:pPr>
        <w:shd w:val="clear" w:color="auto" w:fill="FFFFFF" w:themeFill="background1"/>
        <w:spacing w:before="120" w:after="120"/>
        <w:rPr>
          <w:sz w:val="26"/>
          <w:szCs w:val="26"/>
        </w:rPr>
      </w:pPr>
      <w:r w:rsidRPr="008F3AEB">
        <w:rPr>
          <w:sz w:val="26"/>
          <w:szCs w:val="26"/>
          <w:vertAlign w:val="superscript"/>
        </w:rPr>
        <w:t>1</w:t>
      </w:r>
      <w:r w:rsidRPr="008F3AEB">
        <w:rPr>
          <w:sz w:val="26"/>
          <w:szCs w:val="26"/>
        </w:rPr>
        <w:t xml:space="preserve"> Tên cơ sở có phòng xét nghiệm</w:t>
      </w:r>
    </w:p>
    <w:p w14:paraId="635B726F" w14:textId="77777777" w:rsidR="006D690E" w:rsidRPr="008F3AEB" w:rsidRDefault="006D690E" w:rsidP="006D690E">
      <w:pPr>
        <w:shd w:val="clear" w:color="auto" w:fill="FFFFFF" w:themeFill="background1"/>
        <w:spacing w:before="120" w:after="120"/>
        <w:rPr>
          <w:sz w:val="26"/>
          <w:szCs w:val="26"/>
        </w:rPr>
      </w:pPr>
      <w:r w:rsidRPr="008F3AEB">
        <w:rPr>
          <w:sz w:val="26"/>
          <w:szCs w:val="26"/>
          <w:vertAlign w:val="superscript"/>
        </w:rPr>
        <w:t>2</w:t>
      </w:r>
      <w:r w:rsidRPr="008F3AEB">
        <w:rPr>
          <w:sz w:val="26"/>
          <w:szCs w:val="26"/>
        </w:rPr>
        <w:t xml:space="preserve"> Địa danh</w:t>
      </w:r>
    </w:p>
    <w:p w14:paraId="4641F3E0" w14:textId="77777777" w:rsidR="006D690E" w:rsidRPr="008F3AEB" w:rsidRDefault="006D690E" w:rsidP="006D690E">
      <w:pPr>
        <w:shd w:val="clear" w:color="auto" w:fill="FFFFFF" w:themeFill="background1"/>
        <w:spacing w:before="120" w:after="120"/>
        <w:rPr>
          <w:sz w:val="26"/>
          <w:szCs w:val="26"/>
        </w:rPr>
      </w:pPr>
      <w:r w:rsidRPr="008F3AEB">
        <w:rPr>
          <w:sz w:val="26"/>
          <w:szCs w:val="26"/>
          <w:vertAlign w:val="superscript"/>
        </w:rPr>
        <w:t>3</w:t>
      </w:r>
      <w:r w:rsidRPr="008F3AEB">
        <w:rPr>
          <w:sz w:val="26"/>
          <w:szCs w:val="26"/>
        </w:rPr>
        <w:t xml:space="preserve"> Cơ quan cấp Giấy chứng nhận an toàn sinh học</w:t>
      </w:r>
    </w:p>
    <w:p w14:paraId="6B35B343" w14:textId="77777777" w:rsidR="006D690E" w:rsidRPr="008F3AEB" w:rsidRDefault="006D690E" w:rsidP="006D690E">
      <w:pPr>
        <w:shd w:val="clear" w:color="auto" w:fill="FFFFFF" w:themeFill="background1"/>
        <w:spacing w:before="120" w:after="120"/>
        <w:rPr>
          <w:sz w:val="26"/>
          <w:szCs w:val="26"/>
        </w:rPr>
      </w:pPr>
      <w:r w:rsidRPr="008F3AEB">
        <w:rPr>
          <w:sz w:val="26"/>
          <w:szCs w:val="26"/>
          <w:vertAlign w:val="superscript"/>
        </w:rPr>
        <w:t>4</w:t>
      </w:r>
      <w:r w:rsidRPr="008F3AEB">
        <w:rPr>
          <w:sz w:val="26"/>
          <w:szCs w:val="26"/>
        </w:rPr>
        <w:t xml:space="preserve"> Địa chỉ cụ thể của cơ sở có phòng xét nghiệm</w:t>
      </w:r>
    </w:p>
    <w:p w14:paraId="062AF7D8" w14:textId="77777777" w:rsidR="006D690E" w:rsidRPr="008F3AEB" w:rsidRDefault="006D690E" w:rsidP="006D690E">
      <w:pPr>
        <w:shd w:val="clear" w:color="auto" w:fill="FFFFFF" w:themeFill="background1"/>
        <w:spacing w:before="120" w:after="120"/>
        <w:rPr>
          <w:sz w:val="26"/>
          <w:szCs w:val="26"/>
        </w:rPr>
      </w:pPr>
      <w:r w:rsidRPr="008F3AEB">
        <w:rPr>
          <w:sz w:val="26"/>
          <w:szCs w:val="26"/>
          <w:vertAlign w:val="superscript"/>
        </w:rPr>
        <w:t>5</w:t>
      </w:r>
      <w:r w:rsidRPr="008F3AEB">
        <w:rPr>
          <w:sz w:val="26"/>
          <w:szCs w:val="26"/>
        </w:rPr>
        <w:t xml:space="preserve"> Ghi cụ thể cấp độ an toàn sinh học xin cấp</w:t>
      </w:r>
    </w:p>
    <w:p w14:paraId="7CF87612" w14:textId="5A95D0B3" w:rsidR="00DF19B9" w:rsidRPr="008F3AEB" w:rsidRDefault="00DF19B9" w:rsidP="00F836DC">
      <w:pPr>
        <w:spacing w:before="120" w:after="120"/>
        <w:rPr>
          <w:sz w:val="26"/>
          <w:szCs w:val="26"/>
        </w:rPr>
      </w:pPr>
      <w:r w:rsidRPr="008F3AEB">
        <w:rPr>
          <w:sz w:val="26"/>
          <w:szCs w:val="26"/>
        </w:rPr>
        <w:br w:type="page"/>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2"/>
        <w:gridCol w:w="8079"/>
      </w:tblGrid>
      <w:tr w:rsidR="006D690E" w:rsidRPr="008F3AEB" w14:paraId="68358963" w14:textId="77777777" w:rsidTr="006D690E">
        <w:trPr>
          <w:jc w:val="center"/>
        </w:trPr>
        <w:tc>
          <w:tcPr>
            <w:tcW w:w="2122" w:type="dxa"/>
          </w:tcPr>
          <w:p w14:paraId="09A5EA6C" w14:textId="21ADD271" w:rsidR="00A51010" w:rsidRPr="008F3AEB" w:rsidRDefault="00A51010" w:rsidP="00F836DC">
            <w:pPr>
              <w:jc w:val="center"/>
              <w:rPr>
                <w:b/>
                <w:sz w:val="26"/>
                <w:szCs w:val="26"/>
              </w:rPr>
            </w:pPr>
            <w:r w:rsidRPr="008F3AEB">
              <w:rPr>
                <w:iCs/>
                <w:sz w:val="26"/>
                <w:szCs w:val="26"/>
                <w:lang w:val="vi-VN"/>
              </w:rPr>
              <w:lastRenderedPageBreak/>
              <w:br w:type="page"/>
            </w:r>
            <w:r w:rsidRPr="008F3AEB">
              <w:rPr>
                <w:iCs/>
                <w:sz w:val="26"/>
                <w:szCs w:val="26"/>
                <w:lang w:val="fr-FR"/>
              </w:rPr>
              <w:br w:type="page"/>
            </w:r>
            <w:r w:rsidRPr="008F3AEB">
              <w:rPr>
                <w:b/>
                <w:iCs/>
                <w:sz w:val="26"/>
                <w:szCs w:val="26"/>
                <w:lang w:val="fr-FR"/>
              </w:rPr>
              <w:br w:type="page"/>
              <w:t>7</w:t>
            </w:r>
            <w:r w:rsidRPr="008F3AEB">
              <w:rPr>
                <w:b/>
                <w:iCs/>
                <w:sz w:val="26"/>
                <w:szCs w:val="26"/>
              </w:rPr>
              <w:t xml:space="preserve"> - </w:t>
            </w:r>
            <w:r w:rsidR="00BB5EA8" w:rsidRPr="008F3AEB">
              <w:rPr>
                <w:b/>
                <w:iCs/>
                <w:sz w:val="26"/>
                <w:szCs w:val="26"/>
              </w:rPr>
              <w:t>T</w:t>
            </w:r>
            <w:r w:rsidR="00BB5EA8" w:rsidRPr="008F3AEB">
              <w:rPr>
                <w:b/>
                <w:sz w:val="26"/>
                <w:szCs w:val="26"/>
              </w:rPr>
              <w:t>hủ tục hành chính</w:t>
            </w:r>
          </w:p>
        </w:tc>
        <w:tc>
          <w:tcPr>
            <w:tcW w:w="8079" w:type="dxa"/>
          </w:tcPr>
          <w:p w14:paraId="3D1EF8A4" w14:textId="77777777" w:rsidR="00A51010" w:rsidRPr="008F3AEB" w:rsidRDefault="00A51010" w:rsidP="00F836DC">
            <w:pPr>
              <w:pageBreakBefore/>
              <w:jc w:val="both"/>
              <w:rPr>
                <w:b/>
                <w:sz w:val="26"/>
                <w:szCs w:val="26"/>
              </w:rPr>
            </w:pPr>
            <w:r w:rsidRPr="008F3AEB">
              <w:rPr>
                <w:b/>
                <w:sz w:val="26"/>
                <w:szCs w:val="26"/>
              </w:rPr>
              <w:t xml:space="preserve">Cấp mới giấy chứng nhận cơ sở đủ điều kiện xét nghiệm khẳng định HIV dương tính </w:t>
            </w:r>
          </w:p>
        </w:tc>
      </w:tr>
      <w:tr w:rsidR="006D690E" w:rsidRPr="008F3AEB" w14:paraId="21C33918" w14:textId="77777777" w:rsidTr="006D690E">
        <w:trPr>
          <w:jc w:val="center"/>
        </w:trPr>
        <w:tc>
          <w:tcPr>
            <w:tcW w:w="10201" w:type="dxa"/>
            <w:gridSpan w:val="2"/>
          </w:tcPr>
          <w:p w14:paraId="68E484B0" w14:textId="77777777" w:rsidR="00A51010" w:rsidRPr="008F3AEB" w:rsidRDefault="00A51010" w:rsidP="00F836DC">
            <w:pPr>
              <w:rPr>
                <w:sz w:val="26"/>
                <w:szCs w:val="26"/>
                <w:lang w:val="pt-BR"/>
              </w:rPr>
            </w:pPr>
            <w:r w:rsidRPr="008F3AEB">
              <w:rPr>
                <w:sz w:val="26"/>
                <w:szCs w:val="26"/>
              </w:rPr>
              <w:t xml:space="preserve"> </w:t>
            </w:r>
            <w:r w:rsidRPr="008F3AEB">
              <w:rPr>
                <w:b/>
                <w:sz w:val="26"/>
                <w:szCs w:val="26"/>
                <w:lang w:val="pt-BR"/>
              </w:rPr>
              <w:t>Trình tự thực hiện</w:t>
            </w:r>
          </w:p>
        </w:tc>
      </w:tr>
      <w:tr w:rsidR="006D690E" w:rsidRPr="008F3AEB" w14:paraId="5F2E63FC" w14:textId="77777777" w:rsidTr="006D690E">
        <w:trPr>
          <w:jc w:val="center"/>
        </w:trPr>
        <w:tc>
          <w:tcPr>
            <w:tcW w:w="2122" w:type="dxa"/>
          </w:tcPr>
          <w:p w14:paraId="5972096F" w14:textId="77777777" w:rsidR="00A51010" w:rsidRPr="008F3AEB" w:rsidRDefault="00A51010" w:rsidP="00F836DC">
            <w:pPr>
              <w:rPr>
                <w:sz w:val="26"/>
                <w:szCs w:val="26"/>
                <w:lang w:val="pt-BR"/>
              </w:rPr>
            </w:pPr>
          </w:p>
        </w:tc>
        <w:tc>
          <w:tcPr>
            <w:tcW w:w="8079" w:type="dxa"/>
          </w:tcPr>
          <w:p w14:paraId="06E0DE9D" w14:textId="77777777" w:rsidR="00A51010" w:rsidRPr="008F3AEB" w:rsidRDefault="00A51010" w:rsidP="00F836DC">
            <w:pPr>
              <w:spacing w:after="60"/>
              <w:ind w:firstLine="301"/>
              <w:jc w:val="both"/>
              <w:rPr>
                <w:sz w:val="26"/>
                <w:szCs w:val="26"/>
                <w:lang w:val="pt-BR"/>
              </w:rPr>
            </w:pPr>
            <w:r w:rsidRPr="008F3AEB">
              <w:rPr>
                <w:b/>
                <w:spacing w:val="-2"/>
                <w:sz w:val="26"/>
                <w:szCs w:val="26"/>
                <w:lang w:val="pt-BR"/>
              </w:rPr>
              <w:t>Bước 1.</w:t>
            </w:r>
            <w:r w:rsidRPr="008F3AEB">
              <w:rPr>
                <w:bCs/>
                <w:spacing w:val="-2"/>
                <w:sz w:val="26"/>
                <w:szCs w:val="26"/>
                <w:lang w:val="pt-BR"/>
              </w:rPr>
              <w:t xml:space="preserve"> Cơ sở xét nghiệm gửi hồ sơ đề nghị cấp giấy chứng nhận cơ sở đủ điều kiện xét nghiệm khẳng định HIV dương tính đến cơ quan có thẩm quyền.</w:t>
            </w:r>
            <w:r w:rsidRPr="008F3AEB">
              <w:rPr>
                <w:sz w:val="26"/>
                <w:szCs w:val="26"/>
                <w:lang w:val="pt-BR"/>
              </w:rPr>
              <w:t xml:space="preserve"> </w:t>
            </w:r>
          </w:p>
          <w:p w14:paraId="7BC8E71A" w14:textId="77777777" w:rsidR="00A51010" w:rsidRPr="008F3AEB" w:rsidRDefault="00A51010" w:rsidP="00F836DC">
            <w:pPr>
              <w:spacing w:after="60"/>
              <w:ind w:firstLine="301"/>
              <w:jc w:val="both"/>
              <w:rPr>
                <w:bCs/>
                <w:spacing w:val="-2"/>
                <w:sz w:val="26"/>
                <w:szCs w:val="26"/>
                <w:lang w:val="pt-BR"/>
              </w:rPr>
            </w:pPr>
            <w:r w:rsidRPr="008F3AEB">
              <w:rPr>
                <w:b/>
                <w:bCs/>
                <w:sz w:val="26"/>
                <w:szCs w:val="26"/>
                <w:lang w:val="pt-BR"/>
              </w:rPr>
              <w:t>Bước 2</w:t>
            </w:r>
            <w:r w:rsidRPr="008F3AEB">
              <w:rPr>
                <w:b/>
                <w:bCs/>
                <w:i/>
                <w:iCs/>
                <w:sz w:val="26"/>
                <w:szCs w:val="26"/>
                <w:lang w:val="pt-BR"/>
              </w:rPr>
              <w:t>.</w:t>
            </w:r>
            <w:r w:rsidRPr="008F3AEB">
              <w:rPr>
                <w:sz w:val="26"/>
                <w:szCs w:val="26"/>
                <w:lang w:val="pt-BR"/>
              </w:rPr>
              <w:t xml:space="preserve"> Cơ quan có thẩm quyền kiểm tra tính hợp lệ của hồ sơ.</w:t>
            </w:r>
          </w:p>
          <w:p w14:paraId="6556C7E1" w14:textId="77777777" w:rsidR="00A51010" w:rsidRPr="008F3AEB" w:rsidRDefault="00A51010" w:rsidP="00F836DC">
            <w:pPr>
              <w:spacing w:after="60"/>
              <w:ind w:firstLine="301"/>
              <w:jc w:val="both"/>
              <w:rPr>
                <w:sz w:val="26"/>
                <w:szCs w:val="26"/>
                <w:lang w:val="pt-BR"/>
              </w:rPr>
            </w:pPr>
            <w:r w:rsidRPr="008F3AEB">
              <w:rPr>
                <w:sz w:val="26"/>
                <w:szCs w:val="26"/>
                <w:lang w:val="pt-BR"/>
              </w:rPr>
              <w:t>Trường hợp hồ sơ hợp lệ, trong thời hạn 05 ngày làm việc, kể từ ngày tiếp nhận hồ sơ, cơ quan có thẩm quyền thành lập đoàn thẩm định theo quy định tại điểm c khoản 1 Điều 44 Nghị định số 141/2024/NĐ-CP.</w:t>
            </w:r>
          </w:p>
          <w:p w14:paraId="4D3EF142" w14:textId="77777777" w:rsidR="00A51010" w:rsidRPr="008F3AEB" w:rsidRDefault="00A51010" w:rsidP="00F836DC">
            <w:pPr>
              <w:spacing w:after="60"/>
              <w:ind w:firstLine="301"/>
              <w:jc w:val="both"/>
              <w:rPr>
                <w:spacing w:val="-4"/>
                <w:sz w:val="26"/>
                <w:szCs w:val="26"/>
                <w:lang w:val="pt-BR"/>
              </w:rPr>
            </w:pPr>
            <w:r w:rsidRPr="008F3AEB">
              <w:rPr>
                <w:spacing w:val="-4"/>
                <w:sz w:val="26"/>
                <w:szCs w:val="26"/>
                <w:lang w:val="pt-BR"/>
              </w:rPr>
              <w:t>Trường hợp hồ sơ chưa hợp lệ, trong thời hạn 05 ngày làm việc, kể từ ngày tiếp nhận hồ sơ, cơ quan có thẩm quyền phải có văn bản thông báo nêu rõ lý do và hướng dẫn cơ sở xét nghiệm bổ sung hồ sơ. Cơ sở xét nghiệm có trách nhiệm hoàn thiện hồ sơ trong thời hạn tối đa 05 ngày làm việc kể từ ngày nhận được thông báo. Quá thời hạn này thủ tục cấp giấy chứng nhận phải thực hiện lại từ đầu.</w:t>
            </w:r>
          </w:p>
          <w:p w14:paraId="02BA47BF" w14:textId="77777777" w:rsidR="00A51010" w:rsidRPr="008F3AEB" w:rsidRDefault="00A51010" w:rsidP="00F836DC">
            <w:pPr>
              <w:spacing w:after="60"/>
              <w:ind w:firstLine="301"/>
              <w:jc w:val="both"/>
              <w:rPr>
                <w:sz w:val="26"/>
                <w:szCs w:val="26"/>
                <w:lang w:val="pt-BR"/>
              </w:rPr>
            </w:pPr>
            <w:r w:rsidRPr="008F3AEB">
              <w:rPr>
                <w:b/>
                <w:bCs/>
                <w:sz w:val="26"/>
                <w:szCs w:val="26"/>
                <w:lang w:val="pt-BR"/>
              </w:rPr>
              <w:t>Bước 3.</w:t>
            </w:r>
            <w:r w:rsidRPr="008F3AEB">
              <w:rPr>
                <w:sz w:val="26"/>
                <w:szCs w:val="26"/>
                <w:lang w:val="pt-BR"/>
              </w:rPr>
              <w:t xml:space="preserve"> </w:t>
            </w:r>
          </w:p>
          <w:p w14:paraId="3F5F2AE6" w14:textId="77777777" w:rsidR="00A51010" w:rsidRPr="008F3AEB" w:rsidRDefault="00A51010" w:rsidP="00F836DC">
            <w:pPr>
              <w:spacing w:after="60"/>
              <w:ind w:firstLine="301"/>
              <w:jc w:val="both"/>
              <w:rPr>
                <w:spacing w:val="-6"/>
                <w:sz w:val="26"/>
                <w:szCs w:val="26"/>
                <w:lang w:val="pt-BR"/>
              </w:rPr>
            </w:pPr>
            <w:r w:rsidRPr="008F3AEB">
              <w:rPr>
                <w:sz w:val="26"/>
                <w:szCs w:val="26"/>
                <w:lang w:val="pt-BR"/>
              </w:rPr>
              <w:t xml:space="preserve">Trong thời hạn 30 ngày kể từ ngày ban hành quyết định thành lập đoàn thẩm định, đoàn thẩm định </w:t>
            </w:r>
            <w:r w:rsidRPr="008F3AEB">
              <w:rPr>
                <w:spacing w:val="-6"/>
                <w:sz w:val="26"/>
                <w:szCs w:val="26"/>
                <w:lang w:val="pt-BR"/>
              </w:rPr>
              <w:t>thực hiện thẩm định và lập biên bản thẩm định.</w:t>
            </w:r>
          </w:p>
          <w:p w14:paraId="40FDA275" w14:textId="77777777" w:rsidR="00A51010" w:rsidRPr="008F3AEB" w:rsidRDefault="00A51010" w:rsidP="00F836DC">
            <w:pPr>
              <w:spacing w:after="60"/>
              <w:ind w:firstLine="301"/>
              <w:jc w:val="both"/>
              <w:rPr>
                <w:spacing w:val="-6"/>
                <w:sz w:val="26"/>
                <w:szCs w:val="26"/>
                <w:lang w:val="pt-BR"/>
              </w:rPr>
            </w:pPr>
            <w:r w:rsidRPr="008F3AEB">
              <w:rPr>
                <w:b/>
                <w:bCs/>
                <w:spacing w:val="-6"/>
                <w:sz w:val="26"/>
                <w:szCs w:val="26"/>
                <w:lang w:val="pt-BR"/>
              </w:rPr>
              <w:t>Bước 4.</w:t>
            </w:r>
            <w:r w:rsidRPr="008F3AEB">
              <w:rPr>
                <w:spacing w:val="-6"/>
                <w:sz w:val="26"/>
                <w:szCs w:val="26"/>
                <w:lang w:val="pt-BR"/>
              </w:rPr>
              <w:t xml:space="preserve"> Cấp mới giấy chứng nhận cơ sở đủ điều kiện xét nghiệm khẳng định HIV dương tính:</w:t>
            </w:r>
          </w:p>
          <w:p w14:paraId="5D4E385F" w14:textId="77777777" w:rsidR="00A51010" w:rsidRPr="008F3AEB" w:rsidRDefault="00A51010" w:rsidP="00F836DC">
            <w:pPr>
              <w:spacing w:after="60"/>
              <w:ind w:firstLine="301"/>
              <w:jc w:val="both"/>
              <w:rPr>
                <w:strike/>
                <w:sz w:val="26"/>
                <w:szCs w:val="26"/>
                <w:lang w:val="pt-BR"/>
              </w:rPr>
            </w:pPr>
            <w:r w:rsidRPr="008F3AEB">
              <w:rPr>
                <w:sz w:val="26"/>
                <w:szCs w:val="26"/>
                <w:lang w:val="pt-BR"/>
              </w:rPr>
              <w:t>- Trường hợp cơ sở xét nghiệm được đoàn thẩm định đánh giá đủ điều kiện, trong thời hạn 05 ngày làm việc, kể từ ngày kết thúc thẩm định (thời điểm kết thúc thẩm định tính theo ngày ghi trên biên bản thẩm định), cơ quan có thẩm quyền cấp mới giấy chứng nhận đủ điều kiện</w:t>
            </w:r>
            <w:bookmarkStart w:id="31" w:name="_Hlk173333857"/>
            <w:r w:rsidRPr="008F3AEB">
              <w:rPr>
                <w:rFonts w:eastAsia="Arial"/>
                <w:sz w:val="26"/>
                <w:szCs w:val="26"/>
                <w:lang w:val="pt-BR"/>
              </w:rPr>
              <w:t xml:space="preserve"> </w:t>
            </w:r>
            <w:r w:rsidRPr="008F3AEB">
              <w:rPr>
                <w:sz w:val="26"/>
                <w:szCs w:val="26"/>
                <w:lang w:val="pt-BR"/>
              </w:rPr>
              <w:t xml:space="preserve">theo Mẫu số 23 quy định tại Phụ lục ban hành kèm theo </w:t>
            </w:r>
            <w:bookmarkEnd w:id="31"/>
            <w:r w:rsidRPr="008F3AEB">
              <w:rPr>
                <w:sz w:val="26"/>
                <w:szCs w:val="26"/>
                <w:lang w:val="pt-BR"/>
              </w:rPr>
              <w:t>Nghị định số 141/2024/NĐ-CP.</w:t>
            </w:r>
          </w:p>
          <w:p w14:paraId="1CD5747F" w14:textId="77777777" w:rsidR="00A51010" w:rsidRPr="008F3AEB" w:rsidRDefault="00A51010" w:rsidP="00F836DC">
            <w:pPr>
              <w:spacing w:after="60"/>
              <w:ind w:firstLine="301"/>
              <w:jc w:val="both"/>
              <w:rPr>
                <w:strike/>
                <w:sz w:val="26"/>
                <w:szCs w:val="26"/>
                <w:lang w:val="pt-BR"/>
              </w:rPr>
            </w:pPr>
            <w:r w:rsidRPr="008F3AEB">
              <w:rPr>
                <w:sz w:val="26"/>
                <w:szCs w:val="26"/>
                <w:lang w:val="pt-BR"/>
              </w:rPr>
              <w:t>- Trường hợp cơ sở xét nghiệm được đoàn thẩm định đánh giá còn tồn tại sai sót phải khắc phục, trong thời hạn 30 ngày kể từ ngày ghi trên biên bản, cơ sở xét nghiệm khắc phục và gửi báo cáo đã khắc phục theo khuyến nghị của đoàn thẩm định đến cơ quan có thẩm quyền để cấp mới giấy chứng nhận đủ điều kiện</w:t>
            </w:r>
            <w:r w:rsidRPr="008F3AEB">
              <w:rPr>
                <w:bCs/>
                <w:sz w:val="26"/>
                <w:szCs w:val="26"/>
                <w:lang w:val="pt-BR"/>
              </w:rPr>
              <w:t xml:space="preserve"> </w:t>
            </w:r>
            <w:r w:rsidRPr="008F3AEB">
              <w:rPr>
                <w:sz w:val="26"/>
                <w:szCs w:val="26"/>
                <w:lang w:val="pt-BR"/>
              </w:rPr>
              <w:t>theo Mẫu số 23 quy định tại Phụ lục ban hành kèm theo Nghị định số 141/2024/NĐ-CP.</w:t>
            </w:r>
          </w:p>
          <w:p w14:paraId="43E2F9C3" w14:textId="77777777" w:rsidR="00A51010" w:rsidRPr="008F3AEB" w:rsidRDefault="00A51010" w:rsidP="00F836DC">
            <w:pPr>
              <w:spacing w:after="60"/>
              <w:ind w:firstLine="301"/>
              <w:jc w:val="both"/>
              <w:rPr>
                <w:sz w:val="26"/>
                <w:szCs w:val="26"/>
                <w:lang w:val="pt-BR"/>
              </w:rPr>
            </w:pPr>
            <w:r w:rsidRPr="008F3AEB">
              <w:rPr>
                <w:sz w:val="26"/>
                <w:szCs w:val="26"/>
                <w:lang w:val="pt-BR"/>
              </w:rPr>
              <w:t>Trường hợp cơ sở xét nghiệm được đoàn thẩm định đánh giá không đủ điều kiện hoặc trong thời hạn 30 ngày cơ sở xét nghiệm không khắc phục các khuyến nghị của đoàn thẩm định, cơ quan có thẩm quyền thông báo cho cơ sở xét nghiệm thực hiện lại từ đầu thủ tục cấp mới giấy chứng nhận đủ điều kiện.</w:t>
            </w:r>
          </w:p>
          <w:p w14:paraId="75948E92" w14:textId="77777777" w:rsidR="00A51010" w:rsidRPr="008F3AEB" w:rsidRDefault="00A51010" w:rsidP="00F836DC">
            <w:pPr>
              <w:spacing w:after="60"/>
              <w:ind w:firstLine="301"/>
              <w:jc w:val="both"/>
              <w:rPr>
                <w:sz w:val="26"/>
                <w:szCs w:val="26"/>
                <w:lang w:val="pt-BR"/>
              </w:rPr>
            </w:pPr>
            <w:r w:rsidRPr="008F3AEB">
              <w:rPr>
                <w:sz w:val="26"/>
                <w:szCs w:val="26"/>
                <w:lang w:val="pt-BR"/>
              </w:rPr>
              <w:t>Giấy chứng nhận cơ sở đủ điều kiện xét nghiệm khẳng định HIV dương tính được cấp 01 lần và không thời hạn.</w:t>
            </w:r>
          </w:p>
        </w:tc>
      </w:tr>
      <w:tr w:rsidR="006D690E" w:rsidRPr="008F3AEB" w14:paraId="57F06465" w14:textId="77777777" w:rsidTr="006D690E">
        <w:trPr>
          <w:jc w:val="center"/>
        </w:trPr>
        <w:tc>
          <w:tcPr>
            <w:tcW w:w="10201" w:type="dxa"/>
            <w:gridSpan w:val="2"/>
          </w:tcPr>
          <w:p w14:paraId="11BE9896" w14:textId="77777777" w:rsidR="00A51010" w:rsidRPr="008F3AEB" w:rsidRDefault="00A51010" w:rsidP="00F836DC">
            <w:pPr>
              <w:rPr>
                <w:sz w:val="26"/>
                <w:szCs w:val="26"/>
                <w:lang w:val="pt-BR"/>
              </w:rPr>
            </w:pPr>
            <w:r w:rsidRPr="008F3AEB">
              <w:rPr>
                <w:sz w:val="26"/>
                <w:szCs w:val="26"/>
                <w:lang w:val="vi-VN"/>
              </w:rPr>
              <w:t xml:space="preserve"> </w:t>
            </w:r>
            <w:r w:rsidRPr="008F3AEB">
              <w:rPr>
                <w:b/>
                <w:sz w:val="26"/>
                <w:szCs w:val="26"/>
                <w:lang w:val="pt-BR"/>
              </w:rPr>
              <w:t>Cách thức thực hiện</w:t>
            </w:r>
          </w:p>
        </w:tc>
      </w:tr>
      <w:tr w:rsidR="006D690E" w:rsidRPr="008F3AEB" w14:paraId="43AE6530" w14:textId="77777777" w:rsidTr="006D690E">
        <w:trPr>
          <w:jc w:val="center"/>
        </w:trPr>
        <w:tc>
          <w:tcPr>
            <w:tcW w:w="2122" w:type="dxa"/>
          </w:tcPr>
          <w:p w14:paraId="3C484F7B" w14:textId="77777777" w:rsidR="00A51010" w:rsidRPr="008F3AEB" w:rsidRDefault="00A51010" w:rsidP="00F836DC">
            <w:pPr>
              <w:rPr>
                <w:sz w:val="26"/>
                <w:szCs w:val="26"/>
                <w:lang w:val="pt-BR"/>
              </w:rPr>
            </w:pPr>
          </w:p>
        </w:tc>
        <w:tc>
          <w:tcPr>
            <w:tcW w:w="8079" w:type="dxa"/>
          </w:tcPr>
          <w:p w14:paraId="3D1E04E4" w14:textId="77777777" w:rsidR="00A51010" w:rsidRPr="008F3AEB" w:rsidRDefault="00A51010" w:rsidP="00F836DC">
            <w:pPr>
              <w:widowControl w:val="0"/>
              <w:spacing w:after="60"/>
              <w:jc w:val="both"/>
              <w:rPr>
                <w:sz w:val="26"/>
                <w:szCs w:val="26"/>
                <w:lang w:val="pt-BR"/>
              </w:rPr>
            </w:pPr>
            <w:r w:rsidRPr="008F3AEB">
              <w:rPr>
                <w:sz w:val="26"/>
                <w:szCs w:val="26"/>
                <w:lang w:val="vi-VN"/>
              </w:rPr>
              <w:t>Gửi trực tiếp, trực tuyến  hoặc qua dịch vụ bưu chính công ích</w:t>
            </w:r>
          </w:p>
        </w:tc>
      </w:tr>
      <w:tr w:rsidR="006D690E" w:rsidRPr="008F3AEB" w14:paraId="27F8FE91" w14:textId="77777777" w:rsidTr="006D690E">
        <w:trPr>
          <w:jc w:val="center"/>
        </w:trPr>
        <w:tc>
          <w:tcPr>
            <w:tcW w:w="10201" w:type="dxa"/>
            <w:gridSpan w:val="2"/>
          </w:tcPr>
          <w:p w14:paraId="146CAB6C" w14:textId="77777777" w:rsidR="00A51010" w:rsidRPr="008F3AEB" w:rsidRDefault="00A51010" w:rsidP="00F836DC">
            <w:pPr>
              <w:ind w:left="720" w:hanging="720"/>
              <w:rPr>
                <w:sz w:val="26"/>
                <w:szCs w:val="26"/>
                <w:lang w:val="pt-BR"/>
              </w:rPr>
            </w:pPr>
            <w:r w:rsidRPr="008F3AEB">
              <w:rPr>
                <w:sz w:val="26"/>
                <w:szCs w:val="26"/>
                <w:lang w:val="pt-BR"/>
              </w:rPr>
              <w:t xml:space="preserve"> </w:t>
            </w:r>
            <w:r w:rsidRPr="008F3AEB">
              <w:rPr>
                <w:b/>
                <w:sz w:val="26"/>
                <w:szCs w:val="26"/>
                <w:lang w:val="pt-BR"/>
              </w:rPr>
              <w:t>Thành phần, số lượng hồ sơ</w:t>
            </w:r>
          </w:p>
        </w:tc>
      </w:tr>
      <w:tr w:rsidR="006D690E" w:rsidRPr="008F3AEB" w14:paraId="0AFAAE94" w14:textId="77777777" w:rsidTr="006D690E">
        <w:trPr>
          <w:jc w:val="center"/>
        </w:trPr>
        <w:tc>
          <w:tcPr>
            <w:tcW w:w="2122" w:type="dxa"/>
          </w:tcPr>
          <w:p w14:paraId="164ABA39" w14:textId="77777777" w:rsidR="00A51010" w:rsidRPr="008F3AEB" w:rsidRDefault="00A51010" w:rsidP="00F836DC">
            <w:pPr>
              <w:spacing w:after="60"/>
              <w:rPr>
                <w:b/>
                <w:sz w:val="26"/>
                <w:szCs w:val="26"/>
                <w:lang w:val="pt-BR"/>
              </w:rPr>
            </w:pPr>
          </w:p>
        </w:tc>
        <w:tc>
          <w:tcPr>
            <w:tcW w:w="8079" w:type="dxa"/>
          </w:tcPr>
          <w:p w14:paraId="4BD6E35D" w14:textId="77777777" w:rsidR="00A51010" w:rsidRPr="008F3AEB" w:rsidRDefault="00A51010" w:rsidP="00F836DC">
            <w:pPr>
              <w:spacing w:after="60"/>
              <w:jc w:val="both"/>
              <w:rPr>
                <w:b/>
                <w:sz w:val="26"/>
                <w:szCs w:val="26"/>
                <w:lang w:val="pt-BR"/>
              </w:rPr>
            </w:pPr>
            <w:r w:rsidRPr="008F3AEB">
              <w:rPr>
                <w:b/>
                <w:sz w:val="26"/>
                <w:szCs w:val="26"/>
                <w:lang w:val="pt-BR"/>
              </w:rPr>
              <w:t>I. Thành phần hồ sơ bao gồm:</w:t>
            </w:r>
          </w:p>
          <w:p w14:paraId="0DDD4BA4" w14:textId="77777777" w:rsidR="00A51010" w:rsidRPr="008F3AEB" w:rsidRDefault="00A51010" w:rsidP="00F836DC">
            <w:pPr>
              <w:spacing w:after="60"/>
              <w:ind w:firstLine="300"/>
              <w:jc w:val="both"/>
              <w:rPr>
                <w:bCs/>
                <w:sz w:val="26"/>
                <w:szCs w:val="26"/>
                <w:lang w:val="pt-BR"/>
              </w:rPr>
            </w:pPr>
            <w:r w:rsidRPr="008F3AEB">
              <w:rPr>
                <w:bCs/>
                <w:sz w:val="26"/>
                <w:szCs w:val="26"/>
                <w:lang w:val="pt-BR"/>
              </w:rPr>
              <w:t>- Đơn đề nghị cấp mới giấy chứng nhận cơ sở đủ điều kiện xét nghiệm khẳng định HIV dương tính theo Mẫu số 18 quy định tại Phụ lục ban hành kèm theo Nghị định số 141/2024/NĐ-CP;</w:t>
            </w:r>
          </w:p>
          <w:p w14:paraId="7DAB98C8" w14:textId="77777777" w:rsidR="00A51010" w:rsidRPr="008F3AEB" w:rsidRDefault="00A51010" w:rsidP="00F836DC">
            <w:pPr>
              <w:spacing w:after="60"/>
              <w:ind w:firstLine="300"/>
              <w:jc w:val="both"/>
              <w:rPr>
                <w:spacing w:val="-4"/>
                <w:sz w:val="26"/>
                <w:szCs w:val="26"/>
                <w:lang w:val="pt-BR"/>
              </w:rPr>
            </w:pPr>
            <w:r w:rsidRPr="008F3AEB">
              <w:rPr>
                <w:spacing w:val="-4"/>
                <w:sz w:val="26"/>
                <w:szCs w:val="26"/>
                <w:lang w:val="pt-BR"/>
              </w:rPr>
              <w:lastRenderedPageBreak/>
              <w:t>- Bản kê khai nhân sự xét nghiệm HIV của cơ sở xét nghiệm theo Mẫu số 21 quy định tại Phụ lục ban hành kèm theo Nghị định số 141/2024/NĐ-CP;</w:t>
            </w:r>
          </w:p>
          <w:p w14:paraId="3B11386D" w14:textId="77777777" w:rsidR="00A51010" w:rsidRPr="008F3AEB" w:rsidRDefault="00A51010" w:rsidP="00F836DC">
            <w:pPr>
              <w:spacing w:after="60"/>
              <w:ind w:firstLine="300"/>
              <w:jc w:val="both"/>
              <w:rPr>
                <w:spacing w:val="-4"/>
                <w:sz w:val="26"/>
                <w:szCs w:val="26"/>
                <w:lang w:val="pt-BR"/>
              </w:rPr>
            </w:pPr>
            <w:r w:rsidRPr="008F3AEB">
              <w:rPr>
                <w:spacing w:val="-4"/>
                <w:sz w:val="26"/>
                <w:szCs w:val="26"/>
                <w:lang w:val="pt-BR"/>
              </w:rPr>
              <w:t>- Bản kê khai thiết bị xét nghiệm HIV của cơ sở xét nghiệm theo Mẫu số 22 quy định tại Phụ lục ban hành kèm theo Nghị định số 141/2024/NĐ-CP;</w:t>
            </w:r>
          </w:p>
          <w:p w14:paraId="1EAE8C89" w14:textId="77777777" w:rsidR="00A51010" w:rsidRPr="008F3AEB" w:rsidRDefault="00A51010" w:rsidP="00F836DC">
            <w:pPr>
              <w:spacing w:after="60"/>
              <w:ind w:firstLine="300"/>
              <w:jc w:val="both"/>
              <w:rPr>
                <w:sz w:val="26"/>
                <w:szCs w:val="26"/>
                <w:lang w:val="pt-BR"/>
              </w:rPr>
            </w:pPr>
            <w:r w:rsidRPr="008F3AEB">
              <w:rPr>
                <w:sz w:val="26"/>
                <w:szCs w:val="26"/>
                <w:lang w:val="pt-BR"/>
              </w:rPr>
              <w:t>- Sơ đồ mặt bằng nơi thực hiện xét nghiệm;</w:t>
            </w:r>
          </w:p>
          <w:p w14:paraId="29521C91" w14:textId="77777777" w:rsidR="00A51010" w:rsidRPr="008F3AEB" w:rsidRDefault="00A51010" w:rsidP="00F836DC">
            <w:pPr>
              <w:spacing w:after="60"/>
              <w:ind w:firstLine="300"/>
              <w:jc w:val="both"/>
              <w:rPr>
                <w:spacing w:val="-4"/>
                <w:sz w:val="26"/>
                <w:szCs w:val="26"/>
                <w:lang w:val="pt-BR"/>
              </w:rPr>
            </w:pPr>
            <w:r w:rsidRPr="008F3AEB">
              <w:rPr>
                <w:spacing w:val="-4"/>
                <w:sz w:val="26"/>
                <w:szCs w:val="26"/>
                <w:lang w:val="pt-BR"/>
              </w:rPr>
              <w:t>- Hồ sơ chứng minh năng lực xét nghiệm HIV: Bản sao văn bản xác nhận kết quả thực hành xét nghiệm HIV theo quy định tại điểm c khoản 4 Điều 40 Nghị định số 141/2024/NĐ-CP</w:t>
            </w:r>
            <w:r w:rsidRPr="008F3AEB" w:rsidDel="00E71E84">
              <w:rPr>
                <w:spacing w:val="-4"/>
                <w:sz w:val="26"/>
                <w:szCs w:val="26"/>
                <w:lang w:val="pt-BR"/>
              </w:rPr>
              <w:t xml:space="preserve"> </w:t>
            </w:r>
            <w:r w:rsidRPr="008F3AEB">
              <w:rPr>
                <w:spacing w:val="-4"/>
                <w:sz w:val="26"/>
                <w:szCs w:val="26"/>
                <w:lang w:val="pt-BR"/>
              </w:rPr>
              <w:t xml:space="preserve">đối với cơ sở thực hiện xét nghiệm khẳng định HIV dương tính. </w:t>
            </w:r>
          </w:p>
          <w:p w14:paraId="4E1EB460" w14:textId="77777777" w:rsidR="00A51010" w:rsidRPr="008F3AEB" w:rsidRDefault="00A51010" w:rsidP="00F836DC">
            <w:pPr>
              <w:spacing w:after="60"/>
              <w:rPr>
                <w:kern w:val="28"/>
                <w:sz w:val="26"/>
                <w:szCs w:val="26"/>
                <w:lang w:val="pt-BR"/>
              </w:rPr>
            </w:pPr>
            <w:r w:rsidRPr="008F3AEB">
              <w:rPr>
                <w:b/>
                <w:sz w:val="26"/>
                <w:szCs w:val="26"/>
                <w:lang w:val="pt-BR"/>
              </w:rPr>
              <w:t>II. Số lượng hồ sơ:</w:t>
            </w:r>
            <w:r w:rsidRPr="008F3AEB">
              <w:rPr>
                <w:sz w:val="26"/>
                <w:szCs w:val="26"/>
                <w:lang w:val="pt-BR"/>
              </w:rPr>
              <w:t xml:space="preserve"> 01 (bộ)</w:t>
            </w:r>
          </w:p>
        </w:tc>
      </w:tr>
      <w:tr w:rsidR="006D690E" w:rsidRPr="008F3AEB" w14:paraId="29AF5D55" w14:textId="77777777" w:rsidTr="006D690E">
        <w:trPr>
          <w:jc w:val="center"/>
        </w:trPr>
        <w:tc>
          <w:tcPr>
            <w:tcW w:w="10201" w:type="dxa"/>
            <w:gridSpan w:val="2"/>
          </w:tcPr>
          <w:p w14:paraId="4E08263A" w14:textId="77777777" w:rsidR="00A51010" w:rsidRPr="008F3AEB" w:rsidRDefault="00A51010" w:rsidP="00F836DC">
            <w:pPr>
              <w:rPr>
                <w:b/>
                <w:sz w:val="26"/>
                <w:szCs w:val="26"/>
                <w:lang w:val="pt-BR"/>
              </w:rPr>
            </w:pPr>
            <w:r w:rsidRPr="008F3AEB">
              <w:rPr>
                <w:b/>
                <w:sz w:val="26"/>
                <w:szCs w:val="26"/>
                <w:lang w:val="pt-BR"/>
              </w:rPr>
              <w:t xml:space="preserve"> Thời hạn giải quyết</w:t>
            </w:r>
          </w:p>
        </w:tc>
      </w:tr>
      <w:tr w:rsidR="006D690E" w:rsidRPr="008F3AEB" w14:paraId="1AB17C1E" w14:textId="77777777" w:rsidTr="006D690E">
        <w:trPr>
          <w:jc w:val="center"/>
        </w:trPr>
        <w:tc>
          <w:tcPr>
            <w:tcW w:w="2122" w:type="dxa"/>
          </w:tcPr>
          <w:p w14:paraId="479C4CB0" w14:textId="77777777" w:rsidR="00A51010" w:rsidRPr="008F3AEB" w:rsidRDefault="00A51010" w:rsidP="00F836DC">
            <w:pPr>
              <w:rPr>
                <w:sz w:val="26"/>
                <w:szCs w:val="26"/>
                <w:lang w:val="pt-BR"/>
              </w:rPr>
            </w:pPr>
          </w:p>
        </w:tc>
        <w:tc>
          <w:tcPr>
            <w:tcW w:w="8079" w:type="dxa"/>
          </w:tcPr>
          <w:p w14:paraId="5236C85D" w14:textId="77777777" w:rsidR="00A51010" w:rsidRPr="008F3AEB" w:rsidRDefault="00A51010" w:rsidP="00F836DC">
            <w:pPr>
              <w:jc w:val="both"/>
              <w:rPr>
                <w:kern w:val="28"/>
                <w:sz w:val="26"/>
                <w:szCs w:val="26"/>
                <w:lang w:val="pt-BR"/>
              </w:rPr>
            </w:pPr>
            <w:r w:rsidRPr="008F3AEB">
              <w:rPr>
                <w:sz w:val="26"/>
                <w:szCs w:val="26"/>
                <w:lang w:val="pt-BR"/>
              </w:rPr>
              <w:t>Trong thời gian 40 ngày kể từ ngày tiếp nhận đủ hồ sơ hợp lệ</w:t>
            </w:r>
          </w:p>
        </w:tc>
      </w:tr>
      <w:tr w:rsidR="006D690E" w:rsidRPr="008F3AEB" w14:paraId="00EBCC32" w14:textId="77777777" w:rsidTr="006D690E">
        <w:trPr>
          <w:jc w:val="center"/>
        </w:trPr>
        <w:tc>
          <w:tcPr>
            <w:tcW w:w="10201" w:type="dxa"/>
            <w:gridSpan w:val="2"/>
          </w:tcPr>
          <w:p w14:paraId="25F346B1" w14:textId="77777777" w:rsidR="00A51010" w:rsidRPr="008F3AEB" w:rsidRDefault="00A51010" w:rsidP="00F836DC">
            <w:pPr>
              <w:rPr>
                <w:sz w:val="26"/>
                <w:szCs w:val="26"/>
                <w:lang w:val="pt-BR"/>
              </w:rPr>
            </w:pPr>
            <w:r w:rsidRPr="008F3AEB">
              <w:rPr>
                <w:sz w:val="26"/>
                <w:szCs w:val="26"/>
                <w:lang w:val="pt-BR"/>
              </w:rPr>
              <w:t xml:space="preserve"> </w:t>
            </w:r>
            <w:r w:rsidRPr="008F3AEB">
              <w:rPr>
                <w:b/>
                <w:sz w:val="26"/>
                <w:szCs w:val="26"/>
                <w:lang w:val="pt-BR"/>
              </w:rPr>
              <w:t>Đối tượng thực hiện thủ tục hành chính</w:t>
            </w:r>
          </w:p>
        </w:tc>
      </w:tr>
      <w:tr w:rsidR="006D690E" w:rsidRPr="008F3AEB" w14:paraId="55C048A5" w14:textId="77777777" w:rsidTr="006D690E">
        <w:trPr>
          <w:jc w:val="center"/>
        </w:trPr>
        <w:tc>
          <w:tcPr>
            <w:tcW w:w="2122" w:type="dxa"/>
          </w:tcPr>
          <w:p w14:paraId="7105501C" w14:textId="77777777" w:rsidR="00A51010" w:rsidRPr="008F3AEB" w:rsidRDefault="00A51010" w:rsidP="00F836DC">
            <w:pPr>
              <w:rPr>
                <w:sz w:val="26"/>
                <w:szCs w:val="26"/>
                <w:lang w:val="pt-BR"/>
              </w:rPr>
            </w:pPr>
          </w:p>
        </w:tc>
        <w:tc>
          <w:tcPr>
            <w:tcW w:w="8079" w:type="dxa"/>
          </w:tcPr>
          <w:p w14:paraId="73DF39FB" w14:textId="77777777" w:rsidR="00A51010" w:rsidRPr="008F3AEB" w:rsidRDefault="00A51010" w:rsidP="00F836DC">
            <w:pPr>
              <w:jc w:val="both"/>
              <w:rPr>
                <w:sz w:val="26"/>
                <w:szCs w:val="26"/>
                <w:lang w:val="pt-BR"/>
              </w:rPr>
            </w:pPr>
            <w:r w:rsidRPr="008F3AEB">
              <w:rPr>
                <w:sz w:val="26"/>
                <w:szCs w:val="26"/>
                <w:lang w:val="pt-BR"/>
              </w:rPr>
              <w:t>Cơ quan/tổ chức đề nghị cấp giấy chứng nhận cơ sở đủ điều kiện xét nghiệm HIV dương tính.</w:t>
            </w:r>
          </w:p>
        </w:tc>
      </w:tr>
      <w:tr w:rsidR="006D690E" w:rsidRPr="008F3AEB" w14:paraId="0DC66DB1" w14:textId="77777777" w:rsidTr="006D690E">
        <w:trPr>
          <w:jc w:val="center"/>
        </w:trPr>
        <w:tc>
          <w:tcPr>
            <w:tcW w:w="10201" w:type="dxa"/>
            <w:gridSpan w:val="2"/>
          </w:tcPr>
          <w:p w14:paraId="4CAFC286" w14:textId="77777777" w:rsidR="00A51010" w:rsidRPr="008F3AEB" w:rsidRDefault="00A51010" w:rsidP="00F836DC">
            <w:pPr>
              <w:rPr>
                <w:sz w:val="26"/>
                <w:szCs w:val="26"/>
                <w:lang w:val="pt-BR"/>
              </w:rPr>
            </w:pPr>
            <w:r w:rsidRPr="008F3AEB">
              <w:rPr>
                <w:sz w:val="26"/>
                <w:szCs w:val="26"/>
                <w:lang w:val="pt-BR"/>
              </w:rPr>
              <w:t xml:space="preserve"> </w:t>
            </w:r>
            <w:r w:rsidRPr="008F3AEB">
              <w:rPr>
                <w:b/>
                <w:sz w:val="26"/>
                <w:szCs w:val="26"/>
                <w:lang w:val="pt-BR"/>
              </w:rPr>
              <w:t>Cơ quan giải quyết thủ tục hành chính</w:t>
            </w:r>
            <w:r w:rsidRPr="008F3AEB">
              <w:rPr>
                <w:sz w:val="26"/>
                <w:szCs w:val="26"/>
                <w:lang w:val="pt-BR"/>
              </w:rPr>
              <w:t xml:space="preserve"> </w:t>
            </w:r>
          </w:p>
        </w:tc>
      </w:tr>
      <w:tr w:rsidR="006D690E" w:rsidRPr="008F3AEB" w14:paraId="25C54C8D" w14:textId="77777777" w:rsidTr="006D690E">
        <w:trPr>
          <w:jc w:val="center"/>
        </w:trPr>
        <w:tc>
          <w:tcPr>
            <w:tcW w:w="2122" w:type="dxa"/>
          </w:tcPr>
          <w:p w14:paraId="106ADF11" w14:textId="77777777" w:rsidR="00A51010" w:rsidRPr="008F3AEB" w:rsidRDefault="00A51010" w:rsidP="00F836DC">
            <w:pPr>
              <w:rPr>
                <w:sz w:val="26"/>
                <w:szCs w:val="26"/>
                <w:lang w:val="pt-BR"/>
              </w:rPr>
            </w:pPr>
          </w:p>
        </w:tc>
        <w:tc>
          <w:tcPr>
            <w:tcW w:w="8079" w:type="dxa"/>
          </w:tcPr>
          <w:p w14:paraId="6EFC58C1" w14:textId="77777777" w:rsidR="00A51010" w:rsidRPr="008F3AEB" w:rsidRDefault="00A51010" w:rsidP="00F836DC">
            <w:pPr>
              <w:ind w:left="187" w:right="187"/>
              <w:jc w:val="both"/>
              <w:rPr>
                <w:bCs/>
                <w:sz w:val="26"/>
                <w:szCs w:val="26"/>
                <w:lang w:val="pt-BR"/>
              </w:rPr>
            </w:pPr>
            <w:r w:rsidRPr="008F3AEB">
              <w:rPr>
                <w:bCs/>
                <w:sz w:val="26"/>
                <w:szCs w:val="26"/>
                <w:lang w:val="pt-BR"/>
              </w:rPr>
              <w:t xml:space="preserve">1. Cơ quan chuyên môn về y tế thuộc Ủy ban nhân dân cấp tỉnh cấp mới giấy chứng nhận cơ sở đủ điều kiện xét nghiệm khẳng định HIV dương tính đối với các cơ sở thực hiện xét nghiệm HIV </w:t>
            </w:r>
            <w:r w:rsidRPr="008F3AEB">
              <w:rPr>
                <w:bCs/>
                <w:sz w:val="27"/>
                <w:szCs w:val="27"/>
                <w:lang w:val="pt-BR"/>
              </w:rPr>
              <w:t>trực thuộc Bộ Y tế (trên địa bàn) và trên địa bàn quản lý trừ trường hợp tại khoản 2, 3 phần này.</w:t>
            </w:r>
          </w:p>
          <w:p w14:paraId="61E5CC30" w14:textId="77777777" w:rsidR="00A51010" w:rsidRPr="008F3AEB" w:rsidRDefault="00A51010" w:rsidP="00F836DC">
            <w:pPr>
              <w:ind w:firstLine="300"/>
              <w:jc w:val="both"/>
              <w:rPr>
                <w:sz w:val="26"/>
                <w:szCs w:val="26"/>
                <w:lang w:val="pt-BR"/>
              </w:rPr>
            </w:pPr>
            <w:r w:rsidRPr="008F3AEB">
              <w:rPr>
                <w:sz w:val="26"/>
                <w:szCs w:val="26"/>
                <w:lang w:val="pt-BR"/>
              </w:rPr>
              <w:t xml:space="preserve">2. Bộ Quốc phòng cấp mới giấy chứng nhận cơ sở đủ điều kiện xét nghiệm khẳng định HIV dương tính đối với các cơ sở thực hiện xét nghiệm </w:t>
            </w:r>
            <w:r w:rsidRPr="008F3AEB">
              <w:rPr>
                <w:bCs/>
                <w:sz w:val="26"/>
                <w:szCs w:val="26"/>
                <w:lang w:val="pt-BR"/>
              </w:rPr>
              <w:t xml:space="preserve">HIV </w:t>
            </w:r>
            <w:r w:rsidRPr="008F3AEB">
              <w:rPr>
                <w:sz w:val="26"/>
                <w:szCs w:val="26"/>
                <w:lang w:val="pt-BR"/>
              </w:rPr>
              <w:t>thuộc thẩm quyền quản lý.</w:t>
            </w:r>
          </w:p>
          <w:p w14:paraId="47D732D1" w14:textId="77777777" w:rsidR="00A51010" w:rsidRPr="008F3AEB" w:rsidRDefault="00A51010" w:rsidP="00F836DC">
            <w:pPr>
              <w:ind w:firstLine="300"/>
              <w:jc w:val="both"/>
              <w:rPr>
                <w:sz w:val="26"/>
                <w:szCs w:val="26"/>
                <w:lang w:val="pt-BR"/>
              </w:rPr>
            </w:pPr>
            <w:r w:rsidRPr="008F3AEB">
              <w:rPr>
                <w:sz w:val="26"/>
                <w:szCs w:val="26"/>
                <w:lang w:val="pt-BR"/>
              </w:rPr>
              <w:t>3. Bộ Công an cấp mới giấy chứng nhận cơ sở đủ điều kiện xét nghiệm khẳng định HIV dương tính đối với các cơ sở thực hiện xét nghiệm</w:t>
            </w:r>
            <w:r w:rsidRPr="008F3AEB">
              <w:rPr>
                <w:bCs/>
                <w:sz w:val="26"/>
                <w:szCs w:val="26"/>
                <w:lang w:val="pt-BR"/>
              </w:rPr>
              <w:t xml:space="preserve"> HIV </w:t>
            </w:r>
            <w:r w:rsidRPr="008F3AEB">
              <w:rPr>
                <w:sz w:val="26"/>
                <w:szCs w:val="26"/>
                <w:lang w:val="pt-BR"/>
              </w:rPr>
              <w:t>thuộc thẩm quyền quản lý</w:t>
            </w:r>
          </w:p>
        </w:tc>
      </w:tr>
      <w:tr w:rsidR="006D690E" w:rsidRPr="008F3AEB" w14:paraId="037DB738" w14:textId="77777777" w:rsidTr="006D690E">
        <w:trPr>
          <w:jc w:val="center"/>
        </w:trPr>
        <w:tc>
          <w:tcPr>
            <w:tcW w:w="10201" w:type="dxa"/>
            <w:gridSpan w:val="2"/>
          </w:tcPr>
          <w:p w14:paraId="1D1681C9" w14:textId="77777777" w:rsidR="00A51010" w:rsidRPr="008F3AEB" w:rsidRDefault="00A51010" w:rsidP="00F836DC">
            <w:pPr>
              <w:rPr>
                <w:b/>
                <w:sz w:val="26"/>
                <w:szCs w:val="26"/>
                <w:lang w:val="pt-BR"/>
              </w:rPr>
            </w:pPr>
            <w:r w:rsidRPr="008F3AEB">
              <w:rPr>
                <w:sz w:val="26"/>
                <w:szCs w:val="26"/>
                <w:lang w:val="pt-BR"/>
              </w:rPr>
              <w:t xml:space="preserve"> </w:t>
            </w:r>
            <w:r w:rsidRPr="008F3AEB">
              <w:rPr>
                <w:b/>
                <w:sz w:val="26"/>
                <w:szCs w:val="26"/>
                <w:lang w:val="pt-BR"/>
              </w:rPr>
              <w:t>Kết quả thực hiện thủ tục hành chính</w:t>
            </w:r>
          </w:p>
        </w:tc>
      </w:tr>
      <w:tr w:rsidR="006D690E" w:rsidRPr="008F3AEB" w14:paraId="061E25F8" w14:textId="77777777" w:rsidTr="006D690E">
        <w:trPr>
          <w:jc w:val="center"/>
        </w:trPr>
        <w:tc>
          <w:tcPr>
            <w:tcW w:w="2122" w:type="dxa"/>
          </w:tcPr>
          <w:p w14:paraId="08EA7F7E" w14:textId="77777777" w:rsidR="00A51010" w:rsidRPr="008F3AEB" w:rsidRDefault="00A51010" w:rsidP="00F836DC">
            <w:pPr>
              <w:rPr>
                <w:sz w:val="26"/>
                <w:szCs w:val="26"/>
                <w:lang w:val="pt-BR"/>
              </w:rPr>
            </w:pPr>
          </w:p>
        </w:tc>
        <w:tc>
          <w:tcPr>
            <w:tcW w:w="8079" w:type="dxa"/>
          </w:tcPr>
          <w:p w14:paraId="2729B554" w14:textId="77777777" w:rsidR="00A51010" w:rsidRPr="008F3AEB" w:rsidRDefault="00A51010" w:rsidP="00F836DC">
            <w:pPr>
              <w:jc w:val="both"/>
              <w:rPr>
                <w:spacing w:val="-4"/>
                <w:sz w:val="26"/>
                <w:szCs w:val="26"/>
                <w:lang w:val="pt-BR"/>
              </w:rPr>
            </w:pPr>
            <w:r w:rsidRPr="008F3AEB">
              <w:rPr>
                <w:bCs/>
                <w:spacing w:val="-4"/>
                <w:sz w:val="26"/>
                <w:szCs w:val="26"/>
                <w:lang w:val="pt-BR"/>
              </w:rPr>
              <w:t>Giấy chứng nhận cơ sở đủ điều kiện xét nghiệm khẳng định HIV dương tính</w:t>
            </w:r>
          </w:p>
        </w:tc>
      </w:tr>
      <w:tr w:rsidR="006D690E" w:rsidRPr="008F3AEB" w14:paraId="0E0F9CF2" w14:textId="77777777" w:rsidTr="006D690E">
        <w:trPr>
          <w:jc w:val="center"/>
        </w:trPr>
        <w:tc>
          <w:tcPr>
            <w:tcW w:w="10201" w:type="dxa"/>
            <w:gridSpan w:val="2"/>
          </w:tcPr>
          <w:p w14:paraId="4DA35563" w14:textId="77777777" w:rsidR="00A51010" w:rsidRPr="008F3AEB" w:rsidRDefault="00A51010" w:rsidP="00F836DC">
            <w:pPr>
              <w:rPr>
                <w:b/>
                <w:sz w:val="26"/>
                <w:szCs w:val="26"/>
                <w:lang w:val="pt-BR"/>
              </w:rPr>
            </w:pPr>
            <w:r w:rsidRPr="008F3AEB">
              <w:rPr>
                <w:b/>
                <w:bCs/>
                <w:sz w:val="26"/>
                <w:szCs w:val="26"/>
                <w:lang w:val="vi-VN"/>
              </w:rPr>
              <w:t xml:space="preserve">Phí </w:t>
            </w:r>
          </w:p>
        </w:tc>
      </w:tr>
      <w:tr w:rsidR="006D690E" w:rsidRPr="008F3AEB" w14:paraId="5DB0C078" w14:textId="77777777" w:rsidTr="006D690E">
        <w:trPr>
          <w:jc w:val="center"/>
        </w:trPr>
        <w:tc>
          <w:tcPr>
            <w:tcW w:w="2122" w:type="dxa"/>
          </w:tcPr>
          <w:p w14:paraId="0804AB90" w14:textId="77777777" w:rsidR="00A51010" w:rsidRPr="008F3AEB" w:rsidRDefault="00A51010" w:rsidP="00F836DC">
            <w:pPr>
              <w:rPr>
                <w:sz w:val="26"/>
                <w:szCs w:val="26"/>
                <w:lang w:val="pt-BR"/>
              </w:rPr>
            </w:pPr>
          </w:p>
        </w:tc>
        <w:tc>
          <w:tcPr>
            <w:tcW w:w="8079" w:type="dxa"/>
          </w:tcPr>
          <w:p w14:paraId="363656E8" w14:textId="77777777" w:rsidR="00A51010" w:rsidRPr="008F3AEB" w:rsidRDefault="00A51010" w:rsidP="00F836DC">
            <w:pPr>
              <w:jc w:val="both"/>
              <w:rPr>
                <w:sz w:val="26"/>
                <w:szCs w:val="26"/>
                <w:lang w:val="pt-BR"/>
              </w:rPr>
            </w:pPr>
            <w:r w:rsidRPr="008F3AEB">
              <w:rPr>
                <w:sz w:val="26"/>
                <w:szCs w:val="26"/>
                <w:lang w:val="pt-BR"/>
              </w:rPr>
              <w:t xml:space="preserve"> Không quy định </w:t>
            </w:r>
          </w:p>
        </w:tc>
      </w:tr>
      <w:tr w:rsidR="006D690E" w:rsidRPr="008F3AEB" w14:paraId="5AD6A28F" w14:textId="77777777" w:rsidTr="006D690E">
        <w:trPr>
          <w:jc w:val="center"/>
        </w:trPr>
        <w:tc>
          <w:tcPr>
            <w:tcW w:w="10201" w:type="dxa"/>
            <w:gridSpan w:val="2"/>
          </w:tcPr>
          <w:p w14:paraId="60D4B2A7" w14:textId="77777777" w:rsidR="00A51010" w:rsidRPr="008F3AEB" w:rsidRDefault="00A51010" w:rsidP="00F836DC">
            <w:pPr>
              <w:rPr>
                <w:sz w:val="26"/>
                <w:szCs w:val="26"/>
              </w:rPr>
            </w:pPr>
            <w:r w:rsidRPr="008F3AEB">
              <w:rPr>
                <w:b/>
                <w:sz w:val="26"/>
                <w:szCs w:val="26"/>
              </w:rPr>
              <w:t>Tên mẫu đơn, mẫu tờ khai</w:t>
            </w:r>
          </w:p>
        </w:tc>
      </w:tr>
      <w:tr w:rsidR="006D690E" w:rsidRPr="008F3AEB" w14:paraId="4ED4601B" w14:textId="77777777" w:rsidTr="006D690E">
        <w:trPr>
          <w:jc w:val="center"/>
        </w:trPr>
        <w:tc>
          <w:tcPr>
            <w:tcW w:w="2122" w:type="dxa"/>
          </w:tcPr>
          <w:p w14:paraId="77272562" w14:textId="77777777" w:rsidR="00A51010" w:rsidRPr="008F3AEB" w:rsidRDefault="00A51010" w:rsidP="00F836DC">
            <w:pPr>
              <w:rPr>
                <w:sz w:val="26"/>
                <w:szCs w:val="26"/>
              </w:rPr>
            </w:pPr>
          </w:p>
        </w:tc>
        <w:tc>
          <w:tcPr>
            <w:tcW w:w="8079" w:type="dxa"/>
          </w:tcPr>
          <w:p w14:paraId="33D20DD9" w14:textId="77777777" w:rsidR="00A51010" w:rsidRPr="008F3AEB" w:rsidRDefault="00A51010" w:rsidP="00F836DC">
            <w:pPr>
              <w:widowControl w:val="0"/>
              <w:ind w:firstLine="302"/>
              <w:jc w:val="both"/>
              <w:outlineLvl w:val="2"/>
              <w:rPr>
                <w:bCs/>
                <w:sz w:val="26"/>
                <w:szCs w:val="26"/>
              </w:rPr>
            </w:pPr>
            <w:r w:rsidRPr="008F3AEB">
              <w:rPr>
                <w:bCs/>
                <w:sz w:val="26"/>
                <w:szCs w:val="26"/>
              </w:rPr>
              <w:t>Mẫu số 18.</w:t>
            </w:r>
            <w:r w:rsidRPr="008F3AEB">
              <w:rPr>
                <w:sz w:val="26"/>
                <w:szCs w:val="26"/>
              </w:rPr>
              <w:t xml:space="preserve"> Đơn đề nghị cấp mới giấy chứng nhận đủ điều kiện xét nghiệm khẳng định HIV dương tính.</w:t>
            </w:r>
          </w:p>
          <w:p w14:paraId="1C6A1161" w14:textId="77777777" w:rsidR="00A51010" w:rsidRPr="008F3AEB" w:rsidRDefault="00A51010" w:rsidP="00F836DC">
            <w:pPr>
              <w:keepNext/>
              <w:keepLines/>
              <w:ind w:firstLine="300"/>
              <w:jc w:val="both"/>
              <w:outlineLvl w:val="2"/>
              <w:rPr>
                <w:bCs/>
                <w:sz w:val="26"/>
                <w:szCs w:val="26"/>
              </w:rPr>
            </w:pPr>
            <w:r w:rsidRPr="008F3AEB">
              <w:rPr>
                <w:bCs/>
                <w:sz w:val="26"/>
                <w:szCs w:val="26"/>
              </w:rPr>
              <w:t xml:space="preserve">Mẫu số 21. </w:t>
            </w:r>
            <w:r w:rsidRPr="008F3AEB">
              <w:rPr>
                <w:sz w:val="26"/>
                <w:szCs w:val="26"/>
              </w:rPr>
              <w:t>Bản kê khai nhân sự xét nghiệm HIV của cơ sở xét nghiệm</w:t>
            </w:r>
          </w:p>
          <w:p w14:paraId="2C297E05" w14:textId="77777777" w:rsidR="00A51010" w:rsidRPr="008F3AEB" w:rsidRDefault="00A51010" w:rsidP="00F836DC">
            <w:pPr>
              <w:keepNext/>
              <w:keepLines/>
              <w:ind w:firstLine="300"/>
              <w:jc w:val="both"/>
              <w:outlineLvl w:val="2"/>
              <w:rPr>
                <w:bCs/>
                <w:sz w:val="26"/>
                <w:szCs w:val="26"/>
              </w:rPr>
            </w:pPr>
            <w:r w:rsidRPr="008F3AEB">
              <w:rPr>
                <w:bCs/>
                <w:sz w:val="26"/>
                <w:szCs w:val="26"/>
              </w:rPr>
              <w:t>Mẫu số 22. Bản kê khai thiết bị xét nghiệm HIV của cơ sở xét nghiệm</w:t>
            </w:r>
          </w:p>
        </w:tc>
      </w:tr>
      <w:tr w:rsidR="006D690E" w:rsidRPr="008F3AEB" w14:paraId="41312B20" w14:textId="77777777" w:rsidTr="006D690E">
        <w:trPr>
          <w:jc w:val="center"/>
        </w:trPr>
        <w:tc>
          <w:tcPr>
            <w:tcW w:w="10201" w:type="dxa"/>
            <w:gridSpan w:val="2"/>
          </w:tcPr>
          <w:p w14:paraId="4477C0ED" w14:textId="77777777" w:rsidR="00A51010" w:rsidRPr="008F3AEB" w:rsidRDefault="00A51010" w:rsidP="00F836DC">
            <w:pPr>
              <w:rPr>
                <w:sz w:val="26"/>
                <w:szCs w:val="26"/>
              </w:rPr>
            </w:pPr>
            <w:r w:rsidRPr="008F3AEB">
              <w:rPr>
                <w:sz w:val="26"/>
                <w:szCs w:val="26"/>
              </w:rPr>
              <w:t xml:space="preserve">  </w:t>
            </w:r>
            <w:r w:rsidRPr="008F3AEB">
              <w:rPr>
                <w:b/>
                <w:sz w:val="26"/>
                <w:szCs w:val="26"/>
              </w:rPr>
              <w:t>Yêu cầu, điều kiện thủ tục hành chính</w:t>
            </w:r>
          </w:p>
        </w:tc>
      </w:tr>
      <w:tr w:rsidR="006D690E" w:rsidRPr="008F3AEB" w14:paraId="1642D75D" w14:textId="77777777" w:rsidTr="006D690E">
        <w:trPr>
          <w:jc w:val="center"/>
        </w:trPr>
        <w:tc>
          <w:tcPr>
            <w:tcW w:w="2122" w:type="dxa"/>
          </w:tcPr>
          <w:p w14:paraId="16503B1A" w14:textId="77777777" w:rsidR="00A51010" w:rsidRPr="008F3AEB" w:rsidRDefault="00A51010" w:rsidP="00F836DC">
            <w:pPr>
              <w:spacing w:after="120"/>
              <w:rPr>
                <w:sz w:val="26"/>
                <w:szCs w:val="26"/>
              </w:rPr>
            </w:pPr>
          </w:p>
        </w:tc>
        <w:tc>
          <w:tcPr>
            <w:tcW w:w="8079" w:type="dxa"/>
          </w:tcPr>
          <w:p w14:paraId="1EF80B12" w14:textId="77777777" w:rsidR="00A51010" w:rsidRPr="008F3AEB" w:rsidRDefault="00A51010" w:rsidP="00F836DC">
            <w:pPr>
              <w:spacing w:after="60"/>
              <w:ind w:firstLine="300"/>
              <w:jc w:val="both"/>
              <w:rPr>
                <w:sz w:val="26"/>
                <w:szCs w:val="26"/>
              </w:rPr>
            </w:pPr>
            <w:r w:rsidRPr="008F3AEB">
              <w:rPr>
                <w:sz w:val="26"/>
                <w:szCs w:val="26"/>
              </w:rPr>
              <w:t xml:space="preserve">Cơ sở đề nghị cấp mới giấy chứng nhận cơ sở đủ điều kiện xét nghiệm khẳng định HIV dương tính phải có đủ các điều kiện quy định tại Điều 40 Nghị định số 141/2024/NĐ-CP như sau: </w:t>
            </w:r>
          </w:p>
          <w:p w14:paraId="2CCD74FA" w14:textId="77777777" w:rsidR="00A51010" w:rsidRPr="008F3AEB" w:rsidRDefault="00A51010" w:rsidP="00F836DC">
            <w:pPr>
              <w:spacing w:after="60"/>
              <w:ind w:firstLine="300"/>
              <w:jc w:val="both"/>
              <w:rPr>
                <w:sz w:val="26"/>
                <w:szCs w:val="26"/>
              </w:rPr>
            </w:pPr>
            <w:r w:rsidRPr="008F3AEB">
              <w:rPr>
                <w:sz w:val="26"/>
                <w:szCs w:val="26"/>
              </w:rPr>
              <w:t xml:space="preserve">1. Nhân sự: </w:t>
            </w:r>
          </w:p>
          <w:p w14:paraId="610D6094" w14:textId="77777777" w:rsidR="00A51010" w:rsidRPr="008F3AEB" w:rsidRDefault="00A51010" w:rsidP="00F836DC">
            <w:pPr>
              <w:spacing w:after="60"/>
              <w:ind w:firstLine="300"/>
              <w:jc w:val="both"/>
              <w:rPr>
                <w:sz w:val="26"/>
                <w:szCs w:val="26"/>
              </w:rPr>
            </w:pPr>
            <w:r w:rsidRPr="008F3AEB">
              <w:rPr>
                <w:sz w:val="26"/>
                <w:szCs w:val="26"/>
              </w:rPr>
              <w:t>a) Người phụ trách chuyên môn có trình độ đại học chuyên ngành y, dược, sinh học hoặc hóa học trở lên; có kinh nghiệm thực hiện xét nghiệm HIV từ 06 tháng trở lên và có giấy chứng nhận hoàn thành tập huấn về xét nghiệm khẳng định HIV;</w:t>
            </w:r>
          </w:p>
          <w:p w14:paraId="593EEBB9" w14:textId="77777777" w:rsidR="00A51010" w:rsidRPr="008F3AEB" w:rsidRDefault="00A51010" w:rsidP="00F836DC">
            <w:pPr>
              <w:spacing w:after="60"/>
              <w:ind w:firstLine="300"/>
              <w:jc w:val="both"/>
              <w:rPr>
                <w:sz w:val="26"/>
                <w:szCs w:val="26"/>
              </w:rPr>
            </w:pPr>
            <w:r w:rsidRPr="008F3AEB">
              <w:rPr>
                <w:sz w:val="26"/>
                <w:szCs w:val="26"/>
              </w:rPr>
              <w:t>b) Nhân viên xét nghiệm phải có văn bằng, chứng chỉ đào tạo phù hợp với kỹ thuật xét nghiệm khẳng định HIV mà cơ sở đó thực hiện.</w:t>
            </w:r>
          </w:p>
          <w:p w14:paraId="5DE60FDE" w14:textId="77777777" w:rsidR="00A51010" w:rsidRPr="008F3AEB" w:rsidRDefault="00A51010" w:rsidP="00F836DC">
            <w:pPr>
              <w:spacing w:after="60"/>
              <w:ind w:firstLine="300"/>
              <w:jc w:val="both"/>
              <w:rPr>
                <w:sz w:val="26"/>
                <w:szCs w:val="26"/>
              </w:rPr>
            </w:pPr>
            <w:r w:rsidRPr="008F3AEB">
              <w:rPr>
                <w:sz w:val="26"/>
                <w:szCs w:val="26"/>
              </w:rPr>
              <w:lastRenderedPageBreak/>
              <w:t>2. Thiết bị thực hiện xét nghiệm và bảo quản sinh phẩm, mẫu bệnh phẩm phù hợp với kỹ thuật xét nghiệm HIV.</w:t>
            </w:r>
          </w:p>
          <w:p w14:paraId="5DFB948F" w14:textId="77777777" w:rsidR="00A51010" w:rsidRPr="008F3AEB" w:rsidRDefault="00A51010" w:rsidP="00F836DC">
            <w:pPr>
              <w:spacing w:after="60"/>
              <w:ind w:firstLine="300"/>
              <w:jc w:val="both"/>
              <w:rPr>
                <w:sz w:val="26"/>
                <w:szCs w:val="26"/>
              </w:rPr>
            </w:pPr>
            <w:r w:rsidRPr="008F3AEB">
              <w:rPr>
                <w:sz w:val="26"/>
                <w:szCs w:val="26"/>
              </w:rPr>
              <w:t>3. Cơ sở vật chất:</w:t>
            </w:r>
          </w:p>
          <w:p w14:paraId="177F14C8" w14:textId="77777777" w:rsidR="00A51010" w:rsidRPr="008F3AEB" w:rsidRDefault="00A51010" w:rsidP="00F836DC">
            <w:pPr>
              <w:spacing w:after="60"/>
              <w:ind w:firstLine="300"/>
              <w:jc w:val="both"/>
              <w:rPr>
                <w:sz w:val="26"/>
                <w:szCs w:val="26"/>
              </w:rPr>
            </w:pPr>
            <w:r w:rsidRPr="008F3AEB">
              <w:rPr>
                <w:spacing w:val="-6"/>
                <w:sz w:val="26"/>
                <w:szCs w:val="26"/>
              </w:rPr>
              <w:t>a) Cơ sở khám bệnh, chữa bệnh thực hiện theo quy định tại khoản 8 Điều 40</w:t>
            </w:r>
            <w:r w:rsidRPr="008F3AEB">
              <w:rPr>
                <w:sz w:val="26"/>
                <w:szCs w:val="26"/>
              </w:rPr>
              <w:t xml:space="preserve"> và khoản 5 Điều 53 Nghị định số 96/2023/NĐ-CP;</w:t>
            </w:r>
          </w:p>
          <w:p w14:paraId="014D068A" w14:textId="77777777" w:rsidR="00A51010" w:rsidRPr="008F3AEB" w:rsidRDefault="00A51010" w:rsidP="00F836DC">
            <w:pPr>
              <w:spacing w:after="60"/>
              <w:ind w:firstLine="300"/>
              <w:jc w:val="both"/>
              <w:rPr>
                <w:sz w:val="26"/>
                <w:szCs w:val="26"/>
              </w:rPr>
            </w:pPr>
            <w:r w:rsidRPr="008F3AEB">
              <w:rPr>
                <w:sz w:val="26"/>
                <w:szCs w:val="26"/>
              </w:rPr>
              <w:t xml:space="preserve">b) Cơ sở y tế khác thực hiện theo quy định tại Điều 5 Nghị định số 103/2016/NĐ-CP. </w:t>
            </w:r>
          </w:p>
          <w:p w14:paraId="0300935C" w14:textId="77777777" w:rsidR="00A51010" w:rsidRPr="008F3AEB" w:rsidRDefault="00A51010" w:rsidP="00F836DC">
            <w:pPr>
              <w:spacing w:after="60"/>
              <w:ind w:firstLine="300"/>
              <w:jc w:val="both"/>
              <w:rPr>
                <w:spacing w:val="-6"/>
                <w:sz w:val="26"/>
                <w:szCs w:val="26"/>
              </w:rPr>
            </w:pPr>
            <w:r w:rsidRPr="008F3AEB">
              <w:rPr>
                <w:spacing w:val="-6"/>
                <w:sz w:val="26"/>
                <w:szCs w:val="26"/>
              </w:rPr>
              <w:t xml:space="preserve">4. </w:t>
            </w:r>
            <w:r w:rsidRPr="008F3AEB">
              <w:rPr>
                <w:rFonts w:eastAsia="Arial"/>
                <w:bCs/>
                <w:spacing w:val="-6"/>
                <w:sz w:val="26"/>
                <w:szCs w:val="26"/>
              </w:rPr>
              <w:t>Điều kiện về đảm bảo chất lượng và năng lực thực hiện xét nghiệm HIV</w:t>
            </w:r>
            <w:r w:rsidRPr="008F3AEB">
              <w:rPr>
                <w:spacing w:val="-6"/>
                <w:sz w:val="26"/>
                <w:szCs w:val="26"/>
              </w:rPr>
              <w:t>:</w:t>
            </w:r>
          </w:p>
          <w:p w14:paraId="4821DEE1" w14:textId="77777777" w:rsidR="00A51010" w:rsidRPr="008F3AEB" w:rsidRDefault="00A51010" w:rsidP="00F836DC">
            <w:pPr>
              <w:spacing w:after="60"/>
              <w:ind w:firstLine="300"/>
              <w:jc w:val="both"/>
              <w:rPr>
                <w:sz w:val="26"/>
                <w:szCs w:val="26"/>
              </w:rPr>
            </w:pPr>
            <w:r w:rsidRPr="008F3AEB">
              <w:rPr>
                <w:sz w:val="26"/>
                <w:szCs w:val="26"/>
              </w:rPr>
              <w:t xml:space="preserve">a) Có thời gian thực hành xét nghiệm khẳng định HIV ít nhất là 03 tháng liên tục tính đến trước ngày nộp hồ sơ </w:t>
            </w:r>
            <w:r w:rsidRPr="008F3AEB">
              <w:rPr>
                <w:bCs/>
                <w:sz w:val="26"/>
                <w:szCs w:val="26"/>
              </w:rPr>
              <w:t>đề nghị cấp mới giấy chứng nhận đủ điều kiện</w:t>
            </w:r>
            <w:r w:rsidRPr="008F3AEB">
              <w:rPr>
                <w:sz w:val="26"/>
                <w:szCs w:val="26"/>
              </w:rPr>
              <w:t xml:space="preserve"> xét nghiệm khẳng định HIV dương tính;</w:t>
            </w:r>
          </w:p>
          <w:p w14:paraId="56703464" w14:textId="77777777" w:rsidR="00A51010" w:rsidRPr="008F3AEB" w:rsidRDefault="00A51010" w:rsidP="00F836DC">
            <w:pPr>
              <w:spacing w:after="60"/>
              <w:ind w:firstLine="300"/>
              <w:jc w:val="both"/>
              <w:rPr>
                <w:sz w:val="26"/>
                <w:szCs w:val="26"/>
              </w:rPr>
            </w:pPr>
            <w:r w:rsidRPr="008F3AEB">
              <w:rPr>
                <w:sz w:val="26"/>
                <w:szCs w:val="26"/>
              </w:rPr>
              <w:t>b) Trong thời gian thực hành xét nghiệm HIV theo quy định tại điểm a khoản này phải thực hiện được ít nhất 30 mẫu nghi ngờ dương tính. Trường hợp thực hiện xét nghiệm bằng máy phải thực hiện kỹ thuật ít nhất 20 lần;</w:t>
            </w:r>
          </w:p>
          <w:p w14:paraId="2996B8F8" w14:textId="77777777" w:rsidR="00A51010" w:rsidRPr="008F3AEB" w:rsidRDefault="00A51010" w:rsidP="00F836DC">
            <w:pPr>
              <w:spacing w:after="60"/>
              <w:ind w:firstLine="300"/>
              <w:jc w:val="both"/>
              <w:rPr>
                <w:sz w:val="26"/>
                <w:szCs w:val="26"/>
              </w:rPr>
            </w:pPr>
            <w:r w:rsidRPr="008F3AEB">
              <w:rPr>
                <w:sz w:val="26"/>
                <w:szCs w:val="26"/>
              </w:rPr>
              <w:t xml:space="preserve">c) Có kết quả thực hiện xét nghiệm chính xác trên bộ mẫu kiểm chuẩn do cơ sở xét nghiệm </w:t>
            </w:r>
            <w:r w:rsidRPr="008F3AEB">
              <w:rPr>
                <w:bCs/>
                <w:sz w:val="26"/>
                <w:szCs w:val="26"/>
              </w:rPr>
              <w:t>khẳng định HIV dương tính tham chiếu</w:t>
            </w:r>
            <w:r w:rsidRPr="008F3AEB" w:rsidDel="00576C86">
              <w:rPr>
                <w:sz w:val="26"/>
                <w:szCs w:val="26"/>
              </w:rPr>
              <w:t xml:space="preserve"> </w:t>
            </w:r>
            <w:r w:rsidRPr="008F3AEB">
              <w:rPr>
                <w:sz w:val="26"/>
                <w:szCs w:val="26"/>
              </w:rPr>
              <w:t>gửi.</w:t>
            </w:r>
          </w:p>
        </w:tc>
      </w:tr>
      <w:tr w:rsidR="006D690E" w:rsidRPr="008F3AEB" w14:paraId="283C7333" w14:textId="77777777" w:rsidTr="006D690E">
        <w:trPr>
          <w:jc w:val="center"/>
        </w:trPr>
        <w:tc>
          <w:tcPr>
            <w:tcW w:w="10201" w:type="dxa"/>
            <w:gridSpan w:val="2"/>
          </w:tcPr>
          <w:p w14:paraId="1D4CD963" w14:textId="77777777" w:rsidR="00A51010" w:rsidRPr="008F3AEB" w:rsidRDefault="00A51010" w:rsidP="00F836DC">
            <w:pPr>
              <w:spacing w:after="120"/>
              <w:rPr>
                <w:sz w:val="26"/>
                <w:szCs w:val="26"/>
              </w:rPr>
            </w:pPr>
            <w:r w:rsidRPr="008F3AEB">
              <w:rPr>
                <w:sz w:val="26"/>
                <w:szCs w:val="26"/>
              </w:rPr>
              <w:t xml:space="preserve">  </w:t>
            </w:r>
            <w:r w:rsidRPr="008F3AEB">
              <w:rPr>
                <w:b/>
                <w:sz w:val="26"/>
                <w:szCs w:val="26"/>
              </w:rPr>
              <w:t>Căn cứ pháp lý của thủ tục hành chính</w:t>
            </w:r>
          </w:p>
        </w:tc>
      </w:tr>
      <w:tr w:rsidR="006D690E" w:rsidRPr="008F3AEB" w14:paraId="5EE645D3" w14:textId="77777777" w:rsidTr="006D690E">
        <w:trPr>
          <w:jc w:val="center"/>
        </w:trPr>
        <w:tc>
          <w:tcPr>
            <w:tcW w:w="2122" w:type="dxa"/>
          </w:tcPr>
          <w:p w14:paraId="321C22E7" w14:textId="77777777" w:rsidR="00A51010" w:rsidRPr="008F3AEB" w:rsidRDefault="00A51010" w:rsidP="00F836DC">
            <w:pPr>
              <w:rPr>
                <w:sz w:val="26"/>
                <w:szCs w:val="26"/>
              </w:rPr>
            </w:pPr>
          </w:p>
        </w:tc>
        <w:tc>
          <w:tcPr>
            <w:tcW w:w="8079" w:type="dxa"/>
          </w:tcPr>
          <w:p w14:paraId="7C73B44F" w14:textId="77777777" w:rsidR="00A51010" w:rsidRPr="008F3AEB" w:rsidRDefault="00A51010" w:rsidP="00F836DC">
            <w:pPr>
              <w:numPr>
                <w:ilvl w:val="0"/>
                <w:numId w:val="15"/>
              </w:numPr>
              <w:spacing w:after="120"/>
              <w:ind w:left="1" w:firstLine="299"/>
              <w:contextualSpacing/>
              <w:jc w:val="both"/>
              <w:rPr>
                <w:sz w:val="26"/>
                <w:szCs w:val="26"/>
              </w:rPr>
            </w:pPr>
            <w:r w:rsidRPr="008F3AEB">
              <w:rPr>
                <w:sz w:val="26"/>
                <w:szCs w:val="26"/>
              </w:rPr>
              <w:t>Luật Phòng, chống nhiễm vi rút gây ra hội chứng suy giảm miễn dịch mắc phải ở người (HIV/AIDS) ngày 29/6/2006; Luật sửa đổi, bổ sung một số điều của Luật Phòng, chống nhiễm vi rút gây ra hội chứng suy giảm miễn dịch mắc phải ở người (HIV/AIDS) ngày 16/11/2020.</w:t>
            </w:r>
          </w:p>
          <w:p w14:paraId="7DD923F8" w14:textId="77777777" w:rsidR="00A51010" w:rsidRPr="008F3AEB" w:rsidRDefault="00A51010" w:rsidP="00F836DC">
            <w:pPr>
              <w:spacing w:after="120"/>
              <w:ind w:firstLine="300"/>
              <w:jc w:val="both"/>
              <w:rPr>
                <w:sz w:val="26"/>
                <w:szCs w:val="26"/>
              </w:rPr>
            </w:pPr>
            <w:r w:rsidRPr="008F3AEB">
              <w:rPr>
                <w:sz w:val="26"/>
                <w:szCs w:val="26"/>
                <w:lang w:val="fr-FR"/>
              </w:rPr>
              <w:t>2. Nghị định số 42/2025/NĐ-CP ngày 27/02/2025 của Chính phủ quy định chức năng, nhiệm vụ, quyền hạn và cơ cấu tổ chức của Bộ Y tế.</w:t>
            </w:r>
          </w:p>
          <w:p w14:paraId="0E45E93E" w14:textId="77777777" w:rsidR="00A51010" w:rsidRPr="008F3AEB" w:rsidRDefault="00A51010" w:rsidP="00F836DC">
            <w:pPr>
              <w:spacing w:after="120"/>
              <w:ind w:firstLine="300"/>
              <w:jc w:val="both"/>
              <w:rPr>
                <w:sz w:val="26"/>
                <w:szCs w:val="26"/>
              </w:rPr>
            </w:pPr>
            <w:r w:rsidRPr="008F3AEB">
              <w:rPr>
                <w:sz w:val="26"/>
                <w:szCs w:val="26"/>
              </w:rPr>
              <w:t>3.  Nghị định số 141/2024/NĐ-CP ngày 28/10/2024 của Chính phủ quy định chi tiết một số điều của Luật Phòng, chống nhiễm vi rút gây ra hội chứng suy giảm miễn dịch mắc phải ở người (HIV/AIDS).</w:t>
            </w:r>
          </w:p>
          <w:p w14:paraId="2B11A4A6" w14:textId="77777777" w:rsidR="00A51010" w:rsidRPr="008F3AEB" w:rsidRDefault="00A51010" w:rsidP="00F836DC">
            <w:pPr>
              <w:spacing w:after="120"/>
              <w:ind w:firstLine="300"/>
              <w:jc w:val="both"/>
              <w:rPr>
                <w:sz w:val="26"/>
                <w:szCs w:val="26"/>
              </w:rPr>
            </w:pPr>
            <w:r w:rsidRPr="008F3AEB">
              <w:rPr>
                <w:sz w:val="26"/>
                <w:szCs w:val="26"/>
              </w:rPr>
              <w:t>4. 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tc>
      </w:tr>
    </w:tbl>
    <w:p w14:paraId="4311A178" w14:textId="77777777" w:rsidR="00A51010" w:rsidRPr="008F3AEB" w:rsidRDefault="00A51010" w:rsidP="00F836DC">
      <w:pPr>
        <w:pageBreakBefore/>
        <w:jc w:val="both"/>
        <w:rPr>
          <w:b/>
          <w:iCs/>
          <w:sz w:val="27"/>
          <w:szCs w:val="27"/>
        </w:rPr>
      </w:pPr>
      <w:r w:rsidRPr="008F3AEB">
        <w:rPr>
          <w:b/>
          <w:sz w:val="27"/>
          <w:szCs w:val="27"/>
        </w:rPr>
        <w:lastRenderedPageBreak/>
        <w:t>Mẫu số 1</w:t>
      </w:r>
      <w:r w:rsidRPr="008F3AEB">
        <w:rPr>
          <w:b/>
          <w:sz w:val="27"/>
          <w:szCs w:val="27"/>
          <w:lang w:val="es-MX"/>
        </w:rPr>
        <w:t>8</w:t>
      </w:r>
      <w:r w:rsidRPr="008F3AEB">
        <w:rPr>
          <w:b/>
          <w:sz w:val="27"/>
          <w:szCs w:val="27"/>
        </w:rPr>
        <w:t xml:space="preserve">. Đơn đề nghị cấp mới </w:t>
      </w:r>
      <w:r w:rsidRPr="008F3AEB">
        <w:rPr>
          <w:b/>
          <w:sz w:val="27"/>
          <w:szCs w:val="27"/>
          <w:lang w:val="es-MX"/>
        </w:rPr>
        <w:t>g</w:t>
      </w:r>
      <w:r w:rsidRPr="008F3AEB">
        <w:rPr>
          <w:b/>
          <w:sz w:val="27"/>
          <w:szCs w:val="27"/>
        </w:rPr>
        <w:t>iấy chứng nhận đủ điều kiện xét nghiệm khẳng định HIV dương tính</w:t>
      </w:r>
    </w:p>
    <w:p w14:paraId="166C4F10" w14:textId="77777777" w:rsidR="00A51010" w:rsidRPr="008F3AEB" w:rsidRDefault="00A51010" w:rsidP="00F836DC">
      <w:pPr>
        <w:jc w:val="both"/>
        <w:rPr>
          <w:b/>
          <w:i/>
          <w:sz w:val="28"/>
          <w:szCs w:val="28"/>
        </w:rPr>
      </w:pPr>
    </w:p>
    <w:tbl>
      <w:tblPr>
        <w:tblW w:w="9143" w:type="dxa"/>
        <w:tblLook w:val="0000" w:firstRow="0" w:lastRow="0" w:firstColumn="0" w:lastColumn="0" w:noHBand="0" w:noVBand="0"/>
      </w:tblPr>
      <w:tblGrid>
        <w:gridCol w:w="2977"/>
        <w:gridCol w:w="6166"/>
      </w:tblGrid>
      <w:tr w:rsidR="00A51010" w:rsidRPr="008F3AEB" w14:paraId="46983A38" w14:textId="77777777" w:rsidTr="00002926">
        <w:tc>
          <w:tcPr>
            <w:tcW w:w="2977" w:type="dxa"/>
          </w:tcPr>
          <w:p w14:paraId="5421E3D1" w14:textId="77777777" w:rsidR="00A51010" w:rsidRPr="008F3AEB" w:rsidRDefault="00A51010" w:rsidP="00F836DC">
            <w:pPr>
              <w:jc w:val="center"/>
              <w:rPr>
                <w:b/>
                <w:bCs/>
                <w:sz w:val="26"/>
                <w:szCs w:val="28"/>
              </w:rPr>
            </w:pPr>
            <w:r w:rsidRPr="008F3AEB">
              <w:rPr>
                <w:b/>
                <w:bCs/>
                <w:sz w:val="26"/>
                <w:szCs w:val="28"/>
              </w:rPr>
              <w:t>……</w:t>
            </w:r>
            <w:r w:rsidRPr="008F3AEB">
              <w:rPr>
                <w:rFonts w:eastAsia="Calibri"/>
                <w:b/>
                <w:bCs/>
                <w:sz w:val="26"/>
                <w:szCs w:val="28"/>
                <w:vertAlign w:val="superscript"/>
              </w:rPr>
              <w:footnoteReference w:id="1"/>
            </w:r>
            <w:r w:rsidRPr="008F3AEB">
              <w:rPr>
                <w:b/>
                <w:bCs/>
                <w:sz w:val="26"/>
                <w:szCs w:val="28"/>
              </w:rPr>
              <w:t>……</w:t>
            </w:r>
          </w:p>
          <w:p w14:paraId="332D9BF3" w14:textId="77777777" w:rsidR="00A51010" w:rsidRPr="008F3AEB" w:rsidRDefault="00A51010" w:rsidP="00F836DC">
            <w:pPr>
              <w:jc w:val="center"/>
              <w:rPr>
                <w:sz w:val="26"/>
                <w:szCs w:val="28"/>
                <w:vertAlign w:val="superscript"/>
              </w:rPr>
            </w:pPr>
            <w:r w:rsidRPr="008F3AEB">
              <w:rPr>
                <w:sz w:val="26"/>
                <w:szCs w:val="28"/>
                <w:vertAlign w:val="superscript"/>
              </w:rPr>
              <w:t>_________</w:t>
            </w:r>
          </w:p>
          <w:p w14:paraId="77C476A4" w14:textId="77777777" w:rsidR="00A51010" w:rsidRPr="008F3AEB" w:rsidRDefault="00A51010" w:rsidP="00F836DC">
            <w:pPr>
              <w:jc w:val="center"/>
              <w:rPr>
                <w:sz w:val="30"/>
                <w:szCs w:val="28"/>
              </w:rPr>
            </w:pPr>
          </w:p>
          <w:p w14:paraId="470868B7" w14:textId="77777777" w:rsidR="00A51010" w:rsidRPr="008F3AEB" w:rsidRDefault="00A51010" w:rsidP="00F836DC">
            <w:pPr>
              <w:jc w:val="center"/>
              <w:rPr>
                <w:sz w:val="28"/>
                <w:szCs w:val="28"/>
              </w:rPr>
            </w:pPr>
            <w:r w:rsidRPr="008F3AEB">
              <w:rPr>
                <w:sz w:val="26"/>
                <w:szCs w:val="28"/>
              </w:rPr>
              <w:t>Số: …./…</w:t>
            </w:r>
            <w:r w:rsidRPr="008F3AEB">
              <w:rPr>
                <w:rFonts w:eastAsia="Calibri"/>
                <w:sz w:val="26"/>
                <w:szCs w:val="28"/>
                <w:vertAlign w:val="superscript"/>
              </w:rPr>
              <w:footnoteReference w:id="2"/>
            </w:r>
            <w:r w:rsidRPr="008F3AEB">
              <w:rPr>
                <w:sz w:val="26"/>
                <w:szCs w:val="28"/>
              </w:rPr>
              <w:t xml:space="preserve">… </w:t>
            </w:r>
          </w:p>
        </w:tc>
        <w:tc>
          <w:tcPr>
            <w:tcW w:w="6166" w:type="dxa"/>
          </w:tcPr>
          <w:p w14:paraId="28A60721" w14:textId="77777777" w:rsidR="00A51010" w:rsidRPr="008F3AEB" w:rsidRDefault="00A51010" w:rsidP="00F836DC">
            <w:pPr>
              <w:jc w:val="center"/>
              <w:rPr>
                <w:b/>
                <w:bCs/>
                <w:sz w:val="26"/>
                <w:szCs w:val="28"/>
              </w:rPr>
            </w:pPr>
            <w:r w:rsidRPr="008F3AEB">
              <w:rPr>
                <w:b/>
                <w:bCs/>
                <w:sz w:val="26"/>
                <w:szCs w:val="28"/>
              </w:rPr>
              <w:t xml:space="preserve">CỘNG HÒA XÃ HỘI CHỦ NGHĨA VIỆT NAM </w:t>
            </w:r>
          </w:p>
          <w:p w14:paraId="046C3DE1" w14:textId="77777777" w:rsidR="00A51010" w:rsidRPr="008F3AEB" w:rsidRDefault="00A51010" w:rsidP="00F836DC">
            <w:pPr>
              <w:jc w:val="center"/>
              <w:rPr>
                <w:b/>
                <w:bCs/>
                <w:sz w:val="28"/>
                <w:szCs w:val="28"/>
              </w:rPr>
            </w:pPr>
            <w:r w:rsidRPr="008F3AEB">
              <w:rPr>
                <w:b/>
                <w:bCs/>
                <w:sz w:val="28"/>
                <w:szCs w:val="28"/>
              </w:rPr>
              <w:t>Độc lập - Tự do - Hạnh phúc</w:t>
            </w:r>
          </w:p>
          <w:p w14:paraId="478E9FC1" w14:textId="77777777" w:rsidR="00A51010" w:rsidRPr="008F3AEB" w:rsidRDefault="00A51010" w:rsidP="00F836DC">
            <w:pPr>
              <w:jc w:val="center"/>
              <w:rPr>
                <w:b/>
                <w:bCs/>
                <w:sz w:val="28"/>
                <w:szCs w:val="28"/>
                <w:vertAlign w:val="superscript"/>
              </w:rPr>
            </w:pPr>
            <w:r w:rsidRPr="008F3AEB">
              <w:rPr>
                <w:b/>
                <w:bCs/>
                <w:sz w:val="28"/>
                <w:szCs w:val="28"/>
                <w:vertAlign w:val="superscript"/>
              </w:rPr>
              <w:t>_______________________________________</w:t>
            </w:r>
          </w:p>
          <w:p w14:paraId="45937FBC" w14:textId="77777777" w:rsidR="00A51010" w:rsidRPr="008F3AEB" w:rsidRDefault="00A51010" w:rsidP="00F836DC">
            <w:pPr>
              <w:jc w:val="center"/>
              <w:rPr>
                <w:i/>
                <w:iCs/>
                <w:sz w:val="28"/>
                <w:szCs w:val="28"/>
              </w:rPr>
            </w:pPr>
            <w:r w:rsidRPr="008F3AEB">
              <w:rPr>
                <w:i/>
                <w:iCs/>
                <w:sz w:val="28"/>
                <w:szCs w:val="28"/>
              </w:rPr>
              <w:t>…</w:t>
            </w:r>
            <w:r w:rsidRPr="008F3AEB">
              <w:rPr>
                <w:rFonts w:eastAsia="Calibri"/>
                <w:i/>
                <w:iCs/>
                <w:sz w:val="28"/>
                <w:szCs w:val="28"/>
                <w:vertAlign w:val="superscript"/>
              </w:rPr>
              <w:footnoteReference w:id="3"/>
            </w:r>
            <w:r w:rsidRPr="008F3AEB">
              <w:rPr>
                <w:i/>
                <w:iCs/>
                <w:sz w:val="28"/>
                <w:szCs w:val="28"/>
              </w:rPr>
              <w:t>..., ngày.... tháng.... năm …</w:t>
            </w:r>
          </w:p>
        </w:tc>
      </w:tr>
    </w:tbl>
    <w:p w14:paraId="58FE57E6" w14:textId="77777777" w:rsidR="00A51010" w:rsidRPr="008F3AEB" w:rsidRDefault="00A51010" w:rsidP="00F836DC">
      <w:pPr>
        <w:jc w:val="center"/>
        <w:rPr>
          <w:sz w:val="14"/>
          <w:szCs w:val="28"/>
        </w:rPr>
      </w:pPr>
    </w:p>
    <w:p w14:paraId="307EFF6D" w14:textId="77777777" w:rsidR="00A51010" w:rsidRPr="008F3AEB" w:rsidRDefault="00A51010" w:rsidP="00F836DC">
      <w:pPr>
        <w:jc w:val="center"/>
        <w:rPr>
          <w:b/>
          <w:bCs/>
          <w:sz w:val="28"/>
          <w:szCs w:val="28"/>
        </w:rPr>
      </w:pPr>
      <w:r w:rsidRPr="008F3AEB">
        <w:rPr>
          <w:b/>
          <w:bCs/>
          <w:sz w:val="28"/>
          <w:szCs w:val="28"/>
        </w:rPr>
        <w:t xml:space="preserve">ĐƠN ĐỀ NGHỊ </w:t>
      </w:r>
    </w:p>
    <w:p w14:paraId="1319CF84" w14:textId="77777777" w:rsidR="00A51010" w:rsidRPr="008F3AEB" w:rsidRDefault="00A51010" w:rsidP="00F836DC">
      <w:pPr>
        <w:jc w:val="center"/>
        <w:rPr>
          <w:b/>
          <w:bCs/>
          <w:sz w:val="27"/>
          <w:szCs w:val="27"/>
        </w:rPr>
      </w:pPr>
      <w:r w:rsidRPr="008F3AEB">
        <w:rPr>
          <w:b/>
          <w:bCs/>
          <w:sz w:val="27"/>
          <w:szCs w:val="27"/>
        </w:rPr>
        <w:t xml:space="preserve">Cấp mới giấy chứng nhận đủ điều kiện </w:t>
      </w:r>
    </w:p>
    <w:p w14:paraId="603AC967" w14:textId="77777777" w:rsidR="00A51010" w:rsidRPr="008F3AEB" w:rsidRDefault="00A51010" w:rsidP="00F836DC">
      <w:pPr>
        <w:jc w:val="center"/>
        <w:rPr>
          <w:b/>
          <w:bCs/>
          <w:sz w:val="27"/>
          <w:szCs w:val="27"/>
        </w:rPr>
      </w:pPr>
      <w:r w:rsidRPr="008F3AEB">
        <w:rPr>
          <w:b/>
          <w:bCs/>
          <w:sz w:val="27"/>
          <w:szCs w:val="27"/>
        </w:rPr>
        <w:t xml:space="preserve">xét nghiệm khẳng định HIV dương tính hoặc quyết định chỉ định </w:t>
      </w:r>
    </w:p>
    <w:p w14:paraId="4A4D5513" w14:textId="77777777" w:rsidR="00A51010" w:rsidRPr="008F3AEB" w:rsidRDefault="00A51010" w:rsidP="00F836DC">
      <w:pPr>
        <w:jc w:val="center"/>
        <w:rPr>
          <w:b/>
          <w:bCs/>
          <w:sz w:val="27"/>
          <w:szCs w:val="27"/>
        </w:rPr>
      </w:pPr>
      <w:r w:rsidRPr="008F3AEB">
        <w:rPr>
          <w:b/>
          <w:bCs/>
          <w:sz w:val="27"/>
          <w:szCs w:val="27"/>
        </w:rPr>
        <w:t xml:space="preserve">cơ sở xét nghiệm </w:t>
      </w:r>
      <w:r w:rsidRPr="008F3AEB">
        <w:rPr>
          <w:b/>
          <w:sz w:val="27"/>
          <w:szCs w:val="27"/>
        </w:rPr>
        <w:t>khẳng định HIV dương tính tham chiếu</w:t>
      </w:r>
    </w:p>
    <w:p w14:paraId="13C59FE2" w14:textId="77777777" w:rsidR="00A51010" w:rsidRPr="008F3AEB" w:rsidRDefault="00A51010" w:rsidP="00F836DC">
      <w:pPr>
        <w:jc w:val="center"/>
        <w:rPr>
          <w:sz w:val="28"/>
          <w:szCs w:val="28"/>
        </w:rPr>
      </w:pPr>
      <w:r w:rsidRPr="008F3AEB">
        <w:rPr>
          <w:sz w:val="28"/>
          <w:szCs w:val="28"/>
          <w:vertAlign w:val="superscript"/>
        </w:rPr>
        <w:t>_____________________</w:t>
      </w:r>
    </w:p>
    <w:p w14:paraId="1F935CBF" w14:textId="77777777" w:rsidR="00A51010" w:rsidRPr="008F3AEB" w:rsidRDefault="00A51010" w:rsidP="00F836DC">
      <w:pPr>
        <w:jc w:val="center"/>
        <w:rPr>
          <w:sz w:val="22"/>
          <w:szCs w:val="28"/>
        </w:rPr>
      </w:pPr>
    </w:p>
    <w:p w14:paraId="7359D557" w14:textId="77777777" w:rsidR="00A51010" w:rsidRPr="008F3AEB" w:rsidRDefault="00A51010" w:rsidP="00F836DC">
      <w:pPr>
        <w:jc w:val="center"/>
        <w:rPr>
          <w:sz w:val="28"/>
          <w:szCs w:val="28"/>
        </w:rPr>
      </w:pPr>
      <w:r w:rsidRPr="008F3AEB">
        <w:rPr>
          <w:sz w:val="28"/>
          <w:szCs w:val="28"/>
        </w:rPr>
        <w:t>Kính gửi: .........</w:t>
      </w:r>
      <w:r w:rsidRPr="008F3AEB">
        <w:rPr>
          <w:rFonts w:eastAsia="Calibri"/>
          <w:sz w:val="28"/>
          <w:szCs w:val="28"/>
          <w:vertAlign w:val="superscript"/>
          <w:lang w:val="fr-FR"/>
        </w:rPr>
        <w:footnoteReference w:id="4"/>
      </w:r>
      <w:r w:rsidRPr="008F3AEB">
        <w:rPr>
          <w:sz w:val="28"/>
          <w:szCs w:val="28"/>
        </w:rPr>
        <w:t>............</w:t>
      </w:r>
    </w:p>
    <w:p w14:paraId="585A4F28" w14:textId="77777777" w:rsidR="00A51010" w:rsidRPr="008F3AEB" w:rsidRDefault="00A51010" w:rsidP="00F836DC">
      <w:pPr>
        <w:tabs>
          <w:tab w:val="left" w:leader="dot" w:pos="8789"/>
        </w:tabs>
        <w:spacing w:before="120"/>
        <w:ind w:firstLine="567"/>
        <w:jc w:val="both"/>
        <w:rPr>
          <w:sz w:val="12"/>
          <w:szCs w:val="28"/>
        </w:rPr>
      </w:pPr>
    </w:p>
    <w:p w14:paraId="1B9BA8BF" w14:textId="77777777" w:rsidR="00A51010" w:rsidRPr="008F3AEB" w:rsidRDefault="00A51010" w:rsidP="00F836DC">
      <w:pPr>
        <w:tabs>
          <w:tab w:val="left" w:leader="dot" w:pos="8789"/>
        </w:tabs>
        <w:spacing w:before="120"/>
        <w:ind w:firstLine="567"/>
        <w:jc w:val="both"/>
        <w:rPr>
          <w:sz w:val="26"/>
          <w:szCs w:val="26"/>
        </w:rPr>
      </w:pPr>
      <w:r w:rsidRPr="008F3AEB">
        <w:rPr>
          <w:sz w:val="28"/>
          <w:szCs w:val="28"/>
        </w:rPr>
        <w:t xml:space="preserve">Tên cơ quan đề nghị: </w:t>
      </w:r>
      <w:r w:rsidRPr="008F3AEB">
        <w:rPr>
          <w:sz w:val="26"/>
          <w:szCs w:val="26"/>
        </w:rPr>
        <w:t>......................................................................................</w:t>
      </w:r>
    </w:p>
    <w:p w14:paraId="3DA55A7D" w14:textId="77777777" w:rsidR="00A51010" w:rsidRPr="008F3AEB" w:rsidRDefault="00A51010" w:rsidP="00F836DC">
      <w:pPr>
        <w:tabs>
          <w:tab w:val="left" w:leader="dot" w:pos="8789"/>
        </w:tabs>
        <w:spacing w:before="60"/>
        <w:ind w:firstLine="567"/>
        <w:jc w:val="both"/>
        <w:rPr>
          <w:sz w:val="26"/>
          <w:szCs w:val="26"/>
        </w:rPr>
      </w:pPr>
      <w:r w:rsidRPr="008F3AEB">
        <w:rPr>
          <w:sz w:val="28"/>
          <w:szCs w:val="28"/>
        </w:rPr>
        <w:t xml:space="preserve">Địa chỉ: </w:t>
      </w:r>
      <w:r w:rsidRPr="008F3AEB">
        <w:rPr>
          <w:sz w:val="26"/>
          <w:szCs w:val="26"/>
        </w:rPr>
        <w:t>...........................................................................................................</w:t>
      </w:r>
    </w:p>
    <w:p w14:paraId="0B8D429B" w14:textId="77777777" w:rsidR="00A51010" w:rsidRPr="008F3AEB" w:rsidRDefault="00A51010" w:rsidP="00F836DC">
      <w:pPr>
        <w:tabs>
          <w:tab w:val="left" w:leader="dot" w:pos="3969"/>
          <w:tab w:val="left" w:leader="dot" w:pos="8789"/>
        </w:tabs>
        <w:spacing w:before="60"/>
        <w:ind w:firstLine="567"/>
        <w:jc w:val="both"/>
        <w:rPr>
          <w:sz w:val="26"/>
          <w:szCs w:val="26"/>
        </w:rPr>
      </w:pPr>
      <w:r w:rsidRPr="008F3AEB">
        <w:rPr>
          <w:sz w:val="28"/>
          <w:szCs w:val="28"/>
        </w:rPr>
        <w:t xml:space="preserve">Điện thoại: </w:t>
      </w:r>
      <w:r w:rsidRPr="008F3AEB">
        <w:rPr>
          <w:sz w:val="26"/>
          <w:szCs w:val="26"/>
        </w:rPr>
        <w:tab/>
        <w:t>........................................................................</w:t>
      </w:r>
    </w:p>
    <w:p w14:paraId="4540FBF1" w14:textId="77777777" w:rsidR="00A51010" w:rsidRPr="008F3AEB" w:rsidRDefault="00A51010" w:rsidP="00F836DC">
      <w:pPr>
        <w:tabs>
          <w:tab w:val="left" w:leader="dot" w:pos="3969"/>
          <w:tab w:val="left" w:leader="dot" w:pos="8789"/>
        </w:tabs>
        <w:spacing w:before="60"/>
        <w:ind w:firstLine="567"/>
        <w:jc w:val="both"/>
        <w:rPr>
          <w:sz w:val="26"/>
          <w:szCs w:val="26"/>
        </w:rPr>
      </w:pPr>
      <w:r w:rsidRPr="008F3AEB">
        <w:rPr>
          <w:sz w:val="28"/>
          <w:szCs w:val="28"/>
        </w:rPr>
        <w:t xml:space="preserve">Email (nếu có): </w:t>
      </w:r>
      <w:r w:rsidRPr="008F3AEB">
        <w:rPr>
          <w:sz w:val="26"/>
          <w:szCs w:val="26"/>
        </w:rPr>
        <w:tab/>
        <w:t>........................................................................</w:t>
      </w:r>
    </w:p>
    <w:p w14:paraId="690E18E7" w14:textId="77777777" w:rsidR="00A51010" w:rsidRPr="008F3AEB" w:rsidRDefault="00A51010" w:rsidP="00F836DC">
      <w:pPr>
        <w:tabs>
          <w:tab w:val="left" w:leader="dot" w:pos="8789"/>
        </w:tabs>
        <w:spacing w:before="60"/>
        <w:ind w:firstLine="567"/>
        <w:jc w:val="both"/>
        <w:rPr>
          <w:rFonts w:eastAsia="Calibri"/>
          <w:sz w:val="28"/>
          <w:szCs w:val="28"/>
          <w:lang w:val="vi-VN"/>
        </w:rPr>
      </w:pPr>
      <w:r w:rsidRPr="008F3AEB">
        <w:rPr>
          <w:rFonts w:eastAsia="Calibri"/>
          <w:sz w:val="28"/>
          <w:szCs w:val="28"/>
          <w:lang w:val="vi-VN"/>
        </w:rPr>
        <w:t xml:space="preserve">Sau khi nghiên cứu quy định về điều kiện thực hiện xét nghiệm HIV tại Nghị định số </w:t>
      </w:r>
      <w:r w:rsidRPr="008F3AEB">
        <w:rPr>
          <w:rFonts w:eastAsia="Calibri"/>
          <w:sz w:val="28"/>
          <w:szCs w:val="28"/>
        </w:rPr>
        <w:t>141</w:t>
      </w:r>
      <w:r w:rsidRPr="008F3AEB">
        <w:rPr>
          <w:rFonts w:eastAsia="Calibri"/>
          <w:sz w:val="28"/>
          <w:szCs w:val="28"/>
          <w:lang w:val="vi-VN"/>
        </w:rPr>
        <w:t xml:space="preserve">/2024/NĐ-CP ngày </w:t>
      </w:r>
      <w:r w:rsidRPr="008F3AEB">
        <w:rPr>
          <w:rFonts w:eastAsia="Calibri"/>
          <w:sz w:val="28"/>
          <w:szCs w:val="28"/>
        </w:rPr>
        <w:t>28</w:t>
      </w:r>
      <w:r w:rsidRPr="008F3AEB">
        <w:rPr>
          <w:rFonts w:eastAsia="Calibri"/>
          <w:sz w:val="28"/>
          <w:szCs w:val="28"/>
          <w:lang w:val="vi-VN"/>
        </w:rPr>
        <w:t xml:space="preserve"> tháng </w:t>
      </w:r>
      <w:r w:rsidRPr="008F3AEB">
        <w:rPr>
          <w:rFonts w:eastAsia="Calibri"/>
          <w:sz w:val="28"/>
          <w:szCs w:val="28"/>
        </w:rPr>
        <w:t>10</w:t>
      </w:r>
      <w:r w:rsidRPr="008F3AEB">
        <w:rPr>
          <w:rFonts w:eastAsia="Calibri"/>
          <w:sz w:val="28"/>
          <w:szCs w:val="28"/>
          <w:lang w:val="vi-VN"/>
        </w:rPr>
        <w:t xml:space="preserve"> năm 2024 của Chính phủ, chúng tôi đề nghị cơ quan xem xét, thực hiện thủ tục cấp mới Giấy chứng nhận đủ điều kiện xét nghiệm khẳng định HIV dương tính với kỹ thuật xét nghiệm ......</w:t>
      </w:r>
      <w:r w:rsidRPr="008F3AEB">
        <w:rPr>
          <w:rFonts w:eastAsia="Calibri"/>
          <w:sz w:val="28"/>
          <w:szCs w:val="28"/>
          <w:vertAlign w:val="superscript"/>
          <w:lang w:val="fr-FR"/>
        </w:rPr>
        <w:footnoteReference w:id="5"/>
      </w:r>
      <w:r w:rsidRPr="008F3AEB">
        <w:rPr>
          <w:rFonts w:eastAsia="Calibri"/>
          <w:sz w:val="28"/>
          <w:szCs w:val="28"/>
          <w:lang w:val="vi-VN"/>
        </w:rPr>
        <w:t xml:space="preserve">......hoặc Quyết định chỉ định cơ sở xét nghiệm </w:t>
      </w:r>
      <w:r w:rsidRPr="008F3AEB">
        <w:rPr>
          <w:rFonts w:eastAsia="Calibri"/>
          <w:bCs/>
          <w:sz w:val="28"/>
          <w:szCs w:val="28"/>
        </w:rPr>
        <w:t>khẳng định HIV dương tính tham chiếu</w:t>
      </w:r>
      <w:r w:rsidRPr="008F3AEB">
        <w:rPr>
          <w:rFonts w:eastAsia="Calibri"/>
          <w:sz w:val="28"/>
          <w:szCs w:val="28"/>
          <w:lang w:val="vi-VN"/>
        </w:rPr>
        <w:t>.</w:t>
      </w:r>
    </w:p>
    <w:p w14:paraId="5CDE3347" w14:textId="77777777" w:rsidR="00A51010" w:rsidRPr="008F3AEB" w:rsidRDefault="00A51010" w:rsidP="00F836DC">
      <w:pPr>
        <w:tabs>
          <w:tab w:val="left" w:leader="dot" w:pos="8789"/>
        </w:tabs>
        <w:spacing w:before="60"/>
        <w:ind w:firstLine="567"/>
        <w:jc w:val="both"/>
        <w:rPr>
          <w:rFonts w:eastAsia="Calibri"/>
          <w:sz w:val="28"/>
          <w:szCs w:val="28"/>
          <w:lang w:val="vi-VN"/>
        </w:rPr>
      </w:pPr>
      <w:r w:rsidRPr="008F3AEB">
        <w:rPr>
          <w:rFonts w:eastAsia="Calibri"/>
          <w:sz w:val="28"/>
          <w:szCs w:val="28"/>
          <w:lang w:val="vi-VN"/>
        </w:rPr>
        <w:t xml:space="preserve">Chúng tôi xin gửi kèm theo văn bản này bộ hồ sơ gồm các giấy tờ sau: </w:t>
      </w:r>
    </w:p>
    <w:p w14:paraId="53621112" w14:textId="77777777" w:rsidR="00A51010" w:rsidRPr="008F3AEB" w:rsidRDefault="00A51010" w:rsidP="00F836DC">
      <w:pPr>
        <w:ind w:left="142" w:firstLine="218"/>
        <w:jc w:val="both"/>
        <w:rPr>
          <w:rFonts w:eastAsia="Calibri"/>
          <w:sz w:val="16"/>
          <w:szCs w:val="28"/>
          <w:lang w:val="vi-VN"/>
        </w:rPr>
      </w:pPr>
    </w:p>
    <w:tbl>
      <w:tblPr>
        <w:tblW w:w="9151" w:type="dxa"/>
        <w:jc w:val="center"/>
        <w:tblLayout w:type="fixed"/>
        <w:tblLook w:val="00A0" w:firstRow="1" w:lastRow="0" w:firstColumn="1" w:lastColumn="0" w:noHBand="0" w:noVBand="0"/>
      </w:tblPr>
      <w:tblGrid>
        <w:gridCol w:w="568"/>
        <w:gridCol w:w="4159"/>
        <w:gridCol w:w="3327"/>
        <w:gridCol w:w="707"/>
        <w:gridCol w:w="390"/>
      </w:tblGrid>
      <w:tr w:rsidR="006D690E" w:rsidRPr="008F3AEB" w14:paraId="04C5CC15" w14:textId="77777777" w:rsidTr="00002926">
        <w:trPr>
          <w:gridAfter w:val="1"/>
          <w:wAfter w:w="390" w:type="dxa"/>
          <w:jc w:val="center"/>
        </w:trPr>
        <w:tc>
          <w:tcPr>
            <w:tcW w:w="568" w:type="dxa"/>
            <w:tcBorders>
              <w:top w:val="single" w:sz="4" w:space="0" w:color="FFFFFF"/>
              <w:left w:val="single" w:sz="4" w:space="0" w:color="FFFFFF"/>
              <w:bottom w:val="single" w:sz="4" w:space="0" w:color="FFFFFF"/>
              <w:right w:val="single" w:sz="4" w:space="0" w:color="FFFFFF"/>
            </w:tcBorders>
            <w:vAlign w:val="center"/>
          </w:tcPr>
          <w:p w14:paraId="7435B70D" w14:textId="77777777" w:rsidR="00A51010" w:rsidRPr="008F3AEB" w:rsidRDefault="00A51010" w:rsidP="00F836DC">
            <w:pPr>
              <w:ind w:right="-360"/>
              <w:rPr>
                <w:sz w:val="28"/>
                <w:szCs w:val="28"/>
              </w:rPr>
            </w:pPr>
            <w:r w:rsidRPr="008F3AEB">
              <w:rPr>
                <w:sz w:val="28"/>
                <w:szCs w:val="28"/>
              </w:rPr>
              <w:t>1.</w:t>
            </w:r>
          </w:p>
        </w:tc>
        <w:tc>
          <w:tcPr>
            <w:tcW w:w="7486" w:type="dxa"/>
            <w:gridSpan w:val="2"/>
            <w:tcBorders>
              <w:top w:val="single" w:sz="4" w:space="0" w:color="FFFFFF"/>
              <w:left w:val="single" w:sz="4" w:space="0" w:color="FFFFFF"/>
              <w:bottom w:val="single" w:sz="4" w:space="0" w:color="FFFFFF"/>
            </w:tcBorders>
            <w:vAlign w:val="center"/>
          </w:tcPr>
          <w:p w14:paraId="4BBC73EB" w14:textId="77777777" w:rsidR="00A51010" w:rsidRPr="008F3AEB" w:rsidRDefault="00A51010" w:rsidP="00F836DC">
            <w:pPr>
              <w:jc w:val="both"/>
              <w:rPr>
                <w:sz w:val="28"/>
                <w:szCs w:val="28"/>
              </w:rPr>
            </w:pPr>
            <w:r w:rsidRPr="008F3AEB">
              <w:rPr>
                <w:sz w:val="28"/>
                <w:szCs w:val="28"/>
              </w:rPr>
              <w:t xml:space="preserve">Bảng kê khai nhân sự thực hiện xét nghiệm HIV </w:t>
            </w:r>
          </w:p>
        </w:tc>
        <w:tc>
          <w:tcPr>
            <w:tcW w:w="707" w:type="dxa"/>
          </w:tcPr>
          <w:p w14:paraId="17B7E480" w14:textId="77777777" w:rsidR="00A51010" w:rsidRPr="008F3AEB" w:rsidRDefault="00A51010" w:rsidP="00F836DC">
            <w:pPr>
              <w:jc w:val="both"/>
              <w:rPr>
                <w:sz w:val="28"/>
                <w:szCs w:val="28"/>
              </w:rPr>
            </w:pPr>
            <w:r w:rsidRPr="008F3AEB">
              <w:rPr>
                <w:rFonts w:ascii="Segoe UI Symbol" w:eastAsia="MS Gothic" w:hAnsi="Segoe UI Symbol" w:cs="Segoe UI Symbol"/>
                <w:sz w:val="28"/>
                <w:szCs w:val="28"/>
              </w:rPr>
              <w:t>☐</w:t>
            </w:r>
          </w:p>
        </w:tc>
      </w:tr>
      <w:tr w:rsidR="006D690E" w:rsidRPr="008F3AEB" w14:paraId="618DA3A7" w14:textId="77777777" w:rsidTr="00002926">
        <w:trPr>
          <w:gridAfter w:val="1"/>
          <w:wAfter w:w="390" w:type="dxa"/>
          <w:jc w:val="center"/>
        </w:trPr>
        <w:tc>
          <w:tcPr>
            <w:tcW w:w="568" w:type="dxa"/>
            <w:tcBorders>
              <w:top w:val="single" w:sz="4" w:space="0" w:color="FFFFFF"/>
              <w:left w:val="single" w:sz="4" w:space="0" w:color="FFFFFF"/>
              <w:bottom w:val="single" w:sz="4" w:space="0" w:color="FFFFFF"/>
              <w:right w:val="single" w:sz="4" w:space="0" w:color="FFFFFF"/>
            </w:tcBorders>
            <w:vAlign w:val="center"/>
          </w:tcPr>
          <w:p w14:paraId="33330358" w14:textId="77777777" w:rsidR="00A51010" w:rsidRPr="008F3AEB" w:rsidRDefault="00A51010" w:rsidP="00F836DC">
            <w:pPr>
              <w:ind w:right="-360"/>
              <w:rPr>
                <w:sz w:val="28"/>
                <w:szCs w:val="28"/>
              </w:rPr>
            </w:pPr>
            <w:r w:rsidRPr="008F3AEB">
              <w:rPr>
                <w:sz w:val="28"/>
                <w:szCs w:val="28"/>
              </w:rPr>
              <w:t>2.</w:t>
            </w:r>
          </w:p>
        </w:tc>
        <w:tc>
          <w:tcPr>
            <w:tcW w:w="7486" w:type="dxa"/>
            <w:gridSpan w:val="2"/>
            <w:tcBorders>
              <w:top w:val="single" w:sz="4" w:space="0" w:color="FFFFFF"/>
              <w:left w:val="single" w:sz="4" w:space="0" w:color="FFFFFF"/>
              <w:bottom w:val="single" w:sz="4" w:space="0" w:color="FFFFFF"/>
              <w:right w:val="single" w:sz="4" w:space="0" w:color="FFFFFF"/>
            </w:tcBorders>
            <w:vAlign w:val="center"/>
          </w:tcPr>
          <w:p w14:paraId="471405E9" w14:textId="77777777" w:rsidR="00A51010" w:rsidRPr="008F3AEB" w:rsidRDefault="00A51010" w:rsidP="00F836DC">
            <w:pPr>
              <w:jc w:val="both"/>
              <w:rPr>
                <w:sz w:val="28"/>
                <w:szCs w:val="28"/>
              </w:rPr>
            </w:pPr>
            <w:r w:rsidRPr="008F3AEB">
              <w:rPr>
                <w:sz w:val="28"/>
                <w:szCs w:val="28"/>
              </w:rPr>
              <w:t>Danh mục thiết bị thực hiện xét nghiệm HIV</w:t>
            </w:r>
          </w:p>
        </w:tc>
        <w:tc>
          <w:tcPr>
            <w:tcW w:w="707" w:type="dxa"/>
            <w:tcBorders>
              <w:left w:val="single" w:sz="4" w:space="0" w:color="FFFFFF"/>
              <w:bottom w:val="single" w:sz="4" w:space="0" w:color="FFFFFF"/>
              <w:right w:val="single" w:sz="4" w:space="0" w:color="FFFFFF"/>
            </w:tcBorders>
          </w:tcPr>
          <w:p w14:paraId="6633854C" w14:textId="77777777" w:rsidR="00A51010" w:rsidRPr="008F3AEB" w:rsidRDefault="00A51010" w:rsidP="00F836DC">
            <w:pPr>
              <w:jc w:val="both"/>
              <w:rPr>
                <w:sz w:val="28"/>
                <w:szCs w:val="28"/>
              </w:rPr>
            </w:pPr>
            <w:r w:rsidRPr="008F3AEB">
              <w:rPr>
                <w:rFonts w:ascii="Segoe UI Symbol" w:eastAsia="MS Gothic" w:hAnsi="Segoe UI Symbol" w:cs="Segoe UI Symbol"/>
                <w:sz w:val="28"/>
                <w:szCs w:val="28"/>
              </w:rPr>
              <w:t>☐</w:t>
            </w:r>
          </w:p>
        </w:tc>
      </w:tr>
      <w:tr w:rsidR="006D690E" w:rsidRPr="008F3AEB" w14:paraId="5CE3F502" w14:textId="77777777" w:rsidTr="00002926">
        <w:trPr>
          <w:gridAfter w:val="1"/>
          <w:wAfter w:w="390" w:type="dxa"/>
          <w:jc w:val="center"/>
        </w:trPr>
        <w:tc>
          <w:tcPr>
            <w:tcW w:w="568" w:type="dxa"/>
            <w:tcBorders>
              <w:top w:val="single" w:sz="4" w:space="0" w:color="FFFFFF"/>
              <w:left w:val="single" w:sz="4" w:space="0" w:color="FFFFFF"/>
              <w:bottom w:val="single" w:sz="4" w:space="0" w:color="FFFFFF"/>
              <w:right w:val="single" w:sz="4" w:space="0" w:color="FFFFFF"/>
            </w:tcBorders>
            <w:vAlign w:val="center"/>
          </w:tcPr>
          <w:p w14:paraId="11CC1EDA" w14:textId="77777777" w:rsidR="00A51010" w:rsidRPr="008F3AEB" w:rsidRDefault="00A51010" w:rsidP="00F836DC">
            <w:pPr>
              <w:ind w:right="-360"/>
              <w:rPr>
                <w:sz w:val="28"/>
                <w:szCs w:val="28"/>
              </w:rPr>
            </w:pPr>
            <w:r w:rsidRPr="008F3AEB">
              <w:rPr>
                <w:sz w:val="28"/>
                <w:szCs w:val="28"/>
              </w:rPr>
              <w:t>3.</w:t>
            </w:r>
          </w:p>
        </w:tc>
        <w:tc>
          <w:tcPr>
            <w:tcW w:w="7486" w:type="dxa"/>
            <w:gridSpan w:val="2"/>
            <w:tcBorders>
              <w:top w:val="single" w:sz="4" w:space="0" w:color="FFFFFF"/>
              <w:left w:val="single" w:sz="4" w:space="0" w:color="FFFFFF"/>
              <w:bottom w:val="single" w:sz="4" w:space="0" w:color="FFFFFF"/>
              <w:right w:val="single" w:sz="4" w:space="0" w:color="FFFFFF"/>
            </w:tcBorders>
            <w:vAlign w:val="center"/>
          </w:tcPr>
          <w:p w14:paraId="5EC85B39" w14:textId="77777777" w:rsidR="00A51010" w:rsidRPr="008F3AEB" w:rsidRDefault="00A51010" w:rsidP="00F836DC">
            <w:pPr>
              <w:jc w:val="both"/>
              <w:rPr>
                <w:sz w:val="28"/>
                <w:szCs w:val="28"/>
              </w:rPr>
            </w:pPr>
            <w:r w:rsidRPr="008F3AEB">
              <w:rPr>
                <w:sz w:val="28"/>
                <w:szCs w:val="28"/>
              </w:rPr>
              <w:t>Sơ đồ mặt bằng nơi làm xét nghiệm HIV</w:t>
            </w:r>
          </w:p>
        </w:tc>
        <w:tc>
          <w:tcPr>
            <w:tcW w:w="707" w:type="dxa"/>
            <w:tcBorders>
              <w:top w:val="single" w:sz="4" w:space="0" w:color="FFFFFF"/>
              <w:left w:val="single" w:sz="4" w:space="0" w:color="FFFFFF"/>
              <w:bottom w:val="single" w:sz="4" w:space="0" w:color="FFFFFF"/>
              <w:right w:val="single" w:sz="4" w:space="0" w:color="FFFFFF"/>
            </w:tcBorders>
          </w:tcPr>
          <w:p w14:paraId="4760853B" w14:textId="77777777" w:rsidR="00A51010" w:rsidRPr="008F3AEB" w:rsidRDefault="00A51010" w:rsidP="00F836DC">
            <w:pPr>
              <w:jc w:val="both"/>
              <w:rPr>
                <w:sz w:val="28"/>
                <w:szCs w:val="28"/>
              </w:rPr>
            </w:pPr>
            <w:r w:rsidRPr="008F3AEB">
              <w:rPr>
                <w:rFonts w:ascii="Segoe UI Symbol" w:eastAsia="MS Gothic" w:hAnsi="Segoe UI Symbol" w:cs="Segoe UI Symbol"/>
                <w:sz w:val="28"/>
                <w:szCs w:val="28"/>
              </w:rPr>
              <w:t>☐</w:t>
            </w:r>
          </w:p>
        </w:tc>
      </w:tr>
      <w:tr w:rsidR="006D690E" w:rsidRPr="008F3AEB" w14:paraId="19EF6B9D" w14:textId="77777777" w:rsidTr="00002926">
        <w:trPr>
          <w:gridAfter w:val="1"/>
          <w:wAfter w:w="390" w:type="dxa"/>
          <w:jc w:val="center"/>
        </w:trPr>
        <w:tc>
          <w:tcPr>
            <w:tcW w:w="568" w:type="dxa"/>
            <w:tcBorders>
              <w:top w:val="single" w:sz="4" w:space="0" w:color="FFFFFF"/>
              <w:left w:val="single" w:sz="4" w:space="0" w:color="FFFFFF"/>
              <w:bottom w:val="single" w:sz="4" w:space="0" w:color="FFFFFF"/>
              <w:right w:val="single" w:sz="4" w:space="0" w:color="FFFFFF"/>
            </w:tcBorders>
            <w:vAlign w:val="center"/>
          </w:tcPr>
          <w:p w14:paraId="303B3FFE" w14:textId="77777777" w:rsidR="00A51010" w:rsidRPr="008F3AEB" w:rsidRDefault="00A51010" w:rsidP="00F836DC">
            <w:pPr>
              <w:ind w:right="-360"/>
              <w:rPr>
                <w:sz w:val="28"/>
                <w:szCs w:val="28"/>
              </w:rPr>
            </w:pPr>
            <w:r w:rsidRPr="008F3AEB">
              <w:rPr>
                <w:sz w:val="28"/>
                <w:szCs w:val="28"/>
              </w:rPr>
              <w:t>4.</w:t>
            </w:r>
          </w:p>
        </w:tc>
        <w:tc>
          <w:tcPr>
            <w:tcW w:w="7486" w:type="dxa"/>
            <w:gridSpan w:val="2"/>
            <w:tcBorders>
              <w:top w:val="single" w:sz="4" w:space="0" w:color="FFFFFF"/>
              <w:left w:val="single" w:sz="4" w:space="0" w:color="FFFFFF"/>
              <w:bottom w:val="single" w:sz="4" w:space="0" w:color="FFFFFF"/>
              <w:right w:val="single" w:sz="4" w:space="0" w:color="FFFFFF"/>
            </w:tcBorders>
            <w:vAlign w:val="center"/>
          </w:tcPr>
          <w:p w14:paraId="6C12CD2F" w14:textId="77777777" w:rsidR="00A51010" w:rsidRPr="008F3AEB" w:rsidRDefault="00A51010" w:rsidP="00F836DC">
            <w:pPr>
              <w:jc w:val="both"/>
              <w:rPr>
                <w:spacing w:val="-6"/>
                <w:sz w:val="28"/>
                <w:szCs w:val="28"/>
              </w:rPr>
            </w:pPr>
            <w:r w:rsidRPr="008F3AEB">
              <w:rPr>
                <w:spacing w:val="-6"/>
                <w:sz w:val="28"/>
                <w:szCs w:val="28"/>
              </w:rPr>
              <w:t xml:space="preserve">Bản sao hợp lệ văn bản xác nhận kết quả thực hiện xét nghiệm HIV </w:t>
            </w:r>
          </w:p>
        </w:tc>
        <w:tc>
          <w:tcPr>
            <w:tcW w:w="707" w:type="dxa"/>
            <w:tcBorders>
              <w:top w:val="single" w:sz="4" w:space="0" w:color="FFFFFF"/>
              <w:left w:val="single" w:sz="4" w:space="0" w:color="FFFFFF"/>
              <w:bottom w:val="single" w:sz="4" w:space="0" w:color="FFFFFF"/>
              <w:right w:val="single" w:sz="4" w:space="0" w:color="FFFFFF"/>
            </w:tcBorders>
          </w:tcPr>
          <w:p w14:paraId="28568314" w14:textId="77777777" w:rsidR="00A51010" w:rsidRPr="008F3AEB" w:rsidRDefault="00A51010" w:rsidP="00F836DC">
            <w:pPr>
              <w:jc w:val="both"/>
              <w:rPr>
                <w:sz w:val="28"/>
                <w:szCs w:val="28"/>
              </w:rPr>
            </w:pPr>
            <w:r w:rsidRPr="008F3AEB">
              <w:rPr>
                <w:rFonts w:ascii="Segoe UI Symbol" w:eastAsia="MS Gothic" w:hAnsi="Segoe UI Symbol" w:cs="Segoe UI Symbol"/>
                <w:sz w:val="28"/>
                <w:szCs w:val="28"/>
              </w:rPr>
              <w:t>☐</w:t>
            </w:r>
          </w:p>
        </w:tc>
      </w:tr>
      <w:tr w:rsidR="006D690E" w:rsidRPr="008F3AEB" w14:paraId="2E17379A" w14:textId="77777777" w:rsidTr="00002926">
        <w:trPr>
          <w:gridAfter w:val="1"/>
          <w:wAfter w:w="390" w:type="dxa"/>
          <w:jc w:val="center"/>
        </w:trPr>
        <w:tc>
          <w:tcPr>
            <w:tcW w:w="568" w:type="dxa"/>
            <w:tcBorders>
              <w:top w:val="single" w:sz="4" w:space="0" w:color="FFFFFF"/>
              <w:left w:val="single" w:sz="4" w:space="0" w:color="FFFFFF"/>
              <w:bottom w:val="single" w:sz="4" w:space="0" w:color="FFFFFF"/>
              <w:right w:val="single" w:sz="4" w:space="0" w:color="FFFFFF"/>
            </w:tcBorders>
            <w:vAlign w:val="center"/>
          </w:tcPr>
          <w:p w14:paraId="1100153E" w14:textId="77777777" w:rsidR="00A51010" w:rsidRPr="008F3AEB" w:rsidRDefault="00A51010" w:rsidP="00F836DC">
            <w:pPr>
              <w:ind w:right="-360"/>
              <w:rPr>
                <w:sz w:val="28"/>
                <w:szCs w:val="28"/>
              </w:rPr>
            </w:pPr>
            <w:r w:rsidRPr="008F3AEB">
              <w:rPr>
                <w:sz w:val="28"/>
                <w:szCs w:val="28"/>
              </w:rPr>
              <w:t>5.</w:t>
            </w:r>
          </w:p>
        </w:tc>
        <w:tc>
          <w:tcPr>
            <w:tcW w:w="7486" w:type="dxa"/>
            <w:gridSpan w:val="2"/>
            <w:tcBorders>
              <w:top w:val="single" w:sz="4" w:space="0" w:color="FFFFFF"/>
              <w:left w:val="single" w:sz="4" w:space="0" w:color="FFFFFF"/>
              <w:bottom w:val="single" w:sz="4" w:space="0" w:color="FFFFFF"/>
              <w:right w:val="single" w:sz="4" w:space="0" w:color="FFFFFF"/>
            </w:tcBorders>
            <w:vAlign w:val="center"/>
          </w:tcPr>
          <w:p w14:paraId="4B3BAFA2" w14:textId="77777777" w:rsidR="00A51010" w:rsidRPr="008F3AEB" w:rsidRDefault="00A51010" w:rsidP="00F836DC">
            <w:pPr>
              <w:jc w:val="both"/>
              <w:rPr>
                <w:sz w:val="28"/>
                <w:szCs w:val="28"/>
              </w:rPr>
            </w:pPr>
            <w:r w:rsidRPr="008F3AEB">
              <w:rPr>
                <w:sz w:val="28"/>
                <w:szCs w:val="28"/>
              </w:rPr>
              <w:t>Hồ sơ chứng minh năng lực xét nghiệm HIV</w:t>
            </w:r>
          </w:p>
        </w:tc>
        <w:tc>
          <w:tcPr>
            <w:tcW w:w="707" w:type="dxa"/>
            <w:tcBorders>
              <w:top w:val="single" w:sz="4" w:space="0" w:color="FFFFFF"/>
              <w:left w:val="single" w:sz="4" w:space="0" w:color="FFFFFF"/>
              <w:bottom w:val="single" w:sz="4" w:space="0" w:color="FFFFFF"/>
              <w:right w:val="single" w:sz="4" w:space="0" w:color="FFFFFF"/>
            </w:tcBorders>
          </w:tcPr>
          <w:p w14:paraId="4BCDB7F6" w14:textId="77777777" w:rsidR="00A51010" w:rsidRPr="008F3AEB" w:rsidRDefault="00A51010" w:rsidP="00F836DC">
            <w:pPr>
              <w:jc w:val="both"/>
              <w:rPr>
                <w:sz w:val="28"/>
                <w:szCs w:val="28"/>
              </w:rPr>
            </w:pPr>
          </w:p>
        </w:tc>
      </w:tr>
      <w:tr w:rsidR="006D690E" w:rsidRPr="008F3AEB" w14:paraId="4CD43189" w14:textId="77777777" w:rsidTr="00002926">
        <w:trPr>
          <w:gridAfter w:val="1"/>
          <w:wAfter w:w="390" w:type="dxa"/>
          <w:jc w:val="center"/>
        </w:trPr>
        <w:tc>
          <w:tcPr>
            <w:tcW w:w="568" w:type="dxa"/>
            <w:tcBorders>
              <w:top w:val="single" w:sz="4" w:space="0" w:color="FFFFFF"/>
              <w:left w:val="single" w:sz="4" w:space="0" w:color="FFFFFF"/>
              <w:bottom w:val="single" w:sz="4" w:space="0" w:color="FFFFFF"/>
              <w:right w:val="single" w:sz="4" w:space="0" w:color="FFFFFF"/>
            </w:tcBorders>
            <w:vAlign w:val="center"/>
          </w:tcPr>
          <w:p w14:paraId="4BBCE39D" w14:textId="77777777" w:rsidR="00A51010" w:rsidRPr="008F3AEB" w:rsidRDefault="00A51010" w:rsidP="00F836DC">
            <w:pPr>
              <w:ind w:right="-360"/>
              <w:rPr>
                <w:sz w:val="28"/>
                <w:szCs w:val="28"/>
              </w:rPr>
            </w:pPr>
            <w:r w:rsidRPr="008F3AEB">
              <w:rPr>
                <w:sz w:val="28"/>
                <w:szCs w:val="28"/>
              </w:rPr>
              <w:t>5.1.</w:t>
            </w:r>
          </w:p>
        </w:tc>
        <w:tc>
          <w:tcPr>
            <w:tcW w:w="7486" w:type="dxa"/>
            <w:gridSpan w:val="2"/>
            <w:tcBorders>
              <w:top w:val="single" w:sz="4" w:space="0" w:color="FFFFFF"/>
              <w:left w:val="single" w:sz="4" w:space="0" w:color="FFFFFF"/>
              <w:bottom w:val="single" w:sz="4" w:space="0" w:color="FFFFFF"/>
              <w:right w:val="single" w:sz="4" w:space="0" w:color="FFFFFF"/>
            </w:tcBorders>
            <w:vAlign w:val="center"/>
          </w:tcPr>
          <w:p w14:paraId="2874E19E" w14:textId="77777777" w:rsidR="00A51010" w:rsidRPr="008F3AEB" w:rsidRDefault="00A51010" w:rsidP="00F836DC">
            <w:pPr>
              <w:jc w:val="both"/>
              <w:rPr>
                <w:sz w:val="28"/>
                <w:szCs w:val="28"/>
              </w:rPr>
            </w:pPr>
            <w:r w:rsidRPr="008F3AEB">
              <w:rPr>
                <w:sz w:val="28"/>
                <w:szCs w:val="28"/>
              </w:rPr>
              <w:t>Bản sao văn bản xác nhận kết quả thực hiện xét nghiệm trên mẫu kiểm chuẩn</w:t>
            </w:r>
          </w:p>
        </w:tc>
        <w:tc>
          <w:tcPr>
            <w:tcW w:w="707" w:type="dxa"/>
            <w:tcBorders>
              <w:top w:val="single" w:sz="4" w:space="0" w:color="FFFFFF"/>
              <w:left w:val="single" w:sz="4" w:space="0" w:color="FFFFFF"/>
              <w:bottom w:val="single" w:sz="4" w:space="0" w:color="FFFFFF"/>
              <w:right w:val="single" w:sz="4" w:space="0" w:color="FFFFFF"/>
            </w:tcBorders>
          </w:tcPr>
          <w:p w14:paraId="27002D3C" w14:textId="77777777" w:rsidR="00A51010" w:rsidRPr="008F3AEB" w:rsidRDefault="00A51010" w:rsidP="00F836DC">
            <w:pPr>
              <w:jc w:val="both"/>
              <w:rPr>
                <w:sz w:val="28"/>
                <w:szCs w:val="28"/>
              </w:rPr>
            </w:pPr>
            <w:r w:rsidRPr="008F3AEB">
              <w:rPr>
                <w:rFonts w:ascii="Segoe UI Symbol" w:eastAsia="MS Gothic" w:hAnsi="Segoe UI Symbol" w:cs="Segoe UI Symbol"/>
                <w:sz w:val="28"/>
                <w:szCs w:val="28"/>
              </w:rPr>
              <w:t>☐</w:t>
            </w:r>
          </w:p>
        </w:tc>
      </w:tr>
      <w:tr w:rsidR="006D690E" w:rsidRPr="008F3AEB" w14:paraId="368BB133" w14:textId="77777777" w:rsidTr="00002926">
        <w:trPr>
          <w:gridAfter w:val="1"/>
          <w:wAfter w:w="390" w:type="dxa"/>
          <w:jc w:val="center"/>
        </w:trPr>
        <w:tc>
          <w:tcPr>
            <w:tcW w:w="568" w:type="dxa"/>
            <w:tcBorders>
              <w:top w:val="single" w:sz="4" w:space="0" w:color="FFFFFF"/>
              <w:left w:val="single" w:sz="4" w:space="0" w:color="FFFFFF"/>
              <w:bottom w:val="single" w:sz="4" w:space="0" w:color="FFFFFF"/>
              <w:right w:val="single" w:sz="4" w:space="0" w:color="FFFFFF"/>
            </w:tcBorders>
            <w:vAlign w:val="center"/>
          </w:tcPr>
          <w:p w14:paraId="037D2D57" w14:textId="77777777" w:rsidR="00A51010" w:rsidRPr="008F3AEB" w:rsidRDefault="00A51010" w:rsidP="00F836DC">
            <w:pPr>
              <w:ind w:right="-360"/>
              <w:rPr>
                <w:sz w:val="28"/>
                <w:szCs w:val="28"/>
              </w:rPr>
            </w:pPr>
            <w:r w:rsidRPr="008F3AEB">
              <w:rPr>
                <w:sz w:val="28"/>
                <w:szCs w:val="28"/>
              </w:rPr>
              <w:t>5.2.</w:t>
            </w:r>
          </w:p>
        </w:tc>
        <w:tc>
          <w:tcPr>
            <w:tcW w:w="7486" w:type="dxa"/>
            <w:gridSpan w:val="2"/>
            <w:tcBorders>
              <w:top w:val="single" w:sz="4" w:space="0" w:color="FFFFFF"/>
              <w:left w:val="single" w:sz="4" w:space="0" w:color="FFFFFF"/>
              <w:bottom w:val="single" w:sz="4" w:space="0" w:color="FFFFFF"/>
              <w:right w:val="single" w:sz="4" w:space="0" w:color="FFFFFF"/>
            </w:tcBorders>
            <w:vAlign w:val="center"/>
          </w:tcPr>
          <w:p w14:paraId="74410A8A" w14:textId="77777777" w:rsidR="00A51010" w:rsidRPr="008F3AEB" w:rsidRDefault="00A51010" w:rsidP="00F836DC">
            <w:pPr>
              <w:jc w:val="both"/>
              <w:rPr>
                <w:sz w:val="28"/>
                <w:szCs w:val="28"/>
              </w:rPr>
            </w:pPr>
            <w:r w:rsidRPr="008F3AEB">
              <w:rPr>
                <w:sz w:val="28"/>
                <w:szCs w:val="28"/>
              </w:rPr>
              <w:t>Hồ sơ chứng minh về quản lý chất lượng và năng lực thực hiện các kỹ thuật xét nghiệm HIV</w:t>
            </w:r>
          </w:p>
        </w:tc>
        <w:tc>
          <w:tcPr>
            <w:tcW w:w="707" w:type="dxa"/>
            <w:tcBorders>
              <w:top w:val="single" w:sz="4" w:space="0" w:color="FFFFFF"/>
              <w:left w:val="single" w:sz="4" w:space="0" w:color="FFFFFF"/>
              <w:bottom w:val="single" w:sz="4" w:space="0" w:color="FFFFFF"/>
              <w:right w:val="single" w:sz="4" w:space="0" w:color="FFFFFF"/>
            </w:tcBorders>
          </w:tcPr>
          <w:p w14:paraId="7E3E4937" w14:textId="77777777" w:rsidR="00A51010" w:rsidRPr="008F3AEB" w:rsidRDefault="00A51010" w:rsidP="00F836DC">
            <w:pPr>
              <w:jc w:val="both"/>
              <w:rPr>
                <w:sz w:val="28"/>
                <w:szCs w:val="28"/>
              </w:rPr>
            </w:pPr>
            <w:r w:rsidRPr="008F3AEB">
              <w:rPr>
                <w:rFonts w:ascii="Segoe UI Symbol" w:eastAsia="MS Gothic" w:hAnsi="Segoe UI Symbol" w:cs="Segoe UI Symbol"/>
                <w:sz w:val="28"/>
                <w:szCs w:val="28"/>
              </w:rPr>
              <w:t>☐</w:t>
            </w:r>
          </w:p>
        </w:tc>
      </w:tr>
      <w:tr w:rsidR="00A51010" w:rsidRPr="008F3AEB" w14:paraId="15D8F8B8" w14:textId="77777777" w:rsidTr="00002926">
        <w:tblPrEx>
          <w:tblLook w:val="0000" w:firstRow="0" w:lastRow="0" w:firstColumn="0" w:lastColumn="0" w:noHBand="0" w:noVBand="0"/>
        </w:tblPrEx>
        <w:trPr>
          <w:jc w:val="center"/>
        </w:trPr>
        <w:tc>
          <w:tcPr>
            <w:tcW w:w="4727" w:type="dxa"/>
            <w:gridSpan w:val="2"/>
          </w:tcPr>
          <w:p w14:paraId="2819D2DC" w14:textId="77777777" w:rsidR="00A51010" w:rsidRPr="008F3AEB" w:rsidRDefault="00A51010" w:rsidP="00F836DC">
            <w:pPr>
              <w:spacing w:line="360" w:lineRule="exact"/>
              <w:jc w:val="center"/>
              <w:rPr>
                <w:sz w:val="28"/>
                <w:szCs w:val="28"/>
              </w:rPr>
            </w:pPr>
          </w:p>
        </w:tc>
        <w:tc>
          <w:tcPr>
            <w:tcW w:w="4424" w:type="dxa"/>
            <w:gridSpan w:val="3"/>
          </w:tcPr>
          <w:p w14:paraId="01BB19E4" w14:textId="77777777" w:rsidR="00A51010" w:rsidRPr="008F3AEB" w:rsidRDefault="00A51010" w:rsidP="00F836DC">
            <w:pPr>
              <w:jc w:val="center"/>
              <w:rPr>
                <w:b/>
                <w:bCs/>
                <w:sz w:val="28"/>
                <w:szCs w:val="28"/>
              </w:rPr>
            </w:pPr>
            <w:r w:rsidRPr="008F3AEB">
              <w:rPr>
                <w:b/>
                <w:bCs/>
                <w:sz w:val="28"/>
                <w:szCs w:val="28"/>
              </w:rPr>
              <w:t>THỦ TRƯỞNG ĐƠN VỊ</w:t>
            </w:r>
          </w:p>
          <w:p w14:paraId="01DCFCC0" w14:textId="77777777" w:rsidR="00A51010" w:rsidRPr="008F3AEB" w:rsidRDefault="00A51010" w:rsidP="00F836DC">
            <w:pPr>
              <w:jc w:val="center"/>
              <w:rPr>
                <w:i/>
                <w:sz w:val="28"/>
                <w:szCs w:val="28"/>
              </w:rPr>
            </w:pPr>
            <w:r w:rsidRPr="008F3AEB">
              <w:rPr>
                <w:i/>
                <w:sz w:val="28"/>
                <w:szCs w:val="28"/>
              </w:rPr>
              <w:t>(Ký, ghi rõ họ và tên, đóng dấu)</w:t>
            </w:r>
          </w:p>
        </w:tc>
      </w:tr>
    </w:tbl>
    <w:p w14:paraId="3FCA6057" w14:textId="77777777" w:rsidR="00A51010" w:rsidRPr="008F3AEB" w:rsidRDefault="00A51010" w:rsidP="00F836DC">
      <w:pPr>
        <w:jc w:val="both"/>
        <w:rPr>
          <w:b/>
          <w:bCs/>
          <w:iCs/>
          <w:sz w:val="27"/>
          <w:szCs w:val="27"/>
          <w:lang w:val="es-ES"/>
        </w:rPr>
      </w:pPr>
    </w:p>
    <w:p w14:paraId="51DEAFFB" w14:textId="77777777" w:rsidR="00A51010" w:rsidRPr="008F3AEB" w:rsidRDefault="00A51010" w:rsidP="00F836DC">
      <w:pPr>
        <w:jc w:val="both"/>
        <w:rPr>
          <w:b/>
          <w:bCs/>
          <w:iCs/>
          <w:sz w:val="27"/>
          <w:szCs w:val="27"/>
          <w:lang w:val="es-ES"/>
        </w:rPr>
      </w:pPr>
    </w:p>
    <w:p w14:paraId="671217A8" w14:textId="77777777" w:rsidR="00A51010" w:rsidRPr="008F3AEB" w:rsidRDefault="00A51010" w:rsidP="00F836DC">
      <w:pPr>
        <w:jc w:val="both"/>
        <w:rPr>
          <w:b/>
          <w:bCs/>
          <w:iCs/>
          <w:sz w:val="27"/>
          <w:szCs w:val="27"/>
          <w:lang w:val="es-ES"/>
        </w:rPr>
      </w:pPr>
      <w:r w:rsidRPr="008F3AEB">
        <w:rPr>
          <w:b/>
          <w:bCs/>
          <w:iCs/>
          <w:sz w:val="27"/>
          <w:szCs w:val="27"/>
          <w:lang w:val="es-ES"/>
        </w:rPr>
        <w:t>Mẫu số 21. Bản kê khai nhân sự xét nghiệm HIV của cơ sở xét nghiệm</w:t>
      </w:r>
    </w:p>
    <w:p w14:paraId="3C228251" w14:textId="77777777" w:rsidR="00A51010" w:rsidRPr="008F3AEB" w:rsidRDefault="00A51010" w:rsidP="00F836DC">
      <w:pPr>
        <w:jc w:val="both"/>
        <w:rPr>
          <w:b/>
          <w:bCs/>
          <w:sz w:val="28"/>
          <w:szCs w:val="28"/>
          <w:lang w:val="es-ES"/>
        </w:rPr>
      </w:pPr>
    </w:p>
    <w:tbl>
      <w:tblPr>
        <w:tblW w:w="9143" w:type="dxa"/>
        <w:tblInd w:w="108" w:type="dxa"/>
        <w:tblLook w:val="0000" w:firstRow="0" w:lastRow="0" w:firstColumn="0" w:lastColumn="0" w:noHBand="0" w:noVBand="0"/>
      </w:tblPr>
      <w:tblGrid>
        <w:gridCol w:w="2977"/>
        <w:gridCol w:w="6166"/>
      </w:tblGrid>
      <w:tr w:rsidR="00A51010" w:rsidRPr="008F3AEB" w14:paraId="5E9E606A" w14:textId="77777777" w:rsidTr="00002926">
        <w:tc>
          <w:tcPr>
            <w:tcW w:w="2977" w:type="dxa"/>
          </w:tcPr>
          <w:p w14:paraId="12EE21B0" w14:textId="77777777" w:rsidR="00A51010" w:rsidRPr="008F3AEB" w:rsidRDefault="00A51010" w:rsidP="00F836DC">
            <w:pPr>
              <w:jc w:val="center"/>
              <w:rPr>
                <w:b/>
                <w:bCs/>
                <w:sz w:val="26"/>
                <w:szCs w:val="28"/>
              </w:rPr>
            </w:pPr>
            <w:r w:rsidRPr="008F3AEB">
              <w:rPr>
                <w:b/>
                <w:bCs/>
                <w:sz w:val="26"/>
                <w:szCs w:val="28"/>
              </w:rPr>
              <w:t>…</w:t>
            </w:r>
            <w:r w:rsidRPr="008F3AEB">
              <w:rPr>
                <w:rFonts w:eastAsia="Calibri"/>
                <w:b/>
                <w:bCs/>
                <w:sz w:val="26"/>
                <w:szCs w:val="28"/>
                <w:vertAlign w:val="superscript"/>
              </w:rPr>
              <w:footnoteReference w:id="6"/>
            </w:r>
            <w:r w:rsidRPr="008F3AEB">
              <w:rPr>
                <w:b/>
                <w:bCs/>
                <w:sz w:val="26"/>
                <w:szCs w:val="28"/>
              </w:rPr>
              <w:t>…</w:t>
            </w:r>
          </w:p>
          <w:p w14:paraId="548F229F" w14:textId="77777777" w:rsidR="00A51010" w:rsidRPr="008F3AEB" w:rsidRDefault="00A51010" w:rsidP="00F836DC">
            <w:pPr>
              <w:jc w:val="center"/>
              <w:rPr>
                <w:sz w:val="26"/>
                <w:szCs w:val="28"/>
                <w:vertAlign w:val="superscript"/>
              </w:rPr>
            </w:pPr>
            <w:r w:rsidRPr="008F3AEB">
              <w:rPr>
                <w:sz w:val="26"/>
                <w:szCs w:val="28"/>
                <w:vertAlign w:val="superscript"/>
              </w:rPr>
              <w:t>________</w:t>
            </w:r>
          </w:p>
          <w:p w14:paraId="123004C2" w14:textId="77777777" w:rsidR="00A51010" w:rsidRPr="008F3AEB" w:rsidRDefault="00A51010" w:rsidP="00F836DC">
            <w:pPr>
              <w:jc w:val="center"/>
              <w:rPr>
                <w:sz w:val="30"/>
                <w:szCs w:val="28"/>
              </w:rPr>
            </w:pPr>
          </w:p>
          <w:p w14:paraId="57333588" w14:textId="77777777" w:rsidR="00A51010" w:rsidRPr="008F3AEB" w:rsidRDefault="00A51010" w:rsidP="00F836DC">
            <w:pPr>
              <w:jc w:val="center"/>
              <w:rPr>
                <w:sz w:val="28"/>
                <w:szCs w:val="28"/>
              </w:rPr>
            </w:pPr>
            <w:r w:rsidRPr="008F3AEB">
              <w:rPr>
                <w:sz w:val="26"/>
                <w:szCs w:val="28"/>
              </w:rPr>
              <w:t>Số: …/…</w:t>
            </w:r>
            <w:r w:rsidRPr="008F3AEB">
              <w:rPr>
                <w:rFonts w:eastAsia="Calibri"/>
                <w:sz w:val="26"/>
                <w:szCs w:val="28"/>
                <w:vertAlign w:val="superscript"/>
              </w:rPr>
              <w:footnoteReference w:id="7"/>
            </w:r>
            <w:r w:rsidRPr="008F3AEB">
              <w:rPr>
                <w:sz w:val="26"/>
                <w:szCs w:val="28"/>
              </w:rPr>
              <w:t>…</w:t>
            </w:r>
          </w:p>
        </w:tc>
        <w:tc>
          <w:tcPr>
            <w:tcW w:w="6166" w:type="dxa"/>
          </w:tcPr>
          <w:p w14:paraId="62997EF1" w14:textId="77777777" w:rsidR="00A51010" w:rsidRPr="008F3AEB" w:rsidRDefault="00A51010" w:rsidP="00F836DC">
            <w:pPr>
              <w:jc w:val="center"/>
              <w:rPr>
                <w:b/>
                <w:bCs/>
                <w:sz w:val="26"/>
                <w:szCs w:val="28"/>
              </w:rPr>
            </w:pPr>
            <w:r w:rsidRPr="008F3AEB">
              <w:rPr>
                <w:b/>
                <w:bCs/>
                <w:sz w:val="26"/>
                <w:szCs w:val="28"/>
              </w:rPr>
              <w:t>CỘNG HÒA XÃ HỘI CHỦ NGHĨA VIỆT NAM</w:t>
            </w:r>
          </w:p>
          <w:p w14:paraId="35A7C9E7" w14:textId="77777777" w:rsidR="00A51010" w:rsidRPr="008F3AEB" w:rsidRDefault="00A51010" w:rsidP="00F836DC">
            <w:pPr>
              <w:jc w:val="center"/>
              <w:rPr>
                <w:b/>
                <w:bCs/>
                <w:sz w:val="28"/>
                <w:szCs w:val="28"/>
              </w:rPr>
            </w:pPr>
            <w:r w:rsidRPr="008F3AEB">
              <w:rPr>
                <w:b/>
                <w:bCs/>
                <w:sz w:val="28"/>
                <w:szCs w:val="28"/>
              </w:rPr>
              <w:t>Độc lập - Tự do - Hạnh phúc</w:t>
            </w:r>
          </w:p>
          <w:p w14:paraId="00F98168" w14:textId="77777777" w:rsidR="00A51010" w:rsidRPr="008F3AEB" w:rsidRDefault="00A51010" w:rsidP="00F836DC">
            <w:pPr>
              <w:tabs>
                <w:tab w:val="left" w:pos="3492"/>
              </w:tabs>
              <w:jc w:val="center"/>
              <w:rPr>
                <w:b/>
                <w:bCs/>
                <w:sz w:val="28"/>
                <w:szCs w:val="28"/>
                <w:vertAlign w:val="superscript"/>
              </w:rPr>
            </w:pPr>
            <w:r w:rsidRPr="008F3AEB">
              <w:rPr>
                <w:b/>
                <w:bCs/>
                <w:sz w:val="28"/>
                <w:szCs w:val="28"/>
                <w:vertAlign w:val="superscript"/>
              </w:rPr>
              <w:t>______________________________________</w:t>
            </w:r>
          </w:p>
          <w:p w14:paraId="7EE62820" w14:textId="77777777" w:rsidR="00A51010" w:rsidRPr="008F3AEB" w:rsidRDefault="00A51010" w:rsidP="00F836DC">
            <w:pPr>
              <w:jc w:val="center"/>
              <w:rPr>
                <w:i/>
                <w:iCs/>
                <w:sz w:val="28"/>
                <w:szCs w:val="28"/>
              </w:rPr>
            </w:pPr>
            <w:r w:rsidRPr="008F3AEB">
              <w:rPr>
                <w:i/>
                <w:iCs/>
                <w:sz w:val="28"/>
                <w:szCs w:val="28"/>
              </w:rPr>
              <w:t>…</w:t>
            </w:r>
            <w:r w:rsidRPr="008F3AEB">
              <w:rPr>
                <w:rFonts w:eastAsia="Calibri"/>
                <w:i/>
                <w:iCs/>
                <w:sz w:val="28"/>
                <w:szCs w:val="28"/>
                <w:vertAlign w:val="superscript"/>
              </w:rPr>
              <w:footnoteReference w:id="8"/>
            </w:r>
            <w:r w:rsidRPr="008F3AEB">
              <w:rPr>
                <w:i/>
                <w:iCs/>
                <w:sz w:val="28"/>
                <w:szCs w:val="28"/>
              </w:rPr>
              <w:t>…., ngày.... tháng.... năm …</w:t>
            </w:r>
          </w:p>
        </w:tc>
      </w:tr>
    </w:tbl>
    <w:p w14:paraId="7CE5B392" w14:textId="77777777" w:rsidR="00A51010" w:rsidRPr="008F3AEB" w:rsidRDefault="00A51010" w:rsidP="00F836DC">
      <w:pPr>
        <w:jc w:val="both"/>
        <w:rPr>
          <w:b/>
          <w:bCs/>
          <w:sz w:val="28"/>
          <w:szCs w:val="28"/>
        </w:rPr>
      </w:pPr>
    </w:p>
    <w:p w14:paraId="1326EBEA" w14:textId="77777777" w:rsidR="00A51010" w:rsidRPr="008F3AEB" w:rsidRDefault="00A51010" w:rsidP="00F836DC">
      <w:pPr>
        <w:jc w:val="both"/>
        <w:rPr>
          <w:b/>
          <w:bCs/>
          <w:sz w:val="10"/>
          <w:szCs w:val="28"/>
        </w:rPr>
      </w:pPr>
    </w:p>
    <w:p w14:paraId="57353DDB" w14:textId="77777777" w:rsidR="00A51010" w:rsidRPr="008F3AEB" w:rsidRDefault="00A51010" w:rsidP="00F836DC">
      <w:pPr>
        <w:jc w:val="center"/>
        <w:rPr>
          <w:b/>
          <w:bCs/>
          <w:sz w:val="28"/>
          <w:szCs w:val="28"/>
        </w:rPr>
      </w:pPr>
      <w:r w:rsidRPr="008F3AEB">
        <w:rPr>
          <w:b/>
          <w:bCs/>
          <w:sz w:val="28"/>
          <w:szCs w:val="28"/>
        </w:rPr>
        <w:t xml:space="preserve">BẢN KÊ KHAI NHÂN SỰ XÉT NGHIỆM HIV </w:t>
      </w:r>
    </w:p>
    <w:p w14:paraId="3092F033" w14:textId="77777777" w:rsidR="00A51010" w:rsidRPr="008F3AEB" w:rsidRDefault="00A51010" w:rsidP="00F836DC">
      <w:pPr>
        <w:jc w:val="center"/>
        <w:rPr>
          <w:b/>
          <w:bCs/>
          <w:sz w:val="28"/>
          <w:szCs w:val="28"/>
        </w:rPr>
      </w:pPr>
      <w:r w:rsidRPr="008F3AEB">
        <w:rPr>
          <w:b/>
          <w:bCs/>
          <w:sz w:val="28"/>
          <w:szCs w:val="28"/>
        </w:rPr>
        <w:t>CỦA CƠ SỞ XÉT NGHIỆM</w:t>
      </w:r>
    </w:p>
    <w:p w14:paraId="10158EC0" w14:textId="77777777" w:rsidR="00A51010" w:rsidRPr="008F3AEB" w:rsidRDefault="00A51010" w:rsidP="00F836DC">
      <w:pPr>
        <w:jc w:val="center"/>
        <w:rPr>
          <w:b/>
          <w:bCs/>
          <w:sz w:val="28"/>
          <w:szCs w:val="28"/>
          <w:vertAlign w:val="superscript"/>
          <w:lang w:val="es-ES"/>
        </w:rPr>
      </w:pPr>
      <w:r w:rsidRPr="008F3AEB">
        <w:rPr>
          <w:b/>
          <w:bCs/>
          <w:sz w:val="28"/>
          <w:szCs w:val="28"/>
          <w:vertAlign w:val="superscript"/>
          <w:lang w:val="es-ES"/>
        </w:rPr>
        <w:t>____________</w:t>
      </w:r>
    </w:p>
    <w:p w14:paraId="26121466" w14:textId="77777777" w:rsidR="00A51010" w:rsidRPr="008F3AEB" w:rsidRDefault="00A51010" w:rsidP="00F836DC">
      <w:pPr>
        <w:spacing w:line="360" w:lineRule="exact"/>
        <w:jc w:val="center"/>
        <w:rPr>
          <w:b/>
          <w:bCs/>
          <w:sz w:val="28"/>
          <w:szCs w:val="28"/>
          <w:lang w:val="es-ES"/>
        </w:rPr>
      </w:pPr>
    </w:p>
    <w:tbl>
      <w:tblPr>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1394"/>
        <w:gridCol w:w="1134"/>
        <w:gridCol w:w="3969"/>
        <w:gridCol w:w="1276"/>
        <w:gridCol w:w="992"/>
      </w:tblGrid>
      <w:tr w:rsidR="006D690E" w:rsidRPr="008F3AEB" w14:paraId="365F3588" w14:textId="77777777" w:rsidTr="00002926">
        <w:tc>
          <w:tcPr>
            <w:tcW w:w="591" w:type="dxa"/>
            <w:vAlign w:val="center"/>
          </w:tcPr>
          <w:p w14:paraId="1EA54CD2" w14:textId="77777777" w:rsidR="00A51010" w:rsidRPr="008F3AEB" w:rsidRDefault="00A51010" w:rsidP="00F836DC">
            <w:pPr>
              <w:spacing w:line="360" w:lineRule="exact"/>
              <w:jc w:val="center"/>
              <w:rPr>
                <w:b/>
                <w:bCs/>
                <w:sz w:val="26"/>
                <w:szCs w:val="26"/>
                <w:lang w:val="nl-NL"/>
              </w:rPr>
            </w:pPr>
            <w:r w:rsidRPr="008F3AEB">
              <w:rPr>
                <w:b/>
                <w:bCs/>
                <w:sz w:val="26"/>
                <w:szCs w:val="26"/>
                <w:lang w:val="nl-NL"/>
              </w:rPr>
              <w:t>TT</w:t>
            </w:r>
          </w:p>
        </w:tc>
        <w:tc>
          <w:tcPr>
            <w:tcW w:w="1394" w:type="dxa"/>
            <w:vAlign w:val="center"/>
          </w:tcPr>
          <w:p w14:paraId="4680DDDE" w14:textId="77777777" w:rsidR="00A51010" w:rsidRPr="008F3AEB" w:rsidRDefault="00A51010" w:rsidP="00F836DC">
            <w:pPr>
              <w:spacing w:line="360" w:lineRule="exact"/>
              <w:jc w:val="center"/>
              <w:rPr>
                <w:b/>
                <w:bCs/>
                <w:sz w:val="26"/>
                <w:szCs w:val="26"/>
                <w:lang w:val="nl-NL"/>
              </w:rPr>
            </w:pPr>
            <w:r w:rsidRPr="008F3AEB">
              <w:rPr>
                <w:b/>
                <w:bCs/>
                <w:sz w:val="26"/>
                <w:szCs w:val="26"/>
                <w:lang w:val="nl-NL"/>
              </w:rPr>
              <w:t>Họ và tên</w:t>
            </w:r>
          </w:p>
        </w:tc>
        <w:tc>
          <w:tcPr>
            <w:tcW w:w="1134" w:type="dxa"/>
            <w:vAlign w:val="center"/>
          </w:tcPr>
          <w:p w14:paraId="58CC75B9" w14:textId="77777777" w:rsidR="00A51010" w:rsidRPr="008F3AEB" w:rsidRDefault="00A51010" w:rsidP="00F836DC">
            <w:pPr>
              <w:spacing w:line="360" w:lineRule="exact"/>
              <w:jc w:val="center"/>
              <w:rPr>
                <w:b/>
                <w:bCs/>
                <w:sz w:val="26"/>
                <w:szCs w:val="26"/>
                <w:lang w:val="nl-NL"/>
              </w:rPr>
            </w:pPr>
            <w:r w:rsidRPr="008F3AEB">
              <w:rPr>
                <w:b/>
                <w:bCs/>
                <w:sz w:val="26"/>
                <w:szCs w:val="26"/>
                <w:lang w:val="nl-NL"/>
              </w:rPr>
              <w:t>Trình độ chuyên môn</w:t>
            </w:r>
          </w:p>
        </w:tc>
        <w:tc>
          <w:tcPr>
            <w:tcW w:w="3969" w:type="dxa"/>
            <w:vAlign w:val="center"/>
          </w:tcPr>
          <w:p w14:paraId="36CD1F83" w14:textId="77777777" w:rsidR="00A51010" w:rsidRPr="008F3AEB" w:rsidRDefault="00A51010" w:rsidP="00F836DC">
            <w:pPr>
              <w:jc w:val="center"/>
              <w:rPr>
                <w:b/>
                <w:bCs/>
                <w:sz w:val="26"/>
                <w:szCs w:val="26"/>
                <w:lang w:val="nl-NL"/>
              </w:rPr>
            </w:pPr>
            <w:r w:rsidRPr="008F3AEB">
              <w:rPr>
                <w:b/>
                <w:bCs/>
                <w:sz w:val="26"/>
                <w:szCs w:val="26"/>
                <w:lang w:val="nl-NL"/>
              </w:rPr>
              <w:t xml:space="preserve">Bằng cấp và chứng chỉ được đào tạo về xét nghiệm HIV, </w:t>
            </w:r>
          </w:p>
          <w:p w14:paraId="763EAE3E" w14:textId="77777777" w:rsidR="00A51010" w:rsidRPr="008F3AEB" w:rsidRDefault="00A51010" w:rsidP="00F836DC">
            <w:pPr>
              <w:jc w:val="center"/>
              <w:rPr>
                <w:b/>
                <w:bCs/>
                <w:sz w:val="26"/>
                <w:szCs w:val="26"/>
                <w:lang w:val="nl-NL"/>
              </w:rPr>
            </w:pPr>
            <w:r w:rsidRPr="008F3AEB">
              <w:rPr>
                <w:b/>
                <w:bCs/>
                <w:sz w:val="26"/>
                <w:szCs w:val="26"/>
                <w:lang w:val="nl-NL"/>
              </w:rPr>
              <w:t xml:space="preserve">xét nghiệm khẳng định </w:t>
            </w:r>
          </w:p>
          <w:p w14:paraId="5DAF6F91" w14:textId="77777777" w:rsidR="00A51010" w:rsidRPr="008F3AEB" w:rsidRDefault="00A51010" w:rsidP="00F836DC">
            <w:pPr>
              <w:jc w:val="center"/>
              <w:rPr>
                <w:b/>
                <w:bCs/>
                <w:sz w:val="26"/>
                <w:szCs w:val="26"/>
                <w:lang w:val="nl-NL"/>
              </w:rPr>
            </w:pPr>
            <w:r w:rsidRPr="008F3AEB">
              <w:rPr>
                <w:b/>
                <w:bCs/>
                <w:sz w:val="26"/>
                <w:szCs w:val="26"/>
                <w:lang w:val="nl-NL"/>
              </w:rPr>
              <w:t>HIV dương tính hoặc các đào tạo khác có liên quan áp dụng cho cơ sở xét nghiệm khẳng định HIV dương tính tham chiếu</w:t>
            </w:r>
          </w:p>
        </w:tc>
        <w:tc>
          <w:tcPr>
            <w:tcW w:w="1276" w:type="dxa"/>
            <w:vAlign w:val="center"/>
          </w:tcPr>
          <w:p w14:paraId="2E57EF02" w14:textId="77777777" w:rsidR="00A51010" w:rsidRPr="008F3AEB" w:rsidRDefault="00A51010" w:rsidP="00F836DC">
            <w:pPr>
              <w:spacing w:line="360" w:lineRule="exact"/>
              <w:jc w:val="center"/>
              <w:rPr>
                <w:b/>
                <w:bCs/>
                <w:sz w:val="26"/>
                <w:szCs w:val="26"/>
                <w:lang w:val="nl-NL"/>
              </w:rPr>
            </w:pPr>
            <w:r w:rsidRPr="008F3AEB">
              <w:rPr>
                <w:b/>
                <w:bCs/>
                <w:sz w:val="26"/>
                <w:szCs w:val="26"/>
                <w:lang w:val="nl-NL"/>
              </w:rPr>
              <w:t xml:space="preserve">Số tháng kinh nghiệm về thực hiện </w:t>
            </w:r>
          </w:p>
          <w:p w14:paraId="7E78F7B0" w14:textId="77777777" w:rsidR="00A51010" w:rsidRPr="008F3AEB" w:rsidRDefault="00A51010" w:rsidP="00F836DC">
            <w:pPr>
              <w:spacing w:line="360" w:lineRule="exact"/>
              <w:jc w:val="center"/>
              <w:rPr>
                <w:b/>
                <w:bCs/>
                <w:sz w:val="26"/>
                <w:szCs w:val="26"/>
                <w:lang w:val="nl-NL"/>
              </w:rPr>
            </w:pPr>
            <w:r w:rsidRPr="008F3AEB">
              <w:rPr>
                <w:b/>
                <w:bCs/>
                <w:sz w:val="26"/>
                <w:szCs w:val="26"/>
                <w:lang w:val="nl-NL"/>
              </w:rPr>
              <w:t>xét nghiệm HIV</w:t>
            </w:r>
          </w:p>
        </w:tc>
        <w:tc>
          <w:tcPr>
            <w:tcW w:w="992" w:type="dxa"/>
            <w:vAlign w:val="center"/>
          </w:tcPr>
          <w:p w14:paraId="01C32496" w14:textId="77777777" w:rsidR="00A51010" w:rsidRPr="008F3AEB" w:rsidRDefault="00A51010" w:rsidP="00F836DC">
            <w:pPr>
              <w:spacing w:line="360" w:lineRule="exact"/>
              <w:jc w:val="center"/>
              <w:rPr>
                <w:b/>
                <w:bCs/>
                <w:sz w:val="26"/>
                <w:szCs w:val="26"/>
                <w:lang w:val="nl-NL"/>
              </w:rPr>
            </w:pPr>
            <w:r w:rsidRPr="008F3AEB">
              <w:rPr>
                <w:b/>
                <w:bCs/>
                <w:sz w:val="26"/>
                <w:szCs w:val="26"/>
                <w:lang w:val="nl-NL"/>
              </w:rPr>
              <w:t>Vị trí đảm nhiệm</w:t>
            </w:r>
          </w:p>
        </w:tc>
      </w:tr>
      <w:tr w:rsidR="006D690E" w:rsidRPr="008F3AEB" w14:paraId="1CD5E888" w14:textId="77777777" w:rsidTr="00002926">
        <w:trPr>
          <w:trHeight w:val="567"/>
        </w:trPr>
        <w:tc>
          <w:tcPr>
            <w:tcW w:w="591" w:type="dxa"/>
            <w:vAlign w:val="center"/>
          </w:tcPr>
          <w:p w14:paraId="7D956E3C" w14:textId="77777777" w:rsidR="00A51010" w:rsidRPr="008F3AEB" w:rsidRDefault="00A51010" w:rsidP="00F836DC">
            <w:pPr>
              <w:spacing w:line="360" w:lineRule="exact"/>
              <w:jc w:val="center"/>
              <w:rPr>
                <w:sz w:val="26"/>
                <w:szCs w:val="26"/>
                <w:lang w:val="nl-NL"/>
              </w:rPr>
            </w:pPr>
            <w:r w:rsidRPr="008F3AEB">
              <w:rPr>
                <w:sz w:val="26"/>
                <w:szCs w:val="26"/>
                <w:lang w:val="nl-NL"/>
              </w:rPr>
              <w:t>1</w:t>
            </w:r>
          </w:p>
        </w:tc>
        <w:tc>
          <w:tcPr>
            <w:tcW w:w="1394" w:type="dxa"/>
            <w:vAlign w:val="center"/>
          </w:tcPr>
          <w:p w14:paraId="68B2DDBE" w14:textId="77777777" w:rsidR="00A51010" w:rsidRPr="008F3AEB" w:rsidRDefault="00A51010" w:rsidP="00F836DC">
            <w:pPr>
              <w:spacing w:line="360" w:lineRule="exact"/>
              <w:jc w:val="center"/>
              <w:rPr>
                <w:sz w:val="26"/>
                <w:szCs w:val="26"/>
                <w:lang w:val="nl-NL"/>
              </w:rPr>
            </w:pPr>
          </w:p>
        </w:tc>
        <w:tc>
          <w:tcPr>
            <w:tcW w:w="1134" w:type="dxa"/>
            <w:vAlign w:val="center"/>
          </w:tcPr>
          <w:p w14:paraId="30F1BC3C" w14:textId="77777777" w:rsidR="00A51010" w:rsidRPr="008F3AEB" w:rsidRDefault="00A51010" w:rsidP="00F836DC">
            <w:pPr>
              <w:spacing w:line="360" w:lineRule="exact"/>
              <w:jc w:val="center"/>
              <w:rPr>
                <w:sz w:val="26"/>
                <w:szCs w:val="26"/>
                <w:lang w:val="nl-NL"/>
              </w:rPr>
            </w:pPr>
          </w:p>
        </w:tc>
        <w:tc>
          <w:tcPr>
            <w:tcW w:w="3969" w:type="dxa"/>
            <w:vAlign w:val="center"/>
          </w:tcPr>
          <w:p w14:paraId="44CF0717" w14:textId="77777777" w:rsidR="00A51010" w:rsidRPr="008F3AEB" w:rsidRDefault="00A51010" w:rsidP="00F836DC">
            <w:pPr>
              <w:spacing w:line="360" w:lineRule="exact"/>
              <w:jc w:val="center"/>
              <w:rPr>
                <w:sz w:val="26"/>
                <w:szCs w:val="26"/>
                <w:lang w:val="nl-NL"/>
              </w:rPr>
            </w:pPr>
          </w:p>
        </w:tc>
        <w:tc>
          <w:tcPr>
            <w:tcW w:w="1276" w:type="dxa"/>
            <w:vAlign w:val="center"/>
          </w:tcPr>
          <w:p w14:paraId="554FC729" w14:textId="77777777" w:rsidR="00A51010" w:rsidRPr="008F3AEB" w:rsidRDefault="00A51010" w:rsidP="00F836DC">
            <w:pPr>
              <w:spacing w:line="360" w:lineRule="exact"/>
              <w:jc w:val="center"/>
              <w:rPr>
                <w:sz w:val="26"/>
                <w:szCs w:val="26"/>
                <w:lang w:val="nl-NL"/>
              </w:rPr>
            </w:pPr>
          </w:p>
        </w:tc>
        <w:tc>
          <w:tcPr>
            <w:tcW w:w="992" w:type="dxa"/>
            <w:vAlign w:val="center"/>
          </w:tcPr>
          <w:p w14:paraId="70984682" w14:textId="77777777" w:rsidR="00A51010" w:rsidRPr="008F3AEB" w:rsidRDefault="00A51010" w:rsidP="00F836DC">
            <w:pPr>
              <w:spacing w:line="360" w:lineRule="exact"/>
              <w:jc w:val="center"/>
              <w:rPr>
                <w:sz w:val="26"/>
                <w:szCs w:val="26"/>
                <w:lang w:val="nl-NL"/>
              </w:rPr>
            </w:pPr>
          </w:p>
        </w:tc>
      </w:tr>
      <w:tr w:rsidR="006D690E" w:rsidRPr="008F3AEB" w14:paraId="05DDEA83" w14:textId="77777777" w:rsidTr="00002926">
        <w:trPr>
          <w:trHeight w:val="567"/>
        </w:trPr>
        <w:tc>
          <w:tcPr>
            <w:tcW w:w="591" w:type="dxa"/>
            <w:vAlign w:val="center"/>
          </w:tcPr>
          <w:p w14:paraId="55467442" w14:textId="77777777" w:rsidR="00A51010" w:rsidRPr="008F3AEB" w:rsidRDefault="00A51010" w:rsidP="00F836DC">
            <w:pPr>
              <w:spacing w:line="360" w:lineRule="exact"/>
              <w:jc w:val="center"/>
              <w:rPr>
                <w:sz w:val="26"/>
                <w:szCs w:val="26"/>
                <w:lang w:val="nl-NL"/>
              </w:rPr>
            </w:pPr>
            <w:r w:rsidRPr="008F3AEB">
              <w:rPr>
                <w:sz w:val="26"/>
                <w:szCs w:val="26"/>
                <w:lang w:val="nl-NL"/>
              </w:rPr>
              <w:t>2</w:t>
            </w:r>
          </w:p>
        </w:tc>
        <w:tc>
          <w:tcPr>
            <w:tcW w:w="1394" w:type="dxa"/>
            <w:vAlign w:val="center"/>
          </w:tcPr>
          <w:p w14:paraId="0AE6F36D" w14:textId="77777777" w:rsidR="00A51010" w:rsidRPr="008F3AEB" w:rsidRDefault="00A51010" w:rsidP="00F836DC">
            <w:pPr>
              <w:spacing w:line="360" w:lineRule="exact"/>
              <w:jc w:val="center"/>
              <w:rPr>
                <w:sz w:val="26"/>
                <w:szCs w:val="26"/>
                <w:lang w:val="nl-NL"/>
              </w:rPr>
            </w:pPr>
          </w:p>
        </w:tc>
        <w:tc>
          <w:tcPr>
            <w:tcW w:w="1134" w:type="dxa"/>
            <w:vAlign w:val="center"/>
          </w:tcPr>
          <w:p w14:paraId="59156234" w14:textId="77777777" w:rsidR="00A51010" w:rsidRPr="008F3AEB" w:rsidRDefault="00A51010" w:rsidP="00F836DC">
            <w:pPr>
              <w:spacing w:line="360" w:lineRule="exact"/>
              <w:jc w:val="center"/>
              <w:rPr>
                <w:sz w:val="26"/>
                <w:szCs w:val="26"/>
                <w:lang w:val="nl-NL"/>
              </w:rPr>
            </w:pPr>
          </w:p>
        </w:tc>
        <w:tc>
          <w:tcPr>
            <w:tcW w:w="3969" w:type="dxa"/>
            <w:vAlign w:val="center"/>
          </w:tcPr>
          <w:p w14:paraId="24655B48" w14:textId="77777777" w:rsidR="00A51010" w:rsidRPr="008F3AEB" w:rsidRDefault="00A51010" w:rsidP="00F836DC">
            <w:pPr>
              <w:spacing w:line="360" w:lineRule="exact"/>
              <w:jc w:val="center"/>
              <w:rPr>
                <w:sz w:val="26"/>
                <w:szCs w:val="26"/>
                <w:lang w:val="nl-NL"/>
              </w:rPr>
            </w:pPr>
          </w:p>
        </w:tc>
        <w:tc>
          <w:tcPr>
            <w:tcW w:w="1276" w:type="dxa"/>
            <w:vAlign w:val="center"/>
          </w:tcPr>
          <w:p w14:paraId="5F6B8C55" w14:textId="77777777" w:rsidR="00A51010" w:rsidRPr="008F3AEB" w:rsidRDefault="00A51010" w:rsidP="00F836DC">
            <w:pPr>
              <w:spacing w:line="360" w:lineRule="exact"/>
              <w:jc w:val="center"/>
              <w:rPr>
                <w:sz w:val="26"/>
                <w:szCs w:val="26"/>
                <w:lang w:val="nl-NL"/>
              </w:rPr>
            </w:pPr>
          </w:p>
        </w:tc>
        <w:tc>
          <w:tcPr>
            <w:tcW w:w="992" w:type="dxa"/>
            <w:vAlign w:val="center"/>
          </w:tcPr>
          <w:p w14:paraId="3BF3750B" w14:textId="77777777" w:rsidR="00A51010" w:rsidRPr="008F3AEB" w:rsidRDefault="00A51010" w:rsidP="00F836DC">
            <w:pPr>
              <w:spacing w:line="360" w:lineRule="exact"/>
              <w:jc w:val="center"/>
              <w:rPr>
                <w:sz w:val="26"/>
                <w:szCs w:val="26"/>
                <w:lang w:val="nl-NL"/>
              </w:rPr>
            </w:pPr>
          </w:p>
        </w:tc>
      </w:tr>
      <w:tr w:rsidR="006D690E" w:rsidRPr="008F3AEB" w14:paraId="2828FDF4" w14:textId="77777777" w:rsidTr="00002926">
        <w:trPr>
          <w:trHeight w:val="567"/>
        </w:trPr>
        <w:tc>
          <w:tcPr>
            <w:tcW w:w="591" w:type="dxa"/>
            <w:vAlign w:val="center"/>
          </w:tcPr>
          <w:p w14:paraId="2D7A49F4" w14:textId="77777777" w:rsidR="00A51010" w:rsidRPr="008F3AEB" w:rsidRDefault="00A51010" w:rsidP="00F836DC">
            <w:pPr>
              <w:spacing w:line="360" w:lineRule="exact"/>
              <w:jc w:val="center"/>
              <w:rPr>
                <w:sz w:val="26"/>
                <w:szCs w:val="26"/>
                <w:lang w:val="nl-NL"/>
              </w:rPr>
            </w:pPr>
            <w:r w:rsidRPr="008F3AEB">
              <w:rPr>
                <w:sz w:val="26"/>
                <w:szCs w:val="26"/>
                <w:lang w:val="nl-NL"/>
              </w:rPr>
              <w:t>3</w:t>
            </w:r>
          </w:p>
        </w:tc>
        <w:tc>
          <w:tcPr>
            <w:tcW w:w="1394" w:type="dxa"/>
            <w:vAlign w:val="center"/>
          </w:tcPr>
          <w:p w14:paraId="4773EF7B" w14:textId="77777777" w:rsidR="00A51010" w:rsidRPr="008F3AEB" w:rsidRDefault="00A51010" w:rsidP="00F836DC">
            <w:pPr>
              <w:spacing w:line="360" w:lineRule="exact"/>
              <w:jc w:val="center"/>
              <w:rPr>
                <w:sz w:val="26"/>
                <w:szCs w:val="26"/>
                <w:lang w:val="nl-NL"/>
              </w:rPr>
            </w:pPr>
          </w:p>
        </w:tc>
        <w:tc>
          <w:tcPr>
            <w:tcW w:w="1134" w:type="dxa"/>
            <w:vAlign w:val="center"/>
          </w:tcPr>
          <w:p w14:paraId="45B7135B" w14:textId="77777777" w:rsidR="00A51010" w:rsidRPr="008F3AEB" w:rsidRDefault="00A51010" w:rsidP="00F836DC">
            <w:pPr>
              <w:spacing w:line="360" w:lineRule="exact"/>
              <w:jc w:val="center"/>
              <w:rPr>
                <w:sz w:val="26"/>
                <w:szCs w:val="26"/>
                <w:lang w:val="nl-NL"/>
              </w:rPr>
            </w:pPr>
          </w:p>
        </w:tc>
        <w:tc>
          <w:tcPr>
            <w:tcW w:w="3969" w:type="dxa"/>
            <w:vAlign w:val="center"/>
          </w:tcPr>
          <w:p w14:paraId="1B6E6373" w14:textId="77777777" w:rsidR="00A51010" w:rsidRPr="008F3AEB" w:rsidRDefault="00A51010" w:rsidP="00F836DC">
            <w:pPr>
              <w:spacing w:line="360" w:lineRule="exact"/>
              <w:jc w:val="center"/>
              <w:rPr>
                <w:sz w:val="26"/>
                <w:szCs w:val="26"/>
                <w:lang w:val="nl-NL"/>
              </w:rPr>
            </w:pPr>
          </w:p>
        </w:tc>
        <w:tc>
          <w:tcPr>
            <w:tcW w:w="1276" w:type="dxa"/>
            <w:vAlign w:val="center"/>
          </w:tcPr>
          <w:p w14:paraId="74EA0100" w14:textId="77777777" w:rsidR="00A51010" w:rsidRPr="008F3AEB" w:rsidRDefault="00A51010" w:rsidP="00F836DC">
            <w:pPr>
              <w:spacing w:line="360" w:lineRule="exact"/>
              <w:jc w:val="center"/>
              <w:rPr>
                <w:sz w:val="26"/>
                <w:szCs w:val="26"/>
                <w:lang w:val="nl-NL"/>
              </w:rPr>
            </w:pPr>
          </w:p>
        </w:tc>
        <w:tc>
          <w:tcPr>
            <w:tcW w:w="992" w:type="dxa"/>
            <w:vAlign w:val="center"/>
          </w:tcPr>
          <w:p w14:paraId="50354F1D" w14:textId="77777777" w:rsidR="00A51010" w:rsidRPr="008F3AEB" w:rsidRDefault="00A51010" w:rsidP="00F836DC">
            <w:pPr>
              <w:spacing w:line="360" w:lineRule="exact"/>
              <w:jc w:val="center"/>
              <w:rPr>
                <w:sz w:val="26"/>
                <w:szCs w:val="26"/>
                <w:lang w:val="nl-NL"/>
              </w:rPr>
            </w:pPr>
          </w:p>
        </w:tc>
      </w:tr>
    </w:tbl>
    <w:p w14:paraId="47A33B21" w14:textId="77777777" w:rsidR="00A51010" w:rsidRPr="008F3AEB" w:rsidRDefault="00A51010" w:rsidP="00F836DC">
      <w:pPr>
        <w:spacing w:line="360" w:lineRule="exact"/>
        <w:jc w:val="center"/>
        <w:rPr>
          <w:b/>
          <w:bCs/>
          <w:sz w:val="28"/>
          <w:szCs w:val="28"/>
        </w:rPr>
      </w:pPr>
    </w:p>
    <w:tbl>
      <w:tblPr>
        <w:tblW w:w="9468" w:type="dxa"/>
        <w:tblInd w:w="108" w:type="dxa"/>
        <w:tblLayout w:type="fixed"/>
        <w:tblLook w:val="0000" w:firstRow="0" w:lastRow="0" w:firstColumn="0" w:lastColumn="0" w:noHBand="0" w:noVBand="0"/>
      </w:tblPr>
      <w:tblGrid>
        <w:gridCol w:w="4428"/>
        <w:gridCol w:w="5040"/>
      </w:tblGrid>
      <w:tr w:rsidR="00A51010" w:rsidRPr="008F3AEB" w14:paraId="1DF08832" w14:textId="77777777" w:rsidTr="00002926">
        <w:tc>
          <w:tcPr>
            <w:tcW w:w="4428" w:type="dxa"/>
          </w:tcPr>
          <w:p w14:paraId="5C203163" w14:textId="77777777" w:rsidR="00A51010" w:rsidRPr="008F3AEB" w:rsidRDefault="00A51010" w:rsidP="00F836DC">
            <w:pPr>
              <w:spacing w:line="360" w:lineRule="exact"/>
              <w:rPr>
                <w:sz w:val="28"/>
                <w:szCs w:val="28"/>
              </w:rPr>
            </w:pPr>
          </w:p>
        </w:tc>
        <w:tc>
          <w:tcPr>
            <w:tcW w:w="5040" w:type="dxa"/>
          </w:tcPr>
          <w:p w14:paraId="5A1378FB" w14:textId="77777777" w:rsidR="00A51010" w:rsidRPr="008F3AEB" w:rsidRDefault="00A51010" w:rsidP="00F836DC">
            <w:pPr>
              <w:spacing w:line="360" w:lineRule="exact"/>
              <w:jc w:val="center"/>
              <w:rPr>
                <w:b/>
                <w:bCs/>
                <w:sz w:val="27"/>
                <w:szCs w:val="27"/>
              </w:rPr>
            </w:pPr>
            <w:r w:rsidRPr="008F3AEB">
              <w:rPr>
                <w:b/>
                <w:bCs/>
                <w:sz w:val="27"/>
                <w:szCs w:val="27"/>
              </w:rPr>
              <w:t>THỦ TRƯỞNG ĐƠN VỊ</w:t>
            </w:r>
          </w:p>
          <w:p w14:paraId="3815231B" w14:textId="77777777" w:rsidR="00A51010" w:rsidRPr="008F3AEB" w:rsidRDefault="00A51010" w:rsidP="00F836DC">
            <w:pPr>
              <w:spacing w:line="360" w:lineRule="exact"/>
              <w:jc w:val="center"/>
              <w:rPr>
                <w:i/>
                <w:iCs/>
                <w:sz w:val="28"/>
                <w:szCs w:val="28"/>
              </w:rPr>
            </w:pPr>
            <w:r w:rsidRPr="008F3AEB">
              <w:rPr>
                <w:i/>
                <w:sz w:val="28"/>
                <w:szCs w:val="28"/>
              </w:rPr>
              <w:t>(Ký, ghi rõ họ và tên, đóng dấu)</w:t>
            </w:r>
          </w:p>
        </w:tc>
      </w:tr>
    </w:tbl>
    <w:p w14:paraId="2FA5A149" w14:textId="77777777" w:rsidR="00A51010" w:rsidRPr="008F3AEB" w:rsidRDefault="00A51010" w:rsidP="00F836DC">
      <w:pPr>
        <w:spacing w:line="360" w:lineRule="exact"/>
        <w:jc w:val="center"/>
        <w:rPr>
          <w:b/>
          <w:bCs/>
          <w:sz w:val="28"/>
          <w:szCs w:val="28"/>
        </w:rPr>
      </w:pPr>
    </w:p>
    <w:p w14:paraId="00292D10" w14:textId="77777777" w:rsidR="00A51010" w:rsidRPr="008F3AEB" w:rsidRDefault="00A51010" w:rsidP="00F836DC">
      <w:pPr>
        <w:spacing w:line="360" w:lineRule="exact"/>
        <w:jc w:val="center"/>
        <w:rPr>
          <w:b/>
          <w:bCs/>
          <w:sz w:val="28"/>
          <w:szCs w:val="28"/>
        </w:rPr>
      </w:pPr>
    </w:p>
    <w:p w14:paraId="46B2737D" w14:textId="77777777" w:rsidR="00A51010" w:rsidRPr="008F3AEB" w:rsidRDefault="00A51010" w:rsidP="00F836DC">
      <w:pPr>
        <w:spacing w:line="360" w:lineRule="exact"/>
        <w:jc w:val="center"/>
        <w:rPr>
          <w:b/>
          <w:bCs/>
          <w:sz w:val="28"/>
          <w:szCs w:val="28"/>
        </w:rPr>
      </w:pPr>
    </w:p>
    <w:p w14:paraId="4705507D" w14:textId="77777777" w:rsidR="00A51010" w:rsidRPr="008F3AEB" w:rsidRDefault="00A51010" w:rsidP="00F836DC">
      <w:pPr>
        <w:spacing w:line="360" w:lineRule="exact"/>
        <w:jc w:val="center"/>
        <w:rPr>
          <w:b/>
          <w:bCs/>
          <w:sz w:val="28"/>
          <w:szCs w:val="28"/>
        </w:rPr>
      </w:pPr>
    </w:p>
    <w:p w14:paraId="31ED979D" w14:textId="77777777" w:rsidR="00A51010" w:rsidRPr="008F3AEB" w:rsidRDefault="00A51010" w:rsidP="00F836DC">
      <w:pPr>
        <w:spacing w:line="360" w:lineRule="exact"/>
        <w:jc w:val="center"/>
        <w:rPr>
          <w:b/>
          <w:bCs/>
          <w:sz w:val="28"/>
          <w:szCs w:val="28"/>
        </w:rPr>
      </w:pPr>
    </w:p>
    <w:p w14:paraId="02DE3177" w14:textId="77777777" w:rsidR="00A51010" w:rsidRPr="008F3AEB" w:rsidRDefault="00A51010" w:rsidP="00F836DC">
      <w:pPr>
        <w:spacing w:line="360" w:lineRule="exact"/>
        <w:jc w:val="center"/>
        <w:rPr>
          <w:b/>
          <w:bCs/>
          <w:sz w:val="28"/>
          <w:szCs w:val="28"/>
        </w:rPr>
      </w:pPr>
    </w:p>
    <w:p w14:paraId="211C4406" w14:textId="77777777" w:rsidR="00A51010" w:rsidRPr="008F3AEB" w:rsidRDefault="00A51010" w:rsidP="00F836DC">
      <w:pPr>
        <w:jc w:val="center"/>
        <w:rPr>
          <w:b/>
          <w:bCs/>
          <w:sz w:val="28"/>
          <w:szCs w:val="28"/>
        </w:rPr>
      </w:pPr>
    </w:p>
    <w:p w14:paraId="546A70F3" w14:textId="77777777" w:rsidR="00A51010" w:rsidRPr="008F3AEB" w:rsidRDefault="00A51010" w:rsidP="00F836DC">
      <w:pPr>
        <w:jc w:val="center"/>
        <w:rPr>
          <w:b/>
          <w:bCs/>
          <w:sz w:val="28"/>
          <w:szCs w:val="28"/>
        </w:rPr>
      </w:pPr>
    </w:p>
    <w:p w14:paraId="127BF1CC" w14:textId="77777777" w:rsidR="00A51010" w:rsidRPr="008F3AEB" w:rsidRDefault="00A51010" w:rsidP="00F836DC">
      <w:pPr>
        <w:jc w:val="center"/>
        <w:rPr>
          <w:b/>
          <w:bCs/>
          <w:sz w:val="28"/>
          <w:szCs w:val="28"/>
        </w:rPr>
      </w:pPr>
    </w:p>
    <w:p w14:paraId="37F7D895" w14:textId="77777777" w:rsidR="00A51010" w:rsidRPr="008F3AEB" w:rsidRDefault="00A51010" w:rsidP="00F836DC">
      <w:pPr>
        <w:jc w:val="center"/>
        <w:rPr>
          <w:b/>
          <w:bCs/>
          <w:sz w:val="28"/>
          <w:szCs w:val="28"/>
        </w:rPr>
      </w:pPr>
    </w:p>
    <w:p w14:paraId="3A3C8BD2" w14:textId="77777777" w:rsidR="00A51010" w:rsidRPr="008F3AEB" w:rsidRDefault="00A51010" w:rsidP="00F836DC">
      <w:pPr>
        <w:jc w:val="center"/>
        <w:rPr>
          <w:b/>
          <w:bCs/>
          <w:sz w:val="28"/>
          <w:szCs w:val="28"/>
        </w:rPr>
      </w:pPr>
    </w:p>
    <w:p w14:paraId="3FCCB9E7" w14:textId="77777777" w:rsidR="00A51010" w:rsidRPr="008F3AEB" w:rsidRDefault="00A51010" w:rsidP="00F836DC">
      <w:pPr>
        <w:jc w:val="both"/>
        <w:rPr>
          <w:b/>
          <w:bCs/>
          <w:sz w:val="27"/>
          <w:szCs w:val="27"/>
        </w:rPr>
      </w:pPr>
      <w:r w:rsidRPr="008F3AEB">
        <w:rPr>
          <w:b/>
          <w:bCs/>
          <w:sz w:val="28"/>
          <w:szCs w:val="28"/>
        </w:rPr>
        <w:br w:type="page"/>
      </w:r>
      <w:r w:rsidRPr="008F3AEB">
        <w:rPr>
          <w:b/>
          <w:bCs/>
          <w:sz w:val="27"/>
          <w:szCs w:val="27"/>
        </w:rPr>
        <w:lastRenderedPageBreak/>
        <w:t>Mẫu số 22. Bản kê khai thiết bị xét nghiệm HIV của cơ sở xét nghiệm</w:t>
      </w:r>
    </w:p>
    <w:p w14:paraId="2C0498C1" w14:textId="77777777" w:rsidR="00A51010" w:rsidRPr="008F3AEB" w:rsidRDefault="00A51010" w:rsidP="00F836DC">
      <w:pPr>
        <w:jc w:val="both"/>
        <w:rPr>
          <w:b/>
          <w:bCs/>
          <w:i/>
          <w:sz w:val="28"/>
          <w:szCs w:val="28"/>
        </w:rPr>
      </w:pPr>
    </w:p>
    <w:tbl>
      <w:tblPr>
        <w:tblW w:w="8931" w:type="dxa"/>
        <w:tblLook w:val="0000" w:firstRow="0" w:lastRow="0" w:firstColumn="0" w:lastColumn="0" w:noHBand="0" w:noVBand="0"/>
      </w:tblPr>
      <w:tblGrid>
        <w:gridCol w:w="2977"/>
        <w:gridCol w:w="5954"/>
      </w:tblGrid>
      <w:tr w:rsidR="00A51010" w:rsidRPr="008F3AEB" w14:paraId="3C919C78" w14:textId="77777777" w:rsidTr="00002926">
        <w:tc>
          <w:tcPr>
            <w:tcW w:w="2977" w:type="dxa"/>
          </w:tcPr>
          <w:p w14:paraId="4764E2AE" w14:textId="77777777" w:rsidR="00A51010" w:rsidRPr="008F3AEB" w:rsidRDefault="00A51010" w:rsidP="00F836DC">
            <w:pPr>
              <w:jc w:val="center"/>
              <w:rPr>
                <w:b/>
                <w:bCs/>
                <w:sz w:val="28"/>
                <w:szCs w:val="28"/>
              </w:rPr>
            </w:pPr>
            <w:r w:rsidRPr="008F3AEB">
              <w:rPr>
                <w:b/>
                <w:bCs/>
                <w:sz w:val="28"/>
                <w:szCs w:val="28"/>
              </w:rPr>
              <w:t>…</w:t>
            </w:r>
            <w:r w:rsidRPr="008F3AEB">
              <w:rPr>
                <w:rFonts w:eastAsia="Calibri"/>
                <w:b/>
                <w:bCs/>
                <w:sz w:val="28"/>
                <w:szCs w:val="28"/>
                <w:vertAlign w:val="superscript"/>
              </w:rPr>
              <w:footnoteReference w:id="9"/>
            </w:r>
            <w:r w:rsidRPr="008F3AEB">
              <w:rPr>
                <w:b/>
                <w:bCs/>
                <w:sz w:val="28"/>
                <w:szCs w:val="28"/>
              </w:rPr>
              <w:t>…</w:t>
            </w:r>
          </w:p>
          <w:p w14:paraId="0458FA64" w14:textId="77777777" w:rsidR="00A51010" w:rsidRPr="008F3AEB" w:rsidRDefault="00A51010" w:rsidP="00F836DC">
            <w:pPr>
              <w:jc w:val="center"/>
              <w:rPr>
                <w:sz w:val="28"/>
                <w:szCs w:val="28"/>
                <w:vertAlign w:val="superscript"/>
              </w:rPr>
            </w:pPr>
            <w:r w:rsidRPr="008F3AEB">
              <w:rPr>
                <w:sz w:val="28"/>
                <w:szCs w:val="28"/>
                <w:vertAlign w:val="superscript"/>
              </w:rPr>
              <w:t>_________</w:t>
            </w:r>
          </w:p>
          <w:p w14:paraId="648A8540" w14:textId="77777777" w:rsidR="00A51010" w:rsidRPr="008F3AEB" w:rsidRDefault="00A51010" w:rsidP="00F836DC">
            <w:pPr>
              <w:jc w:val="center"/>
              <w:rPr>
                <w:sz w:val="22"/>
                <w:szCs w:val="28"/>
              </w:rPr>
            </w:pPr>
          </w:p>
          <w:p w14:paraId="3126C78F" w14:textId="77777777" w:rsidR="00A51010" w:rsidRPr="008F3AEB" w:rsidRDefault="00A51010" w:rsidP="00F836DC">
            <w:pPr>
              <w:jc w:val="center"/>
              <w:rPr>
                <w:sz w:val="28"/>
                <w:szCs w:val="28"/>
              </w:rPr>
            </w:pPr>
            <w:r w:rsidRPr="008F3AEB">
              <w:rPr>
                <w:sz w:val="28"/>
                <w:szCs w:val="28"/>
              </w:rPr>
              <w:t>Số: …./…</w:t>
            </w:r>
            <w:r w:rsidRPr="008F3AEB">
              <w:rPr>
                <w:rFonts w:eastAsia="Calibri"/>
                <w:sz w:val="28"/>
                <w:szCs w:val="28"/>
                <w:vertAlign w:val="superscript"/>
              </w:rPr>
              <w:footnoteReference w:id="10"/>
            </w:r>
            <w:r w:rsidRPr="008F3AEB">
              <w:rPr>
                <w:sz w:val="28"/>
                <w:szCs w:val="28"/>
              </w:rPr>
              <w:t xml:space="preserve">… </w:t>
            </w:r>
          </w:p>
        </w:tc>
        <w:tc>
          <w:tcPr>
            <w:tcW w:w="5954" w:type="dxa"/>
          </w:tcPr>
          <w:p w14:paraId="37C29496" w14:textId="77777777" w:rsidR="00A51010" w:rsidRPr="008F3AEB" w:rsidRDefault="00A51010" w:rsidP="00F836DC">
            <w:pPr>
              <w:jc w:val="center"/>
              <w:rPr>
                <w:b/>
                <w:bCs/>
                <w:sz w:val="26"/>
                <w:szCs w:val="28"/>
              </w:rPr>
            </w:pPr>
            <w:r w:rsidRPr="008F3AEB">
              <w:rPr>
                <w:b/>
                <w:bCs/>
                <w:sz w:val="26"/>
                <w:szCs w:val="28"/>
              </w:rPr>
              <w:t xml:space="preserve">CỘNG HÒA XÃ HỘI CHỦ NGHĨA VIỆT NAM </w:t>
            </w:r>
          </w:p>
          <w:p w14:paraId="3ECB1DF4" w14:textId="77777777" w:rsidR="00A51010" w:rsidRPr="008F3AEB" w:rsidRDefault="00A51010" w:rsidP="00F836DC">
            <w:pPr>
              <w:jc w:val="center"/>
              <w:rPr>
                <w:b/>
                <w:bCs/>
                <w:sz w:val="28"/>
                <w:szCs w:val="28"/>
              </w:rPr>
            </w:pPr>
            <w:r w:rsidRPr="008F3AEB">
              <w:rPr>
                <w:b/>
                <w:bCs/>
                <w:sz w:val="28"/>
                <w:szCs w:val="28"/>
              </w:rPr>
              <w:t>Độc lập - Tự do - Hạnh phúc</w:t>
            </w:r>
          </w:p>
          <w:p w14:paraId="1148DCDB" w14:textId="77777777" w:rsidR="00A51010" w:rsidRPr="008F3AEB" w:rsidRDefault="00A51010" w:rsidP="00F836DC">
            <w:pPr>
              <w:jc w:val="center"/>
              <w:rPr>
                <w:b/>
                <w:bCs/>
                <w:sz w:val="28"/>
                <w:szCs w:val="28"/>
                <w:vertAlign w:val="superscript"/>
              </w:rPr>
            </w:pPr>
            <w:r w:rsidRPr="008F3AEB">
              <w:rPr>
                <w:b/>
                <w:bCs/>
                <w:sz w:val="28"/>
                <w:szCs w:val="28"/>
                <w:vertAlign w:val="superscript"/>
              </w:rPr>
              <w:t>_____________________________________</w:t>
            </w:r>
          </w:p>
          <w:p w14:paraId="334D6E6A" w14:textId="77777777" w:rsidR="00A51010" w:rsidRPr="008F3AEB" w:rsidRDefault="00A51010" w:rsidP="00F836DC">
            <w:pPr>
              <w:jc w:val="center"/>
              <w:rPr>
                <w:i/>
                <w:iCs/>
                <w:sz w:val="28"/>
                <w:szCs w:val="28"/>
              </w:rPr>
            </w:pPr>
            <w:r w:rsidRPr="008F3AEB">
              <w:rPr>
                <w:i/>
                <w:iCs/>
                <w:sz w:val="28"/>
                <w:szCs w:val="28"/>
              </w:rPr>
              <w:t>…</w:t>
            </w:r>
            <w:r w:rsidRPr="008F3AEB">
              <w:rPr>
                <w:rFonts w:eastAsia="Calibri"/>
                <w:i/>
                <w:iCs/>
                <w:sz w:val="28"/>
                <w:szCs w:val="28"/>
                <w:vertAlign w:val="superscript"/>
              </w:rPr>
              <w:footnoteReference w:id="11"/>
            </w:r>
            <w:r w:rsidRPr="008F3AEB">
              <w:rPr>
                <w:i/>
                <w:iCs/>
                <w:sz w:val="28"/>
                <w:szCs w:val="28"/>
              </w:rPr>
              <w:t>..., ngày.... tháng.... năm …</w:t>
            </w:r>
          </w:p>
        </w:tc>
      </w:tr>
    </w:tbl>
    <w:p w14:paraId="392C77C5" w14:textId="77777777" w:rsidR="00A51010" w:rsidRPr="008F3AEB" w:rsidRDefault="00A51010" w:rsidP="00F836DC">
      <w:pPr>
        <w:jc w:val="center"/>
        <w:rPr>
          <w:b/>
          <w:bCs/>
          <w:sz w:val="28"/>
          <w:szCs w:val="28"/>
        </w:rPr>
      </w:pPr>
    </w:p>
    <w:p w14:paraId="79FB81AD" w14:textId="77777777" w:rsidR="00A51010" w:rsidRPr="008F3AEB" w:rsidRDefault="00A51010" w:rsidP="00F836DC">
      <w:pPr>
        <w:jc w:val="center"/>
        <w:rPr>
          <w:b/>
          <w:bCs/>
          <w:sz w:val="28"/>
          <w:szCs w:val="28"/>
        </w:rPr>
      </w:pPr>
    </w:p>
    <w:p w14:paraId="40AAC422" w14:textId="77777777" w:rsidR="00A51010" w:rsidRPr="008F3AEB" w:rsidRDefault="00A51010" w:rsidP="00F836DC">
      <w:pPr>
        <w:ind w:left="450"/>
        <w:jc w:val="center"/>
        <w:rPr>
          <w:b/>
          <w:bCs/>
          <w:sz w:val="28"/>
          <w:szCs w:val="28"/>
        </w:rPr>
      </w:pPr>
      <w:r w:rsidRPr="008F3AEB">
        <w:rPr>
          <w:b/>
          <w:bCs/>
          <w:sz w:val="28"/>
          <w:szCs w:val="28"/>
        </w:rPr>
        <w:t xml:space="preserve">BẢN KÊ KHAI THIẾT BỊ XÉT NGHIỆM HIV </w:t>
      </w:r>
    </w:p>
    <w:p w14:paraId="7233109C" w14:textId="77777777" w:rsidR="00A51010" w:rsidRPr="008F3AEB" w:rsidRDefault="00A51010" w:rsidP="00F836DC">
      <w:pPr>
        <w:ind w:left="450"/>
        <w:jc w:val="center"/>
        <w:rPr>
          <w:b/>
          <w:bCs/>
          <w:sz w:val="28"/>
          <w:szCs w:val="28"/>
        </w:rPr>
      </w:pPr>
      <w:r w:rsidRPr="008F3AEB">
        <w:rPr>
          <w:b/>
          <w:bCs/>
          <w:sz w:val="28"/>
          <w:szCs w:val="28"/>
        </w:rPr>
        <w:t>CỦA CƠ SỞ XÉT NGHIỆM</w:t>
      </w:r>
    </w:p>
    <w:p w14:paraId="2C111CB8" w14:textId="77777777" w:rsidR="00A51010" w:rsidRPr="008F3AEB" w:rsidRDefault="00A51010" w:rsidP="00F836DC">
      <w:pPr>
        <w:ind w:left="450"/>
        <w:jc w:val="center"/>
        <w:rPr>
          <w:b/>
          <w:bCs/>
          <w:sz w:val="28"/>
          <w:szCs w:val="28"/>
          <w:vertAlign w:val="superscript"/>
        </w:rPr>
      </w:pPr>
      <w:r w:rsidRPr="008F3AEB">
        <w:rPr>
          <w:b/>
          <w:bCs/>
          <w:sz w:val="28"/>
          <w:szCs w:val="28"/>
          <w:vertAlign w:val="superscript"/>
        </w:rPr>
        <w:t>__________</w:t>
      </w:r>
    </w:p>
    <w:p w14:paraId="278795FD" w14:textId="77777777" w:rsidR="00A51010" w:rsidRPr="008F3AEB" w:rsidRDefault="00A51010" w:rsidP="00F836DC">
      <w:pPr>
        <w:jc w:val="both"/>
        <w:rPr>
          <w:b/>
          <w:bCs/>
          <w:sz w:val="28"/>
          <w:szCs w:val="28"/>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081"/>
        <w:gridCol w:w="1461"/>
        <w:gridCol w:w="1196"/>
        <w:gridCol w:w="975"/>
        <w:gridCol w:w="963"/>
        <w:gridCol w:w="981"/>
        <w:gridCol w:w="1103"/>
        <w:gridCol w:w="703"/>
      </w:tblGrid>
      <w:tr w:rsidR="006D690E" w:rsidRPr="008F3AEB" w14:paraId="018A77D4" w14:textId="77777777" w:rsidTr="00002926">
        <w:tc>
          <w:tcPr>
            <w:tcW w:w="746" w:type="dxa"/>
            <w:shd w:val="clear" w:color="auto" w:fill="auto"/>
            <w:vAlign w:val="center"/>
          </w:tcPr>
          <w:p w14:paraId="1791C7E8" w14:textId="77777777" w:rsidR="00A51010" w:rsidRPr="008F3AEB" w:rsidRDefault="00A51010" w:rsidP="00F836DC">
            <w:pPr>
              <w:spacing w:line="280" w:lineRule="exact"/>
              <w:jc w:val="center"/>
              <w:rPr>
                <w:b/>
                <w:bCs/>
                <w:sz w:val="26"/>
                <w:szCs w:val="26"/>
                <w:lang w:val="es-ES"/>
              </w:rPr>
            </w:pPr>
            <w:r w:rsidRPr="008F3AEB">
              <w:rPr>
                <w:b/>
                <w:bCs/>
                <w:sz w:val="26"/>
                <w:szCs w:val="26"/>
                <w:lang w:val="es-ES"/>
              </w:rPr>
              <w:t>STT</w:t>
            </w:r>
          </w:p>
        </w:tc>
        <w:tc>
          <w:tcPr>
            <w:tcW w:w="1081" w:type="dxa"/>
            <w:shd w:val="clear" w:color="auto" w:fill="auto"/>
            <w:vAlign w:val="center"/>
          </w:tcPr>
          <w:p w14:paraId="4EAEBD36" w14:textId="77777777" w:rsidR="00A51010" w:rsidRPr="008F3AEB" w:rsidRDefault="00A51010" w:rsidP="00F836DC">
            <w:pPr>
              <w:spacing w:line="280" w:lineRule="exact"/>
              <w:jc w:val="center"/>
              <w:rPr>
                <w:b/>
                <w:bCs/>
                <w:sz w:val="26"/>
                <w:szCs w:val="26"/>
                <w:lang w:val="es-ES"/>
              </w:rPr>
            </w:pPr>
            <w:r w:rsidRPr="008F3AEB">
              <w:rPr>
                <w:b/>
                <w:bCs/>
                <w:sz w:val="26"/>
                <w:szCs w:val="26"/>
                <w:lang w:val="es-ES"/>
              </w:rPr>
              <w:t>Tên thiết bị</w:t>
            </w:r>
          </w:p>
        </w:tc>
        <w:tc>
          <w:tcPr>
            <w:tcW w:w="1461" w:type="dxa"/>
            <w:shd w:val="clear" w:color="auto" w:fill="auto"/>
            <w:vAlign w:val="center"/>
          </w:tcPr>
          <w:p w14:paraId="209DA7B9" w14:textId="77777777" w:rsidR="00A51010" w:rsidRPr="008F3AEB" w:rsidRDefault="00A51010" w:rsidP="00F836DC">
            <w:pPr>
              <w:spacing w:line="280" w:lineRule="exact"/>
              <w:jc w:val="center"/>
              <w:rPr>
                <w:b/>
                <w:bCs/>
                <w:sz w:val="26"/>
                <w:szCs w:val="26"/>
                <w:lang w:val="es-ES"/>
              </w:rPr>
            </w:pPr>
            <w:r w:rsidRPr="008F3AEB">
              <w:rPr>
                <w:b/>
                <w:bCs/>
                <w:sz w:val="26"/>
                <w:szCs w:val="26"/>
                <w:lang w:val="es-ES"/>
              </w:rPr>
              <w:t>Ký hiệu thiết bị</w:t>
            </w:r>
          </w:p>
          <w:p w14:paraId="5B381549" w14:textId="77777777" w:rsidR="00A51010" w:rsidRPr="008F3AEB" w:rsidRDefault="00A51010" w:rsidP="00F836DC">
            <w:pPr>
              <w:spacing w:line="340" w:lineRule="exact"/>
              <w:jc w:val="center"/>
              <w:rPr>
                <w:b/>
                <w:bCs/>
                <w:sz w:val="26"/>
                <w:szCs w:val="26"/>
                <w:lang w:val="es-ES"/>
              </w:rPr>
            </w:pPr>
            <w:r w:rsidRPr="008F3AEB">
              <w:rPr>
                <w:b/>
                <w:bCs/>
                <w:sz w:val="26"/>
                <w:szCs w:val="26"/>
                <w:lang w:val="es-ES"/>
              </w:rPr>
              <w:t>(MODEL)</w:t>
            </w:r>
          </w:p>
        </w:tc>
        <w:tc>
          <w:tcPr>
            <w:tcW w:w="1196" w:type="dxa"/>
            <w:shd w:val="clear" w:color="auto" w:fill="auto"/>
            <w:vAlign w:val="center"/>
          </w:tcPr>
          <w:p w14:paraId="11956A63" w14:textId="77777777" w:rsidR="00A51010" w:rsidRPr="008F3AEB" w:rsidRDefault="00A51010" w:rsidP="00F836DC">
            <w:pPr>
              <w:spacing w:line="280" w:lineRule="exact"/>
              <w:jc w:val="center"/>
              <w:rPr>
                <w:b/>
                <w:bCs/>
                <w:sz w:val="26"/>
                <w:szCs w:val="26"/>
                <w:lang w:val="es-ES"/>
              </w:rPr>
            </w:pPr>
            <w:r w:rsidRPr="008F3AEB">
              <w:rPr>
                <w:b/>
                <w:bCs/>
                <w:sz w:val="26"/>
                <w:szCs w:val="26"/>
                <w:lang w:val="es-ES"/>
              </w:rPr>
              <w:t>Công ty sản xuất</w:t>
            </w:r>
          </w:p>
        </w:tc>
        <w:tc>
          <w:tcPr>
            <w:tcW w:w="975" w:type="dxa"/>
            <w:shd w:val="clear" w:color="auto" w:fill="auto"/>
            <w:vAlign w:val="center"/>
          </w:tcPr>
          <w:p w14:paraId="2C1F1BC7" w14:textId="77777777" w:rsidR="00A51010" w:rsidRPr="008F3AEB" w:rsidRDefault="00A51010" w:rsidP="00F836DC">
            <w:pPr>
              <w:spacing w:line="280" w:lineRule="exact"/>
              <w:jc w:val="center"/>
              <w:rPr>
                <w:b/>
                <w:bCs/>
                <w:sz w:val="26"/>
                <w:szCs w:val="26"/>
                <w:lang w:val="es-ES"/>
              </w:rPr>
            </w:pPr>
            <w:r w:rsidRPr="008F3AEB">
              <w:rPr>
                <w:b/>
                <w:bCs/>
                <w:sz w:val="26"/>
                <w:szCs w:val="26"/>
                <w:lang w:val="es-ES"/>
              </w:rPr>
              <w:t>Nước sản xuất</w:t>
            </w:r>
          </w:p>
        </w:tc>
        <w:tc>
          <w:tcPr>
            <w:tcW w:w="963" w:type="dxa"/>
            <w:shd w:val="clear" w:color="auto" w:fill="auto"/>
            <w:vAlign w:val="center"/>
          </w:tcPr>
          <w:p w14:paraId="40796388" w14:textId="77777777" w:rsidR="00A51010" w:rsidRPr="008F3AEB" w:rsidRDefault="00A51010" w:rsidP="00F836DC">
            <w:pPr>
              <w:spacing w:line="280" w:lineRule="exact"/>
              <w:jc w:val="center"/>
              <w:rPr>
                <w:b/>
                <w:bCs/>
                <w:sz w:val="26"/>
                <w:szCs w:val="26"/>
                <w:lang w:val="es-ES"/>
              </w:rPr>
            </w:pPr>
            <w:r w:rsidRPr="008F3AEB">
              <w:rPr>
                <w:b/>
                <w:bCs/>
                <w:sz w:val="26"/>
                <w:szCs w:val="26"/>
                <w:lang w:val="es-ES"/>
              </w:rPr>
              <w:t>Năm sản xuất</w:t>
            </w:r>
          </w:p>
        </w:tc>
        <w:tc>
          <w:tcPr>
            <w:tcW w:w="981" w:type="dxa"/>
            <w:shd w:val="clear" w:color="auto" w:fill="auto"/>
            <w:vAlign w:val="center"/>
          </w:tcPr>
          <w:p w14:paraId="0BEC21C4" w14:textId="77777777" w:rsidR="00A51010" w:rsidRPr="008F3AEB" w:rsidRDefault="00A51010" w:rsidP="00F836DC">
            <w:pPr>
              <w:spacing w:line="280" w:lineRule="exact"/>
              <w:jc w:val="center"/>
              <w:rPr>
                <w:b/>
                <w:bCs/>
                <w:sz w:val="26"/>
                <w:szCs w:val="26"/>
                <w:lang w:val="es-ES"/>
              </w:rPr>
            </w:pPr>
            <w:r w:rsidRPr="008F3AEB">
              <w:rPr>
                <w:b/>
                <w:bCs/>
                <w:sz w:val="26"/>
                <w:szCs w:val="26"/>
                <w:lang w:val="es-ES"/>
              </w:rPr>
              <w:t>Số lượng</w:t>
            </w:r>
          </w:p>
        </w:tc>
        <w:tc>
          <w:tcPr>
            <w:tcW w:w="1103" w:type="dxa"/>
            <w:shd w:val="clear" w:color="auto" w:fill="auto"/>
            <w:vAlign w:val="center"/>
          </w:tcPr>
          <w:p w14:paraId="7CD80902" w14:textId="77777777" w:rsidR="00A51010" w:rsidRPr="008F3AEB" w:rsidRDefault="00A51010" w:rsidP="00F836DC">
            <w:pPr>
              <w:spacing w:line="280" w:lineRule="exact"/>
              <w:ind w:left="-72" w:right="-97"/>
              <w:jc w:val="center"/>
              <w:rPr>
                <w:b/>
                <w:bCs/>
                <w:sz w:val="26"/>
                <w:szCs w:val="26"/>
                <w:lang w:val="es-ES"/>
              </w:rPr>
            </w:pPr>
            <w:r w:rsidRPr="008F3AEB">
              <w:rPr>
                <w:b/>
                <w:bCs/>
                <w:sz w:val="26"/>
                <w:szCs w:val="26"/>
                <w:lang w:val="es-ES"/>
              </w:rPr>
              <w:t xml:space="preserve">Tình trạng </w:t>
            </w:r>
          </w:p>
          <w:p w14:paraId="06DE8366" w14:textId="77777777" w:rsidR="00A51010" w:rsidRPr="008F3AEB" w:rsidRDefault="00A51010" w:rsidP="00F836DC">
            <w:pPr>
              <w:spacing w:line="280" w:lineRule="exact"/>
              <w:ind w:left="-72" w:right="-97"/>
              <w:jc w:val="center"/>
              <w:rPr>
                <w:b/>
                <w:bCs/>
                <w:sz w:val="26"/>
                <w:szCs w:val="26"/>
                <w:lang w:val="es-ES"/>
              </w:rPr>
            </w:pPr>
            <w:r w:rsidRPr="008F3AEB">
              <w:rPr>
                <w:b/>
                <w:bCs/>
                <w:sz w:val="26"/>
                <w:szCs w:val="26"/>
                <w:lang w:val="es-ES"/>
              </w:rPr>
              <w:t>sử dụng</w:t>
            </w:r>
          </w:p>
        </w:tc>
        <w:tc>
          <w:tcPr>
            <w:tcW w:w="703" w:type="dxa"/>
            <w:shd w:val="clear" w:color="auto" w:fill="auto"/>
            <w:vAlign w:val="center"/>
          </w:tcPr>
          <w:p w14:paraId="2163824D" w14:textId="77777777" w:rsidR="00A51010" w:rsidRPr="008F3AEB" w:rsidRDefault="00A51010" w:rsidP="00F836DC">
            <w:pPr>
              <w:spacing w:line="340" w:lineRule="exact"/>
              <w:jc w:val="center"/>
              <w:rPr>
                <w:b/>
                <w:bCs/>
                <w:sz w:val="26"/>
                <w:szCs w:val="26"/>
              </w:rPr>
            </w:pPr>
            <w:r w:rsidRPr="008F3AEB">
              <w:rPr>
                <w:b/>
                <w:bCs/>
                <w:sz w:val="26"/>
                <w:szCs w:val="26"/>
                <w:lang w:val="es-ES"/>
              </w:rPr>
              <w:t>Ghi chú</w:t>
            </w:r>
          </w:p>
        </w:tc>
      </w:tr>
      <w:tr w:rsidR="006D690E" w:rsidRPr="008F3AEB" w14:paraId="77DDCB40" w14:textId="77777777" w:rsidTr="00002926">
        <w:tc>
          <w:tcPr>
            <w:tcW w:w="746" w:type="dxa"/>
            <w:shd w:val="clear" w:color="auto" w:fill="auto"/>
          </w:tcPr>
          <w:p w14:paraId="3823A7CE" w14:textId="77777777" w:rsidR="00A51010" w:rsidRPr="008F3AEB" w:rsidRDefault="00A51010" w:rsidP="00F836DC">
            <w:pPr>
              <w:spacing w:before="40" w:after="40" w:line="280" w:lineRule="exact"/>
              <w:jc w:val="center"/>
              <w:rPr>
                <w:b/>
                <w:bCs/>
                <w:sz w:val="26"/>
                <w:szCs w:val="26"/>
                <w:lang w:val="es-ES"/>
              </w:rPr>
            </w:pPr>
          </w:p>
        </w:tc>
        <w:tc>
          <w:tcPr>
            <w:tcW w:w="1081" w:type="dxa"/>
            <w:shd w:val="clear" w:color="auto" w:fill="auto"/>
          </w:tcPr>
          <w:p w14:paraId="4AE94E9F" w14:textId="77777777" w:rsidR="00A51010" w:rsidRPr="008F3AEB" w:rsidRDefault="00A51010" w:rsidP="00F836DC">
            <w:pPr>
              <w:spacing w:before="40" w:after="40" w:line="280" w:lineRule="exact"/>
              <w:jc w:val="center"/>
              <w:rPr>
                <w:b/>
                <w:bCs/>
                <w:sz w:val="26"/>
                <w:szCs w:val="26"/>
                <w:lang w:val="es-ES"/>
              </w:rPr>
            </w:pPr>
          </w:p>
        </w:tc>
        <w:tc>
          <w:tcPr>
            <w:tcW w:w="1461" w:type="dxa"/>
            <w:shd w:val="clear" w:color="auto" w:fill="auto"/>
          </w:tcPr>
          <w:p w14:paraId="737A0552" w14:textId="77777777" w:rsidR="00A51010" w:rsidRPr="008F3AEB" w:rsidRDefault="00A51010" w:rsidP="00F836DC">
            <w:pPr>
              <w:spacing w:before="40" w:after="40" w:line="280" w:lineRule="exact"/>
              <w:jc w:val="center"/>
              <w:rPr>
                <w:b/>
                <w:bCs/>
                <w:sz w:val="26"/>
                <w:szCs w:val="26"/>
                <w:lang w:val="es-ES"/>
              </w:rPr>
            </w:pPr>
          </w:p>
        </w:tc>
        <w:tc>
          <w:tcPr>
            <w:tcW w:w="1196" w:type="dxa"/>
            <w:shd w:val="clear" w:color="auto" w:fill="auto"/>
          </w:tcPr>
          <w:p w14:paraId="2B2B19A5" w14:textId="77777777" w:rsidR="00A51010" w:rsidRPr="008F3AEB" w:rsidRDefault="00A51010" w:rsidP="00F836DC">
            <w:pPr>
              <w:spacing w:before="40" w:after="40" w:line="280" w:lineRule="exact"/>
              <w:jc w:val="center"/>
              <w:rPr>
                <w:b/>
                <w:bCs/>
                <w:sz w:val="26"/>
                <w:szCs w:val="26"/>
                <w:lang w:val="es-ES"/>
              </w:rPr>
            </w:pPr>
          </w:p>
        </w:tc>
        <w:tc>
          <w:tcPr>
            <w:tcW w:w="975" w:type="dxa"/>
            <w:shd w:val="clear" w:color="auto" w:fill="auto"/>
          </w:tcPr>
          <w:p w14:paraId="2F839659" w14:textId="77777777" w:rsidR="00A51010" w:rsidRPr="008F3AEB" w:rsidRDefault="00A51010" w:rsidP="00F836DC">
            <w:pPr>
              <w:spacing w:before="40" w:after="40" w:line="280" w:lineRule="exact"/>
              <w:jc w:val="center"/>
              <w:rPr>
                <w:b/>
                <w:bCs/>
                <w:sz w:val="26"/>
                <w:szCs w:val="26"/>
                <w:lang w:val="es-ES"/>
              </w:rPr>
            </w:pPr>
          </w:p>
        </w:tc>
        <w:tc>
          <w:tcPr>
            <w:tcW w:w="963" w:type="dxa"/>
            <w:shd w:val="clear" w:color="auto" w:fill="auto"/>
          </w:tcPr>
          <w:p w14:paraId="662BB224" w14:textId="77777777" w:rsidR="00A51010" w:rsidRPr="008F3AEB" w:rsidRDefault="00A51010" w:rsidP="00F836DC">
            <w:pPr>
              <w:spacing w:before="40" w:after="40" w:line="280" w:lineRule="exact"/>
              <w:jc w:val="center"/>
              <w:rPr>
                <w:b/>
                <w:bCs/>
                <w:sz w:val="26"/>
                <w:szCs w:val="26"/>
                <w:lang w:val="es-ES"/>
              </w:rPr>
            </w:pPr>
          </w:p>
        </w:tc>
        <w:tc>
          <w:tcPr>
            <w:tcW w:w="981" w:type="dxa"/>
            <w:shd w:val="clear" w:color="auto" w:fill="auto"/>
          </w:tcPr>
          <w:p w14:paraId="355DF8CE" w14:textId="77777777" w:rsidR="00A51010" w:rsidRPr="008F3AEB" w:rsidRDefault="00A51010" w:rsidP="00F836DC">
            <w:pPr>
              <w:spacing w:before="40" w:after="40" w:line="280" w:lineRule="exact"/>
              <w:jc w:val="center"/>
              <w:rPr>
                <w:b/>
                <w:bCs/>
                <w:sz w:val="26"/>
                <w:szCs w:val="26"/>
                <w:lang w:val="es-ES"/>
              </w:rPr>
            </w:pPr>
          </w:p>
        </w:tc>
        <w:tc>
          <w:tcPr>
            <w:tcW w:w="1103" w:type="dxa"/>
            <w:shd w:val="clear" w:color="auto" w:fill="auto"/>
          </w:tcPr>
          <w:p w14:paraId="711EB5A0" w14:textId="77777777" w:rsidR="00A51010" w:rsidRPr="008F3AEB" w:rsidRDefault="00A51010" w:rsidP="00F836DC">
            <w:pPr>
              <w:spacing w:before="40" w:after="40" w:line="280" w:lineRule="exact"/>
              <w:ind w:left="-72" w:right="-97"/>
              <w:jc w:val="center"/>
              <w:rPr>
                <w:b/>
                <w:bCs/>
                <w:sz w:val="26"/>
                <w:szCs w:val="26"/>
                <w:lang w:val="es-ES"/>
              </w:rPr>
            </w:pPr>
          </w:p>
        </w:tc>
        <w:tc>
          <w:tcPr>
            <w:tcW w:w="703" w:type="dxa"/>
            <w:shd w:val="clear" w:color="auto" w:fill="auto"/>
          </w:tcPr>
          <w:p w14:paraId="422A9D35" w14:textId="77777777" w:rsidR="00A51010" w:rsidRPr="008F3AEB" w:rsidRDefault="00A51010" w:rsidP="00F836DC">
            <w:pPr>
              <w:spacing w:before="40" w:after="40" w:line="340" w:lineRule="exact"/>
              <w:rPr>
                <w:b/>
                <w:bCs/>
                <w:sz w:val="26"/>
                <w:szCs w:val="26"/>
                <w:lang w:val="es-ES"/>
              </w:rPr>
            </w:pPr>
          </w:p>
        </w:tc>
      </w:tr>
      <w:tr w:rsidR="006D690E" w:rsidRPr="008F3AEB" w14:paraId="1B89E9D4" w14:textId="77777777" w:rsidTr="00002926">
        <w:tc>
          <w:tcPr>
            <w:tcW w:w="746" w:type="dxa"/>
            <w:shd w:val="clear" w:color="auto" w:fill="auto"/>
          </w:tcPr>
          <w:p w14:paraId="12CB3DA7" w14:textId="77777777" w:rsidR="00A51010" w:rsidRPr="008F3AEB" w:rsidRDefault="00A51010" w:rsidP="00F836DC">
            <w:pPr>
              <w:spacing w:before="40" w:after="40" w:line="280" w:lineRule="exact"/>
              <w:jc w:val="center"/>
              <w:rPr>
                <w:b/>
                <w:bCs/>
                <w:sz w:val="26"/>
                <w:szCs w:val="26"/>
                <w:lang w:val="es-ES"/>
              </w:rPr>
            </w:pPr>
          </w:p>
        </w:tc>
        <w:tc>
          <w:tcPr>
            <w:tcW w:w="1081" w:type="dxa"/>
            <w:shd w:val="clear" w:color="auto" w:fill="auto"/>
          </w:tcPr>
          <w:p w14:paraId="1A08FC9F" w14:textId="77777777" w:rsidR="00A51010" w:rsidRPr="008F3AEB" w:rsidRDefault="00A51010" w:rsidP="00F836DC">
            <w:pPr>
              <w:spacing w:before="40" w:after="40" w:line="280" w:lineRule="exact"/>
              <w:jc w:val="center"/>
              <w:rPr>
                <w:b/>
                <w:bCs/>
                <w:sz w:val="26"/>
                <w:szCs w:val="26"/>
                <w:lang w:val="es-ES"/>
              </w:rPr>
            </w:pPr>
          </w:p>
        </w:tc>
        <w:tc>
          <w:tcPr>
            <w:tcW w:w="1461" w:type="dxa"/>
            <w:shd w:val="clear" w:color="auto" w:fill="auto"/>
          </w:tcPr>
          <w:p w14:paraId="65D02824" w14:textId="77777777" w:rsidR="00A51010" w:rsidRPr="008F3AEB" w:rsidRDefault="00A51010" w:rsidP="00F836DC">
            <w:pPr>
              <w:spacing w:before="40" w:after="40" w:line="280" w:lineRule="exact"/>
              <w:jc w:val="center"/>
              <w:rPr>
                <w:b/>
                <w:bCs/>
                <w:sz w:val="26"/>
                <w:szCs w:val="26"/>
                <w:lang w:val="es-ES"/>
              </w:rPr>
            </w:pPr>
          </w:p>
        </w:tc>
        <w:tc>
          <w:tcPr>
            <w:tcW w:w="1196" w:type="dxa"/>
            <w:shd w:val="clear" w:color="auto" w:fill="auto"/>
          </w:tcPr>
          <w:p w14:paraId="7DA0D8BF" w14:textId="77777777" w:rsidR="00A51010" w:rsidRPr="008F3AEB" w:rsidRDefault="00A51010" w:rsidP="00F836DC">
            <w:pPr>
              <w:spacing w:before="40" w:after="40" w:line="280" w:lineRule="exact"/>
              <w:jc w:val="center"/>
              <w:rPr>
                <w:b/>
                <w:bCs/>
                <w:sz w:val="26"/>
                <w:szCs w:val="26"/>
                <w:lang w:val="es-ES"/>
              </w:rPr>
            </w:pPr>
          </w:p>
        </w:tc>
        <w:tc>
          <w:tcPr>
            <w:tcW w:w="975" w:type="dxa"/>
            <w:shd w:val="clear" w:color="auto" w:fill="auto"/>
          </w:tcPr>
          <w:p w14:paraId="1EA81844" w14:textId="77777777" w:rsidR="00A51010" w:rsidRPr="008F3AEB" w:rsidRDefault="00A51010" w:rsidP="00F836DC">
            <w:pPr>
              <w:spacing w:before="40" w:after="40" w:line="280" w:lineRule="exact"/>
              <w:jc w:val="center"/>
              <w:rPr>
                <w:b/>
                <w:bCs/>
                <w:sz w:val="26"/>
                <w:szCs w:val="26"/>
                <w:lang w:val="es-ES"/>
              </w:rPr>
            </w:pPr>
          </w:p>
        </w:tc>
        <w:tc>
          <w:tcPr>
            <w:tcW w:w="963" w:type="dxa"/>
            <w:shd w:val="clear" w:color="auto" w:fill="auto"/>
          </w:tcPr>
          <w:p w14:paraId="31B7AC5D" w14:textId="77777777" w:rsidR="00A51010" w:rsidRPr="008F3AEB" w:rsidRDefault="00A51010" w:rsidP="00F836DC">
            <w:pPr>
              <w:spacing w:before="40" w:after="40" w:line="280" w:lineRule="exact"/>
              <w:jc w:val="center"/>
              <w:rPr>
                <w:b/>
                <w:bCs/>
                <w:sz w:val="26"/>
                <w:szCs w:val="26"/>
                <w:lang w:val="es-ES"/>
              </w:rPr>
            </w:pPr>
          </w:p>
        </w:tc>
        <w:tc>
          <w:tcPr>
            <w:tcW w:w="981" w:type="dxa"/>
            <w:shd w:val="clear" w:color="auto" w:fill="auto"/>
          </w:tcPr>
          <w:p w14:paraId="6E5C4672" w14:textId="77777777" w:rsidR="00A51010" w:rsidRPr="008F3AEB" w:rsidRDefault="00A51010" w:rsidP="00F836DC">
            <w:pPr>
              <w:spacing w:before="40" w:after="40" w:line="280" w:lineRule="exact"/>
              <w:jc w:val="center"/>
              <w:rPr>
                <w:b/>
                <w:bCs/>
                <w:sz w:val="26"/>
                <w:szCs w:val="26"/>
                <w:lang w:val="es-ES"/>
              </w:rPr>
            </w:pPr>
          </w:p>
        </w:tc>
        <w:tc>
          <w:tcPr>
            <w:tcW w:w="1103" w:type="dxa"/>
            <w:shd w:val="clear" w:color="auto" w:fill="auto"/>
          </w:tcPr>
          <w:p w14:paraId="65077B5F" w14:textId="77777777" w:rsidR="00A51010" w:rsidRPr="008F3AEB" w:rsidRDefault="00A51010" w:rsidP="00F836DC">
            <w:pPr>
              <w:spacing w:before="40" w:after="40" w:line="280" w:lineRule="exact"/>
              <w:ind w:left="-72" w:right="-97"/>
              <w:jc w:val="center"/>
              <w:rPr>
                <w:b/>
                <w:bCs/>
                <w:sz w:val="26"/>
                <w:szCs w:val="26"/>
                <w:lang w:val="es-ES"/>
              </w:rPr>
            </w:pPr>
          </w:p>
        </w:tc>
        <w:tc>
          <w:tcPr>
            <w:tcW w:w="703" w:type="dxa"/>
            <w:shd w:val="clear" w:color="auto" w:fill="auto"/>
          </w:tcPr>
          <w:p w14:paraId="6B14E45E" w14:textId="77777777" w:rsidR="00A51010" w:rsidRPr="008F3AEB" w:rsidRDefault="00A51010" w:rsidP="00F836DC">
            <w:pPr>
              <w:spacing w:before="40" w:after="40" w:line="340" w:lineRule="exact"/>
              <w:rPr>
                <w:b/>
                <w:bCs/>
                <w:sz w:val="26"/>
                <w:szCs w:val="26"/>
                <w:lang w:val="es-ES"/>
              </w:rPr>
            </w:pPr>
          </w:p>
        </w:tc>
      </w:tr>
      <w:tr w:rsidR="006D690E" w:rsidRPr="008F3AEB" w14:paraId="7AB068B4" w14:textId="77777777" w:rsidTr="00002926">
        <w:tc>
          <w:tcPr>
            <w:tcW w:w="746" w:type="dxa"/>
            <w:shd w:val="clear" w:color="auto" w:fill="auto"/>
          </w:tcPr>
          <w:p w14:paraId="14DC3147" w14:textId="77777777" w:rsidR="00A51010" w:rsidRPr="008F3AEB" w:rsidRDefault="00A51010" w:rsidP="00F836DC">
            <w:pPr>
              <w:spacing w:before="40" w:after="40" w:line="280" w:lineRule="exact"/>
              <w:jc w:val="center"/>
              <w:rPr>
                <w:b/>
                <w:bCs/>
                <w:sz w:val="26"/>
                <w:szCs w:val="26"/>
                <w:lang w:val="es-ES"/>
              </w:rPr>
            </w:pPr>
          </w:p>
        </w:tc>
        <w:tc>
          <w:tcPr>
            <w:tcW w:w="1081" w:type="dxa"/>
            <w:shd w:val="clear" w:color="auto" w:fill="auto"/>
          </w:tcPr>
          <w:p w14:paraId="5E5B1A4D" w14:textId="77777777" w:rsidR="00A51010" w:rsidRPr="008F3AEB" w:rsidRDefault="00A51010" w:rsidP="00F836DC">
            <w:pPr>
              <w:spacing w:before="40" w:after="40" w:line="280" w:lineRule="exact"/>
              <w:jc w:val="center"/>
              <w:rPr>
                <w:b/>
                <w:bCs/>
                <w:sz w:val="26"/>
                <w:szCs w:val="26"/>
                <w:lang w:val="es-ES"/>
              </w:rPr>
            </w:pPr>
          </w:p>
        </w:tc>
        <w:tc>
          <w:tcPr>
            <w:tcW w:w="1461" w:type="dxa"/>
            <w:shd w:val="clear" w:color="auto" w:fill="auto"/>
          </w:tcPr>
          <w:p w14:paraId="680CEDF0" w14:textId="77777777" w:rsidR="00A51010" w:rsidRPr="008F3AEB" w:rsidRDefault="00A51010" w:rsidP="00F836DC">
            <w:pPr>
              <w:spacing w:before="40" w:after="40" w:line="280" w:lineRule="exact"/>
              <w:jc w:val="center"/>
              <w:rPr>
                <w:b/>
                <w:bCs/>
                <w:sz w:val="26"/>
                <w:szCs w:val="26"/>
                <w:lang w:val="es-ES"/>
              </w:rPr>
            </w:pPr>
          </w:p>
        </w:tc>
        <w:tc>
          <w:tcPr>
            <w:tcW w:w="1196" w:type="dxa"/>
            <w:shd w:val="clear" w:color="auto" w:fill="auto"/>
          </w:tcPr>
          <w:p w14:paraId="5310F497" w14:textId="77777777" w:rsidR="00A51010" w:rsidRPr="008F3AEB" w:rsidRDefault="00A51010" w:rsidP="00F836DC">
            <w:pPr>
              <w:spacing w:before="40" w:after="40" w:line="280" w:lineRule="exact"/>
              <w:jc w:val="center"/>
              <w:rPr>
                <w:b/>
                <w:bCs/>
                <w:sz w:val="26"/>
                <w:szCs w:val="26"/>
                <w:lang w:val="es-ES"/>
              </w:rPr>
            </w:pPr>
          </w:p>
        </w:tc>
        <w:tc>
          <w:tcPr>
            <w:tcW w:w="975" w:type="dxa"/>
            <w:shd w:val="clear" w:color="auto" w:fill="auto"/>
          </w:tcPr>
          <w:p w14:paraId="4C842DFB" w14:textId="77777777" w:rsidR="00A51010" w:rsidRPr="008F3AEB" w:rsidRDefault="00A51010" w:rsidP="00F836DC">
            <w:pPr>
              <w:spacing w:before="40" w:after="40" w:line="280" w:lineRule="exact"/>
              <w:jc w:val="center"/>
              <w:rPr>
                <w:b/>
                <w:bCs/>
                <w:sz w:val="26"/>
                <w:szCs w:val="26"/>
                <w:lang w:val="es-ES"/>
              </w:rPr>
            </w:pPr>
          </w:p>
        </w:tc>
        <w:tc>
          <w:tcPr>
            <w:tcW w:w="963" w:type="dxa"/>
            <w:shd w:val="clear" w:color="auto" w:fill="auto"/>
          </w:tcPr>
          <w:p w14:paraId="05E4C9F5" w14:textId="77777777" w:rsidR="00A51010" w:rsidRPr="008F3AEB" w:rsidRDefault="00A51010" w:rsidP="00F836DC">
            <w:pPr>
              <w:spacing w:before="40" w:after="40" w:line="280" w:lineRule="exact"/>
              <w:jc w:val="center"/>
              <w:rPr>
                <w:b/>
                <w:bCs/>
                <w:sz w:val="26"/>
                <w:szCs w:val="26"/>
                <w:lang w:val="es-ES"/>
              </w:rPr>
            </w:pPr>
          </w:p>
        </w:tc>
        <w:tc>
          <w:tcPr>
            <w:tcW w:w="981" w:type="dxa"/>
            <w:shd w:val="clear" w:color="auto" w:fill="auto"/>
          </w:tcPr>
          <w:p w14:paraId="35247254" w14:textId="77777777" w:rsidR="00A51010" w:rsidRPr="008F3AEB" w:rsidRDefault="00A51010" w:rsidP="00F836DC">
            <w:pPr>
              <w:spacing w:before="40" w:after="40" w:line="280" w:lineRule="exact"/>
              <w:jc w:val="center"/>
              <w:rPr>
                <w:b/>
                <w:bCs/>
                <w:sz w:val="26"/>
                <w:szCs w:val="26"/>
                <w:lang w:val="es-ES"/>
              </w:rPr>
            </w:pPr>
          </w:p>
        </w:tc>
        <w:tc>
          <w:tcPr>
            <w:tcW w:w="1103" w:type="dxa"/>
            <w:shd w:val="clear" w:color="auto" w:fill="auto"/>
          </w:tcPr>
          <w:p w14:paraId="5242CE71" w14:textId="77777777" w:rsidR="00A51010" w:rsidRPr="008F3AEB" w:rsidRDefault="00A51010" w:rsidP="00F836DC">
            <w:pPr>
              <w:spacing w:before="40" w:after="40" w:line="280" w:lineRule="exact"/>
              <w:ind w:left="-72" w:right="-97"/>
              <w:jc w:val="center"/>
              <w:rPr>
                <w:b/>
                <w:bCs/>
                <w:sz w:val="26"/>
                <w:szCs w:val="26"/>
                <w:lang w:val="es-ES"/>
              </w:rPr>
            </w:pPr>
          </w:p>
        </w:tc>
        <w:tc>
          <w:tcPr>
            <w:tcW w:w="703" w:type="dxa"/>
            <w:shd w:val="clear" w:color="auto" w:fill="auto"/>
          </w:tcPr>
          <w:p w14:paraId="67F69B4B" w14:textId="77777777" w:rsidR="00A51010" w:rsidRPr="008F3AEB" w:rsidRDefault="00A51010" w:rsidP="00F836DC">
            <w:pPr>
              <w:spacing w:before="40" w:after="40" w:line="340" w:lineRule="exact"/>
              <w:rPr>
                <w:b/>
                <w:bCs/>
                <w:sz w:val="26"/>
                <w:szCs w:val="26"/>
                <w:lang w:val="es-ES"/>
              </w:rPr>
            </w:pPr>
          </w:p>
        </w:tc>
      </w:tr>
      <w:tr w:rsidR="006D690E" w:rsidRPr="008F3AEB" w14:paraId="789AAB7A" w14:textId="77777777" w:rsidTr="00002926">
        <w:tc>
          <w:tcPr>
            <w:tcW w:w="746" w:type="dxa"/>
            <w:shd w:val="clear" w:color="auto" w:fill="auto"/>
          </w:tcPr>
          <w:p w14:paraId="5CADC723" w14:textId="77777777" w:rsidR="00A51010" w:rsidRPr="008F3AEB" w:rsidRDefault="00A51010" w:rsidP="00F836DC">
            <w:pPr>
              <w:spacing w:before="40" w:after="40" w:line="280" w:lineRule="exact"/>
              <w:jc w:val="center"/>
              <w:rPr>
                <w:b/>
                <w:bCs/>
                <w:sz w:val="26"/>
                <w:szCs w:val="26"/>
                <w:lang w:val="es-ES"/>
              </w:rPr>
            </w:pPr>
          </w:p>
        </w:tc>
        <w:tc>
          <w:tcPr>
            <w:tcW w:w="1081" w:type="dxa"/>
            <w:shd w:val="clear" w:color="auto" w:fill="auto"/>
          </w:tcPr>
          <w:p w14:paraId="11BD6C66" w14:textId="77777777" w:rsidR="00A51010" w:rsidRPr="008F3AEB" w:rsidRDefault="00A51010" w:rsidP="00F836DC">
            <w:pPr>
              <w:spacing w:before="40" w:after="40" w:line="280" w:lineRule="exact"/>
              <w:jc w:val="center"/>
              <w:rPr>
                <w:b/>
                <w:bCs/>
                <w:sz w:val="26"/>
                <w:szCs w:val="26"/>
                <w:lang w:val="es-ES"/>
              </w:rPr>
            </w:pPr>
          </w:p>
        </w:tc>
        <w:tc>
          <w:tcPr>
            <w:tcW w:w="1461" w:type="dxa"/>
            <w:shd w:val="clear" w:color="auto" w:fill="auto"/>
          </w:tcPr>
          <w:p w14:paraId="2AF44100" w14:textId="77777777" w:rsidR="00A51010" w:rsidRPr="008F3AEB" w:rsidRDefault="00A51010" w:rsidP="00F836DC">
            <w:pPr>
              <w:spacing w:before="40" w:after="40" w:line="280" w:lineRule="exact"/>
              <w:jc w:val="center"/>
              <w:rPr>
                <w:b/>
                <w:bCs/>
                <w:sz w:val="26"/>
                <w:szCs w:val="26"/>
                <w:lang w:val="es-ES"/>
              </w:rPr>
            </w:pPr>
          </w:p>
        </w:tc>
        <w:tc>
          <w:tcPr>
            <w:tcW w:w="1196" w:type="dxa"/>
            <w:shd w:val="clear" w:color="auto" w:fill="auto"/>
          </w:tcPr>
          <w:p w14:paraId="776E5C76" w14:textId="77777777" w:rsidR="00A51010" w:rsidRPr="008F3AEB" w:rsidRDefault="00A51010" w:rsidP="00F836DC">
            <w:pPr>
              <w:spacing w:before="40" w:after="40" w:line="280" w:lineRule="exact"/>
              <w:jc w:val="center"/>
              <w:rPr>
                <w:b/>
                <w:bCs/>
                <w:sz w:val="26"/>
                <w:szCs w:val="26"/>
                <w:lang w:val="es-ES"/>
              </w:rPr>
            </w:pPr>
          </w:p>
        </w:tc>
        <w:tc>
          <w:tcPr>
            <w:tcW w:w="975" w:type="dxa"/>
            <w:shd w:val="clear" w:color="auto" w:fill="auto"/>
          </w:tcPr>
          <w:p w14:paraId="5FDE154C" w14:textId="77777777" w:rsidR="00A51010" w:rsidRPr="008F3AEB" w:rsidRDefault="00A51010" w:rsidP="00F836DC">
            <w:pPr>
              <w:spacing w:before="40" w:after="40" w:line="280" w:lineRule="exact"/>
              <w:jc w:val="center"/>
              <w:rPr>
                <w:b/>
                <w:bCs/>
                <w:sz w:val="26"/>
                <w:szCs w:val="26"/>
                <w:lang w:val="es-ES"/>
              </w:rPr>
            </w:pPr>
          </w:p>
        </w:tc>
        <w:tc>
          <w:tcPr>
            <w:tcW w:w="963" w:type="dxa"/>
            <w:shd w:val="clear" w:color="auto" w:fill="auto"/>
          </w:tcPr>
          <w:p w14:paraId="65E3FD51" w14:textId="77777777" w:rsidR="00A51010" w:rsidRPr="008F3AEB" w:rsidRDefault="00A51010" w:rsidP="00F836DC">
            <w:pPr>
              <w:spacing w:before="40" w:after="40" w:line="280" w:lineRule="exact"/>
              <w:jc w:val="center"/>
              <w:rPr>
                <w:b/>
                <w:bCs/>
                <w:sz w:val="26"/>
                <w:szCs w:val="26"/>
                <w:lang w:val="es-ES"/>
              </w:rPr>
            </w:pPr>
          </w:p>
        </w:tc>
        <w:tc>
          <w:tcPr>
            <w:tcW w:w="981" w:type="dxa"/>
            <w:shd w:val="clear" w:color="auto" w:fill="auto"/>
          </w:tcPr>
          <w:p w14:paraId="7679FE2A" w14:textId="77777777" w:rsidR="00A51010" w:rsidRPr="008F3AEB" w:rsidRDefault="00A51010" w:rsidP="00F836DC">
            <w:pPr>
              <w:spacing w:before="40" w:after="40" w:line="280" w:lineRule="exact"/>
              <w:jc w:val="center"/>
              <w:rPr>
                <w:b/>
                <w:bCs/>
                <w:sz w:val="26"/>
                <w:szCs w:val="26"/>
                <w:lang w:val="es-ES"/>
              </w:rPr>
            </w:pPr>
          </w:p>
        </w:tc>
        <w:tc>
          <w:tcPr>
            <w:tcW w:w="1103" w:type="dxa"/>
            <w:shd w:val="clear" w:color="auto" w:fill="auto"/>
          </w:tcPr>
          <w:p w14:paraId="4118871F" w14:textId="77777777" w:rsidR="00A51010" w:rsidRPr="008F3AEB" w:rsidRDefault="00A51010" w:rsidP="00F836DC">
            <w:pPr>
              <w:spacing w:before="40" w:after="40" w:line="280" w:lineRule="exact"/>
              <w:ind w:left="-72" w:right="-97"/>
              <w:jc w:val="center"/>
              <w:rPr>
                <w:b/>
                <w:bCs/>
                <w:sz w:val="26"/>
                <w:szCs w:val="26"/>
                <w:lang w:val="es-ES"/>
              </w:rPr>
            </w:pPr>
          </w:p>
        </w:tc>
        <w:tc>
          <w:tcPr>
            <w:tcW w:w="703" w:type="dxa"/>
            <w:shd w:val="clear" w:color="auto" w:fill="auto"/>
          </w:tcPr>
          <w:p w14:paraId="65047F76" w14:textId="77777777" w:rsidR="00A51010" w:rsidRPr="008F3AEB" w:rsidRDefault="00A51010" w:rsidP="00F836DC">
            <w:pPr>
              <w:spacing w:before="40" w:after="40" w:line="340" w:lineRule="exact"/>
              <w:rPr>
                <w:b/>
                <w:bCs/>
                <w:sz w:val="26"/>
                <w:szCs w:val="26"/>
                <w:lang w:val="es-ES"/>
              </w:rPr>
            </w:pPr>
          </w:p>
        </w:tc>
      </w:tr>
      <w:tr w:rsidR="006D690E" w:rsidRPr="008F3AEB" w14:paraId="709ECC54" w14:textId="77777777" w:rsidTr="00002926">
        <w:tc>
          <w:tcPr>
            <w:tcW w:w="746" w:type="dxa"/>
            <w:shd w:val="clear" w:color="auto" w:fill="auto"/>
          </w:tcPr>
          <w:p w14:paraId="60B170D0" w14:textId="77777777" w:rsidR="00A51010" w:rsidRPr="008F3AEB" w:rsidRDefault="00A51010" w:rsidP="00F836DC">
            <w:pPr>
              <w:spacing w:before="40" w:after="40" w:line="280" w:lineRule="exact"/>
              <w:jc w:val="center"/>
              <w:rPr>
                <w:b/>
                <w:bCs/>
                <w:sz w:val="26"/>
                <w:szCs w:val="26"/>
                <w:lang w:val="es-ES"/>
              </w:rPr>
            </w:pPr>
          </w:p>
        </w:tc>
        <w:tc>
          <w:tcPr>
            <w:tcW w:w="1081" w:type="dxa"/>
            <w:shd w:val="clear" w:color="auto" w:fill="auto"/>
          </w:tcPr>
          <w:p w14:paraId="1241C165" w14:textId="77777777" w:rsidR="00A51010" w:rsidRPr="008F3AEB" w:rsidRDefault="00A51010" w:rsidP="00F836DC">
            <w:pPr>
              <w:spacing w:before="40" w:after="40" w:line="280" w:lineRule="exact"/>
              <w:jc w:val="center"/>
              <w:rPr>
                <w:b/>
                <w:bCs/>
                <w:sz w:val="26"/>
                <w:szCs w:val="26"/>
                <w:lang w:val="es-ES"/>
              </w:rPr>
            </w:pPr>
          </w:p>
        </w:tc>
        <w:tc>
          <w:tcPr>
            <w:tcW w:w="1461" w:type="dxa"/>
            <w:shd w:val="clear" w:color="auto" w:fill="auto"/>
          </w:tcPr>
          <w:p w14:paraId="7FA4ED65" w14:textId="77777777" w:rsidR="00A51010" w:rsidRPr="008F3AEB" w:rsidRDefault="00A51010" w:rsidP="00F836DC">
            <w:pPr>
              <w:spacing w:before="40" w:after="40" w:line="280" w:lineRule="exact"/>
              <w:jc w:val="center"/>
              <w:rPr>
                <w:b/>
                <w:bCs/>
                <w:sz w:val="26"/>
                <w:szCs w:val="26"/>
                <w:lang w:val="es-ES"/>
              </w:rPr>
            </w:pPr>
          </w:p>
        </w:tc>
        <w:tc>
          <w:tcPr>
            <w:tcW w:w="1196" w:type="dxa"/>
            <w:shd w:val="clear" w:color="auto" w:fill="auto"/>
          </w:tcPr>
          <w:p w14:paraId="75343440" w14:textId="77777777" w:rsidR="00A51010" w:rsidRPr="008F3AEB" w:rsidRDefault="00A51010" w:rsidP="00F836DC">
            <w:pPr>
              <w:spacing w:before="40" w:after="40" w:line="280" w:lineRule="exact"/>
              <w:jc w:val="center"/>
              <w:rPr>
                <w:b/>
                <w:bCs/>
                <w:sz w:val="26"/>
                <w:szCs w:val="26"/>
                <w:lang w:val="es-ES"/>
              </w:rPr>
            </w:pPr>
          </w:p>
        </w:tc>
        <w:tc>
          <w:tcPr>
            <w:tcW w:w="975" w:type="dxa"/>
            <w:shd w:val="clear" w:color="auto" w:fill="auto"/>
          </w:tcPr>
          <w:p w14:paraId="6EC55F20" w14:textId="77777777" w:rsidR="00A51010" w:rsidRPr="008F3AEB" w:rsidRDefault="00A51010" w:rsidP="00F836DC">
            <w:pPr>
              <w:spacing w:before="40" w:after="40" w:line="280" w:lineRule="exact"/>
              <w:jc w:val="center"/>
              <w:rPr>
                <w:b/>
                <w:bCs/>
                <w:sz w:val="26"/>
                <w:szCs w:val="26"/>
                <w:lang w:val="es-ES"/>
              </w:rPr>
            </w:pPr>
          </w:p>
        </w:tc>
        <w:tc>
          <w:tcPr>
            <w:tcW w:w="963" w:type="dxa"/>
            <w:shd w:val="clear" w:color="auto" w:fill="auto"/>
          </w:tcPr>
          <w:p w14:paraId="24DF53C6" w14:textId="77777777" w:rsidR="00A51010" w:rsidRPr="008F3AEB" w:rsidRDefault="00A51010" w:rsidP="00F836DC">
            <w:pPr>
              <w:spacing w:before="40" w:after="40" w:line="280" w:lineRule="exact"/>
              <w:jc w:val="center"/>
              <w:rPr>
                <w:b/>
                <w:bCs/>
                <w:sz w:val="26"/>
                <w:szCs w:val="26"/>
                <w:lang w:val="es-ES"/>
              </w:rPr>
            </w:pPr>
          </w:p>
        </w:tc>
        <w:tc>
          <w:tcPr>
            <w:tcW w:w="981" w:type="dxa"/>
            <w:shd w:val="clear" w:color="auto" w:fill="auto"/>
          </w:tcPr>
          <w:p w14:paraId="269DA43B" w14:textId="77777777" w:rsidR="00A51010" w:rsidRPr="008F3AEB" w:rsidRDefault="00A51010" w:rsidP="00F836DC">
            <w:pPr>
              <w:spacing w:before="40" w:after="40" w:line="280" w:lineRule="exact"/>
              <w:jc w:val="center"/>
              <w:rPr>
                <w:b/>
                <w:bCs/>
                <w:sz w:val="26"/>
                <w:szCs w:val="26"/>
                <w:lang w:val="es-ES"/>
              </w:rPr>
            </w:pPr>
          </w:p>
        </w:tc>
        <w:tc>
          <w:tcPr>
            <w:tcW w:w="1103" w:type="dxa"/>
            <w:shd w:val="clear" w:color="auto" w:fill="auto"/>
          </w:tcPr>
          <w:p w14:paraId="08B221FC" w14:textId="77777777" w:rsidR="00A51010" w:rsidRPr="008F3AEB" w:rsidRDefault="00A51010" w:rsidP="00F836DC">
            <w:pPr>
              <w:spacing w:before="40" w:after="40" w:line="280" w:lineRule="exact"/>
              <w:ind w:left="-72" w:right="-97"/>
              <w:jc w:val="center"/>
              <w:rPr>
                <w:b/>
                <w:bCs/>
                <w:sz w:val="26"/>
                <w:szCs w:val="26"/>
                <w:lang w:val="es-ES"/>
              </w:rPr>
            </w:pPr>
          </w:p>
        </w:tc>
        <w:tc>
          <w:tcPr>
            <w:tcW w:w="703" w:type="dxa"/>
            <w:shd w:val="clear" w:color="auto" w:fill="auto"/>
          </w:tcPr>
          <w:p w14:paraId="34CE7D04" w14:textId="77777777" w:rsidR="00A51010" w:rsidRPr="008F3AEB" w:rsidRDefault="00A51010" w:rsidP="00F836DC">
            <w:pPr>
              <w:spacing w:before="40" w:after="40" w:line="340" w:lineRule="exact"/>
              <w:rPr>
                <w:b/>
                <w:bCs/>
                <w:sz w:val="26"/>
                <w:szCs w:val="26"/>
                <w:lang w:val="es-ES"/>
              </w:rPr>
            </w:pPr>
          </w:p>
        </w:tc>
      </w:tr>
      <w:tr w:rsidR="00A51010" w:rsidRPr="008F3AEB" w14:paraId="0578F100" w14:textId="77777777" w:rsidTr="00002926">
        <w:tc>
          <w:tcPr>
            <w:tcW w:w="746" w:type="dxa"/>
            <w:shd w:val="clear" w:color="auto" w:fill="auto"/>
          </w:tcPr>
          <w:p w14:paraId="1711B678" w14:textId="77777777" w:rsidR="00A51010" w:rsidRPr="008F3AEB" w:rsidRDefault="00A51010" w:rsidP="00F836DC">
            <w:pPr>
              <w:spacing w:before="40" w:after="40" w:line="280" w:lineRule="exact"/>
              <w:jc w:val="center"/>
              <w:rPr>
                <w:b/>
                <w:bCs/>
                <w:sz w:val="26"/>
                <w:szCs w:val="26"/>
                <w:lang w:val="es-ES"/>
              </w:rPr>
            </w:pPr>
          </w:p>
        </w:tc>
        <w:tc>
          <w:tcPr>
            <w:tcW w:w="1081" w:type="dxa"/>
            <w:shd w:val="clear" w:color="auto" w:fill="auto"/>
          </w:tcPr>
          <w:p w14:paraId="1D91C820" w14:textId="77777777" w:rsidR="00A51010" w:rsidRPr="008F3AEB" w:rsidRDefault="00A51010" w:rsidP="00F836DC">
            <w:pPr>
              <w:spacing w:before="40" w:after="40" w:line="280" w:lineRule="exact"/>
              <w:jc w:val="center"/>
              <w:rPr>
                <w:b/>
                <w:bCs/>
                <w:sz w:val="26"/>
                <w:szCs w:val="26"/>
                <w:lang w:val="es-ES"/>
              </w:rPr>
            </w:pPr>
          </w:p>
        </w:tc>
        <w:tc>
          <w:tcPr>
            <w:tcW w:w="1461" w:type="dxa"/>
            <w:shd w:val="clear" w:color="auto" w:fill="auto"/>
          </w:tcPr>
          <w:p w14:paraId="7CB745BE" w14:textId="77777777" w:rsidR="00A51010" w:rsidRPr="008F3AEB" w:rsidRDefault="00A51010" w:rsidP="00F836DC">
            <w:pPr>
              <w:spacing w:before="40" w:after="40" w:line="280" w:lineRule="exact"/>
              <w:jc w:val="center"/>
              <w:rPr>
                <w:b/>
                <w:bCs/>
                <w:sz w:val="26"/>
                <w:szCs w:val="26"/>
                <w:lang w:val="es-ES"/>
              </w:rPr>
            </w:pPr>
          </w:p>
        </w:tc>
        <w:tc>
          <w:tcPr>
            <w:tcW w:w="1196" w:type="dxa"/>
            <w:shd w:val="clear" w:color="auto" w:fill="auto"/>
          </w:tcPr>
          <w:p w14:paraId="1DFB8D3A" w14:textId="77777777" w:rsidR="00A51010" w:rsidRPr="008F3AEB" w:rsidRDefault="00A51010" w:rsidP="00F836DC">
            <w:pPr>
              <w:spacing w:before="40" w:after="40" w:line="280" w:lineRule="exact"/>
              <w:jc w:val="center"/>
              <w:rPr>
                <w:b/>
                <w:bCs/>
                <w:sz w:val="26"/>
                <w:szCs w:val="26"/>
                <w:lang w:val="es-ES"/>
              </w:rPr>
            </w:pPr>
          </w:p>
        </w:tc>
        <w:tc>
          <w:tcPr>
            <w:tcW w:w="975" w:type="dxa"/>
            <w:shd w:val="clear" w:color="auto" w:fill="auto"/>
          </w:tcPr>
          <w:p w14:paraId="56659FA5" w14:textId="77777777" w:rsidR="00A51010" w:rsidRPr="008F3AEB" w:rsidRDefault="00A51010" w:rsidP="00F836DC">
            <w:pPr>
              <w:spacing w:before="40" w:after="40" w:line="280" w:lineRule="exact"/>
              <w:jc w:val="center"/>
              <w:rPr>
                <w:b/>
                <w:bCs/>
                <w:sz w:val="26"/>
                <w:szCs w:val="26"/>
                <w:lang w:val="es-ES"/>
              </w:rPr>
            </w:pPr>
          </w:p>
        </w:tc>
        <w:tc>
          <w:tcPr>
            <w:tcW w:w="963" w:type="dxa"/>
            <w:shd w:val="clear" w:color="auto" w:fill="auto"/>
          </w:tcPr>
          <w:p w14:paraId="13AA51EA" w14:textId="77777777" w:rsidR="00A51010" w:rsidRPr="008F3AEB" w:rsidRDefault="00A51010" w:rsidP="00F836DC">
            <w:pPr>
              <w:spacing w:before="40" w:after="40" w:line="280" w:lineRule="exact"/>
              <w:jc w:val="center"/>
              <w:rPr>
                <w:b/>
                <w:bCs/>
                <w:sz w:val="26"/>
                <w:szCs w:val="26"/>
                <w:lang w:val="es-ES"/>
              </w:rPr>
            </w:pPr>
          </w:p>
        </w:tc>
        <w:tc>
          <w:tcPr>
            <w:tcW w:w="981" w:type="dxa"/>
            <w:shd w:val="clear" w:color="auto" w:fill="auto"/>
          </w:tcPr>
          <w:p w14:paraId="081530BD" w14:textId="77777777" w:rsidR="00A51010" w:rsidRPr="008F3AEB" w:rsidRDefault="00A51010" w:rsidP="00F836DC">
            <w:pPr>
              <w:spacing w:before="40" w:after="40" w:line="280" w:lineRule="exact"/>
              <w:jc w:val="center"/>
              <w:rPr>
                <w:b/>
                <w:bCs/>
                <w:sz w:val="26"/>
                <w:szCs w:val="26"/>
                <w:lang w:val="es-ES"/>
              </w:rPr>
            </w:pPr>
          </w:p>
        </w:tc>
        <w:tc>
          <w:tcPr>
            <w:tcW w:w="1103" w:type="dxa"/>
            <w:shd w:val="clear" w:color="auto" w:fill="auto"/>
          </w:tcPr>
          <w:p w14:paraId="2FFB7503" w14:textId="77777777" w:rsidR="00A51010" w:rsidRPr="008F3AEB" w:rsidRDefault="00A51010" w:rsidP="00F836DC">
            <w:pPr>
              <w:spacing w:before="40" w:after="40" w:line="280" w:lineRule="exact"/>
              <w:ind w:left="-72" w:right="-97"/>
              <w:jc w:val="center"/>
              <w:rPr>
                <w:b/>
                <w:bCs/>
                <w:sz w:val="26"/>
                <w:szCs w:val="26"/>
                <w:lang w:val="es-ES"/>
              </w:rPr>
            </w:pPr>
          </w:p>
        </w:tc>
        <w:tc>
          <w:tcPr>
            <w:tcW w:w="703" w:type="dxa"/>
            <w:shd w:val="clear" w:color="auto" w:fill="auto"/>
          </w:tcPr>
          <w:p w14:paraId="5CC4D053" w14:textId="77777777" w:rsidR="00A51010" w:rsidRPr="008F3AEB" w:rsidRDefault="00A51010" w:rsidP="00F836DC">
            <w:pPr>
              <w:spacing w:before="40" w:after="40" w:line="340" w:lineRule="exact"/>
              <w:rPr>
                <w:b/>
                <w:bCs/>
                <w:sz w:val="26"/>
                <w:szCs w:val="26"/>
                <w:lang w:val="es-ES"/>
              </w:rPr>
            </w:pPr>
          </w:p>
        </w:tc>
      </w:tr>
    </w:tbl>
    <w:p w14:paraId="0BC22F3F" w14:textId="77777777" w:rsidR="00A51010" w:rsidRPr="008F3AEB" w:rsidRDefault="00A51010" w:rsidP="00F836DC">
      <w:pPr>
        <w:spacing w:line="360" w:lineRule="exact"/>
        <w:jc w:val="both"/>
        <w:rPr>
          <w:b/>
          <w:bCs/>
          <w:sz w:val="28"/>
          <w:szCs w:val="28"/>
          <w:lang w:val="es-ES"/>
        </w:rPr>
      </w:pPr>
    </w:p>
    <w:tbl>
      <w:tblPr>
        <w:tblW w:w="8647" w:type="dxa"/>
        <w:tblInd w:w="108" w:type="dxa"/>
        <w:tblLayout w:type="fixed"/>
        <w:tblLook w:val="0000" w:firstRow="0" w:lastRow="0" w:firstColumn="0" w:lastColumn="0" w:noHBand="0" w:noVBand="0"/>
      </w:tblPr>
      <w:tblGrid>
        <w:gridCol w:w="4428"/>
        <w:gridCol w:w="4219"/>
      </w:tblGrid>
      <w:tr w:rsidR="00A51010" w:rsidRPr="008F3AEB" w14:paraId="299A896F" w14:textId="77777777" w:rsidTr="00002926">
        <w:tc>
          <w:tcPr>
            <w:tcW w:w="4428" w:type="dxa"/>
          </w:tcPr>
          <w:p w14:paraId="339B37BD" w14:textId="77777777" w:rsidR="00A51010" w:rsidRPr="008F3AEB" w:rsidRDefault="00A51010" w:rsidP="00F836DC">
            <w:pPr>
              <w:jc w:val="both"/>
              <w:rPr>
                <w:sz w:val="28"/>
                <w:szCs w:val="28"/>
              </w:rPr>
            </w:pPr>
          </w:p>
        </w:tc>
        <w:tc>
          <w:tcPr>
            <w:tcW w:w="4219" w:type="dxa"/>
          </w:tcPr>
          <w:p w14:paraId="64B61BCF" w14:textId="77777777" w:rsidR="00A51010" w:rsidRPr="008F3AEB" w:rsidRDefault="00A51010" w:rsidP="00F836DC">
            <w:pPr>
              <w:jc w:val="center"/>
              <w:rPr>
                <w:b/>
                <w:bCs/>
                <w:sz w:val="28"/>
                <w:szCs w:val="28"/>
              </w:rPr>
            </w:pPr>
            <w:r w:rsidRPr="008F3AEB">
              <w:rPr>
                <w:b/>
                <w:bCs/>
                <w:sz w:val="28"/>
                <w:szCs w:val="28"/>
              </w:rPr>
              <w:t>THỦ TRƯỞNG ĐƠN VỊ</w:t>
            </w:r>
          </w:p>
          <w:p w14:paraId="3955BF59" w14:textId="77777777" w:rsidR="00A51010" w:rsidRPr="008F3AEB" w:rsidRDefault="00A51010" w:rsidP="00F836DC">
            <w:pPr>
              <w:jc w:val="center"/>
              <w:rPr>
                <w:i/>
                <w:iCs/>
                <w:sz w:val="28"/>
                <w:szCs w:val="28"/>
              </w:rPr>
            </w:pPr>
            <w:r w:rsidRPr="008F3AEB">
              <w:rPr>
                <w:i/>
                <w:sz w:val="28"/>
                <w:szCs w:val="28"/>
              </w:rPr>
              <w:t>(Ký, ghi rõ họ và tên, đóng dấu)</w:t>
            </w:r>
          </w:p>
        </w:tc>
      </w:tr>
    </w:tbl>
    <w:p w14:paraId="28972178" w14:textId="77777777" w:rsidR="00A51010" w:rsidRPr="008F3AEB" w:rsidRDefault="00A51010" w:rsidP="00F836DC">
      <w:pPr>
        <w:tabs>
          <w:tab w:val="left" w:pos="3724"/>
        </w:tabs>
        <w:jc w:val="both"/>
        <w:rPr>
          <w:b/>
          <w:bCs/>
          <w:sz w:val="26"/>
          <w:szCs w:val="26"/>
        </w:rPr>
      </w:pPr>
    </w:p>
    <w:p w14:paraId="48EBD0A2" w14:textId="77777777" w:rsidR="00A51010" w:rsidRPr="008F3AEB" w:rsidRDefault="00A51010" w:rsidP="00F836DC">
      <w:pPr>
        <w:tabs>
          <w:tab w:val="left" w:pos="3724"/>
        </w:tabs>
        <w:jc w:val="center"/>
        <w:rPr>
          <w:b/>
          <w:bCs/>
          <w:sz w:val="26"/>
          <w:szCs w:val="26"/>
        </w:rPr>
      </w:pPr>
    </w:p>
    <w:p w14:paraId="19AFC11A" w14:textId="77777777" w:rsidR="00A51010" w:rsidRPr="008F3AEB" w:rsidRDefault="00A51010" w:rsidP="00F836DC">
      <w:pPr>
        <w:tabs>
          <w:tab w:val="left" w:pos="3724"/>
        </w:tabs>
        <w:jc w:val="center"/>
        <w:rPr>
          <w:b/>
          <w:bCs/>
          <w:sz w:val="26"/>
          <w:szCs w:val="26"/>
        </w:rPr>
      </w:pPr>
    </w:p>
    <w:p w14:paraId="068FCBA7" w14:textId="77777777" w:rsidR="00A51010" w:rsidRPr="008F3AEB" w:rsidRDefault="00A51010" w:rsidP="00F836DC">
      <w:pPr>
        <w:tabs>
          <w:tab w:val="left" w:pos="3724"/>
        </w:tabs>
        <w:jc w:val="center"/>
        <w:rPr>
          <w:b/>
          <w:bCs/>
          <w:sz w:val="26"/>
          <w:szCs w:val="26"/>
        </w:rPr>
      </w:pPr>
    </w:p>
    <w:p w14:paraId="55848AE7" w14:textId="77777777" w:rsidR="00A51010" w:rsidRPr="008F3AEB" w:rsidRDefault="00A51010" w:rsidP="00F836DC">
      <w:pPr>
        <w:spacing w:line="360" w:lineRule="exact"/>
        <w:jc w:val="center"/>
        <w:rPr>
          <w:b/>
          <w:bCs/>
          <w:sz w:val="26"/>
          <w:szCs w:val="26"/>
        </w:rPr>
      </w:pPr>
    </w:p>
    <w:p w14:paraId="58D19376" w14:textId="77777777" w:rsidR="00A51010" w:rsidRPr="008F3AEB" w:rsidRDefault="00A51010" w:rsidP="00F836DC">
      <w:pPr>
        <w:spacing w:line="360" w:lineRule="exact"/>
        <w:jc w:val="center"/>
        <w:rPr>
          <w:b/>
          <w:bCs/>
          <w:sz w:val="26"/>
          <w:szCs w:val="26"/>
        </w:rPr>
      </w:pPr>
    </w:p>
    <w:p w14:paraId="7B130402" w14:textId="77777777" w:rsidR="00A51010" w:rsidRPr="008F3AEB" w:rsidRDefault="00A51010" w:rsidP="00F836DC">
      <w:pPr>
        <w:spacing w:line="360" w:lineRule="exact"/>
        <w:jc w:val="center"/>
        <w:rPr>
          <w:b/>
          <w:bCs/>
          <w:sz w:val="26"/>
          <w:szCs w:val="26"/>
        </w:rPr>
      </w:pPr>
    </w:p>
    <w:p w14:paraId="238DC161" w14:textId="77777777" w:rsidR="00A51010" w:rsidRPr="008F3AEB" w:rsidRDefault="00A51010" w:rsidP="00F836DC">
      <w:pPr>
        <w:spacing w:line="360" w:lineRule="exact"/>
        <w:jc w:val="center"/>
        <w:rPr>
          <w:b/>
          <w:bCs/>
          <w:sz w:val="26"/>
          <w:szCs w:val="26"/>
        </w:rPr>
      </w:pPr>
    </w:p>
    <w:p w14:paraId="10407B6F" w14:textId="77777777" w:rsidR="00A51010" w:rsidRPr="008F3AEB" w:rsidRDefault="00A51010" w:rsidP="00F836DC">
      <w:pPr>
        <w:spacing w:line="360" w:lineRule="exact"/>
        <w:jc w:val="center"/>
        <w:rPr>
          <w:b/>
          <w:bCs/>
          <w:sz w:val="26"/>
          <w:szCs w:val="26"/>
        </w:rPr>
      </w:pPr>
    </w:p>
    <w:p w14:paraId="14CC18F5" w14:textId="77777777" w:rsidR="00A51010" w:rsidRPr="008F3AEB" w:rsidRDefault="00A51010" w:rsidP="00F836DC">
      <w:pPr>
        <w:spacing w:line="360" w:lineRule="exact"/>
        <w:jc w:val="center"/>
        <w:rPr>
          <w:b/>
          <w:bCs/>
          <w:sz w:val="26"/>
          <w:szCs w:val="26"/>
        </w:rPr>
      </w:pPr>
    </w:p>
    <w:p w14:paraId="74E63B5A" w14:textId="77777777" w:rsidR="00A51010" w:rsidRPr="008F3AEB" w:rsidRDefault="00A51010" w:rsidP="00F836DC">
      <w:pPr>
        <w:spacing w:line="360" w:lineRule="exact"/>
        <w:jc w:val="center"/>
        <w:rPr>
          <w:b/>
          <w:bCs/>
          <w:sz w:val="26"/>
          <w:szCs w:val="26"/>
        </w:rPr>
      </w:pPr>
    </w:p>
    <w:p w14:paraId="3F7FEF6B" w14:textId="77777777" w:rsidR="00A51010" w:rsidRPr="008F3AEB" w:rsidRDefault="00A51010" w:rsidP="00F836DC">
      <w:pPr>
        <w:keepNext/>
        <w:keepLines/>
        <w:spacing w:after="120" w:line="320" w:lineRule="exact"/>
        <w:outlineLvl w:val="2"/>
        <w:rPr>
          <w:bCs/>
          <w:sz w:val="28"/>
          <w:szCs w:val="28"/>
        </w:rPr>
      </w:pPr>
    </w:p>
    <w:p w14:paraId="2A10C24D" w14:textId="3BA5937B" w:rsidR="007A3076" w:rsidRPr="008F3AEB" w:rsidRDefault="007A3076" w:rsidP="00F836DC">
      <w:pPr>
        <w:tabs>
          <w:tab w:val="left" w:pos="3724"/>
        </w:tabs>
        <w:spacing w:line="360" w:lineRule="exact"/>
        <w:jc w:val="both"/>
        <w:rPr>
          <w:b/>
          <w:i/>
          <w:iCs/>
          <w:sz w:val="26"/>
          <w:szCs w:val="26"/>
        </w:rPr>
      </w:pPr>
      <w:r w:rsidRPr="008F3AEB">
        <w:rPr>
          <w:b/>
          <w:i/>
          <w:iCs/>
          <w:sz w:val="26"/>
          <w:szCs w:val="26"/>
        </w:rPr>
        <w:br w:type="page"/>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0"/>
        <w:gridCol w:w="8221"/>
      </w:tblGrid>
      <w:tr w:rsidR="006D690E" w:rsidRPr="008F3AEB" w14:paraId="2D8D9A39" w14:textId="77777777" w:rsidTr="00002926">
        <w:trPr>
          <w:jc w:val="center"/>
        </w:trPr>
        <w:tc>
          <w:tcPr>
            <w:tcW w:w="1980" w:type="dxa"/>
          </w:tcPr>
          <w:p w14:paraId="5FFAC310" w14:textId="513DA8A4" w:rsidR="00A51010" w:rsidRPr="008F3AEB" w:rsidRDefault="00A51010" w:rsidP="00F836DC">
            <w:pPr>
              <w:spacing w:before="120"/>
              <w:jc w:val="center"/>
              <w:rPr>
                <w:b/>
                <w:sz w:val="27"/>
                <w:szCs w:val="27"/>
              </w:rPr>
            </w:pPr>
            <w:r w:rsidRPr="008F3AEB">
              <w:rPr>
                <w:b/>
                <w:i/>
                <w:sz w:val="27"/>
                <w:szCs w:val="27"/>
              </w:rPr>
              <w:lastRenderedPageBreak/>
              <w:br w:type="page"/>
            </w:r>
            <w:r w:rsidRPr="008F3AEB">
              <w:rPr>
                <w:b/>
                <w:iCs/>
                <w:sz w:val="27"/>
                <w:szCs w:val="27"/>
              </w:rPr>
              <w:t xml:space="preserve">8 - </w:t>
            </w:r>
            <w:r w:rsidR="00BB5EA8" w:rsidRPr="008F3AEB">
              <w:rPr>
                <w:b/>
                <w:iCs/>
                <w:sz w:val="26"/>
                <w:szCs w:val="26"/>
              </w:rPr>
              <w:t>T</w:t>
            </w:r>
            <w:r w:rsidR="00BB5EA8" w:rsidRPr="008F3AEB">
              <w:rPr>
                <w:b/>
                <w:sz w:val="26"/>
                <w:szCs w:val="26"/>
              </w:rPr>
              <w:t>hủ tục hành chính</w:t>
            </w:r>
          </w:p>
        </w:tc>
        <w:tc>
          <w:tcPr>
            <w:tcW w:w="8221" w:type="dxa"/>
          </w:tcPr>
          <w:p w14:paraId="321A1468" w14:textId="1630A997" w:rsidR="00A51010" w:rsidRPr="008F3AEB" w:rsidRDefault="00A51010" w:rsidP="00F836DC">
            <w:pPr>
              <w:spacing w:before="120"/>
              <w:ind w:right="139"/>
              <w:jc w:val="both"/>
              <w:rPr>
                <w:b/>
                <w:sz w:val="27"/>
                <w:szCs w:val="27"/>
              </w:rPr>
            </w:pPr>
            <w:r w:rsidRPr="008F3AEB">
              <w:rPr>
                <w:b/>
                <w:spacing w:val="-2"/>
                <w:sz w:val="27"/>
                <w:szCs w:val="27"/>
              </w:rPr>
              <w:t>Cấp lại giấy chứng nhận cơ sở đủ điều kiện xét nghiệm khẳng định HIV dương tính</w:t>
            </w:r>
          </w:p>
        </w:tc>
      </w:tr>
      <w:tr w:rsidR="006D690E" w:rsidRPr="008F3AEB" w14:paraId="4F15BEC7" w14:textId="77777777" w:rsidTr="00002926">
        <w:trPr>
          <w:jc w:val="center"/>
        </w:trPr>
        <w:tc>
          <w:tcPr>
            <w:tcW w:w="10201" w:type="dxa"/>
            <w:gridSpan w:val="2"/>
          </w:tcPr>
          <w:p w14:paraId="2C623847" w14:textId="77777777" w:rsidR="00A51010" w:rsidRPr="008F3AEB" w:rsidRDefault="00A51010" w:rsidP="00F836DC">
            <w:pPr>
              <w:spacing w:before="120"/>
              <w:rPr>
                <w:sz w:val="27"/>
                <w:szCs w:val="27"/>
                <w:lang w:val="pt-BR"/>
              </w:rPr>
            </w:pPr>
            <w:r w:rsidRPr="008F3AEB">
              <w:rPr>
                <w:sz w:val="27"/>
                <w:szCs w:val="27"/>
              </w:rPr>
              <w:t xml:space="preserve"> </w:t>
            </w:r>
            <w:r w:rsidRPr="008F3AEB">
              <w:rPr>
                <w:b/>
                <w:sz w:val="27"/>
                <w:szCs w:val="27"/>
                <w:lang w:val="pt-BR"/>
              </w:rPr>
              <w:t>Trình tự thực hiện</w:t>
            </w:r>
          </w:p>
        </w:tc>
      </w:tr>
      <w:tr w:rsidR="006D690E" w:rsidRPr="008F3AEB" w14:paraId="73AB06F7" w14:textId="77777777" w:rsidTr="00002926">
        <w:trPr>
          <w:jc w:val="center"/>
        </w:trPr>
        <w:tc>
          <w:tcPr>
            <w:tcW w:w="1980" w:type="dxa"/>
          </w:tcPr>
          <w:p w14:paraId="1044C0F9" w14:textId="77777777" w:rsidR="00A51010" w:rsidRPr="008F3AEB" w:rsidRDefault="00A51010" w:rsidP="00F836DC">
            <w:pPr>
              <w:spacing w:before="60"/>
              <w:rPr>
                <w:sz w:val="27"/>
                <w:szCs w:val="27"/>
                <w:lang w:val="pt-BR"/>
              </w:rPr>
            </w:pPr>
          </w:p>
        </w:tc>
        <w:tc>
          <w:tcPr>
            <w:tcW w:w="8221" w:type="dxa"/>
          </w:tcPr>
          <w:p w14:paraId="38ABBA6B" w14:textId="77777777" w:rsidR="00A51010" w:rsidRPr="008F3AEB" w:rsidRDefault="00A51010" w:rsidP="00F836DC">
            <w:pPr>
              <w:spacing w:before="80" w:after="80"/>
              <w:ind w:firstLine="311"/>
              <w:jc w:val="both"/>
              <w:rPr>
                <w:sz w:val="27"/>
                <w:szCs w:val="27"/>
                <w:lang w:val="pt-BR"/>
              </w:rPr>
            </w:pPr>
            <w:r w:rsidRPr="008F3AEB">
              <w:rPr>
                <w:sz w:val="27"/>
                <w:szCs w:val="27"/>
                <w:lang w:val="pt-BR"/>
              </w:rPr>
              <w:t>Đối với các trường hợp giấy chứng nhận cơ sở đủ điều kiện xét nghiệm khẳng định HIV dương tính đã được kết nối, chia sẻ trên Hệ thống thông tin về quản lý hoạt động khám bệnh, chữa bệnh hoặc cơ sở dữ liệu quốc gia, cơ quan/tổ chức đề nghị cấp lại giấy chứng nhận cơ sở đủ điều kiện xét nghiệm khẳng định HIV dương tính truy cập và in lại giấy chứng nhận cơ sở đủ điều kiện xét nghiệm khẳng định HIV dương tính được quản lý trên hệ thống.</w:t>
            </w:r>
          </w:p>
          <w:p w14:paraId="2F1B69EC" w14:textId="77777777" w:rsidR="00A51010" w:rsidRPr="008F3AEB" w:rsidRDefault="00A51010" w:rsidP="00F836DC">
            <w:pPr>
              <w:spacing w:before="80" w:after="80"/>
              <w:ind w:firstLine="311"/>
              <w:jc w:val="both"/>
              <w:rPr>
                <w:sz w:val="27"/>
                <w:szCs w:val="27"/>
                <w:lang w:val="pt-BR"/>
              </w:rPr>
            </w:pPr>
            <w:r w:rsidRPr="008F3AEB">
              <w:rPr>
                <w:sz w:val="27"/>
                <w:szCs w:val="27"/>
                <w:lang w:val="pt-BR"/>
              </w:rPr>
              <w:t>Đối với các trường hợp giấy chứng nhận cơ sở đủ điều kiện xét nghiệm HIV dương tính chưa được kết nối, chia sẻ trên Hệ thống thông tin về quản lý hoạt động khám bệnh, chữa bệnh hoặc cơ sở dữ liệu quốc gia:</w:t>
            </w:r>
          </w:p>
          <w:p w14:paraId="49BB4E69" w14:textId="77777777" w:rsidR="00A51010" w:rsidRPr="008F3AEB" w:rsidRDefault="00A51010" w:rsidP="00F836DC">
            <w:pPr>
              <w:spacing w:before="80" w:after="80"/>
              <w:ind w:firstLine="310"/>
              <w:jc w:val="both"/>
              <w:rPr>
                <w:sz w:val="27"/>
                <w:szCs w:val="27"/>
                <w:lang w:val="pt-BR"/>
              </w:rPr>
            </w:pPr>
            <w:r w:rsidRPr="008F3AEB">
              <w:rPr>
                <w:b/>
                <w:bCs/>
                <w:sz w:val="27"/>
                <w:szCs w:val="27"/>
                <w:lang w:val="pt-BR"/>
              </w:rPr>
              <w:t>Bước 1</w:t>
            </w:r>
            <w:r w:rsidRPr="008F3AEB">
              <w:rPr>
                <w:sz w:val="27"/>
                <w:szCs w:val="27"/>
                <w:lang w:val="pt-BR"/>
              </w:rPr>
              <w:t xml:space="preserve">. Cơ sở xét nghiệm nộp hồ sơ cấp lại giấy chứng nhận cơ sở đủ điều kiện xét nghiệm khẳng định HIV dương tính đến cơ quan có thẩm quyền. </w:t>
            </w:r>
          </w:p>
          <w:p w14:paraId="31BBFD85" w14:textId="77777777" w:rsidR="00A51010" w:rsidRPr="008F3AEB" w:rsidRDefault="00A51010" w:rsidP="00F836DC">
            <w:pPr>
              <w:spacing w:before="80" w:after="80"/>
              <w:ind w:firstLine="310"/>
              <w:jc w:val="both"/>
              <w:rPr>
                <w:sz w:val="27"/>
                <w:szCs w:val="27"/>
                <w:lang w:val="pt-BR"/>
              </w:rPr>
            </w:pPr>
            <w:r w:rsidRPr="008F3AEB">
              <w:rPr>
                <w:b/>
                <w:bCs/>
                <w:sz w:val="27"/>
                <w:szCs w:val="27"/>
                <w:lang w:val="pt-BR"/>
              </w:rPr>
              <w:t>Bước 2:</w:t>
            </w:r>
            <w:r w:rsidRPr="008F3AEB">
              <w:rPr>
                <w:sz w:val="27"/>
                <w:szCs w:val="27"/>
                <w:lang w:val="pt-BR"/>
              </w:rPr>
              <w:t xml:space="preserve"> Cơ quan có thẩm quyền kiểm tra tính hợp lệ của hồ sơ:</w:t>
            </w:r>
          </w:p>
          <w:p w14:paraId="13F995F6" w14:textId="77777777" w:rsidR="00A51010" w:rsidRPr="008F3AEB" w:rsidRDefault="00A51010" w:rsidP="00F836DC">
            <w:pPr>
              <w:spacing w:before="80" w:after="80"/>
              <w:ind w:firstLine="310"/>
              <w:jc w:val="both"/>
              <w:rPr>
                <w:rFonts w:eastAsia="Arial"/>
                <w:sz w:val="27"/>
                <w:szCs w:val="27"/>
                <w:lang w:val="pt-BR"/>
              </w:rPr>
            </w:pPr>
            <w:r w:rsidRPr="008F3AEB">
              <w:rPr>
                <w:sz w:val="27"/>
                <w:szCs w:val="27"/>
                <w:lang w:val="pt-BR"/>
              </w:rPr>
              <w:t xml:space="preserve">Trường hợp hồ sơ hợp lệ, trong thời hạn 05 ngày làm việc, kể từ ngày tiếp nhận hồ sơ, cơ quan có thẩm quyền </w:t>
            </w:r>
            <w:r w:rsidRPr="008F3AEB">
              <w:rPr>
                <w:rFonts w:eastAsia="Arial"/>
                <w:sz w:val="27"/>
                <w:szCs w:val="27"/>
                <w:lang w:val="pt-BR"/>
              </w:rPr>
              <w:t>cấp lại giấy chứng nhận cơ sở đủ điều kiện xét nghiệm khẳng định HIV dương tính theo Mẫu số 23 quy định tại Phụ lục ban hành kèm theo Nghị định số 141/2024/NĐ-CP.</w:t>
            </w:r>
          </w:p>
          <w:p w14:paraId="68FAAC25" w14:textId="77777777" w:rsidR="00A51010" w:rsidRPr="008F3AEB" w:rsidRDefault="00A51010" w:rsidP="00F836DC">
            <w:pPr>
              <w:spacing w:before="80" w:after="80"/>
              <w:ind w:firstLine="310"/>
              <w:jc w:val="both"/>
              <w:rPr>
                <w:sz w:val="27"/>
                <w:szCs w:val="27"/>
                <w:lang w:val="pt-BR"/>
              </w:rPr>
            </w:pPr>
            <w:r w:rsidRPr="008F3AEB">
              <w:rPr>
                <w:sz w:val="27"/>
                <w:szCs w:val="27"/>
                <w:lang w:val="pt-BR"/>
              </w:rPr>
              <w:t xml:space="preserve">Trường hợp hồ sơ chưa hợp lệ, trong thời gian 05 ngày làm việc, kể từ ngày tiếp nhận hồ sơ, cơ quan có thẩm quyền phải có văn bản thông báo nêu rõ lý do và hướng dẫn cho cơ sở xét nghiệm hoàn thiện hồ sơ. </w:t>
            </w:r>
          </w:p>
        </w:tc>
      </w:tr>
      <w:tr w:rsidR="006D690E" w:rsidRPr="008F3AEB" w14:paraId="7863A57B" w14:textId="77777777" w:rsidTr="00002926">
        <w:trPr>
          <w:jc w:val="center"/>
        </w:trPr>
        <w:tc>
          <w:tcPr>
            <w:tcW w:w="10201" w:type="dxa"/>
            <w:gridSpan w:val="2"/>
          </w:tcPr>
          <w:p w14:paraId="033737C8" w14:textId="77777777" w:rsidR="00A51010" w:rsidRPr="008F3AEB" w:rsidRDefault="00A51010" w:rsidP="00F836DC">
            <w:pPr>
              <w:spacing w:before="120"/>
              <w:rPr>
                <w:sz w:val="27"/>
                <w:szCs w:val="27"/>
                <w:lang w:val="pt-BR"/>
              </w:rPr>
            </w:pPr>
            <w:r w:rsidRPr="008F3AEB">
              <w:rPr>
                <w:sz w:val="27"/>
                <w:szCs w:val="27"/>
                <w:lang w:val="vi-VN"/>
              </w:rPr>
              <w:t xml:space="preserve"> </w:t>
            </w:r>
            <w:r w:rsidRPr="008F3AEB">
              <w:rPr>
                <w:b/>
                <w:sz w:val="27"/>
                <w:szCs w:val="27"/>
                <w:lang w:val="pt-BR"/>
              </w:rPr>
              <w:t>Cách thức thực hiện</w:t>
            </w:r>
          </w:p>
        </w:tc>
      </w:tr>
      <w:tr w:rsidR="006D690E" w:rsidRPr="008F3AEB" w14:paraId="1E9E82F9" w14:textId="77777777" w:rsidTr="00002926">
        <w:trPr>
          <w:jc w:val="center"/>
        </w:trPr>
        <w:tc>
          <w:tcPr>
            <w:tcW w:w="1980" w:type="dxa"/>
          </w:tcPr>
          <w:p w14:paraId="21D057E0" w14:textId="77777777" w:rsidR="00A51010" w:rsidRPr="008F3AEB" w:rsidRDefault="00A51010" w:rsidP="00F836DC">
            <w:pPr>
              <w:spacing w:before="60"/>
              <w:rPr>
                <w:sz w:val="27"/>
                <w:szCs w:val="27"/>
                <w:lang w:val="pt-BR"/>
              </w:rPr>
            </w:pPr>
          </w:p>
        </w:tc>
        <w:tc>
          <w:tcPr>
            <w:tcW w:w="8221" w:type="dxa"/>
          </w:tcPr>
          <w:p w14:paraId="50C7DE0D" w14:textId="77777777" w:rsidR="00A51010" w:rsidRPr="008F3AEB" w:rsidRDefault="00A51010" w:rsidP="00F836DC">
            <w:pPr>
              <w:widowControl w:val="0"/>
              <w:spacing w:before="60"/>
              <w:jc w:val="both"/>
              <w:rPr>
                <w:sz w:val="27"/>
                <w:szCs w:val="27"/>
                <w:lang w:val="pt-BR"/>
              </w:rPr>
            </w:pPr>
            <w:r w:rsidRPr="008F3AEB">
              <w:rPr>
                <w:sz w:val="26"/>
                <w:szCs w:val="26"/>
                <w:lang w:val="vi-VN"/>
              </w:rPr>
              <w:t>Gửi trực tiếp, trực tuyến  hoặc qua dịch vụ bưu chính công ích</w:t>
            </w:r>
          </w:p>
        </w:tc>
      </w:tr>
      <w:tr w:rsidR="006D690E" w:rsidRPr="008F3AEB" w14:paraId="7A7D65FD" w14:textId="77777777" w:rsidTr="00002926">
        <w:trPr>
          <w:jc w:val="center"/>
        </w:trPr>
        <w:tc>
          <w:tcPr>
            <w:tcW w:w="10201" w:type="dxa"/>
            <w:gridSpan w:val="2"/>
          </w:tcPr>
          <w:p w14:paraId="421353AA" w14:textId="77777777" w:rsidR="00A51010" w:rsidRPr="008F3AEB" w:rsidRDefault="00A51010" w:rsidP="00F836DC">
            <w:pPr>
              <w:spacing w:before="120"/>
              <w:ind w:left="720" w:hanging="720"/>
              <w:rPr>
                <w:sz w:val="27"/>
                <w:szCs w:val="27"/>
                <w:lang w:val="pt-BR"/>
              </w:rPr>
            </w:pPr>
            <w:r w:rsidRPr="008F3AEB">
              <w:rPr>
                <w:sz w:val="27"/>
                <w:szCs w:val="27"/>
                <w:lang w:val="pt-BR"/>
              </w:rPr>
              <w:t xml:space="preserve"> </w:t>
            </w:r>
            <w:r w:rsidRPr="008F3AEB">
              <w:rPr>
                <w:b/>
                <w:sz w:val="27"/>
                <w:szCs w:val="27"/>
                <w:lang w:val="pt-BR"/>
              </w:rPr>
              <w:t>Thành phần, số lượng hồ sơ</w:t>
            </w:r>
          </w:p>
        </w:tc>
      </w:tr>
      <w:tr w:rsidR="006D690E" w:rsidRPr="008F3AEB" w14:paraId="53FF41A8" w14:textId="77777777" w:rsidTr="00002926">
        <w:trPr>
          <w:jc w:val="center"/>
        </w:trPr>
        <w:tc>
          <w:tcPr>
            <w:tcW w:w="1980" w:type="dxa"/>
          </w:tcPr>
          <w:p w14:paraId="37BE94D2" w14:textId="77777777" w:rsidR="00A51010" w:rsidRPr="008F3AEB" w:rsidRDefault="00A51010" w:rsidP="00F836DC">
            <w:pPr>
              <w:spacing w:before="120"/>
              <w:rPr>
                <w:b/>
                <w:sz w:val="27"/>
                <w:szCs w:val="27"/>
                <w:lang w:val="pt-BR"/>
              </w:rPr>
            </w:pPr>
          </w:p>
        </w:tc>
        <w:tc>
          <w:tcPr>
            <w:tcW w:w="8221" w:type="dxa"/>
          </w:tcPr>
          <w:p w14:paraId="25600426" w14:textId="77777777" w:rsidR="00A51010" w:rsidRPr="008F3AEB" w:rsidRDefault="00A51010" w:rsidP="00F836DC">
            <w:pPr>
              <w:spacing w:before="120"/>
              <w:jc w:val="both"/>
              <w:rPr>
                <w:bCs/>
                <w:spacing w:val="-2"/>
                <w:sz w:val="27"/>
                <w:szCs w:val="27"/>
                <w:lang w:val="pt-BR"/>
              </w:rPr>
            </w:pPr>
            <w:r w:rsidRPr="008F3AEB">
              <w:rPr>
                <w:b/>
                <w:spacing w:val="-2"/>
                <w:sz w:val="27"/>
                <w:szCs w:val="27"/>
                <w:lang w:val="pt-BR"/>
              </w:rPr>
              <w:t>I. Thành phần hồ sơ</w:t>
            </w:r>
            <w:r w:rsidRPr="008F3AEB">
              <w:rPr>
                <w:bCs/>
                <w:spacing w:val="-2"/>
                <w:sz w:val="27"/>
                <w:szCs w:val="27"/>
                <w:lang w:val="pt-BR"/>
              </w:rPr>
              <w:t xml:space="preserve"> bao gồm:</w:t>
            </w:r>
          </w:p>
          <w:p w14:paraId="6F8BE0B2" w14:textId="77777777" w:rsidR="00A51010" w:rsidRPr="008F3AEB" w:rsidRDefault="00A51010" w:rsidP="00F836DC">
            <w:pPr>
              <w:spacing w:before="120"/>
              <w:contextualSpacing/>
              <w:jc w:val="both"/>
              <w:rPr>
                <w:sz w:val="27"/>
                <w:szCs w:val="27"/>
                <w:lang w:val="pt-BR"/>
              </w:rPr>
            </w:pPr>
            <w:r w:rsidRPr="008F3AEB">
              <w:rPr>
                <w:sz w:val="27"/>
                <w:szCs w:val="27"/>
                <w:lang w:val="pt-BR"/>
              </w:rPr>
              <w:t xml:space="preserve">Đơn đề nghị cấp lại giấy chứng nhận cơ sở đủ điều kiện </w:t>
            </w:r>
            <w:r w:rsidRPr="008F3AEB">
              <w:rPr>
                <w:bCs/>
                <w:sz w:val="27"/>
                <w:szCs w:val="27"/>
                <w:lang w:val="pt-BR"/>
              </w:rPr>
              <w:t xml:space="preserve">xét nghiệm khẳng định HIV </w:t>
            </w:r>
            <w:r w:rsidRPr="008F3AEB">
              <w:rPr>
                <w:bCs/>
                <w:spacing w:val="-6"/>
                <w:sz w:val="27"/>
                <w:szCs w:val="27"/>
                <w:lang w:val="pt-BR"/>
              </w:rPr>
              <w:t>dương tính</w:t>
            </w:r>
            <w:r w:rsidRPr="008F3AEB">
              <w:rPr>
                <w:spacing w:val="-6"/>
                <w:sz w:val="27"/>
                <w:szCs w:val="27"/>
                <w:lang w:val="pt-BR"/>
              </w:rPr>
              <w:t xml:space="preserve"> theo Mẫu số 19 quy định tại Phụ lục ban hành kèm theo Nghị định số 141/2024/NĐ-CP.</w:t>
            </w:r>
          </w:p>
          <w:p w14:paraId="64380406" w14:textId="77777777" w:rsidR="00A51010" w:rsidRPr="008F3AEB" w:rsidRDefault="00A51010" w:rsidP="00F836DC">
            <w:pPr>
              <w:spacing w:before="120"/>
              <w:contextualSpacing/>
              <w:jc w:val="both"/>
              <w:rPr>
                <w:bCs/>
                <w:spacing w:val="-2"/>
                <w:sz w:val="27"/>
                <w:szCs w:val="27"/>
                <w:lang w:val="pt-BR"/>
              </w:rPr>
            </w:pPr>
            <w:r w:rsidRPr="008F3AEB">
              <w:rPr>
                <w:b/>
                <w:spacing w:val="-2"/>
                <w:sz w:val="27"/>
                <w:szCs w:val="27"/>
                <w:lang w:val="pt-BR"/>
              </w:rPr>
              <w:t>II. Số lượng hồ sơ</w:t>
            </w:r>
            <w:r w:rsidRPr="008F3AEB">
              <w:rPr>
                <w:bCs/>
                <w:spacing w:val="-2"/>
                <w:sz w:val="27"/>
                <w:szCs w:val="27"/>
                <w:lang w:val="pt-BR"/>
              </w:rPr>
              <w:t>: 01 (bộ).</w:t>
            </w:r>
          </w:p>
        </w:tc>
      </w:tr>
      <w:tr w:rsidR="006D690E" w:rsidRPr="008F3AEB" w14:paraId="01665DE8" w14:textId="77777777" w:rsidTr="00002926">
        <w:trPr>
          <w:jc w:val="center"/>
        </w:trPr>
        <w:tc>
          <w:tcPr>
            <w:tcW w:w="10201" w:type="dxa"/>
            <w:gridSpan w:val="2"/>
          </w:tcPr>
          <w:p w14:paraId="02869DF4" w14:textId="77777777" w:rsidR="00A51010" w:rsidRPr="008F3AEB" w:rsidRDefault="00A51010" w:rsidP="00F836DC">
            <w:pPr>
              <w:spacing w:before="120"/>
              <w:rPr>
                <w:b/>
                <w:sz w:val="27"/>
                <w:szCs w:val="27"/>
                <w:lang w:val="pt-BR"/>
              </w:rPr>
            </w:pPr>
            <w:r w:rsidRPr="008F3AEB">
              <w:rPr>
                <w:b/>
                <w:sz w:val="27"/>
                <w:szCs w:val="27"/>
                <w:lang w:val="pt-BR"/>
              </w:rPr>
              <w:t xml:space="preserve"> Thời hạn giải quyết</w:t>
            </w:r>
          </w:p>
        </w:tc>
      </w:tr>
      <w:tr w:rsidR="006D690E" w:rsidRPr="008F3AEB" w14:paraId="73310878" w14:textId="77777777" w:rsidTr="00002926">
        <w:trPr>
          <w:jc w:val="center"/>
        </w:trPr>
        <w:tc>
          <w:tcPr>
            <w:tcW w:w="1980" w:type="dxa"/>
          </w:tcPr>
          <w:p w14:paraId="4F2D2C9A" w14:textId="77777777" w:rsidR="00A51010" w:rsidRPr="008F3AEB" w:rsidRDefault="00A51010" w:rsidP="00F836DC">
            <w:pPr>
              <w:spacing w:before="120"/>
              <w:rPr>
                <w:sz w:val="27"/>
                <w:szCs w:val="27"/>
                <w:lang w:val="pt-BR"/>
              </w:rPr>
            </w:pPr>
          </w:p>
        </w:tc>
        <w:tc>
          <w:tcPr>
            <w:tcW w:w="8221" w:type="dxa"/>
          </w:tcPr>
          <w:p w14:paraId="1314FDF0" w14:textId="77777777" w:rsidR="00A51010" w:rsidRPr="008F3AEB" w:rsidRDefault="00A51010" w:rsidP="00F836DC">
            <w:pPr>
              <w:spacing w:before="120"/>
              <w:jc w:val="both"/>
              <w:rPr>
                <w:sz w:val="27"/>
                <w:szCs w:val="27"/>
                <w:lang w:val="pt-BR"/>
              </w:rPr>
            </w:pPr>
            <w:r w:rsidRPr="008F3AEB">
              <w:rPr>
                <w:sz w:val="27"/>
                <w:szCs w:val="27"/>
                <w:lang w:val="pt-BR"/>
              </w:rPr>
              <w:t>Trong thời hạn 05 ngày làm việc kể từ ngày tiếp nhận đủ hồ sơ hợp lệ</w:t>
            </w:r>
          </w:p>
          <w:p w14:paraId="275E996F" w14:textId="77777777" w:rsidR="00A51010" w:rsidRPr="008F3AEB" w:rsidRDefault="00A51010" w:rsidP="00F836DC">
            <w:pPr>
              <w:spacing w:before="120"/>
              <w:jc w:val="both"/>
              <w:rPr>
                <w:kern w:val="28"/>
                <w:sz w:val="27"/>
                <w:szCs w:val="27"/>
                <w:lang w:val="pt-BR"/>
              </w:rPr>
            </w:pPr>
          </w:p>
        </w:tc>
      </w:tr>
      <w:tr w:rsidR="006D690E" w:rsidRPr="008F3AEB" w14:paraId="29750DAF" w14:textId="77777777" w:rsidTr="00002926">
        <w:trPr>
          <w:jc w:val="center"/>
        </w:trPr>
        <w:tc>
          <w:tcPr>
            <w:tcW w:w="10201" w:type="dxa"/>
            <w:gridSpan w:val="2"/>
          </w:tcPr>
          <w:p w14:paraId="3B1ED8EF" w14:textId="77777777" w:rsidR="00A51010" w:rsidRPr="008F3AEB" w:rsidRDefault="00A51010" w:rsidP="00F836DC">
            <w:pPr>
              <w:spacing w:before="120"/>
              <w:rPr>
                <w:sz w:val="27"/>
                <w:szCs w:val="27"/>
                <w:lang w:val="pt-BR"/>
              </w:rPr>
            </w:pPr>
            <w:r w:rsidRPr="008F3AEB">
              <w:rPr>
                <w:sz w:val="27"/>
                <w:szCs w:val="27"/>
                <w:lang w:val="pt-BR"/>
              </w:rPr>
              <w:t xml:space="preserve"> </w:t>
            </w:r>
            <w:r w:rsidRPr="008F3AEB">
              <w:rPr>
                <w:b/>
                <w:sz w:val="27"/>
                <w:szCs w:val="27"/>
                <w:lang w:val="pt-BR"/>
              </w:rPr>
              <w:t>Đối tượng thực hiện thủ tục hành chính</w:t>
            </w:r>
          </w:p>
        </w:tc>
      </w:tr>
      <w:tr w:rsidR="006D690E" w:rsidRPr="008F3AEB" w14:paraId="17320026" w14:textId="77777777" w:rsidTr="00002926">
        <w:trPr>
          <w:jc w:val="center"/>
        </w:trPr>
        <w:tc>
          <w:tcPr>
            <w:tcW w:w="1980" w:type="dxa"/>
          </w:tcPr>
          <w:p w14:paraId="0A9AC9A5" w14:textId="77777777" w:rsidR="00A51010" w:rsidRPr="008F3AEB" w:rsidRDefault="00A51010" w:rsidP="00F836DC">
            <w:pPr>
              <w:spacing w:before="120"/>
              <w:rPr>
                <w:sz w:val="27"/>
                <w:szCs w:val="27"/>
                <w:lang w:val="pt-BR"/>
              </w:rPr>
            </w:pPr>
          </w:p>
        </w:tc>
        <w:tc>
          <w:tcPr>
            <w:tcW w:w="8221" w:type="dxa"/>
          </w:tcPr>
          <w:p w14:paraId="6F3674F6" w14:textId="77777777" w:rsidR="00A51010" w:rsidRPr="008F3AEB" w:rsidRDefault="00A51010" w:rsidP="00F836DC">
            <w:pPr>
              <w:spacing w:before="120"/>
              <w:jc w:val="both"/>
              <w:rPr>
                <w:spacing w:val="-18"/>
                <w:sz w:val="27"/>
                <w:szCs w:val="27"/>
                <w:lang w:val="pt-BR"/>
              </w:rPr>
            </w:pPr>
            <w:r w:rsidRPr="008F3AEB">
              <w:rPr>
                <w:sz w:val="27"/>
                <w:szCs w:val="27"/>
                <w:lang w:val="pt-BR"/>
              </w:rPr>
              <w:t>Cơ quan/tổ chức đề nghị cấp lại giấy chứng nhận cơ sở đủ điều kiện xét nghiệm HIV dương tính.</w:t>
            </w:r>
          </w:p>
        </w:tc>
      </w:tr>
      <w:tr w:rsidR="006D690E" w:rsidRPr="008F3AEB" w14:paraId="4DF4B695" w14:textId="77777777" w:rsidTr="00002926">
        <w:trPr>
          <w:jc w:val="center"/>
        </w:trPr>
        <w:tc>
          <w:tcPr>
            <w:tcW w:w="10201" w:type="dxa"/>
            <w:gridSpan w:val="2"/>
          </w:tcPr>
          <w:p w14:paraId="743C722A" w14:textId="77777777" w:rsidR="00A51010" w:rsidRPr="008F3AEB" w:rsidRDefault="00A51010" w:rsidP="00F836DC">
            <w:pPr>
              <w:spacing w:before="120"/>
              <w:rPr>
                <w:sz w:val="27"/>
                <w:szCs w:val="27"/>
                <w:lang w:val="pt-BR"/>
              </w:rPr>
            </w:pPr>
            <w:r w:rsidRPr="008F3AEB">
              <w:rPr>
                <w:sz w:val="27"/>
                <w:szCs w:val="27"/>
                <w:lang w:val="pt-BR"/>
              </w:rPr>
              <w:t xml:space="preserve"> </w:t>
            </w:r>
            <w:r w:rsidRPr="008F3AEB">
              <w:rPr>
                <w:b/>
                <w:sz w:val="27"/>
                <w:szCs w:val="27"/>
                <w:lang w:val="pt-BR"/>
              </w:rPr>
              <w:t>Cơ quan giải quyết thủ tục hành chính</w:t>
            </w:r>
            <w:r w:rsidRPr="008F3AEB">
              <w:rPr>
                <w:sz w:val="27"/>
                <w:szCs w:val="27"/>
                <w:lang w:val="pt-BR"/>
              </w:rPr>
              <w:t xml:space="preserve"> </w:t>
            </w:r>
          </w:p>
        </w:tc>
      </w:tr>
      <w:tr w:rsidR="006D690E" w:rsidRPr="008F3AEB" w14:paraId="559E3595" w14:textId="77777777" w:rsidTr="00002926">
        <w:trPr>
          <w:jc w:val="center"/>
        </w:trPr>
        <w:tc>
          <w:tcPr>
            <w:tcW w:w="1980" w:type="dxa"/>
          </w:tcPr>
          <w:p w14:paraId="400D5FC0" w14:textId="77777777" w:rsidR="00A51010" w:rsidRPr="008F3AEB" w:rsidRDefault="00A51010" w:rsidP="00F836DC">
            <w:pPr>
              <w:spacing w:before="120"/>
              <w:rPr>
                <w:sz w:val="27"/>
                <w:szCs w:val="27"/>
                <w:lang w:val="pt-BR"/>
              </w:rPr>
            </w:pPr>
          </w:p>
        </w:tc>
        <w:tc>
          <w:tcPr>
            <w:tcW w:w="8221" w:type="dxa"/>
          </w:tcPr>
          <w:p w14:paraId="5C1F189F" w14:textId="77777777" w:rsidR="00A51010" w:rsidRPr="008F3AEB" w:rsidRDefault="00A51010" w:rsidP="00F836DC">
            <w:pPr>
              <w:spacing w:before="20"/>
              <w:ind w:left="187" w:right="184"/>
              <w:jc w:val="both"/>
              <w:rPr>
                <w:bCs/>
                <w:spacing w:val="-4"/>
                <w:sz w:val="27"/>
                <w:szCs w:val="27"/>
                <w:lang w:val="pt-BR"/>
              </w:rPr>
            </w:pPr>
            <w:r w:rsidRPr="008F3AEB">
              <w:rPr>
                <w:bCs/>
                <w:sz w:val="27"/>
                <w:szCs w:val="27"/>
                <w:lang w:val="pt-BR"/>
              </w:rPr>
              <w:t xml:space="preserve">1. Cơ quan chuyên môn về y tế thuộc Ủy ban nhân dân cấp tỉnh cấp lại giấy chứng nhận cơ sở đủ điều kiện xét nghiệm khẳng định HIV dương </w:t>
            </w:r>
            <w:r w:rsidRPr="008F3AEB">
              <w:rPr>
                <w:bCs/>
                <w:sz w:val="27"/>
                <w:szCs w:val="27"/>
                <w:lang w:val="pt-BR"/>
              </w:rPr>
              <w:lastRenderedPageBreak/>
              <w:t>tính đối với các cơ sở thực hiện xét nghiệm HIV trực thuộc Bộ Y tế (trên địa bàn) và trên địa bàn quản lý trừ trường hợp tại khoản 2, 3 phần này.</w:t>
            </w:r>
          </w:p>
          <w:p w14:paraId="30007DBB" w14:textId="77777777" w:rsidR="00A51010" w:rsidRPr="008F3AEB" w:rsidRDefault="00A51010" w:rsidP="00F836DC">
            <w:pPr>
              <w:spacing w:before="120"/>
              <w:ind w:firstLine="300"/>
              <w:jc w:val="both"/>
              <w:rPr>
                <w:sz w:val="27"/>
                <w:szCs w:val="27"/>
                <w:lang w:val="pt-BR"/>
              </w:rPr>
            </w:pPr>
            <w:r w:rsidRPr="008F3AEB">
              <w:rPr>
                <w:sz w:val="27"/>
                <w:szCs w:val="27"/>
                <w:lang w:val="pt-BR"/>
              </w:rPr>
              <w:t xml:space="preserve">2. Bộ Quốc phòng cấp lại giấy chứng nhận cơ sở đủ điều kiện xét nghiệm khẳng định HIV dương tính đối với các cơ sở thực hiện xét nghiệm </w:t>
            </w:r>
            <w:r w:rsidRPr="008F3AEB">
              <w:rPr>
                <w:bCs/>
                <w:sz w:val="27"/>
                <w:szCs w:val="27"/>
                <w:lang w:val="pt-BR"/>
              </w:rPr>
              <w:t xml:space="preserve">HIV </w:t>
            </w:r>
            <w:r w:rsidRPr="008F3AEB">
              <w:rPr>
                <w:sz w:val="27"/>
                <w:szCs w:val="27"/>
                <w:lang w:val="pt-BR"/>
              </w:rPr>
              <w:t>thuộc thẩm quyền quản lý.</w:t>
            </w:r>
          </w:p>
          <w:p w14:paraId="1DE42CFA" w14:textId="77777777" w:rsidR="00A51010" w:rsidRPr="008F3AEB" w:rsidRDefault="00A51010" w:rsidP="00F836DC">
            <w:pPr>
              <w:spacing w:before="120"/>
              <w:ind w:firstLine="310"/>
              <w:jc w:val="both"/>
              <w:rPr>
                <w:sz w:val="27"/>
                <w:szCs w:val="27"/>
                <w:lang w:val="pt-BR"/>
              </w:rPr>
            </w:pPr>
            <w:r w:rsidRPr="008F3AEB">
              <w:rPr>
                <w:sz w:val="27"/>
                <w:szCs w:val="27"/>
                <w:lang w:val="pt-BR"/>
              </w:rPr>
              <w:t>3. Bộ Công an cấp lại giấy chứng nhận cơ sở đủ điều kiện xét nghiệm khẳng định HIV dương tính đối với các cơ sở thực hiện xét nghiệm</w:t>
            </w:r>
            <w:r w:rsidRPr="008F3AEB">
              <w:rPr>
                <w:bCs/>
                <w:sz w:val="27"/>
                <w:szCs w:val="27"/>
                <w:lang w:val="pt-BR"/>
              </w:rPr>
              <w:t xml:space="preserve"> HIV </w:t>
            </w:r>
            <w:r w:rsidRPr="008F3AEB">
              <w:rPr>
                <w:sz w:val="27"/>
                <w:szCs w:val="27"/>
                <w:lang w:val="pt-BR"/>
              </w:rPr>
              <w:t>thuộc thẩm quyền quản lý.</w:t>
            </w:r>
          </w:p>
        </w:tc>
      </w:tr>
      <w:tr w:rsidR="006D690E" w:rsidRPr="008F3AEB" w14:paraId="40171C3E" w14:textId="77777777" w:rsidTr="00002926">
        <w:trPr>
          <w:jc w:val="center"/>
        </w:trPr>
        <w:tc>
          <w:tcPr>
            <w:tcW w:w="10201" w:type="dxa"/>
            <w:gridSpan w:val="2"/>
          </w:tcPr>
          <w:p w14:paraId="317A68E6" w14:textId="77777777" w:rsidR="00A51010" w:rsidRPr="008F3AEB" w:rsidRDefault="00A51010" w:rsidP="00F836DC">
            <w:pPr>
              <w:spacing w:before="120"/>
              <w:rPr>
                <w:b/>
                <w:sz w:val="27"/>
                <w:szCs w:val="27"/>
                <w:lang w:val="pt-BR"/>
              </w:rPr>
            </w:pPr>
            <w:r w:rsidRPr="008F3AEB">
              <w:rPr>
                <w:sz w:val="27"/>
                <w:szCs w:val="27"/>
                <w:lang w:val="pt-BR"/>
              </w:rPr>
              <w:t xml:space="preserve"> </w:t>
            </w:r>
            <w:r w:rsidRPr="008F3AEB">
              <w:rPr>
                <w:b/>
                <w:sz w:val="27"/>
                <w:szCs w:val="27"/>
                <w:lang w:val="pt-BR"/>
              </w:rPr>
              <w:t>Kết quả thực hiện thủ tục hành chính</w:t>
            </w:r>
          </w:p>
        </w:tc>
      </w:tr>
      <w:tr w:rsidR="006D690E" w:rsidRPr="008F3AEB" w14:paraId="4A0A8A47" w14:textId="77777777" w:rsidTr="00002926">
        <w:trPr>
          <w:jc w:val="center"/>
        </w:trPr>
        <w:tc>
          <w:tcPr>
            <w:tcW w:w="1980" w:type="dxa"/>
          </w:tcPr>
          <w:p w14:paraId="51A34473" w14:textId="77777777" w:rsidR="00A51010" w:rsidRPr="008F3AEB" w:rsidRDefault="00A51010" w:rsidP="00F836DC">
            <w:pPr>
              <w:spacing w:before="120"/>
              <w:rPr>
                <w:sz w:val="27"/>
                <w:szCs w:val="27"/>
                <w:lang w:val="pt-BR"/>
              </w:rPr>
            </w:pPr>
          </w:p>
        </w:tc>
        <w:tc>
          <w:tcPr>
            <w:tcW w:w="8221" w:type="dxa"/>
          </w:tcPr>
          <w:p w14:paraId="7F85C604" w14:textId="77777777" w:rsidR="00A51010" w:rsidRPr="008F3AEB" w:rsidRDefault="00A51010" w:rsidP="00F836DC">
            <w:pPr>
              <w:spacing w:before="120"/>
              <w:jc w:val="both"/>
              <w:rPr>
                <w:snapToGrid w:val="0"/>
                <w:sz w:val="27"/>
                <w:szCs w:val="27"/>
                <w:lang w:val="pt-BR"/>
              </w:rPr>
            </w:pPr>
            <w:r w:rsidRPr="008F3AEB">
              <w:rPr>
                <w:bCs/>
                <w:sz w:val="27"/>
                <w:szCs w:val="27"/>
                <w:lang w:val="pt-BR"/>
              </w:rPr>
              <w:t>Giấy chứng nhận cơ sở đủ điều kiện xét nghiệm khẳng định HIV dương tính</w:t>
            </w:r>
          </w:p>
        </w:tc>
      </w:tr>
      <w:tr w:rsidR="006D690E" w:rsidRPr="008F3AEB" w14:paraId="503E51B2" w14:textId="77777777" w:rsidTr="00002926">
        <w:trPr>
          <w:jc w:val="center"/>
        </w:trPr>
        <w:tc>
          <w:tcPr>
            <w:tcW w:w="10201" w:type="dxa"/>
            <w:gridSpan w:val="2"/>
          </w:tcPr>
          <w:p w14:paraId="1167A554" w14:textId="77777777" w:rsidR="00A51010" w:rsidRPr="008F3AEB" w:rsidRDefault="00A51010" w:rsidP="00F836DC">
            <w:pPr>
              <w:spacing w:before="120"/>
              <w:rPr>
                <w:b/>
                <w:sz w:val="27"/>
                <w:szCs w:val="27"/>
                <w:lang w:val="pt-BR"/>
              </w:rPr>
            </w:pPr>
            <w:r w:rsidRPr="008F3AEB">
              <w:rPr>
                <w:b/>
                <w:bCs/>
                <w:sz w:val="26"/>
                <w:szCs w:val="26"/>
                <w:lang w:val="vi-VN"/>
              </w:rPr>
              <w:t xml:space="preserve">Phí </w:t>
            </w:r>
          </w:p>
        </w:tc>
      </w:tr>
      <w:tr w:rsidR="006D690E" w:rsidRPr="008F3AEB" w14:paraId="7427C000" w14:textId="77777777" w:rsidTr="00002926">
        <w:trPr>
          <w:jc w:val="center"/>
        </w:trPr>
        <w:tc>
          <w:tcPr>
            <w:tcW w:w="1980" w:type="dxa"/>
          </w:tcPr>
          <w:p w14:paraId="01D0ECC3" w14:textId="77777777" w:rsidR="00A51010" w:rsidRPr="008F3AEB" w:rsidRDefault="00A51010" w:rsidP="00F836DC">
            <w:pPr>
              <w:spacing w:before="120"/>
              <w:rPr>
                <w:sz w:val="27"/>
                <w:szCs w:val="27"/>
                <w:lang w:val="pt-BR"/>
              </w:rPr>
            </w:pPr>
          </w:p>
        </w:tc>
        <w:tc>
          <w:tcPr>
            <w:tcW w:w="8221" w:type="dxa"/>
          </w:tcPr>
          <w:p w14:paraId="4717B92D" w14:textId="77777777" w:rsidR="00A51010" w:rsidRPr="008F3AEB" w:rsidRDefault="00A51010" w:rsidP="00F836DC">
            <w:pPr>
              <w:spacing w:before="120"/>
              <w:jc w:val="both"/>
              <w:rPr>
                <w:sz w:val="27"/>
                <w:szCs w:val="27"/>
                <w:lang w:val="pt-BR"/>
              </w:rPr>
            </w:pPr>
            <w:r w:rsidRPr="008F3AEB">
              <w:rPr>
                <w:sz w:val="27"/>
                <w:szCs w:val="27"/>
                <w:lang w:val="pt-BR"/>
              </w:rPr>
              <w:t xml:space="preserve"> Không quy định</w:t>
            </w:r>
          </w:p>
        </w:tc>
      </w:tr>
      <w:tr w:rsidR="006D690E" w:rsidRPr="008F3AEB" w14:paraId="256AC32E" w14:textId="77777777" w:rsidTr="00002926">
        <w:trPr>
          <w:jc w:val="center"/>
        </w:trPr>
        <w:tc>
          <w:tcPr>
            <w:tcW w:w="10201" w:type="dxa"/>
            <w:gridSpan w:val="2"/>
          </w:tcPr>
          <w:p w14:paraId="33FDA9E0" w14:textId="77777777" w:rsidR="00A51010" w:rsidRPr="008F3AEB" w:rsidRDefault="00A51010" w:rsidP="00F836DC">
            <w:pPr>
              <w:spacing w:before="120"/>
              <w:rPr>
                <w:sz w:val="27"/>
                <w:szCs w:val="27"/>
              </w:rPr>
            </w:pPr>
            <w:r w:rsidRPr="008F3AEB">
              <w:rPr>
                <w:b/>
                <w:sz w:val="27"/>
                <w:szCs w:val="27"/>
              </w:rPr>
              <w:t xml:space="preserve">Tên mẫu đơn, mẫu tờ khai </w:t>
            </w:r>
          </w:p>
        </w:tc>
      </w:tr>
      <w:tr w:rsidR="006D690E" w:rsidRPr="008F3AEB" w14:paraId="6F5C0A64" w14:textId="77777777" w:rsidTr="00002926">
        <w:trPr>
          <w:jc w:val="center"/>
        </w:trPr>
        <w:tc>
          <w:tcPr>
            <w:tcW w:w="1980" w:type="dxa"/>
          </w:tcPr>
          <w:p w14:paraId="0BCE7629" w14:textId="77777777" w:rsidR="00A51010" w:rsidRPr="008F3AEB" w:rsidRDefault="00A51010" w:rsidP="00F836DC">
            <w:pPr>
              <w:spacing w:before="120"/>
              <w:rPr>
                <w:sz w:val="27"/>
                <w:szCs w:val="27"/>
              </w:rPr>
            </w:pPr>
          </w:p>
        </w:tc>
        <w:tc>
          <w:tcPr>
            <w:tcW w:w="8221" w:type="dxa"/>
          </w:tcPr>
          <w:p w14:paraId="0A97AA16" w14:textId="77777777" w:rsidR="00A51010" w:rsidRPr="008F3AEB" w:rsidRDefault="00A51010" w:rsidP="00F836DC">
            <w:pPr>
              <w:spacing w:before="120"/>
              <w:ind w:firstLine="310"/>
              <w:contextualSpacing/>
              <w:jc w:val="both"/>
              <w:rPr>
                <w:bCs/>
                <w:snapToGrid w:val="0"/>
                <w:sz w:val="27"/>
                <w:szCs w:val="27"/>
              </w:rPr>
            </w:pPr>
            <w:r w:rsidRPr="008F3AEB">
              <w:rPr>
                <w:snapToGrid w:val="0"/>
                <w:sz w:val="27"/>
                <w:szCs w:val="27"/>
              </w:rPr>
              <w:t>Mẫu số 19.</w:t>
            </w:r>
            <w:r w:rsidRPr="008F3AEB">
              <w:rPr>
                <w:bCs/>
                <w:snapToGrid w:val="0"/>
                <w:sz w:val="27"/>
                <w:szCs w:val="27"/>
              </w:rPr>
              <w:t xml:space="preserve"> </w:t>
            </w:r>
            <w:r w:rsidRPr="008F3AEB">
              <w:rPr>
                <w:sz w:val="27"/>
                <w:szCs w:val="27"/>
              </w:rPr>
              <w:t>Đơn đề nghị cấp lại giấy chứng nhận đủ điều kiện xét nghiệm khẳng định HIV dương tính</w:t>
            </w:r>
          </w:p>
          <w:p w14:paraId="7764C164" w14:textId="77777777" w:rsidR="00A51010" w:rsidRPr="008F3AEB" w:rsidRDefault="00A51010" w:rsidP="00F836DC">
            <w:pPr>
              <w:spacing w:before="120"/>
              <w:ind w:firstLine="310"/>
              <w:contextualSpacing/>
              <w:jc w:val="both"/>
              <w:rPr>
                <w:bCs/>
                <w:spacing w:val="-2"/>
                <w:sz w:val="27"/>
                <w:szCs w:val="27"/>
              </w:rPr>
            </w:pPr>
          </w:p>
        </w:tc>
      </w:tr>
      <w:tr w:rsidR="006D690E" w:rsidRPr="008F3AEB" w14:paraId="74E952AF" w14:textId="77777777" w:rsidTr="00002926">
        <w:trPr>
          <w:jc w:val="center"/>
        </w:trPr>
        <w:tc>
          <w:tcPr>
            <w:tcW w:w="10201" w:type="dxa"/>
            <w:gridSpan w:val="2"/>
          </w:tcPr>
          <w:p w14:paraId="3907A247" w14:textId="77777777" w:rsidR="00A51010" w:rsidRPr="008F3AEB" w:rsidRDefault="00A51010" w:rsidP="00F836DC">
            <w:pPr>
              <w:spacing w:before="120"/>
              <w:rPr>
                <w:sz w:val="27"/>
                <w:szCs w:val="27"/>
              </w:rPr>
            </w:pPr>
            <w:r w:rsidRPr="008F3AEB">
              <w:rPr>
                <w:sz w:val="27"/>
                <w:szCs w:val="27"/>
              </w:rPr>
              <w:t xml:space="preserve"> </w:t>
            </w:r>
            <w:r w:rsidRPr="008F3AEB">
              <w:rPr>
                <w:b/>
                <w:sz w:val="27"/>
                <w:szCs w:val="27"/>
              </w:rPr>
              <w:t>Yêu cầu, điều kiện thủ tục hành chính</w:t>
            </w:r>
          </w:p>
        </w:tc>
      </w:tr>
      <w:tr w:rsidR="006D690E" w:rsidRPr="008F3AEB" w14:paraId="68537F57" w14:textId="77777777" w:rsidTr="00002926">
        <w:trPr>
          <w:jc w:val="center"/>
        </w:trPr>
        <w:tc>
          <w:tcPr>
            <w:tcW w:w="1980" w:type="dxa"/>
          </w:tcPr>
          <w:p w14:paraId="3615FC0F" w14:textId="77777777" w:rsidR="00A51010" w:rsidRPr="008F3AEB" w:rsidRDefault="00A51010" w:rsidP="00F836DC">
            <w:pPr>
              <w:spacing w:before="120" w:after="120"/>
              <w:rPr>
                <w:sz w:val="27"/>
                <w:szCs w:val="27"/>
              </w:rPr>
            </w:pPr>
          </w:p>
        </w:tc>
        <w:tc>
          <w:tcPr>
            <w:tcW w:w="8221" w:type="dxa"/>
          </w:tcPr>
          <w:p w14:paraId="0473A84A" w14:textId="77777777" w:rsidR="00A51010" w:rsidRPr="008F3AEB" w:rsidRDefault="00A51010" w:rsidP="00F836DC">
            <w:pPr>
              <w:spacing w:before="120" w:after="120"/>
              <w:ind w:firstLine="310"/>
              <w:jc w:val="both"/>
              <w:rPr>
                <w:sz w:val="27"/>
                <w:szCs w:val="27"/>
              </w:rPr>
            </w:pPr>
            <w:r w:rsidRPr="008F3AEB">
              <w:rPr>
                <w:sz w:val="27"/>
                <w:szCs w:val="27"/>
              </w:rPr>
              <w:t>1. Cấp lại giấy chứng nhận cơ sở đủ điều kiện xét nghiệm khẳng định HIV dương tính trong trường hợp bị mất, bị hư hỏng;</w:t>
            </w:r>
          </w:p>
          <w:p w14:paraId="640BD461" w14:textId="77777777" w:rsidR="00A51010" w:rsidRPr="008F3AEB" w:rsidRDefault="00A51010" w:rsidP="00F836DC">
            <w:pPr>
              <w:spacing w:before="120" w:after="120"/>
              <w:ind w:firstLine="310"/>
              <w:jc w:val="both"/>
              <w:rPr>
                <w:sz w:val="27"/>
                <w:szCs w:val="27"/>
              </w:rPr>
            </w:pPr>
            <w:r w:rsidRPr="008F3AEB">
              <w:rPr>
                <w:sz w:val="27"/>
                <w:szCs w:val="27"/>
              </w:rPr>
              <w:t>2. Không áp dụng đối với trường hợp giấy chứng nhận cơ sở đủ điều kiện xét nghiệm khẳng định HIV dương tính đã được kết nối, chia sẻ trên Hệ thống thông tin về quản lý hoạt động khám bệnh, chữa bệnh hoặc cơ sở dữ liệu quốc gia).</w:t>
            </w:r>
          </w:p>
          <w:p w14:paraId="34DF819A" w14:textId="77777777" w:rsidR="00A51010" w:rsidRPr="008F3AEB" w:rsidRDefault="00A51010" w:rsidP="00F836DC">
            <w:pPr>
              <w:spacing w:before="120" w:after="120"/>
              <w:ind w:firstLine="300"/>
              <w:jc w:val="both"/>
              <w:rPr>
                <w:sz w:val="27"/>
                <w:szCs w:val="27"/>
              </w:rPr>
            </w:pPr>
            <w:r w:rsidRPr="008F3AEB">
              <w:rPr>
                <w:sz w:val="27"/>
                <w:szCs w:val="27"/>
              </w:rPr>
              <w:t xml:space="preserve">3. Cơ sở đề nghị cấp lại giấy chứng nhận cơ sở đủ điều kiện xét nghiệm khẳng định HIV dương tính phải có đủ các điều kiện quy định tại Điều 40 Nghị định số 141/2024/NĐ-CP như sau: </w:t>
            </w:r>
          </w:p>
          <w:p w14:paraId="7D7BCE27" w14:textId="77777777" w:rsidR="00A51010" w:rsidRPr="008F3AEB" w:rsidRDefault="00A51010" w:rsidP="00F836DC">
            <w:pPr>
              <w:spacing w:before="120" w:after="120"/>
              <w:ind w:firstLine="300"/>
              <w:jc w:val="both"/>
              <w:rPr>
                <w:sz w:val="27"/>
                <w:szCs w:val="27"/>
              </w:rPr>
            </w:pPr>
            <w:r w:rsidRPr="008F3AEB">
              <w:rPr>
                <w:sz w:val="27"/>
                <w:szCs w:val="27"/>
              </w:rPr>
              <w:t xml:space="preserve">3.1. Nhân sự: </w:t>
            </w:r>
          </w:p>
          <w:p w14:paraId="11A0ACE0" w14:textId="77777777" w:rsidR="00A51010" w:rsidRPr="008F3AEB" w:rsidRDefault="00A51010" w:rsidP="00F836DC">
            <w:pPr>
              <w:spacing w:before="120" w:after="120"/>
              <w:ind w:firstLine="300"/>
              <w:jc w:val="both"/>
              <w:rPr>
                <w:sz w:val="27"/>
                <w:szCs w:val="27"/>
              </w:rPr>
            </w:pPr>
            <w:r w:rsidRPr="008F3AEB">
              <w:rPr>
                <w:sz w:val="27"/>
                <w:szCs w:val="27"/>
              </w:rPr>
              <w:t>a) Người phụ trách chuyên môn có trình độ đại học chuyên ngành y, dược, sinh học hoặc hóa học trở lên; có kinh nghiệm thực hiện xét nghiệm HIV từ 06 tháng trở lên và có giấy chứng nhận hoàn thành tập huấn về xét nghiệm khẳng định HIV;</w:t>
            </w:r>
          </w:p>
          <w:p w14:paraId="5C14C6D8" w14:textId="77777777" w:rsidR="00A51010" w:rsidRPr="008F3AEB" w:rsidRDefault="00A51010" w:rsidP="00F836DC">
            <w:pPr>
              <w:spacing w:before="120" w:after="120"/>
              <w:ind w:firstLine="300"/>
              <w:jc w:val="both"/>
              <w:rPr>
                <w:sz w:val="27"/>
                <w:szCs w:val="27"/>
              </w:rPr>
            </w:pPr>
            <w:r w:rsidRPr="008F3AEB">
              <w:rPr>
                <w:sz w:val="27"/>
                <w:szCs w:val="27"/>
              </w:rPr>
              <w:t>b) Nhân viên xét nghiệm phải có văn bằng, chứng chỉ đào tạo phù hợp với kỹ thuật xét nghiệm khẳng định HIV mà cơ sở đó thực hiện.</w:t>
            </w:r>
          </w:p>
          <w:p w14:paraId="241D3286" w14:textId="77777777" w:rsidR="00A51010" w:rsidRPr="008F3AEB" w:rsidRDefault="00A51010" w:rsidP="00F836DC">
            <w:pPr>
              <w:spacing w:before="120" w:after="120"/>
              <w:ind w:firstLine="300"/>
              <w:jc w:val="both"/>
              <w:rPr>
                <w:sz w:val="27"/>
                <w:szCs w:val="27"/>
              </w:rPr>
            </w:pPr>
            <w:r w:rsidRPr="008F3AEB">
              <w:rPr>
                <w:sz w:val="27"/>
                <w:szCs w:val="27"/>
              </w:rPr>
              <w:t>3.2. Thiết bị thực hiện xét nghiệm và bảo quản sinh phẩm, mẫu bệnh phẩm phù hợp với kỹ thuật xét nghiệm HIV.</w:t>
            </w:r>
          </w:p>
          <w:p w14:paraId="0F28014B" w14:textId="77777777" w:rsidR="00A51010" w:rsidRPr="008F3AEB" w:rsidRDefault="00A51010" w:rsidP="00F836DC">
            <w:pPr>
              <w:spacing w:before="120" w:after="120"/>
              <w:ind w:firstLine="300"/>
              <w:jc w:val="both"/>
              <w:rPr>
                <w:sz w:val="27"/>
                <w:szCs w:val="27"/>
              </w:rPr>
            </w:pPr>
            <w:r w:rsidRPr="008F3AEB">
              <w:rPr>
                <w:sz w:val="27"/>
                <w:szCs w:val="27"/>
              </w:rPr>
              <w:t>3.3. Cơ sở vật chất:</w:t>
            </w:r>
          </w:p>
          <w:p w14:paraId="0CC66015" w14:textId="77777777" w:rsidR="00A51010" w:rsidRPr="008F3AEB" w:rsidRDefault="00A51010" w:rsidP="00F836DC">
            <w:pPr>
              <w:spacing w:before="120" w:after="120"/>
              <w:ind w:firstLine="300"/>
              <w:jc w:val="both"/>
              <w:rPr>
                <w:sz w:val="27"/>
                <w:szCs w:val="27"/>
              </w:rPr>
            </w:pPr>
            <w:r w:rsidRPr="008F3AEB">
              <w:rPr>
                <w:spacing w:val="-6"/>
                <w:sz w:val="27"/>
                <w:szCs w:val="27"/>
              </w:rPr>
              <w:t>a) Cơ sở khám bệnh, chữa bệnh thực hiện theo quy định tại khoản 8 Điều 40</w:t>
            </w:r>
            <w:r w:rsidRPr="008F3AEB">
              <w:rPr>
                <w:sz w:val="27"/>
                <w:szCs w:val="27"/>
              </w:rPr>
              <w:t xml:space="preserve"> và khoản 5 Điều 53 Nghị định số 96/2023/NĐ-CP;</w:t>
            </w:r>
          </w:p>
          <w:p w14:paraId="3160C432" w14:textId="77777777" w:rsidR="00A51010" w:rsidRPr="008F3AEB" w:rsidRDefault="00A51010" w:rsidP="00F836DC">
            <w:pPr>
              <w:spacing w:before="120" w:after="120"/>
              <w:ind w:firstLine="300"/>
              <w:jc w:val="both"/>
              <w:rPr>
                <w:sz w:val="27"/>
                <w:szCs w:val="27"/>
              </w:rPr>
            </w:pPr>
            <w:r w:rsidRPr="008F3AEB">
              <w:rPr>
                <w:sz w:val="27"/>
                <w:szCs w:val="27"/>
              </w:rPr>
              <w:lastRenderedPageBreak/>
              <w:t xml:space="preserve">b) Cơ sở y tế khác thực hiện theo quy định tại Điều 5 Nghị định số 103/2016/NĐ-CP. </w:t>
            </w:r>
          </w:p>
        </w:tc>
      </w:tr>
      <w:tr w:rsidR="006D690E" w:rsidRPr="008F3AEB" w14:paraId="1B0D4F24" w14:textId="77777777" w:rsidTr="00002926">
        <w:trPr>
          <w:jc w:val="center"/>
        </w:trPr>
        <w:tc>
          <w:tcPr>
            <w:tcW w:w="10201" w:type="dxa"/>
            <w:gridSpan w:val="2"/>
          </w:tcPr>
          <w:p w14:paraId="664909E4" w14:textId="77777777" w:rsidR="00A51010" w:rsidRPr="008F3AEB" w:rsidRDefault="00A51010" w:rsidP="00F836DC">
            <w:pPr>
              <w:spacing w:before="120"/>
              <w:rPr>
                <w:sz w:val="27"/>
                <w:szCs w:val="27"/>
              </w:rPr>
            </w:pPr>
            <w:r w:rsidRPr="008F3AEB">
              <w:rPr>
                <w:sz w:val="27"/>
                <w:szCs w:val="27"/>
              </w:rPr>
              <w:t xml:space="preserve"> </w:t>
            </w:r>
            <w:r w:rsidRPr="008F3AEB">
              <w:rPr>
                <w:b/>
                <w:sz w:val="27"/>
                <w:szCs w:val="27"/>
              </w:rPr>
              <w:t>Căn cứ pháp lý của thủ tục hành chính</w:t>
            </w:r>
          </w:p>
        </w:tc>
      </w:tr>
      <w:tr w:rsidR="00A51010" w:rsidRPr="008F3AEB" w14:paraId="3EBBF538" w14:textId="77777777" w:rsidTr="00002926">
        <w:trPr>
          <w:jc w:val="center"/>
        </w:trPr>
        <w:tc>
          <w:tcPr>
            <w:tcW w:w="1980" w:type="dxa"/>
          </w:tcPr>
          <w:p w14:paraId="68A1CD5A" w14:textId="77777777" w:rsidR="00A51010" w:rsidRPr="008F3AEB" w:rsidRDefault="00A51010" w:rsidP="00F836DC">
            <w:pPr>
              <w:spacing w:before="120"/>
              <w:rPr>
                <w:sz w:val="27"/>
                <w:szCs w:val="27"/>
              </w:rPr>
            </w:pPr>
          </w:p>
        </w:tc>
        <w:tc>
          <w:tcPr>
            <w:tcW w:w="8221" w:type="dxa"/>
          </w:tcPr>
          <w:p w14:paraId="224FD528" w14:textId="77777777" w:rsidR="00A51010" w:rsidRPr="008F3AEB" w:rsidRDefault="00A51010" w:rsidP="00F836DC">
            <w:pPr>
              <w:numPr>
                <w:ilvl w:val="0"/>
                <w:numId w:val="4"/>
              </w:numPr>
              <w:spacing w:before="120" w:after="120"/>
              <w:ind w:left="1" w:firstLine="311"/>
              <w:contextualSpacing/>
              <w:jc w:val="both"/>
              <w:rPr>
                <w:sz w:val="27"/>
                <w:szCs w:val="27"/>
              </w:rPr>
            </w:pPr>
            <w:r w:rsidRPr="008F3AEB">
              <w:rPr>
                <w:sz w:val="27"/>
                <w:szCs w:val="27"/>
              </w:rPr>
              <w:t>Luật Phòng, chống nhiễm vi rút gây ra hội chứng suy giảm miễn dịch mắc phải ở người (HIV/AIDS) ngày 29/6/2006; Luật sửa đổi, bổ sung một số điều của Luật Phòng, chống nhiễm vi rút gây ra hội chứng suy giảm miễn dịch mắc phải ở người (HIV/AIDS) ngày 16/11/2020.</w:t>
            </w:r>
          </w:p>
          <w:p w14:paraId="6BB122BD" w14:textId="77777777" w:rsidR="00A51010" w:rsidRPr="008F3AEB" w:rsidRDefault="00A51010" w:rsidP="00F836DC">
            <w:pPr>
              <w:spacing w:before="120" w:after="120"/>
              <w:ind w:left="300"/>
              <w:contextualSpacing/>
              <w:jc w:val="both"/>
              <w:rPr>
                <w:sz w:val="26"/>
                <w:szCs w:val="26"/>
              </w:rPr>
            </w:pPr>
            <w:r w:rsidRPr="008F3AEB">
              <w:rPr>
                <w:sz w:val="26"/>
                <w:szCs w:val="26"/>
                <w:lang w:val="fr-FR"/>
              </w:rPr>
              <w:t>2. Nghị định số 42/2025/NĐ-CP ngày 27/02/2025 của Chính phủ quy định chức năng, nhiệm vụ, quyền hạn và cơ cấu tổ chức của Bộ Y tế.</w:t>
            </w:r>
          </w:p>
          <w:p w14:paraId="058EAA3E" w14:textId="77777777" w:rsidR="00A51010" w:rsidRPr="008F3AEB" w:rsidRDefault="00A51010" w:rsidP="00F836DC">
            <w:pPr>
              <w:spacing w:before="120" w:after="120"/>
              <w:ind w:firstLine="300"/>
              <w:jc w:val="both"/>
              <w:rPr>
                <w:sz w:val="26"/>
                <w:szCs w:val="26"/>
              </w:rPr>
            </w:pPr>
            <w:r w:rsidRPr="008F3AEB">
              <w:rPr>
                <w:sz w:val="26"/>
                <w:szCs w:val="26"/>
              </w:rPr>
              <w:t>3.  Nghị định số 141/2024/NĐ-CP ngày 28/10/2024 của Chính phủ quy định chi tiết một số điều của Luật Phòng, chống nhiễm vi rút gây ra hội chứng suy giảm miễn dịch mắc phải ở người (HIV/AIDS).</w:t>
            </w:r>
          </w:p>
          <w:p w14:paraId="4D25D07C" w14:textId="77777777" w:rsidR="00A51010" w:rsidRPr="008F3AEB" w:rsidRDefault="00A51010" w:rsidP="00F836DC">
            <w:pPr>
              <w:spacing w:before="120" w:after="120"/>
              <w:ind w:firstLine="312"/>
              <w:jc w:val="both"/>
              <w:rPr>
                <w:sz w:val="27"/>
                <w:szCs w:val="27"/>
              </w:rPr>
            </w:pPr>
            <w:r w:rsidRPr="008F3AEB">
              <w:rPr>
                <w:sz w:val="26"/>
                <w:szCs w:val="26"/>
              </w:rPr>
              <w:t>4. 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tc>
      </w:tr>
    </w:tbl>
    <w:p w14:paraId="4BBB4CD2" w14:textId="77777777" w:rsidR="00A51010" w:rsidRPr="008F3AEB" w:rsidRDefault="00A51010" w:rsidP="00F836DC">
      <w:pPr>
        <w:spacing w:before="120"/>
        <w:contextualSpacing/>
        <w:jc w:val="both"/>
        <w:rPr>
          <w:b/>
          <w:bCs/>
          <w:snapToGrid w:val="0"/>
          <w:sz w:val="27"/>
          <w:szCs w:val="27"/>
        </w:rPr>
      </w:pPr>
    </w:p>
    <w:p w14:paraId="6B7EE835" w14:textId="77777777" w:rsidR="00A51010" w:rsidRPr="008F3AEB" w:rsidRDefault="00A51010" w:rsidP="00F836DC">
      <w:pPr>
        <w:spacing w:before="120"/>
        <w:contextualSpacing/>
        <w:jc w:val="both"/>
        <w:rPr>
          <w:b/>
          <w:bCs/>
          <w:snapToGrid w:val="0"/>
          <w:sz w:val="27"/>
          <w:szCs w:val="27"/>
        </w:rPr>
      </w:pPr>
    </w:p>
    <w:p w14:paraId="7E9F23E0" w14:textId="77777777" w:rsidR="00A51010" w:rsidRPr="008F3AEB" w:rsidRDefault="00A51010" w:rsidP="00F836DC">
      <w:pPr>
        <w:spacing w:before="120"/>
        <w:contextualSpacing/>
        <w:jc w:val="both"/>
        <w:rPr>
          <w:b/>
          <w:bCs/>
          <w:snapToGrid w:val="0"/>
          <w:sz w:val="27"/>
          <w:szCs w:val="27"/>
        </w:rPr>
      </w:pPr>
    </w:p>
    <w:p w14:paraId="3A30347F" w14:textId="77777777" w:rsidR="00A51010" w:rsidRPr="008F3AEB" w:rsidRDefault="00A51010" w:rsidP="00F836DC">
      <w:pPr>
        <w:spacing w:before="120"/>
        <w:contextualSpacing/>
        <w:jc w:val="both"/>
        <w:rPr>
          <w:b/>
          <w:bCs/>
          <w:snapToGrid w:val="0"/>
          <w:sz w:val="27"/>
          <w:szCs w:val="27"/>
        </w:rPr>
      </w:pPr>
    </w:p>
    <w:p w14:paraId="665ACA2B" w14:textId="77777777" w:rsidR="00A51010" w:rsidRPr="008F3AEB" w:rsidRDefault="00A51010" w:rsidP="00F836DC">
      <w:pPr>
        <w:spacing w:before="120"/>
        <w:contextualSpacing/>
        <w:jc w:val="both"/>
        <w:rPr>
          <w:b/>
          <w:bCs/>
          <w:snapToGrid w:val="0"/>
          <w:sz w:val="27"/>
          <w:szCs w:val="27"/>
        </w:rPr>
      </w:pPr>
    </w:p>
    <w:p w14:paraId="440AD240" w14:textId="77777777" w:rsidR="00A51010" w:rsidRPr="008F3AEB" w:rsidRDefault="00A51010" w:rsidP="00F836DC">
      <w:pPr>
        <w:spacing w:before="120"/>
        <w:contextualSpacing/>
        <w:jc w:val="both"/>
        <w:rPr>
          <w:b/>
          <w:bCs/>
          <w:snapToGrid w:val="0"/>
          <w:sz w:val="27"/>
          <w:szCs w:val="27"/>
        </w:rPr>
      </w:pPr>
    </w:p>
    <w:p w14:paraId="6E30BA0A" w14:textId="77777777" w:rsidR="00A51010" w:rsidRPr="008F3AEB" w:rsidRDefault="00A51010" w:rsidP="00F836DC">
      <w:pPr>
        <w:spacing w:before="120"/>
        <w:contextualSpacing/>
        <w:jc w:val="both"/>
        <w:rPr>
          <w:b/>
          <w:bCs/>
          <w:snapToGrid w:val="0"/>
          <w:sz w:val="27"/>
          <w:szCs w:val="27"/>
        </w:rPr>
      </w:pPr>
    </w:p>
    <w:p w14:paraId="5E5DF4D6" w14:textId="77777777" w:rsidR="00A51010" w:rsidRPr="008F3AEB" w:rsidRDefault="00A51010" w:rsidP="00F836DC">
      <w:pPr>
        <w:spacing w:before="120"/>
        <w:contextualSpacing/>
        <w:jc w:val="both"/>
        <w:rPr>
          <w:b/>
          <w:bCs/>
          <w:snapToGrid w:val="0"/>
          <w:sz w:val="27"/>
          <w:szCs w:val="27"/>
        </w:rPr>
      </w:pPr>
    </w:p>
    <w:p w14:paraId="5586A276" w14:textId="77777777" w:rsidR="00A51010" w:rsidRPr="008F3AEB" w:rsidRDefault="00A51010" w:rsidP="00F836DC">
      <w:pPr>
        <w:spacing w:before="120"/>
        <w:contextualSpacing/>
        <w:jc w:val="both"/>
        <w:rPr>
          <w:b/>
          <w:bCs/>
          <w:snapToGrid w:val="0"/>
          <w:sz w:val="27"/>
          <w:szCs w:val="27"/>
        </w:rPr>
      </w:pPr>
    </w:p>
    <w:p w14:paraId="29137836" w14:textId="77777777" w:rsidR="00A51010" w:rsidRPr="008F3AEB" w:rsidRDefault="00A51010" w:rsidP="00F836DC">
      <w:pPr>
        <w:spacing w:before="120"/>
        <w:contextualSpacing/>
        <w:jc w:val="both"/>
        <w:rPr>
          <w:b/>
          <w:bCs/>
          <w:snapToGrid w:val="0"/>
          <w:sz w:val="27"/>
          <w:szCs w:val="27"/>
        </w:rPr>
      </w:pPr>
    </w:p>
    <w:p w14:paraId="6AF7864F" w14:textId="77777777" w:rsidR="00A51010" w:rsidRPr="008F3AEB" w:rsidRDefault="00A51010" w:rsidP="00F836DC">
      <w:pPr>
        <w:spacing w:before="120"/>
        <w:contextualSpacing/>
        <w:jc w:val="both"/>
        <w:rPr>
          <w:b/>
          <w:bCs/>
          <w:snapToGrid w:val="0"/>
          <w:sz w:val="27"/>
          <w:szCs w:val="27"/>
        </w:rPr>
      </w:pPr>
    </w:p>
    <w:p w14:paraId="34E8649C" w14:textId="77777777" w:rsidR="00A51010" w:rsidRPr="008F3AEB" w:rsidRDefault="00A51010" w:rsidP="00F836DC">
      <w:pPr>
        <w:spacing w:before="120"/>
        <w:contextualSpacing/>
        <w:jc w:val="both"/>
        <w:rPr>
          <w:b/>
          <w:bCs/>
          <w:snapToGrid w:val="0"/>
          <w:sz w:val="27"/>
          <w:szCs w:val="27"/>
        </w:rPr>
      </w:pPr>
    </w:p>
    <w:p w14:paraId="52687B54" w14:textId="77777777" w:rsidR="00A51010" w:rsidRPr="008F3AEB" w:rsidRDefault="00A51010" w:rsidP="00F836DC">
      <w:pPr>
        <w:spacing w:before="120"/>
        <w:contextualSpacing/>
        <w:jc w:val="both"/>
        <w:rPr>
          <w:b/>
          <w:bCs/>
          <w:snapToGrid w:val="0"/>
          <w:sz w:val="27"/>
          <w:szCs w:val="27"/>
        </w:rPr>
      </w:pPr>
    </w:p>
    <w:p w14:paraId="0D502A5F" w14:textId="77777777" w:rsidR="00A51010" w:rsidRPr="008F3AEB" w:rsidRDefault="00A51010" w:rsidP="00F836DC">
      <w:pPr>
        <w:spacing w:before="120"/>
        <w:contextualSpacing/>
        <w:jc w:val="both"/>
        <w:rPr>
          <w:b/>
          <w:bCs/>
          <w:snapToGrid w:val="0"/>
          <w:sz w:val="27"/>
          <w:szCs w:val="27"/>
        </w:rPr>
      </w:pPr>
    </w:p>
    <w:p w14:paraId="577644B8" w14:textId="77777777" w:rsidR="00A51010" w:rsidRPr="008F3AEB" w:rsidRDefault="00A51010" w:rsidP="00F836DC">
      <w:pPr>
        <w:spacing w:before="120"/>
        <w:contextualSpacing/>
        <w:jc w:val="both"/>
        <w:rPr>
          <w:b/>
          <w:bCs/>
          <w:snapToGrid w:val="0"/>
          <w:sz w:val="27"/>
          <w:szCs w:val="27"/>
        </w:rPr>
      </w:pPr>
    </w:p>
    <w:p w14:paraId="6F37283F" w14:textId="77777777" w:rsidR="00A51010" w:rsidRPr="008F3AEB" w:rsidRDefault="00A51010" w:rsidP="00F836DC">
      <w:pPr>
        <w:spacing w:before="120"/>
        <w:contextualSpacing/>
        <w:jc w:val="both"/>
        <w:rPr>
          <w:b/>
          <w:bCs/>
          <w:snapToGrid w:val="0"/>
          <w:sz w:val="27"/>
          <w:szCs w:val="27"/>
        </w:rPr>
      </w:pPr>
    </w:p>
    <w:p w14:paraId="320FFE2F" w14:textId="77777777" w:rsidR="00A51010" w:rsidRPr="008F3AEB" w:rsidRDefault="00A51010" w:rsidP="00F836DC">
      <w:pPr>
        <w:spacing w:before="120"/>
        <w:contextualSpacing/>
        <w:jc w:val="both"/>
        <w:rPr>
          <w:b/>
          <w:bCs/>
          <w:snapToGrid w:val="0"/>
          <w:sz w:val="27"/>
          <w:szCs w:val="27"/>
        </w:rPr>
      </w:pPr>
    </w:p>
    <w:p w14:paraId="2A97304F" w14:textId="77777777" w:rsidR="00A51010" w:rsidRPr="008F3AEB" w:rsidRDefault="00A51010" w:rsidP="00F836DC">
      <w:pPr>
        <w:spacing w:before="120"/>
        <w:contextualSpacing/>
        <w:jc w:val="both"/>
        <w:rPr>
          <w:b/>
          <w:bCs/>
          <w:snapToGrid w:val="0"/>
          <w:sz w:val="27"/>
          <w:szCs w:val="27"/>
        </w:rPr>
      </w:pPr>
    </w:p>
    <w:p w14:paraId="05251B5F" w14:textId="77777777" w:rsidR="00A51010" w:rsidRPr="008F3AEB" w:rsidRDefault="00A51010" w:rsidP="00F836DC">
      <w:pPr>
        <w:spacing w:before="120"/>
        <w:contextualSpacing/>
        <w:jc w:val="both"/>
        <w:rPr>
          <w:b/>
          <w:bCs/>
          <w:snapToGrid w:val="0"/>
          <w:sz w:val="27"/>
          <w:szCs w:val="27"/>
        </w:rPr>
      </w:pPr>
    </w:p>
    <w:p w14:paraId="7B97C8BA" w14:textId="77777777" w:rsidR="00A51010" w:rsidRPr="008F3AEB" w:rsidRDefault="00A51010" w:rsidP="00F836DC">
      <w:pPr>
        <w:spacing w:before="120"/>
        <w:contextualSpacing/>
        <w:jc w:val="both"/>
        <w:rPr>
          <w:b/>
          <w:bCs/>
          <w:snapToGrid w:val="0"/>
          <w:sz w:val="27"/>
          <w:szCs w:val="27"/>
        </w:rPr>
      </w:pPr>
    </w:p>
    <w:p w14:paraId="08FC70C6" w14:textId="77777777" w:rsidR="00A51010" w:rsidRPr="008F3AEB" w:rsidRDefault="00A51010" w:rsidP="00F836DC">
      <w:pPr>
        <w:spacing w:before="120"/>
        <w:contextualSpacing/>
        <w:jc w:val="both"/>
        <w:rPr>
          <w:b/>
          <w:bCs/>
          <w:snapToGrid w:val="0"/>
          <w:sz w:val="27"/>
          <w:szCs w:val="27"/>
        </w:rPr>
      </w:pPr>
    </w:p>
    <w:p w14:paraId="577F104E" w14:textId="77777777" w:rsidR="00A51010" w:rsidRPr="008F3AEB" w:rsidRDefault="00A51010" w:rsidP="00F836DC">
      <w:pPr>
        <w:pageBreakBefore/>
        <w:spacing w:before="120"/>
        <w:contextualSpacing/>
        <w:jc w:val="both"/>
        <w:rPr>
          <w:b/>
          <w:bCs/>
          <w:sz w:val="27"/>
          <w:szCs w:val="27"/>
        </w:rPr>
      </w:pPr>
      <w:r w:rsidRPr="008F3AEB">
        <w:rPr>
          <w:b/>
          <w:bCs/>
          <w:snapToGrid w:val="0"/>
          <w:sz w:val="27"/>
          <w:szCs w:val="27"/>
        </w:rPr>
        <w:lastRenderedPageBreak/>
        <w:t xml:space="preserve">Mẫu số 19. </w:t>
      </w:r>
      <w:r w:rsidRPr="008F3AEB">
        <w:rPr>
          <w:b/>
          <w:bCs/>
          <w:sz w:val="27"/>
          <w:szCs w:val="27"/>
        </w:rPr>
        <w:t>Đơn đề nghị cấp lại giấy chứng nhận đủ điều kiện xét nghiệm khẳng định HIV dương tính</w:t>
      </w:r>
    </w:p>
    <w:p w14:paraId="40A158E7" w14:textId="77777777" w:rsidR="00A51010" w:rsidRPr="008F3AEB" w:rsidRDefault="00A51010" w:rsidP="00F836DC">
      <w:pPr>
        <w:spacing w:line="360" w:lineRule="exact"/>
        <w:jc w:val="center"/>
        <w:rPr>
          <w:b/>
          <w:bCs/>
          <w:sz w:val="28"/>
          <w:szCs w:val="28"/>
        </w:rPr>
      </w:pPr>
    </w:p>
    <w:tbl>
      <w:tblPr>
        <w:tblW w:w="9143" w:type="dxa"/>
        <w:tblLook w:val="0000" w:firstRow="0" w:lastRow="0" w:firstColumn="0" w:lastColumn="0" w:noHBand="0" w:noVBand="0"/>
      </w:tblPr>
      <w:tblGrid>
        <w:gridCol w:w="2977"/>
        <w:gridCol w:w="6166"/>
      </w:tblGrid>
      <w:tr w:rsidR="00A51010" w:rsidRPr="008F3AEB" w14:paraId="32D4D0C5" w14:textId="77777777" w:rsidTr="00002926">
        <w:tc>
          <w:tcPr>
            <w:tcW w:w="2977" w:type="dxa"/>
          </w:tcPr>
          <w:p w14:paraId="08DC6439" w14:textId="77777777" w:rsidR="00A51010" w:rsidRPr="008F3AEB" w:rsidRDefault="00A51010" w:rsidP="00F836DC">
            <w:pPr>
              <w:jc w:val="center"/>
              <w:rPr>
                <w:b/>
                <w:bCs/>
                <w:sz w:val="26"/>
                <w:szCs w:val="28"/>
              </w:rPr>
            </w:pPr>
            <w:r w:rsidRPr="008F3AEB">
              <w:rPr>
                <w:b/>
                <w:bCs/>
                <w:sz w:val="26"/>
                <w:szCs w:val="28"/>
              </w:rPr>
              <w:t>…</w:t>
            </w:r>
            <w:r w:rsidRPr="008F3AEB">
              <w:rPr>
                <w:rFonts w:eastAsia="Calibri"/>
                <w:b/>
                <w:bCs/>
                <w:sz w:val="26"/>
                <w:szCs w:val="28"/>
                <w:vertAlign w:val="superscript"/>
              </w:rPr>
              <w:footnoteReference w:id="12"/>
            </w:r>
            <w:r w:rsidRPr="008F3AEB">
              <w:rPr>
                <w:b/>
                <w:bCs/>
                <w:sz w:val="26"/>
                <w:szCs w:val="28"/>
              </w:rPr>
              <w:t>…</w:t>
            </w:r>
          </w:p>
          <w:p w14:paraId="09FD8B11" w14:textId="77777777" w:rsidR="00A51010" w:rsidRPr="008F3AEB" w:rsidRDefault="00A51010" w:rsidP="00F836DC">
            <w:pPr>
              <w:jc w:val="center"/>
              <w:rPr>
                <w:sz w:val="26"/>
                <w:szCs w:val="28"/>
                <w:vertAlign w:val="superscript"/>
              </w:rPr>
            </w:pPr>
            <w:r w:rsidRPr="008F3AEB">
              <w:rPr>
                <w:sz w:val="26"/>
                <w:szCs w:val="28"/>
                <w:vertAlign w:val="superscript"/>
              </w:rPr>
              <w:t>________</w:t>
            </w:r>
          </w:p>
          <w:p w14:paraId="5ECCD308" w14:textId="77777777" w:rsidR="00A51010" w:rsidRPr="008F3AEB" w:rsidRDefault="00A51010" w:rsidP="00F836DC">
            <w:pPr>
              <w:jc w:val="center"/>
              <w:rPr>
                <w:sz w:val="26"/>
                <w:szCs w:val="28"/>
              </w:rPr>
            </w:pPr>
          </w:p>
          <w:p w14:paraId="72C8BB29" w14:textId="77777777" w:rsidR="00A51010" w:rsidRPr="008F3AEB" w:rsidRDefault="00A51010" w:rsidP="00F836DC">
            <w:pPr>
              <w:jc w:val="center"/>
              <w:rPr>
                <w:sz w:val="28"/>
                <w:szCs w:val="28"/>
              </w:rPr>
            </w:pPr>
            <w:r w:rsidRPr="008F3AEB">
              <w:rPr>
                <w:sz w:val="26"/>
                <w:szCs w:val="28"/>
              </w:rPr>
              <w:t>Số: …./…</w:t>
            </w:r>
            <w:r w:rsidRPr="008F3AEB">
              <w:rPr>
                <w:rFonts w:eastAsia="Calibri"/>
                <w:sz w:val="26"/>
                <w:szCs w:val="28"/>
                <w:vertAlign w:val="superscript"/>
              </w:rPr>
              <w:footnoteReference w:id="13"/>
            </w:r>
            <w:r w:rsidRPr="008F3AEB">
              <w:rPr>
                <w:sz w:val="26"/>
                <w:szCs w:val="28"/>
              </w:rPr>
              <w:t>…</w:t>
            </w:r>
          </w:p>
        </w:tc>
        <w:tc>
          <w:tcPr>
            <w:tcW w:w="6166" w:type="dxa"/>
          </w:tcPr>
          <w:p w14:paraId="19C10B42" w14:textId="77777777" w:rsidR="00A51010" w:rsidRPr="008F3AEB" w:rsidRDefault="00A51010" w:rsidP="00F836DC">
            <w:pPr>
              <w:jc w:val="center"/>
              <w:rPr>
                <w:b/>
                <w:bCs/>
                <w:sz w:val="26"/>
                <w:szCs w:val="26"/>
              </w:rPr>
            </w:pPr>
            <w:r w:rsidRPr="008F3AEB">
              <w:rPr>
                <w:b/>
                <w:bCs/>
                <w:sz w:val="26"/>
                <w:szCs w:val="26"/>
              </w:rPr>
              <w:t>CỘNG HÒA XÃ HỘI CHỦ NGHĨA VIỆT NAM</w:t>
            </w:r>
          </w:p>
          <w:p w14:paraId="1DD9A417" w14:textId="77777777" w:rsidR="00A51010" w:rsidRPr="008F3AEB" w:rsidRDefault="00A51010" w:rsidP="00F836DC">
            <w:pPr>
              <w:jc w:val="center"/>
              <w:rPr>
                <w:b/>
                <w:bCs/>
                <w:sz w:val="26"/>
                <w:szCs w:val="26"/>
              </w:rPr>
            </w:pPr>
            <w:r w:rsidRPr="008F3AEB">
              <w:rPr>
                <w:b/>
                <w:bCs/>
                <w:sz w:val="26"/>
                <w:szCs w:val="26"/>
              </w:rPr>
              <w:t>Độc lập - Tự do - Hạnh phúc</w:t>
            </w:r>
          </w:p>
          <w:p w14:paraId="4178DA47" w14:textId="77777777" w:rsidR="00A51010" w:rsidRPr="008F3AEB" w:rsidRDefault="00A51010" w:rsidP="00F836DC">
            <w:pPr>
              <w:jc w:val="center"/>
              <w:rPr>
                <w:b/>
                <w:bCs/>
                <w:sz w:val="26"/>
                <w:szCs w:val="26"/>
                <w:vertAlign w:val="superscript"/>
              </w:rPr>
            </w:pPr>
            <w:r w:rsidRPr="008F3AEB">
              <w:rPr>
                <w:b/>
                <w:bCs/>
                <w:sz w:val="26"/>
                <w:szCs w:val="26"/>
                <w:vertAlign w:val="superscript"/>
              </w:rPr>
              <w:t>_______________________________________</w:t>
            </w:r>
          </w:p>
          <w:p w14:paraId="545A9A0D" w14:textId="77777777" w:rsidR="00A51010" w:rsidRPr="008F3AEB" w:rsidRDefault="00A51010" w:rsidP="00F836DC">
            <w:pPr>
              <w:jc w:val="center"/>
              <w:rPr>
                <w:i/>
                <w:iCs/>
                <w:sz w:val="28"/>
                <w:szCs w:val="28"/>
              </w:rPr>
            </w:pPr>
            <w:r w:rsidRPr="008F3AEB">
              <w:rPr>
                <w:i/>
                <w:iCs/>
                <w:sz w:val="26"/>
                <w:szCs w:val="26"/>
              </w:rPr>
              <w:t>…</w:t>
            </w:r>
            <w:r w:rsidRPr="008F3AEB">
              <w:rPr>
                <w:rFonts w:eastAsia="Calibri"/>
                <w:i/>
                <w:iCs/>
                <w:sz w:val="26"/>
                <w:szCs w:val="26"/>
                <w:vertAlign w:val="superscript"/>
              </w:rPr>
              <w:footnoteReference w:id="14"/>
            </w:r>
            <w:r w:rsidRPr="008F3AEB">
              <w:rPr>
                <w:i/>
                <w:iCs/>
                <w:sz w:val="26"/>
                <w:szCs w:val="26"/>
              </w:rPr>
              <w:t>..., ngày.... tháng.... năm .…</w:t>
            </w:r>
          </w:p>
        </w:tc>
      </w:tr>
    </w:tbl>
    <w:p w14:paraId="2959EC8F" w14:textId="77777777" w:rsidR="00A51010" w:rsidRPr="008F3AEB" w:rsidRDefault="00A51010" w:rsidP="00F836DC">
      <w:pPr>
        <w:jc w:val="center"/>
        <w:rPr>
          <w:b/>
          <w:bCs/>
          <w:sz w:val="36"/>
          <w:szCs w:val="28"/>
        </w:rPr>
      </w:pPr>
    </w:p>
    <w:p w14:paraId="79D4FF5D" w14:textId="77777777" w:rsidR="00A51010" w:rsidRPr="008F3AEB" w:rsidRDefault="00A51010" w:rsidP="00F836DC">
      <w:pPr>
        <w:jc w:val="center"/>
        <w:rPr>
          <w:b/>
          <w:bCs/>
          <w:sz w:val="28"/>
          <w:szCs w:val="28"/>
        </w:rPr>
      </w:pPr>
      <w:r w:rsidRPr="008F3AEB">
        <w:rPr>
          <w:b/>
          <w:bCs/>
          <w:sz w:val="28"/>
          <w:szCs w:val="28"/>
        </w:rPr>
        <w:t>ĐƠN ĐỀ NGHỊ</w:t>
      </w:r>
    </w:p>
    <w:p w14:paraId="7B5595AE" w14:textId="77777777" w:rsidR="00A51010" w:rsidRPr="008F3AEB" w:rsidRDefault="00A51010" w:rsidP="00F836DC">
      <w:pPr>
        <w:jc w:val="center"/>
        <w:rPr>
          <w:b/>
          <w:bCs/>
          <w:sz w:val="28"/>
          <w:szCs w:val="28"/>
        </w:rPr>
      </w:pPr>
      <w:r w:rsidRPr="008F3AEB">
        <w:rPr>
          <w:b/>
          <w:bCs/>
          <w:sz w:val="28"/>
          <w:szCs w:val="28"/>
        </w:rPr>
        <w:t xml:space="preserve">Cấp lại Giấy chứng nhận đủ điều kiện </w:t>
      </w:r>
    </w:p>
    <w:p w14:paraId="1D5C4101" w14:textId="77777777" w:rsidR="00A51010" w:rsidRPr="008F3AEB" w:rsidRDefault="00A51010" w:rsidP="00F836DC">
      <w:pPr>
        <w:jc w:val="center"/>
        <w:rPr>
          <w:b/>
          <w:bCs/>
          <w:sz w:val="28"/>
          <w:szCs w:val="28"/>
        </w:rPr>
      </w:pPr>
      <w:r w:rsidRPr="008F3AEB">
        <w:rPr>
          <w:b/>
          <w:bCs/>
          <w:sz w:val="28"/>
          <w:szCs w:val="28"/>
        </w:rPr>
        <w:t>xét nghiệm khẳng định HIV dương tính</w:t>
      </w:r>
    </w:p>
    <w:p w14:paraId="77368286" w14:textId="77777777" w:rsidR="00A51010" w:rsidRPr="008F3AEB" w:rsidRDefault="00A51010" w:rsidP="00F836DC">
      <w:pPr>
        <w:ind w:left="-142"/>
        <w:jc w:val="center"/>
        <w:rPr>
          <w:sz w:val="28"/>
          <w:szCs w:val="28"/>
        </w:rPr>
      </w:pPr>
      <w:r w:rsidRPr="008F3AEB">
        <w:rPr>
          <w:sz w:val="28"/>
          <w:szCs w:val="28"/>
          <w:vertAlign w:val="superscript"/>
        </w:rPr>
        <w:t>_____________</w:t>
      </w:r>
    </w:p>
    <w:p w14:paraId="013A539B" w14:textId="77777777" w:rsidR="00A51010" w:rsidRPr="008F3AEB" w:rsidRDefault="00A51010" w:rsidP="00F836DC">
      <w:pPr>
        <w:ind w:left="-142"/>
        <w:jc w:val="center"/>
        <w:rPr>
          <w:sz w:val="22"/>
          <w:szCs w:val="28"/>
        </w:rPr>
      </w:pPr>
    </w:p>
    <w:p w14:paraId="35A61DC7" w14:textId="77777777" w:rsidR="00A51010" w:rsidRPr="008F3AEB" w:rsidRDefault="00A51010" w:rsidP="00F836DC">
      <w:pPr>
        <w:ind w:left="-142"/>
        <w:jc w:val="center"/>
        <w:rPr>
          <w:sz w:val="28"/>
          <w:szCs w:val="28"/>
        </w:rPr>
      </w:pPr>
      <w:r w:rsidRPr="008F3AEB">
        <w:rPr>
          <w:sz w:val="28"/>
          <w:szCs w:val="28"/>
        </w:rPr>
        <w:t>Kính gửi: ...............</w:t>
      </w:r>
      <w:r w:rsidRPr="008F3AEB">
        <w:rPr>
          <w:rFonts w:eastAsia="Calibri"/>
          <w:sz w:val="28"/>
          <w:szCs w:val="28"/>
          <w:vertAlign w:val="superscript"/>
          <w:lang w:val="fr-FR"/>
        </w:rPr>
        <w:footnoteReference w:id="15"/>
      </w:r>
      <w:r w:rsidRPr="008F3AEB">
        <w:rPr>
          <w:sz w:val="28"/>
          <w:szCs w:val="28"/>
        </w:rPr>
        <w:t>.................</w:t>
      </w:r>
    </w:p>
    <w:p w14:paraId="40D1252C" w14:textId="77777777" w:rsidR="00A51010" w:rsidRPr="008F3AEB" w:rsidRDefault="00A51010" w:rsidP="00F836DC">
      <w:pPr>
        <w:spacing w:line="360" w:lineRule="exact"/>
        <w:ind w:left="-180" w:right="-360" w:firstLine="540"/>
        <w:jc w:val="both"/>
        <w:rPr>
          <w:sz w:val="28"/>
          <w:szCs w:val="28"/>
        </w:rPr>
      </w:pPr>
    </w:p>
    <w:p w14:paraId="328BF209" w14:textId="77777777" w:rsidR="00A51010" w:rsidRPr="008F3AEB" w:rsidRDefault="00A51010" w:rsidP="00F836DC">
      <w:pPr>
        <w:tabs>
          <w:tab w:val="left" w:leader="dot" w:pos="8789"/>
        </w:tabs>
        <w:spacing w:before="120"/>
        <w:ind w:firstLine="567"/>
        <w:jc w:val="both"/>
        <w:rPr>
          <w:sz w:val="27"/>
          <w:szCs w:val="27"/>
        </w:rPr>
      </w:pPr>
      <w:r w:rsidRPr="008F3AEB">
        <w:rPr>
          <w:sz w:val="27"/>
          <w:szCs w:val="27"/>
        </w:rPr>
        <w:t>Tên cơ sở xét nghiệm HIV: ………………………………………………</w:t>
      </w:r>
    </w:p>
    <w:p w14:paraId="3DD11012" w14:textId="77777777" w:rsidR="00A51010" w:rsidRPr="008F3AEB" w:rsidRDefault="00A51010" w:rsidP="00F836DC">
      <w:pPr>
        <w:tabs>
          <w:tab w:val="left" w:leader="dot" w:pos="8789"/>
        </w:tabs>
        <w:spacing w:before="120"/>
        <w:ind w:firstLine="567"/>
        <w:jc w:val="both"/>
        <w:rPr>
          <w:sz w:val="27"/>
          <w:szCs w:val="27"/>
        </w:rPr>
      </w:pPr>
      <w:r w:rsidRPr="008F3AEB">
        <w:rPr>
          <w:sz w:val="27"/>
          <w:szCs w:val="27"/>
        </w:rPr>
        <w:t>Địa chỉ: ............................................................................................................</w:t>
      </w:r>
    </w:p>
    <w:p w14:paraId="18626359" w14:textId="77777777" w:rsidR="00A51010" w:rsidRPr="008F3AEB" w:rsidRDefault="00A51010" w:rsidP="00F836DC">
      <w:pPr>
        <w:tabs>
          <w:tab w:val="left" w:leader="dot" w:pos="8789"/>
        </w:tabs>
        <w:spacing w:before="120"/>
        <w:ind w:firstLine="567"/>
        <w:jc w:val="both"/>
        <w:rPr>
          <w:sz w:val="27"/>
          <w:szCs w:val="27"/>
        </w:rPr>
      </w:pPr>
      <w:r w:rsidRPr="008F3AEB">
        <w:rPr>
          <w:sz w:val="27"/>
          <w:szCs w:val="27"/>
        </w:rPr>
        <w:t xml:space="preserve">Điện thoại: ......................................................................................................  </w:t>
      </w:r>
    </w:p>
    <w:p w14:paraId="118A1AE3" w14:textId="77777777" w:rsidR="00A51010" w:rsidRPr="008F3AEB" w:rsidRDefault="00A51010" w:rsidP="00F836DC">
      <w:pPr>
        <w:tabs>
          <w:tab w:val="left" w:leader="dot" w:pos="8789"/>
        </w:tabs>
        <w:spacing w:before="120"/>
        <w:ind w:firstLine="567"/>
        <w:jc w:val="both"/>
        <w:rPr>
          <w:sz w:val="27"/>
          <w:szCs w:val="27"/>
        </w:rPr>
      </w:pPr>
      <w:r w:rsidRPr="008F3AEB">
        <w:rPr>
          <w:sz w:val="27"/>
          <w:szCs w:val="27"/>
        </w:rPr>
        <w:t>Email (nếu có): ................................................................................................</w:t>
      </w:r>
    </w:p>
    <w:p w14:paraId="7A3629DD" w14:textId="77777777" w:rsidR="00A51010" w:rsidRPr="008F3AEB" w:rsidRDefault="00A51010" w:rsidP="00F836DC">
      <w:pPr>
        <w:tabs>
          <w:tab w:val="left" w:leader="dot" w:pos="8789"/>
        </w:tabs>
        <w:spacing w:before="120"/>
        <w:ind w:firstLine="567"/>
        <w:jc w:val="both"/>
        <w:rPr>
          <w:sz w:val="27"/>
          <w:szCs w:val="27"/>
        </w:rPr>
      </w:pPr>
      <w:r w:rsidRPr="008F3AEB">
        <w:rPr>
          <w:sz w:val="27"/>
          <w:szCs w:val="27"/>
        </w:rPr>
        <w:t>Giấy chứng nhận đủ điều kiện xét nghiệm khẳng định HIV dương tính số: ....../GCN-……… Ngày cấp: ..................... Nơi cấp.........................................</w:t>
      </w:r>
    </w:p>
    <w:p w14:paraId="0AF0F45B" w14:textId="77777777" w:rsidR="00A51010" w:rsidRPr="008F3AEB" w:rsidRDefault="00A51010" w:rsidP="00F836DC">
      <w:pPr>
        <w:tabs>
          <w:tab w:val="left" w:leader="dot" w:pos="8789"/>
        </w:tabs>
        <w:spacing w:before="120"/>
        <w:ind w:firstLine="567"/>
        <w:jc w:val="both"/>
        <w:rPr>
          <w:sz w:val="27"/>
          <w:szCs w:val="27"/>
        </w:rPr>
      </w:pPr>
      <w:r w:rsidRPr="008F3AEB">
        <w:rPr>
          <w:sz w:val="27"/>
          <w:szCs w:val="27"/>
        </w:rPr>
        <w:t>Đề nghị cấp lại Giấy chứng nhận đủ điều kiện xét nghiệm khẳng định HIV dương tính vì lý do ...................................................</w:t>
      </w:r>
      <w:r w:rsidRPr="008F3AEB">
        <w:rPr>
          <w:sz w:val="27"/>
          <w:szCs w:val="27"/>
          <w:vertAlign w:val="superscript"/>
        </w:rPr>
        <w:footnoteReference w:id="16"/>
      </w:r>
      <w:r w:rsidRPr="008F3AEB">
        <w:rPr>
          <w:sz w:val="27"/>
          <w:szCs w:val="27"/>
        </w:rPr>
        <w:t>......................................</w:t>
      </w:r>
    </w:p>
    <w:p w14:paraId="58DAFE48" w14:textId="77777777" w:rsidR="00A51010" w:rsidRPr="008F3AEB" w:rsidRDefault="00A51010" w:rsidP="00F836DC">
      <w:pPr>
        <w:tabs>
          <w:tab w:val="left" w:leader="dot" w:pos="8789"/>
        </w:tabs>
        <w:spacing w:before="120"/>
        <w:ind w:firstLine="567"/>
        <w:jc w:val="both"/>
        <w:rPr>
          <w:sz w:val="27"/>
          <w:szCs w:val="27"/>
        </w:rPr>
      </w:pPr>
      <w:r w:rsidRPr="008F3AEB">
        <w:rPr>
          <w:sz w:val="27"/>
          <w:szCs w:val="27"/>
        </w:rPr>
        <w:t>Kính đề nghị cơ quan xem xét và cấp lại Giấy chứng nhận đủ điều kiện xét nghiệm khẳng định HIV dương tính.</w:t>
      </w:r>
    </w:p>
    <w:p w14:paraId="6459E4F9" w14:textId="77777777" w:rsidR="00A51010" w:rsidRPr="008F3AEB" w:rsidRDefault="00A51010" w:rsidP="00F836DC">
      <w:pPr>
        <w:tabs>
          <w:tab w:val="left" w:leader="dot" w:pos="8789"/>
        </w:tabs>
        <w:spacing w:before="120"/>
        <w:ind w:firstLine="567"/>
        <w:jc w:val="both"/>
        <w:rPr>
          <w:sz w:val="20"/>
          <w:szCs w:val="28"/>
        </w:rPr>
      </w:pPr>
    </w:p>
    <w:tbl>
      <w:tblPr>
        <w:tblW w:w="9106" w:type="dxa"/>
        <w:tblInd w:w="108" w:type="dxa"/>
        <w:tblLayout w:type="fixed"/>
        <w:tblLook w:val="0000" w:firstRow="0" w:lastRow="0" w:firstColumn="0" w:lastColumn="0" w:noHBand="0" w:noVBand="0"/>
      </w:tblPr>
      <w:tblGrid>
        <w:gridCol w:w="4428"/>
        <w:gridCol w:w="4678"/>
      </w:tblGrid>
      <w:tr w:rsidR="00A51010" w:rsidRPr="008F3AEB" w14:paraId="26299329" w14:textId="77777777" w:rsidTr="00002926">
        <w:trPr>
          <w:trHeight w:val="1332"/>
        </w:trPr>
        <w:tc>
          <w:tcPr>
            <w:tcW w:w="4428" w:type="dxa"/>
          </w:tcPr>
          <w:p w14:paraId="67B215F9" w14:textId="77777777" w:rsidR="00A51010" w:rsidRPr="008F3AEB" w:rsidRDefault="00A51010" w:rsidP="00F836DC">
            <w:pPr>
              <w:jc w:val="both"/>
              <w:rPr>
                <w:sz w:val="28"/>
                <w:szCs w:val="28"/>
              </w:rPr>
            </w:pPr>
          </w:p>
        </w:tc>
        <w:tc>
          <w:tcPr>
            <w:tcW w:w="4678" w:type="dxa"/>
          </w:tcPr>
          <w:p w14:paraId="3601D26A" w14:textId="77777777" w:rsidR="00A51010" w:rsidRPr="008F3AEB" w:rsidRDefault="00A51010" w:rsidP="00F836DC">
            <w:pPr>
              <w:jc w:val="center"/>
              <w:rPr>
                <w:b/>
                <w:bCs/>
                <w:sz w:val="27"/>
                <w:szCs w:val="27"/>
              </w:rPr>
            </w:pPr>
            <w:r w:rsidRPr="008F3AEB">
              <w:rPr>
                <w:b/>
                <w:bCs/>
                <w:sz w:val="27"/>
                <w:szCs w:val="27"/>
              </w:rPr>
              <w:t>THỦ TRƯỞNG ĐƠN VỊ</w:t>
            </w:r>
          </w:p>
          <w:p w14:paraId="7EF207FE" w14:textId="77777777" w:rsidR="00A51010" w:rsidRPr="008F3AEB" w:rsidRDefault="00A51010" w:rsidP="00F836DC">
            <w:pPr>
              <w:jc w:val="center"/>
              <w:rPr>
                <w:i/>
                <w:sz w:val="27"/>
                <w:szCs w:val="27"/>
              </w:rPr>
            </w:pPr>
            <w:r w:rsidRPr="008F3AEB">
              <w:rPr>
                <w:i/>
                <w:sz w:val="27"/>
                <w:szCs w:val="27"/>
              </w:rPr>
              <w:t>(Ký, ghi rõ họ và tên, đóng dấu)</w:t>
            </w:r>
          </w:p>
        </w:tc>
      </w:tr>
    </w:tbl>
    <w:p w14:paraId="23FF5759" w14:textId="77777777" w:rsidR="00A51010" w:rsidRPr="008F3AEB" w:rsidRDefault="00A51010" w:rsidP="00F836DC">
      <w:pPr>
        <w:tabs>
          <w:tab w:val="left" w:pos="3724"/>
        </w:tabs>
        <w:jc w:val="center"/>
        <w:rPr>
          <w:b/>
          <w:bCs/>
          <w:sz w:val="28"/>
          <w:szCs w:val="28"/>
        </w:rPr>
      </w:pPr>
    </w:p>
    <w:p w14:paraId="425CF157" w14:textId="6205074B" w:rsidR="00DF19B9" w:rsidRPr="008F3AEB" w:rsidRDefault="00DF19B9" w:rsidP="00F836DC">
      <w:pPr>
        <w:tabs>
          <w:tab w:val="left" w:pos="3724"/>
        </w:tabs>
        <w:spacing w:line="360" w:lineRule="exact"/>
        <w:jc w:val="both"/>
        <w:rPr>
          <w:b/>
          <w:i/>
          <w:iCs/>
          <w:sz w:val="26"/>
          <w:szCs w:val="26"/>
          <w:lang w:val="de-DE"/>
        </w:rPr>
      </w:pPr>
      <w:r w:rsidRPr="008F3AEB">
        <w:rPr>
          <w:b/>
          <w:i/>
          <w:iCs/>
          <w:sz w:val="26"/>
          <w:szCs w:val="26"/>
          <w:lang w:val="de-DE"/>
        </w:rPr>
        <w:br w:type="page"/>
      </w:r>
    </w:p>
    <w:tbl>
      <w:tblPr>
        <w:tblW w:w="981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14"/>
        <w:gridCol w:w="7797"/>
      </w:tblGrid>
      <w:tr w:rsidR="006D690E" w:rsidRPr="008F3AEB" w14:paraId="0D8899F4" w14:textId="77777777" w:rsidTr="00002926">
        <w:tc>
          <w:tcPr>
            <w:tcW w:w="2014" w:type="dxa"/>
          </w:tcPr>
          <w:p w14:paraId="02A37A57" w14:textId="2E540486" w:rsidR="00A51010" w:rsidRPr="008F3AEB" w:rsidRDefault="00A51010" w:rsidP="00F836DC">
            <w:pPr>
              <w:spacing w:before="120"/>
              <w:jc w:val="center"/>
              <w:rPr>
                <w:b/>
                <w:sz w:val="27"/>
                <w:szCs w:val="27"/>
              </w:rPr>
            </w:pPr>
            <w:r w:rsidRPr="008F3AEB">
              <w:rPr>
                <w:b/>
                <w:i/>
                <w:sz w:val="27"/>
                <w:szCs w:val="27"/>
                <w:lang w:val="de-DE"/>
              </w:rPr>
              <w:lastRenderedPageBreak/>
              <w:br w:type="page"/>
            </w:r>
            <w:r w:rsidR="001F673A" w:rsidRPr="008F3AEB">
              <w:rPr>
                <w:b/>
                <w:iCs/>
                <w:sz w:val="27"/>
                <w:szCs w:val="27"/>
                <w:lang w:val="de-DE"/>
              </w:rPr>
              <w:t>8</w:t>
            </w:r>
            <w:r w:rsidRPr="008F3AEB">
              <w:rPr>
                <w:b/>
                <w:i/>
                <w:sz w:val="27"/>
                <w:szCs w:val="27"/>
              </w:rPr>
              <w:t xml:space="preserve"> - </w:t>
            </w:r>
            <w:r w:rsidR="00BB5EA8" w:rsidRPr="008F3AEB">
              <w:rPr>
                <w:b/>
                <w:iCs/>
                <w:sz w:val="26"/>
                <w:szCs w:val="26"/>
              </w:rPr>
              <w:t>T</w:t>
            </w:r>
            <w:r w:rsidR="00BB5EA8" w:rsidRPr="008F3AEB">
              <w:rPr>
                <w:b/>
                <w:sz w:val="26"/>
                <w:szCs w:val="26"/>
              </w:rPr>
              <w:t>hủ tục hành chính</w:t>
            </w:r>
          </w:p>
        </w:tc>
        <w:tc>
          <w:tcPr>
            <w:tcW w:w="7797" w:type="dxa"/>
          </w:tcPr>
          <w:p w14:paraId="54990604" w14:textId="77777777" w:rsidR="00A51010" w:rsidRPr="008F3AEB" w:rsidRDefault="00A51010" w:rsidP="00F836DC">
            <w:pPr>
              <w:spacing w:before="120"/>
              <w:ind w:right="139"/>
              <w:jc w:val="both"/>
              <w:rPr>
                <w:b/>
                <w:sz w:val="27"/>
                <w:szCs w:val="27"/>
              </w:rPr>
            </w:pPr>
            <w:r w:rsidRPr="008F3AEB">
              <w:rPr>
                <w:b/>
                <w:spacing w:val="-2"/>
                <w:sz w:val="27"/>
                <w:szCs w:val="27"/>
              </w:rPr>
              <w:t>Điều chỉnh giấy chứng nhận cơ sở đủ điều kiện xét nghiệm khẳng định HIV dương tính</w:t>
            </w:r>
          </w:p>
        </w:tc>
      </w:tr>
      <w:tr w:rsidR="006D690E" w:rsidRPr="008F3AEB" w14:paraId="6FA27EC5" w14:textId="77777777" w:rsidTr="00002926">
        <w:tc>
          <w:tcPr>
            <w:tcW w:w="9811" w:type="dxa"/>
            <w:gridSpan w:val="2"/>
          </w:tcPr>
          <w:p w14:paraId="4C86EF98" w14:textId="77777777" w:rsidR="00A51010" w:rsidRPr="008F3AEB" w:rsidRDefault="00A51010" w:rsidP="00F836DC">
            <w:pPr>
              <w:spacing w:before="120"/>
              <w:rPr>
                <w:sz w:val="27"/>
                <w:szCs w:val="27"/>
                <w:lang w:val="pt-BR"/>
              </w:rPr>
            </w:pPr>
            <w:r w:rsidRPr="008F3AEB">
              <w:rPr>
                <w:sz w:val="27"/>
                <w:szCs w:val="27"/>
              </w:rPr>
              <w:t xml:space="preserve"> </w:t>
            </w:r>
            <w:r w:rsidRPr="008F3AEB">
              <w:rPr>
                <w:b/>
                <w:sz w:val="27"/>
                <w:szCs w:val="27"/>
                <w:lang w:val="pt-BR"/>
              </w:rPr>
              <w:t>Trình tự thực hiện</w:t>
            </w:r>
          </w:p>
        </w:tc>
      </w:tr>
      <w:tr w:rsidR="006D690E" w:rsidRPr="008F3AEB" w14:paraId="17FFBB2B" w14:textId="77777777" w:rsidTr="00002926">
        <w:tc>
          <w:tcPr>
            <w:tcW w:w="2014" w:type="dxa"/>
          </w:tcPr>
          <w:p w14:paraId="47E642A1" w14:textId="77777777" w:rsidR="00A51010" w:rsidRPr="008F3AEB" w:rsidRDefault="00A51010" w:rsidP="00F836DC">
            <w:pPr>
              <w:spacing w:before="120"/>
              <w:rPr>
                <w:sz w:val="27"/>
                <w:szCs w:val="27"/>
                <w:lang w:val="pt-BR"/>
              </w:rPr>
            </w:pPr>
          </w:p>
        </w:tc>
        <w:tc>
          <w:tcPr>
            <w:tcW w:w="7797" w:type="dxa"/>
          </w:tcPr>
          <w:p w14:paraId="6796E617" w14:textId="77777777" w:rsidR="00A51010" w:rsidRPr="008F3AEB" w:rsidRDefault="00A51010" w:rsidP="00F836DC">
            <w:pPr>
              <w:spacing w:before="120" w:after="120"/>
              <w:ind w:firstLine="293"/>
              <w:jc w:val="both"/>
              <w:rPr>
                <w:sz w:val="27"/>
                <w:szCs w:val="27"/>
                <w:lang w:val="pt-BR"/>
              </w:rPr>
            </w:pPr>
            <w:r w:rsidRPr="008F3AEB">
              <w:rPr>
                <w:b/>
                <w:bCs/>
                <w:sz w:val="27"/>
                <w:szCs w:val="27"/>
                <w:lang w:val="pt-BR"/>
              </w:rPr>
              <w:t>Bước 1</w:t>
            </w:r>
            <w:r w:rsidRPr="008F3AEB">
              <w:rPr>
                <w:sz w:val="27"/>
                <w:szCs w:val="27"/>
                <w:lang w:val="pt-BR"/>
              </w:rPr>
              <w:t xml:space="preserve">. Cơ sở xét nghiệm nộp hồ sơ đề nghị điều chỉnh giấy chứng nhận cơ sở đủ điều kiện xét nghiệm khẳng định HIV dương tính đến cơ quan có thẩm quyền. </w:t>
            </w:r>
          </w:p>
          <w:p w14:paraId="2305E4C3" w14:textId="77777777" w:rsidR="00A51010" w:rsidRPr="008F3AEB" w:rsidRDefault="00A51010" w:rsidP="00F836DC">
            <w:pPr>
              <w:spacing w:before="120" w:after="120"/>
              <w:ind w:firstLine="293"/>
              <w:jc w:val="both"/>
              <w:rPr>
                <w:sz w:val="27"/>
                <w:szCs w:val="27"/>
                <w:lang w:val="pt-BR"/>
              </w:rPr>
            </w:pPr>
            <w:r w:rsidRPr="008F3AEB">
              <w:rPr>
                <w:b/>
                <w:bCs/>
                <w:sz w:val="27"/>
                <w:szCs w:val="27"/>
                <w:lang w:val="pt-BR"/>
              </w:rPr>
              <w:t>Bước 2.</w:t>
            </w:r>
            <w:r w:rsidRPr="008F3AEB">
              <w:rPr>
                <w:sz w:val="27"/>
                <w:szCs w:val="27"/>
                <w:lang w:val="pt-BR"/>
              </w:rPr>
              <w:t xml:space="preserve"> Cơ quan có thẩm quyền kiểm tra tính hợp lệ của hồ sơ:</w:t>
            </w:r>
          </w:p>
          <w:p w14:paraId="3425CF9A" w14:textId="77777777" w:rsidR="00A51010" w:rsidRPr="008F3AEB" w:rsidRDefault="00A51010" w:rsidP="00F836DC">
            <w:pPr>
              <w:spacing w:before="120" w:after="120"/>
              <w:ind w:firstLine="293"/>
              <w:jc w:val="both"/>
              <w:rPr>
                <w:sz w:val="27"/>
                <w:szCs w:val="27"/>
                <w:lang w:val="pt-BR"/>
              </w:rPr>
            </w:pPr>
            <w:r w:rsidRPr="008F3AEB">
              <w:rPr>
                <w:sz w:val="27"/>
                <w:szCs w:val="27"/>
                <w:lang w:val="pt-BR"/>
              </w:rPr>
              <w:t xml:space="preserve">Trường hợp hồ sơ hợp lệ, trong thời hạn 05 ngày làm việc, kể từ ngày tiếp nhận hồ sơ, cơ quan có thẩm quyền tiến hành </w:t>
            </w:r>
            <w:r w:rsidRPr="008F3AEB">
              <w:rPr>
                <w:rFonts w:eastAsia="Arial"/>
                <w:sz w:val="27"/>
                <w:szCs w:val="27"/>
                <w:lang w:val="pt-BR"/>
              </w:rPr>
              <w:t>cấp giấy chứng nhận đủ điều kiện theo các thông tin đề nghị điều chỉnh quy định tại Mẫu số 23 quy định tại Phụ lục ban hành kèm theo Nghị định số 141/2024/NĐ-CP.</w:t>
            </w:r>
          </w:p>
          <w:p w14:paraId="299A1AB8" w14:textId="77777777" w:rsidR="00A51010" w:rsidRPr="008F3AEB" w:rsidRDefault="00A51010" w:rsidP="00F836DC">
            <w:pPr>
              <w:spacing w:before="120" w:after="120"/>
              <w:ind w:firstLine="293"/>
              <w:jc w:val="both"/>
              <w:rPr>
                <w:bCs/>
                <w:spacing w:val="2"/>
                <w:sz w:val="27"/>
                <w:szCs w:val="27"/>
                <w:lang w:val="pt-BR"/>
              </w:rPr>
            </w:pPr>
            <w:r w:rsidRPr="008F3AEB">
              <w:rPr>
                <w:spacing w:val="2"/>
                <w:sz w:val="27"/>
                <w:szCs w:val="27"/>
                <w:lang w:val="pt-BR"/>
              </w:rPr>
              <w:t xml:space="preserve">Trường hợp hồ sơ chưa hợp lệ, trong thời gian 05 ngày làm việc, kể từ ngày tiếp nhận hồ sơ, cơ quan có thẩm quyền phải có văn bản thông báo nêu rõ lý do và hướng dẫn cho cơ sở xét nghiệm hoàn thiện hồ sơ. Cơ sở xét nghiệm có trách nhiệm hoàn thiện hồ sơ trong thời hạn tối đa 05 ngày làm việc kể từ ngày nhận được thông báo. Trong thời gian 05 ngày làm việc kể từ ngày nhận được hồ sơ hoàn thiện, cơ quan có thẩm quyền tiến hành cấp giấy chứng nhận cơ sở đủ điều kiện xét nghiệm khẳng định HIV dương tính </w:t>
            </w:r>
            <w:r w:rsidRPr="008F3AEB">
              <w:rPr>
                <w:rFonts w:eastAsia="Arial"/>
                <w:spacing w:val="2"/>
                <w:sz w:val="27"/>
                <w:szCs w:val="27"/>
                <w:lang w:val="pt-BR"/>
              </w:rPr>
              <w:t>theo các thông tin đề nghị điều chỉnh quy định tại Mẫu số 23 quy định tại Phụ lục ban hành kèm theo Nghị định số 141/2024/NĐ-CP.</w:t>
            </w:r>
            <w:r w:rsidRPr="008F3AEB" w:rsidDel="006B69D5">
              <w:rPr>
                <w:rFonts w:eastAsia="Arial"/>
                <w:spacing w:val="2"/>
                <w:sz w:val="27"/>
                <w:szCs w:val="27"/>
                <w:lang w:val="pt-BR"/>
              </w:rPr>
              <w:t xml:space="preserve"> </w:t>
            </w:r>
            <w:r w:rsidRPr="008F3AEB">
              <w:rPr>
                <w:spacing w:val="2"/>
                <w:sz w:val="27"/>
                <w:szCs w:val="27"/>
                <w:lang w:val="pt-BR"/>
              </w:rPr>
              <w:t>Quá thời hạn hoàn thiện hồ sơ, thủ tục đề nghị điều chỉnh giấy chứng nhận cơ sở đủ điều kiện phải thực hiện lại từ đầu.</w:t>
            </w:r>
          </w:p>
        </w:tc>
      </w:tr>
      <w:tr w:rsidR="006D690E" w:rsidRPr="008F3AEB" w14:paraId="76528719" w14:textId="77777777" w:rsidTr="00002926">
        <w:tc>
          <w:tcPr>
            <w:tcW w:w="9811" w:type="dxa"/>
            <w:gridSpan w:val="2"/>
          </w:tcPr>
          <w:p w14:paraId="48BC2E8C" w14:textId="77777777" w:rsidR="00A51010" w:rsidRPr="008F3AEB" w:rsidRDefault="00A51010" w:rsidP="00F836DC">
            <w:pPr>
              <w:spacing w:before="120"/>
              <w:rPr>
                <w:sz w:val="27"/>
                <w:szCs w:val="27"/>
                <w:lang w:val="pt-BR"/>
              </w:rPr>
            </w:pPr>
            <w:r w:rsidRPr="008F3AEB">
              <w:rPr>
                <w:sz w:val="27"/>
                <w:szCs w:val="27"/>
                <w:lang w:val="vi-VN"/>
              </w:rPr>
              <w:t xml:space="preserve"> </w:t>
            </w:r>
            <w:r w:rsidRPr="008F3AEB">
              <w:rPr>
                <w:b/>
                <w:sz w:val="27"/>
                <w:szCs w:val="27"/>
                <w:lang w:val="pt-BR"/>
              </w:rPr>
              <w:t>Cách thức thực hiện</w:t>
            </w:r>
          </w:p>
        </w:tc>
      </w:tr>
      <w:tr w:rsidR="006D690E" w:rsidRPr="008F3AEB" w14:paraId="39657F1B" w14:textId="77777777" w:rsidTr="00002926">
        <w:tc>
          <w:tcPr>
            <w:tcW w:w="2014" w:type="dxa"/>
          </w:tcPr>
          <w:p w14:paraId="5715CCE8" w14:textId="77777777" w:rsidR="00A51010" w:rsidRPr="008F3AEB" w:rsidRDefault="00A51010" w:rsidP="00F836DC">
            <w:pPr>
              <w:spacing w:before="120"/>
              <w:rPr>
                <w:sz w:val="27"/>
                <w:szCs w:val="27"/>
                <w:lang w:val="pt-BR"/>
              </w:rPr>
            </w:pPr>
          </w:p>
        </w:tc>
        <w:tc>
          <w:tcPr>
            <w:tcW w:w="7797" w:type="dxa"/>
          </w:tcPr>
          <w:p w14:paraId="7A62BFD0" w14:textId="77777777" w:rsidR="00A51010" w:rsidRPr="008F3AEB" w:rsidRDefault="00A51010" w:rsidP="00F836DC">
            <w:pPr>
              <w:widowControl w:val="0"/>
              <w:spacing w:before="120"/>
              <w:jc w:val="both"/>
              <w:rPr>
                <w:sz w:val="27"/>
                <w:szCs w:val="27"/>
                <w:lang w:val="pt-BR"/>
              </w:rPr>
            </w:pPr>
            <w:r w:rsidRPr="008F3AEB">
              <w:rPr>
                <w:sz w:val="26"/>
                <w:szCs w:val="26"/>
                <w:lang w:val="vi-VN"/>
              </w:rPr>
              <w:t>Gửi trực tiếp, trực tuyến  hoặc qua dịch vụ bưu chính công ích</w:t>
            </w:r>
          </w:p>
        </w:tc>
      </w:tr>
      <w:tr w:rsidR="006D690E" w:rsidRPr="008F3AEB" w14:paraId="31BDA55C" w14:textId="77777777" w:rsidTr="00002926">
        <w:tc>
          <w:tcPr>
            <w:tcW w:w="9811" w:type="dxa"/>
            <w:gridSpan w:val="2"/>
          </w:tcPr>
          <w:p w14:paraId="05CA020F" w14:textId="77777777" w:rsidR="00A51010" w:rsidRPr="008F3AEB" w:rsidRDefault="00A51010" w:rsidP="00F836DC">
            <w:pPr>
              <w:spacing w:before="120"/>
              <w:ind w:left="720" w:hanging="720"/>
              <w:rPr>
                <w:sz w:val="27"/>
                <w:szCs w:val="27"/>
                <w:lang w:val="pt-BR"/>
              </w:rPr>
            </w:pPr>
            <w:r w:rsidRPr="008F3AEB">
              <w:rPr>
                <w:sz w:val="27"/>
                <w:szCs w:val="27"/>
                <w:lang w:val="pt-BR"/>
              </w:rPr>
              <w:t xml:space="preserve"> </w:t>
            </w:r>
            <w:r w:rsidRPr="008F3AEB">
              <w:rPr>
                <w:b/>
                <w:sz w:val="27"/>
                <w:szCs w:val="27"/>
                <w:lang w:val="pt-BR"/>
              </w:rPr>
              <w:t>Thành phần, số lượng hồ sơ</w:t>
            </w:r>
          </w:p>
        </w:tc>
      </w:tr>
      <w:tr w:rsidR="006D690E" w:rsidRPr="008F3AEB" w14:paraId="47CAABCA" w14:textId="77777777" w:rsidTr="00002926">
        <w:tc>
          <w:tcPr>
            <w:tcW w:w="2014" w:type="dxa"/>
          </w:tcPr>
          <w:p w14:paraId="537D7ED5" w14:textId="77777777" w:rsidR="00A51010" w:rsidRPr="008F3AEB" w:rsidRDefault="00A51010" w:rsidP="00F836DC">
            <w:pPr>
              <w:spacing w:before="120"/>
              <w:rPr>
                <w:b/>
                <w:sz w:val="27"/>
                <w:szCs w:val="27"/>
                <w:lang w:val="pt-BR"/>
              </w:rPr>
            </w:pPr>
          </w:p>
        </w:tc>
        <w:tc>
          <w:tcPr>
            <w:tcW w:w="7797" w:type="dxa"/>
          </w:tcPr>
          <w:p w14:paraId="10778501" w14:textId="77777777" w:rsidR="00A51010" w:rsidRPr="008F3AEB" w:rsidRDefault="00A51010" w:rsidP="00F836DC">
            <w:pPr>
              <w:spacing w:before="120"/>
              <w:jc w:val="both"/>
              <w:rPr>
                <w:bCs/>
                <w:spacing w:val="-2"/>
                <w:sz w:val="27"/>
                <w:szCs w:val="27"/>
                <w:lang w:val="pt-BR"/>
              </w:rPr>
            </w:pPr>
            <w:r w:rsidRPr="008F3AEB">
              <w:rPr>
                <w:b/>
                <w:spacing w:val="-2"/>
                <w:sz w:val="27"/>
                <w:szCs w:val="27"/>
                <w:lang w:val="pt-BR"/>
              </w:rPr>
              <w:t>I. Thành phần hồ sơ</w:t>
            </w:r>
            <w:r w:rsidRPr="008F3AEB">
              <w:rPr>
                <w:bCs/>
                <w:spacing w:val="-2"/>
                <w:sz w:val="27"/>
                <w:szCs w:val="27"/>
                <w:lang w:val="pt-BR"/>
              </w:rPr>
              <w:t xml:space="preserve"> bao gồm:</w:t>
            </w:r>
          </w:p>
          <w:p w14:paraId="54361FC0" w14:textId="77777777" w:rsidR="00A51010" w:rsidRPr="008F3AEB" w:rsidRDefault="00A51010" w:rsidP="00F836DC">
            <w:pPr>
              <w:spacing w:before="120"/>
              <w:ind w:firstLine="293"/>
              <w:jc w:val="both"/>
              <w:rPr>
                <w:sz w:val="27"/>
                <w:szCs w:val="27"/>
                <w:lang w:val="pt-BR"/>
              </w:rPr>
            </w:pPr>
            <w:r w:rsidRPr="008F3AEB">
              <w:rPr>
                <w:sz w:val="27"/>
                <w:szCs w:val="27"/>
                <w:lang w:val="pt-BR"/>
              </w:rPr>
              <w:t xml:space="preserve">- Đơn đề nghị điều chỉnh giấy chứng nhận cơ sở đủ điều kiện </w:t>
            </w:r>
            <w:r w:rsidRPr="008F3AEB">
              <w:rPr>
                <w:bCs/>
                <w:sz w:val="27"/>
                <w:szCs w:val="27"/>
                <w:lang w:val="pt-BR"/>
              </w:rPr>
              <w:t>xét nghiệm khẳng định HIV dương tính</w:t>
            </w:r>
            <w:r w:rsidRPr="008F3AEB">
              <w:rPr>
                <w:sz w:val="27"/>
                <w:szCs w:val="27"/>
                <w:lang w:val="pt-BR"/>
              </w:rPr>
              <w:t xml:space="preserve"> theo Mẫu số 20 quy định tại Phụ lục ban hành kèm theo Nghị định số </w:t>
            </w:r>
            <w:r w:rsidRPr="008F3AEB">
              <w:rPr>
                <w:rFonts w:eastAsia="Arial"/>
                <w:sz w:val="27"/>
                <w:szCs w:val="27"/>
                <w:lang w:val="pt-BR"/>
              </w:rPr>
              <w:t>141/2024/NĐ-CP</w:t>
            </w:r>
            <w:r w:rsidRPr="008F3AEB">
              <w:rPr>
                <w:sz w:val="27"/>
                <w:szCs w:val="27"/>
                <w:lang w:val="pt-BR"/>
              </w:rPr>
              <w:t>;</w:t>
            </w:r>
          </w:p>
          <w:p w14:paraId="3B6CDEEB" w14:textId="77777777" w:rsidR="00A51010" w:rsidRPr="008F3AEB" w:rsidRDefault="00A51010" w:rsidP="00F836DC">
            <w:pPr>
              <w:spacing w:before="120"/>
              <w:ind w:firstLine="293"/>
              <w:jc w:val="both"/>
              <w:rPr>
                <w:b/>
                <w:sz w:val="27"/>
                <w:szCs w:val="27"/>
                <w:lang w:val="pt-BR"/>
              </w:rPr>
            </w:pPr>
            <w:r w:rsidRPr="008F3AEB">
              <w:rPr>
                <w:sz w:val="27"/>
                <w:szCs w:val="27"/>
                <w:lang w:val="pt-BR"/>
              </w:rPr>
              <w:t xml:space="preserve">- Tài liệu chứng minh sự thay đổi tên cơ sở xét nghiệm hoặc người phụ trách chuyên môn hoặc kỹ thuật xét nghiệm hoặc địa điểm của cơ sở xét nghiệm phải đáp ứng các điều kiện quy định tại Điều 40 Nghị định số </w:t>
            </w:r>
            <w:r w:rsidRPr="008F3AEB">
              <w:rPr>
                <w:rFonts w:eastAsia="Arial"/>
                <w:sz w:val="27"/>
                <w:szCs w:val="27"/>
                <w:lang w:val="pt-BR"/>
              </w:rPr>
              <w:t>141/2024/NĐ-CP.</w:t>
            </w:r>
          </w:p>
          <w:p w14:paraId="5AB0B2DD" w14:textId="77777777" w:rsidR="00A51010" w:rsidRPr="008F3AEB" w:rsidRDefault="00A51010" w:rsidP="00F836DC">
            <w:pPr>
              <w:spacing w:before="120"/>
              <w:contextualSpacing/>
              <w:jc w:val="both"/>
              <w:rPr>
                <w:bCs/>
                <w:spacing w:val="-2"/>
                <w:sz w:val="27"/>
                <w:szCs w:val="27"/>
                <w:lang w:val="pt-BR"/>
              </w:rPr>
            </w:pPr>
            <w:r w:rsidRPr="008F3AEB">
              <w:rPr>
                <w:b/>
                <w:spacing w:val="-2"/>
                <w:sz w:val="27"/>
                <w:szCs w:val="27"/>
                <w:lang w:val="pt-BR"/>
              </w:rPr>
              <w:t>II. Số lượng hồ sơ:</w:t>
            </w:r>
            <w:r w:rsidRPr="008F3AEB">
              <w:rPr>
                <w:bCs/>
                <w:spacing w:val="-2"/>
                <w:sz w:val="27"/>
                <w:szCs w:val="27"/>
                <w:lang w:val="pt-BR"/>
              </w:rPr>
              <w:t xml:space="preserve"> 01 (bộ)</w:t>
            </w:r>
          </w:p>
        </w:tc>
      </w:tr>
      <w:tr w:rsidR="006D690E" w:rsidRPr="008F3AEB" w14:paraId="74FAD3E4" w14:textId="77777777" w:rsidTr="00002926">
        <w:tc>
          <w:tcPr>
            <w:tcW w:w="9811" w:type="dxa"/>
            <w:gridSpan w:val="2"/>
          </w:tcPr>
          <w:p w14:paraId="452D469D" w14:textId="77777777" w:rsidR="00A51010" w:rsidRPr="008F3AEB" w:rsidRDefault="00A51010" w:rsidP="00F836DC">
            <w:pPr>
              <w:spacing w:before="120"/>
              <w:rPr>
                <w:b/>
                <w:sz w:val="27"/>
                <w:szCs w:val="27"/>
                <w:lang w:val="pt-BR"/>
              </w:rPr>
            </w:pPr>
            <w:r w:rsidRPr="008F3AEB">
              <w:rPr>
                <w:b/>
                <w:sz w:val="27"/>
                <w:szCs w:val="27"/>
                <w:lang w:val="pt-BR"/>
              </w:rPr>
              <w:t>Thời hạn giải quyết</w:t>
            </w:r>
          </w:p>
        </w:tc>
      </w:tr>
      <w:tr w:rsidR="006D690E" w:rsidRPr="008F3AEB" w14:paraId="704E236E" w14:textId="77777777" w:rsidTr="00002926">
        <w:tc>
          <w:tcPr>
            <w:tcW w:w="2014" w:type="dxa"/>
          </w:tcPr>
          <w:p w14:paraId="559FD062" w14:textId="77777777" w:rsidR="00A51010" w:rsidRPr="008F3AEB" w:rsidRDefault="00A51010" w:rsidP="00F836DC">
            <w:pPr>
              <w:spacing w:before="120"/>
              <w:rPr>
                <w:sz w:val="27"/>
                <w:szCs w:val="27"/>
                <w:lang w:val="pt-BR"/>
              </w:rPr>
            </w:pPr>
          </w:p>
        </w:tc>
        <w:tc>
          <w:tcPr>
            <w:tcW w:w="7797" w:type="dxa"/>
          </w:tcPr>
          <w:p w14:paraId="6F0A117F" w14:textId="77777777" w:rsidR="00A51010" w:rsidRPr="008F3AEB" w:rsidRDefault="00A51010" w:rsidP="00F836DC">
            <w:pPr>
              <w:spacing w:before="120"/>
              <w:jc w:val="both"/>
              <w:rPr>
                <w:kern w:val="28"/>
                <w:sz w:val="27"/>
                <w:szCs w:val="27"/>
                <w:lang w:val="pt-BR"/>
              </w:rPr>
            </w:pPr>
            <w:r w:rsidRPr="008F3AEB">
              <w:rPr>
                <w:sz w:val="27"/>
                <w:szCs w:val="27"/>
                <w:lang w:val="pt-BR"/>
              </w:rPr>
              <w:t>Trong thời hạn 05 ngày làm việc kể từ ngày tiếp nhận đủ hồ sơ hợp lệ</w:t>
            </w:r>
          </w:p>
        </w:tc>
      </w:tr>
      <w:tr w:rsidR="006D690E" w:rsidRPr="008F3AEB" w14:paraId="4BC9CD63" w14:textId="77777777" w:rsidTr="00002926">
        <w:tc>
          <w:tcPr>
            <w:tcW w:w="9811" w:type="dxa"/>
            <w:gridSpan w:val="2"/>
          </w:tcPr>
          <w:p w14:paraId="00B21B31" w14:textId="77777777" w:rsidR="00A51010" w:rsidRPr="008F3AEB" w:rsidRDefault="00A51010" w:rsidP="00F836DC">
            <w:pPr>
              <w:spacing w:before="120"/>
              <w:rPr>
                <w:sz w:val="27"/>
                <w:szCs w:val="27"/>
                <w:lang w:val="pt-BR"/>
              </w:rPr>
            </w:pPr>
            <w:r w:rsidRPr="008F3AEB">
              <w:rPr>
                <w:sz w:val="27"/>
                <w:szCs w:val="27"/>
                <w:lang w:val="pt-BR"/>
              </w:rPr>
              <w:t xml:space="preserve"> </w:t>
            </w:r>
            <w:r w:rsidRPr="008F3AEB">
              <w:rPr>
                <w:b/>
                <w:sz w:val="27"/>
                <w:szCs w:val="27"/>
                <w:lang w:val="pt-BR"/>
              </w:rPr>
              <w:t>Đối tượng thực hiện thủ tục hành chính</w:t>
            </w:r>
          </w:p>
        </w:tc>
      </w:tr>
      <w:tr w:rsidR="006D690E" w:rsidRPr="008F3AEB" w14:paraId="0A9CE054" w14:textId="77777777" w:rsidTr="00002926">
        <w:tc>
          <w:tcPr>
            <w:tcW w:w="2014" w:type="dxa"/>
          </w:tcPr>
          <w:p w14:paraId="17D93DB6" w14:textId="77777777" w:rsidR="00A51010" w:rsidRPr="008F3AEB" w:rsidRDefault="00A51010" w:rsidP="00F836DC">
            <w:pPr>
              <w:spacing w:before="120"/>
              <w:rPr>
                <w:sz w:val="27"/>
                <w:szCs w:val="27"/>
                <w:lang w:val="pt-BR"/>
              </w:rPr>
            </w:pPr>
          </w:p>
        </w:tc>
        <w:tc>
          <w:tcPr>
            <w:tcW w:w="7797" w:type="dxa"/>
          </w:tcPr>
          <w:p w14:paraId="04213FE5" w14:textId="77777777" w:rsidR="00A51010" w:rsidRPr="008F3AEB" w:rsidRDefault="00A51010" w:rsidP="00F836DC">
            <w:pPr>
              <w:spacing w:before="120"/>
              <w:jc w:val="both"/>
              <w:rPr>
                <w:spacing w:val="-18"/>
                <w:sz w:val="27"/>
                <w:szCs w:val="27"/>
                <w:lang w:val="pt-BR"/>
              </w:rPr>
            </w:pPr>
            <w:r w:rsidRPr="008F3AEB">
              <w:rPr>
                <w:sz w:val="27"/>
                <w:szCs w:val="27"/>
                <w:lang w:val="pt-BR"/>
              </w:rPr>
              <w:t>Cơ quan/tổ chức đề nghị điều chỉnh giấy chứng nhận cơ sở đủ điều kiện xét nghiệm HIV dương tính</w:t>
            </w:r>
          </w:p>
        </w:tc>
      </w:tr>
      <w:tr w:rsidR="006D690E" w:rsidRPr="008F3AEB" w14:paraId="7AB027D9" w14:textId="77777777" w:rsidTr="00002926">
        <w:tc>
          <w:tcPr>
            <w:tcW w:w="9811" w:type="dxa"/>
            <w:gridSpan w:val="2"/>
          </w:tcPr>
          <w:p w14:paraId="3F56A978" w14:textId="77777777" w:rsidR="00A51010" w:rsidRPr="008F3AEB" w:rsidRDefault="00A51010" w:rsidP="00F836DC">
            <w:pPr>
              <w:spacing w:before="120"/>
              <w:rPr>
                <w:sz w:val="27"/>
                <w:szCs w:val="27"/>
                <w:lang w:val="pt-BR"/>
              </w:rPr>
            </w:pPr>
            <w:r w:rsidRPr="008F3AEB">
              <w:rPr>
                <w:sz w:val="27"/>
                <w:szCs w:val="27"/>
                <w:lang w:val="pt-BR"/>
              </w:rPr>
              <w:lastRenderedPageBreak/>
              <w:t xml:space="preserve"> </w:t>
            </w:r>
            <w:r w:rsidRPr="008F3AEB">
              <w:rPr>
                <w:b/>
                <w:sz w:val="27"/>
                <w:szCs w:val="27"/>
                <w:lang w:val="pt-BR"/>
              </w:rPr>
              <w:t>Cơ quan giải quyết thủ tục hành chính</w:t>
            </w:r>
            <w:r w:rsidRPr="008F3AEB">
              <w:rPr>
                <w:sz w:val="27"/>
                <w:szCs w:val="27"/>
                <w:lang w:val="pt-BR"/>
              </w:rPr>
              <w:t xml:space="preserve"> </w:t>
            </w:r>
          </w:p>
        </w:tc>
      </w:tr>
      <w:tr w:rsidR="006D690E" w:rsidRPr="008F3AEB" w14:paraId="27656160" w14:textId="77777777" w:rsidTr="00002926">
        <w:tc>
          <w:tcPr>
            <w:tcW w:w="2014" w:type="dxa"/>
          </w:tcPr>
          <w:p w14:paraId="52F5A611" w14:textId="77777777" w:rsidR="00A51010" w:rsidRPr="008F3AEB" w:rsidRDefault="00A51010" w:rsidP="00F836DC">
            <w:pPr>
              <w:spacing w:before="120"/>
              <w:rPr>
                <w:sz w:val="27"/>
                <w:szCs w:val="27"/>
                <w:lang w:val="pt-BR"/>
              </w:rPr>
            </w:pPr>
          </w:p>
        </w:tc>
        <w:tc>
          <w:tcPr>
            <w:tcW w:w="7797" w:type="dxa"/>
          </w:tcPr>
          <w:p w14:paraId="34F0CC4B" w14:textId="77777777" w:rsidR="00A51010" w:rsidRPr="008F3AEB" w:rsidRDefault="00A51010" w:rsidP="00F836DC">
            <w:pPr>
              <w:spacing w:before="20"/>
              <w:ind w:left="187" w:right="184"/>
              <w:jc w:val="both"/>
              <w:rPr>
                <w:bCs/>
                <w:spacing w:val="-4"/>
                <w:sz w:val="27"/>
                <w:szCs w:val="27"/>
                <w:lang w:val="pt-BR"/>
              </w:rPr>
            </w:pPr>
            <w:r w:rsidRPr="008F3AEB">
              <w:rPr>
                <w:bCs/>
                <w:sz w:val="27"/>
                <w:szCs w:val="27"/>
                <w:lang w:val="pt-BR"/>
              </w:rPr>
              <w:t xml:space="preserve">1. Cơ quan chuyên môn về y tế thuộc Ủy ban nhân dân cấp tỉnh điều chỉnh giấy chứng nhận cơ sở đủ điều kiện xét nghiệm khẳng định HIV dương tính </w:t>
            </w:r>
            <w:r w:rsidRPr="008F3AEB">
              <w:rPr>
                <w:sz w:val="27"/>
                <w:szCs w:val="27"/>
                <w:lang w:val="pt-BR"/>
              </w:rPr>
              <w:t xml:space="preserve">đối với các cơ sở thực hiện xét nghiệm HIV </w:t>
            </w:r>
            <w:r w:rsidRPr="008F3AEB">
              <w:rPr>
                <w:bCs/>
                <w:sz w:val="27"/>
                <w:szCs w:val="27"/>
                <w:lang w:val="pt-BR"/>
              </w:rPr>
              <w:t>trực thuộc Bộ Y tế (trên địa bàn) và trên địa bàn quản lý trừ trường hợp tại khoản 2, 3 phần này.</w:t>
            </w:r>
          </w:p>
          <w:p w14:paraId="14DA253A" w14:textId="77777777" w:rsidR="00A51010" w:rsidRPr="008F3AEB" w:rsidRDefault="00A51010" w:rsidP="00F836DC">
            <w:pPr>
              <w:spacing w:before="120"/>
              <w:ind w:firstLine="293"/>
              <w:jc w:val="both"/>
              <w:rPr>
                <w:sz w:val="27"/>
                <w:szCs w:val="27"/>
                <w:lang w:val="pt-BR"/>
              </w:rPr>
            </w:pPr>
            <w:r w:rsidRPr="008F3AEB">
              <w:rPr>
                <w:sz w:val="27"/>
                <w:szCs w:val="27"/>
                <w:lang w:val="pt-BR"/>
              </w:rPr>
              <w:t xml:space="preserve">2. Bộ Quốc phòng điều chỉnh giấy chứng nhận cơ sở đủ điều kiện xét nghiệm khẳng định HIV dương tính đối với các cơ sở thực hiện xét nghiệm </w:t>
            </w:r>
            <w:r w:rsidRPr="008F3AEB">
              <w:rPr>
                <w:bCs/>
                <w:sz w:val="27"/>
                <w:szCs w:val="27"/>
                <w:lang w:val="pt-BR"/>
              </w:rPr>
              <w:t xml:space="preserve">HIV </w:t>
            </w:r>
            <w:r w:rsidRPr="008F3AEB">
              <w:rPr>
                <w:sz w:val="27"/>
                <w:szCs w:val="27"/>
                <w:lang w:val="pt-BR"/>
              </w:rPr>
              <w:t>thuộc thẩm quyền quản lý.</w:t>
            </w:r>
          </w:p>
          <w:p w14:paraId="0FD2DC98" w14:textId="77777777" w:rsidR="00A51010" w:rsidRPr="008F3AEB" w:rsidRDefault="00A51010" w:rsidP="00F836DC">
            <w:pPr>
              <w:spacing w:before="120"/>
              <w:ind w:firstLine="293"/>
              <w:jc w:val="both"/>
              <w:rPr>
                <w:sz w:val="27"/>
                <w:szCs w:val="27"/>
                <w:lang w:val="pt-BR"/>
              </w:rPr>
            </w:pPr>
            <w:r w:rsidRPr="008F3AEB">
              <w:rPr>
                <w:sz w:val="27"/>
                <w:szCs w:val="27"/>
                <w:lang w:val="pt-BR"/>
              </w:rPr>
              <w:t>3. Bộ Công an điều chỉnh giấy chứng nhận cơ sở đủ điều kiện xét nghiệm khẳng định HIV dương tính đối với các cơ sở thực hiện xét nghiệm</w:t>
            </w:r>
            <w:r w:rsidRPr="008F3AEB">
              <w:rPr>
                <w:bCs/>
                <w:sz w:val="27"/>
                <w:szCs w:val="27"/>
                <w:lang w:val="pt-BR"/>
              </w:rPr>
              <w:t xml:space="preserve"> HIV </w:t>
            </w:r>
            <w:r w:rsidRPr="008F3AEB">
              <w:rPr>
                <w:sz w:val="27"/>
                <w:szCs w:val="27"/>
                <w:lang w:val="pt-BR"/>
              </w:rPr>
              <w:t>thuộc thẩm quyền quản lý.</w:t>
            </w:r>
          </w:p>
        </w:tc>
      </w:tr>
      <w:tr w:rsidR="006D690E" w:rsidRPr="008F3AEB" w14:paraId="248A3A66" w14:textId="77777777" w:rsidTr="00002926">
        <w:tc>
          <w:tcPr>
            <w:tcW w:w="9811" w:type="dxa"/>
            <w:gridSpan w:val="2"/>
          </w:tcPr>
          <w:p w14:paraId="77557584" w14:textId="77777777" w:rsidR="00A51010" w:rsidRPr="008F3AEB" w:rsidRDefault="00A51010" w:rsidP="00F836DC">
            <w:pPr>
              <w:spacing w:before="120"/>
              <w:rPr>
                <w:b/>
                <w:sz w:val="27"/>
                <w:szCs w:val="27"/>
                <w:lang w:val="pt-BR"/>
              </w:rPr>
            </w:pPr>
            <w:r w:rsidRPr="008F3AEB">
              <w:rPr>
                <w:sz w:val="27"/>
                <w:szCs w:val="27"/>
                <w:lang w:val="pt-BR"/>
              </w:rPr>
              <w:t xml:space="preserve"> </w:t>
            </w:r>
            <w:r w:rsidRPr="008F3AEB">
              <w:rPr>
                <w:b/>
                <w:sz w:val="27"/>
                <w:szCs w:val="27"/>
                <w:lang w:val="pt-BR"/>
              </w:rPr>
              <w:t>Kết quả thực hiện thủ tục hành chính</w:t>
            </w:r>
          </w:p>
        </w:tc>
      </w:tr>
      <w:tr w:rsidR="006D690E" w:rsidRPr="008F3AEB" w14:paraId="14D30538" w14:textId="77777777" w:rsidTr="00002926">
        <w:tc>
          <w:tcPr>
            <w:tcW w:w="2014" w:type="dxa"/>
          </w:tcPr>
          <w:p w14:paraId="65EF0ED4" w14:textId="77777777" w:rsidR="00A51010" w:rsidRPr="008F3AEB" w:rsidRDefault="00A51010" w:rsidP="00F836DC">
            <w:pPr>
              <w:spacing w:before="120"/>
              <w:rPr>
                <w:sz w:val="27"/>
                <w:szCs w:val="27"/>
                <w:lang w:val="pt-BR"/>
              </w:rPr>
            </w:pPr>
          </w:p>
        </w:tc>
        <w:tc>
          <w:tcPr>
            <w:tcW w:w="7797" w:type="dxa"/>
          </w:tcPr>
          <w:p w14:paraId="1F18C890" w14:textId="77777777" w:rsidR="00A51010" w:rsidRPr="008F3AEB" w:rsidRDefault="00A51010" w:rsidP="00F836DC">
            <w:pPr>
              <w:spacing w:before="120"/>
              <w:jc w:val="both"/>
              <w:rPr>
                <w:spacing w:val="-4"/>
                <w:sz w:val="27"/>
                <w:szCs w:val="27"/>
                <w:lang w:val="pt-BR"/>
              </w:rPr>
            </w:pPr>
            <w:r w:rsidRPr="008F3AEB">
              <w:rPr>
                <w:bCs/>
                <w:spacing w:val="-4"/>
                <w:sz w:val="27"/>
                <w:szCs w:val="27"/>
                <w:lang w:val="pt-BR"/>
              </w:rPr>
              <w:t>Giấy chứng nhận cơ sở đủ điều kiện xét nghiệm khẳng định HIV dương tính</w:t>
            </w:r>
          </w:p>
        </w:tc>
      </w:tr>
      <w:tr w:rsidR="006D690E" w:rsidRPr="008F3AEB" w14:paraId="76DB4134" w14:textId="77777777" w:rsidTr="00002926">
        <w:tc>
          <w:tcPr>
            <w:tcW w:w="9811" w:type="dxa"/>
            <w:gridSpan w:val="2"/>
          </w:tcPr>
          <w:p w14:paraId="7E7C0510" w14:textId="77777777" w:rsidR="00A51010" w:rsidRPr="008F3AEB" w:rsidRDefault="00A51010" w:rsidP="00F836DC">
            <w:pPr>
              <w:spacing w:before="120"/>
              <w:rPr>
                <w:b/>
                <w:sz w:val="27"/>
                <w:szCs w:val="27"/>
                <w:lang w:val="pt-BR"/>
              </w:rPr>
            </w:pPr>
            <w:r w:rsidRPr="008F3AEB">
              <w:rPr>
                <w:b/>
                <w:sz w:val="27"/>
                <w:szCs w:val="27"/>
                <w:lang w:val="pt-BR"/>
              </w:rPr>
              <w:t xml:space="preserve"> </w:t>
            </w:r>
            <w:r w:rsidRPr="008F3AEB">
              <w:rPr>
                <w:b/>
                <w:bCs/>
                <w:sz w:val="26"/>
                <w:szCs w:val="26"/>
                <w:lang w:val="vi-VN"/>
              </w:rPr>
              <w:t xml:space="preserve">Phí </w:t>
            </w:r>
          </w:p>
        </w:tc>
      </w:tr>
      <w:tr w:rsidR="006D690E" w:rsidRPr="008F3AEB" w14:paraId="22905405" w14:textId="77777777" w:rsidTr="00002926">
        <w:tc>
          <w:tcPr>
            <w:tcW w:w="2014" w:type="dxa"/>
          </w:tcPr>
          <w:p w14:paraId="5461549C" w14:textId="77777777" w:rsidR="00A51010" w:rsidRPr="008F3AEB" w:rsidRDefault="00A51010" w:rsidP="00F836DC">
            <w:pPr>
              <w:spacing w:before="120"/>
              <w:rPr>
                <w:sz w:val="27"/>
                <w:szCs w:val="27"/>
                <w:lang w:val="pt-BR"/>
              </w:rPr>
            </w:pPr>
          </w:p>
        </w:tc>
        <w:tc>
          <w:tcPr>
            <w:tcW w:w="7797" w:type="dxa"/>
          </w:tcPr>
          <w:p w14:paraId="34F7D417" w14:textId="77777777" w:rsidR="00A51010" w:rsidRPr="008F3AEB" w:rsidRDefault="00A51010" w:rsidP="00F836DC">
            <w:pPr>
              <w:spacing w:before="120"/>
              <w:jc w:val="both"/>
              <w:rPr>
                <w:sz w:val="27"/>
                <w:szCs w:val="27"/>
                <w:lang w:val="pt-BR"/>
              </w:rPr>
            </w:pPr>
            <w:r w:rsidRPr="008F3AEB">
              <w:rPr>
                <w:sz w:val="27"/>
                <w:szCs w:val="27"/>
                <w:lang w:val="pt-BR"/>
              </w:rPr>
              <w:t xml:space="preserve"> Không quy định</w:t>
            </w:r>
          </w:p>
        </w:tc>
      </w:tr>
      <w:tr w:rsidR="006D690E" w:rsidRPr="008F3AEB" w14:paraId="4BAD868E" w14:textId="77777777" w:rsidTr="00002926">
        <w:tc>
          <w:tcPr>
            <w:tcW w:w="9811" w:type="dxa"/>
            <w:gridSpan w:val="2"/>
          </w:tcPr>
          <w:p w14:paraId="15F3F93E" w14:textId="77777777" w:rsidR="00A51010" w:rsidRPr="008F3AEB" w:rsidRDefault="00A51010" w:rsidP="00F836DC">
            <w:pPr>
              <w:spacing w:before="120"/>
              <w:rPr>
                <w:sz w:val="27"/>
                <w:szCs w:val="27"/>
              </w:rPr>
            </w:pPr>
            <w:r w:rsidRPr="008F3AEB">
              <w:rPr>
                <w:b/>
                <w:sz w:val="27"/>
                <w:szCs w:val="27"/>
              </w:rPr>
              <w:t xml:space="preserve">Tên mẫu đơn, mẫu tờ khai </w:t>
            </w:r>
          </w:p>
        </w:tc>
      </w:tr>
      <w:tr w:rsidR="006D690E" w:rsidRPr="008F3AEB" w14:paraId="47A5A296" w14:textId="77777777" w:rsidTr="00002926">
        <w:tc>
          <w:tcPr>
            <w:tcW w:w="2014" w:type="dxa"/>
          </w:tcPr>
          <w:p w14:paraId="5B0FD6EB" w14:textId="77777777" w:rsidR="00A51010" w:rsidRPr="008F3AEB" w:rsidRDefault="00A51010" w:rsidP="00F836DC">
            <w:pPr>
              <w:spacing w:before="120"/>
              <w:rPr>
                <w:sz w:val="27"/>
                <w:szCs w:val="27"/>
              </w:rPr>
            </w:pPr>
          </w:p>
        </w:tc>
        <w:tc>
          <w:tcPr>
            <w:tcW w:w="7797" w:type="dxa"/>
          </w:tcPr>
          <w:p w14:paraId="09B4CD57" w14:textId="77777777" w:rsidR="00A51010" w:rsidRPr="008F3AEB" w:rsidRDefault="00A51010" w:rsidP="00F836DC">
            <w:pPr>
              <w:spacing w:before="120"/>
              <w:ind w:firstLine="293"/>
              <w:jc w:val="both"/>
              <w:rPr>
                <w:sz w:val="27"/>
                <w:szCs w:val="27"/>
              </w:rPr>
            </w:pPr>
            <w:r w:rsidRPr="008F3AEB">
              <w:rPr>
                <w:bCs/>
                <w:snapToGrid w:val="0"/>
                <w:sz w:val="27"/>
                <w:szCs w:val="27"/>
              </w:rPr>
              <w:t xml:space="preserve">Mẫu số 20. </w:t>
            </w:r>
            <w:r w:rsidRPr="008F3AEB">
              <w:rPr>
                <w:sz w:val="27"/>
                <w:szCs w:val="27"/>
              </w:rPr>
              <w:t>Đơn đề nghị điều chỉnh Giấy chứng nhận đủ điều kiện xét nghiệm khẳng định HIV dương tính</w:t>
            </w:r>
          </w:p>
          <w:p w14:paraId="78363F85" w14:textId="77777777" w:rsidR="00A51010" w:rsidRPr="008F3AEB" w:rsidRDefault="00A51010" w:rsidP="00F836DC">
            <w:pPr>
              <w:spacing w:before="120" w:after="60"/>
              <w:ind w:firstLine="293"/>
              <w:jc w:val="both"/>
              <w:rPr>
                <w:bCs/>
                <w:sz w:val="27"/>
                <w:szCs w:val="27"/>
              </w:rPr>
            </w:pPr>
            <w:r w:rsidRPr="008F3AEB">
              <w:rPr>
                <w:bCs/>
                <w:sz w:val="27"/>
                <w:szCs w:val="27"/>
              </w:rPr>
              <w:t>Mẫu số 21. Bản kê khai nhân sự xét nghiệm HIV của cơ sở xét nghiệm</w:t>
            </w:r>
          </w:p>
          <w:p w14:paraId="542FC501" w14:textId="77777777" w:rsidR="00A51010" w:rsidRPr="008F3AEB" w:rsidRDefault="00A51010" w:rsidP="00F836DC">
            <w:pPr>
              <w:spacing w:before="120"/>
              <w:ind w:firstLine="293"/>
              <w:contextualSpacing/>
              <w:jc w:val="both"/>
              <w:rPr>
                <w:bCs/>
                <w:sz w:val="27"/>
                <w:szCs w:val="27"/>
              </w:rPr>
            </w:pPr>
            <w:r w:rsidRPr="008F3AEB">
              <w:rPr>
                <w:bCs/>
                <w:sz w:val="27"/>
                <w:szCs w:val="27"/>
              </w:rPr>
              <w:t>Mẫu số 22. Bản kê khai thiết bị xét nghiệm HIV của cơ sở xét nghiệm</w:t>
            </w:r>
          </w:p>
        </w:tc>
      </w:tr>
      <w:tr w:rsidR="006D690E" w:rsidRPr="008F3AEB" w14:paraId="1CA2E957" w14:textId="77777777" w:rsidTr="00002926">
        <w:tc>
          <w:tcPr>
            <w:tcW w:w="9811" w:type="dxa"/>
            <w:gridSpan w:val="2"/>
          </w:tcPr>
          <w:p w14:paraId="385B2B8F" w14:textId="77777777" w:rsidR="00A51010" w:rsidRPr="008F3AEB" w:rsidRDefault="00A51010" w:rsidP="00F836DC">
            <w:pPr>
              <w:spacing w:before="120"/>
              <w:rPr>
                <w:sz w:val="27"/>
                <w:szCs w:val="27"/>
              </w:rPr>
            </w:pPr>
            <w:r w:rsidRPr="008F3AEB">
              <w:rPr>
                <w:sz w:val="27"/>
                <w:szCs w:val="27"/>
              </w:rPr>
              <w:t xml:space="preserve"> </w:t>
            </w:r>
            <w:r w:rsidRPr="008F3AEB">
              <w:rPr>
                <w:b/>
                <w:sz w:val="27"/>
                <w:szCs w:val="27"/>
              </w:rPr>
              <w:t>Yêu cầu, điều kiện thủ tục hành chính</w:t>
            </w:r>
          </w:p>
        </w:tc>
      </w:tr>
      <w:tr w:rsidR="006D690E" w:rsidRPr="008F3AEB" w14:paraId="559BD955" w14:textId="77777777" w:rsidTr="00002926">
        <w:tc>
          <w:tcPr>
            <w:tcW w:w="2014" w:type="dxa"/>
          </w:tcPr>
          <w:p w14:paraId="30DE60A9" w14:textId="77777777" w:rsidR="00A51010" w:rsidRPr="008F3AEB" w:rsidRDefault="00A51010" w:rsidP="00F836DC">
            <w:pPr>
              <w:spacing w:before="120"/>
              <w:rPr>
                <w:sz w:val="27"/>
                <w:szCs w:val="27"/>
              </w:rPr>
            </w:pPr>
          </w:p>
        </w:tc>
        <w:tc>
          <w:tcPr>
            <w:tcW w:w="7797" w:type="dxa"/>
          </w:tcPr>
          <w:p w14:paraId="5E2EF3C2" w14:textId="77777777" w:rsidR="00A51010" w:rsidRPr="008F3AEB" w:rsidRDefault="00A51010" w:rsidP="00F836DC">
            <w:pPr>
              <w:spacing w:before="120" w:after="120"/>
              <w:ind w:firstLine="293"/>
              <w:jc w:val="both"/>
              <w:rPr>
                <w:spacing w:val="-6"/>
                <w:sz w:val="27"/>
                <w:szCs w:val="27"/>
              </w:rPr>
            </w:pPr>
            <w:r w:rsidRPr="008F3AEB">
              <w:rPr>
                <w:spacing w:val="-6"/>
                <w:sz w:val="27"/>
                <w:szCs w:val="27"/>
              </w:rPr>
              <w:t>1. Điều chỉnh giấy chứng nhận cơ sở đủ điều kiện xét nghiệm khẳng định HIV dương tính trong trường hợp thay đổi tên cơ sở xét nghiệm hoặc người phụ trách chuyên môn hoặc kỹ thuật xét nghiệm hoặc địa điểm của cơ sở xét nghiệm</w:t>
            </w:r>
          </w:p>
          <w:p w14:paraId="4A4A3470" w14:textId="77777777" w:rsidR="00A51010" w:rsidRPr="008F3AEB" w:rsidRDefault="00A51010" w:rsidP="00F836DC">
            <w:pPr>
              <w:spacing w:before="120" w:after="120"/>
              <w:ind w:firstLine="300"/>
              <w:jc w:val="both"/>
              <w:rPr>
                <w:sz w:val="27"/>
                <w:szCs w:val="27"/>
              </w:rPr>
            </w:pPr>
            <w:r w:rsidRPr="008F3AEB">
              <w:rPr>
                <w:sz w:val="27"/>
                <w:szCs w:val="27"/>
              </w:rPr>
              <w:t xml:space="preserve">2.  Cơ sở đề nghị điều chỉnh giấy chứng nhận cơ sở đủ điều kiện xét nghiệm khẳng định HIV dương tính phải có đủ các điều kiện quy định tại Điều 40 Nghị định số 141/2024/NĐ-CP như sau: </w:t>
            </w:r>
          </w:p>
          <w:p w14:paraId="1BCA9A29" w14:textId="77777777" w:rsidR="00A51010" w:rsidRPr="008F3AEB" w:rsidRDefault="00A51010" w:rsidP="00F836DC">
            <w:pPr>
              <w:spacing w:before="120" w:after="120"/>
              <w:ind w:firstLine="300"/>
              <w:jc w:val="both"/>
              <w:rPr>
                <w:sz w:val="27"/>
                <w:szCs w:val="27"/>
              </w:rPr>
            </w:pPr>
            <w:r w:rsidRPr="008F3AEB">
              <w:rPr>
                <w:sz w:val="27"/>
                <w:szCs w:val="27"/>
              </w:rPr>
              <w:t xml:space="preserve">2.1. Nhân sự: </w:t>
            </w:r>
          </w:p>
          <w:p w14:paraId="4688D8D5" w14:textId="77777777" w:rsidR="00A51010" w:rsidRPr="008F3AEB" w:rsidRDefault="00A51010" w:rsidP="00F836DC">
            <w:pPr>
              <w:spacing w:before="120" w:after="120"/>
              <w:ind w:firstLine="300"/>
              <w:jc w:val="both"/>
              <w:rPr>
                <w:sz w:val="27"/>
                <w:szCs w:val="27"/>
              </w:rPr>
            </w:pPr>
            <w:r w:rsidRPr="008F3AEB">
              <w:rPr>
                <w:sz w:val="27"/>
                <w:szCs w:val="27"/>
              </w:rPr>
              <w:t>a) Người phụ trách chuyên môn có trình độ đại học chuyên ngành y, dược, sinh học hoặc hóa học trở lên; có kinh nghiệm thực hiện xét nghiệm HIV từ 06 tháng trở lên và có giấy chứng nhận hoàn thành tập huấn về xét nghiệm khẳng định HIV;</w:t>
            </w:r>
          </w:p>
          <w:p w14:paraId="0AF3373A" w14:textId="77777777" w:rsidR="00A51010" w:rsidRPr="008F3AEB" w:rsidRDefault="00A51010" w:rsidP="00F836DC">
            <w:pPr>
              <w:spacing w:before="120" w:after="120"/>
              <w:ind w:firstLine="300"/>
              <w:jc w:val="both"/>
              <w:rPr>
                <w:sz w:val="27"/>
                <w:szCs w:val="27"/>
              </w:rPr>
            </w:pPr>
            <w:r w:rsidRPr="008F3AEB">
              <w:rPr>
                <w:sz w:val="27"/>
                <w:szCs w:val="27"/>
              </w:rPr>
              <w:t>b) Nhân viên xét nghiệm phải có văn bằng, chứng chỉ đào tạo phù hợp với kỹ thuật xét nghiệm khẳng định HIV mà cơ sở đó thực hiện.</w:t>
            </w:r>
          </w:p>
          <w:p w14:paraId="2F9A695D" w14:textId="77777777" w:rsidR="00A51010" w:rsidRPr="008F3AEB" w:rsidRDefault="00A51010" w:rsidP="00F836DC">
            <w:pPr>
              <w:spacing w:before="120" w:after="120"/>
              <w:ind w:firstLine="300"/>
              <w:jc w:val="both"/>
              <w:rPr>
                <w:sz w:val="27"/>
                <w:szCs w:val="27"/>
              </w:rPr>
            </w:pPr>
            <w:r w:rsidRPr="008F3AEB">
              <w:rPr>
                <w:sz w:val="27"/>
                <w:szCs w:val="27"/>
              </w:rPr>
              <w:lastRenderedPageBreak/>
              <w:t>2.2. Thiết bị thực hiện xét nghiệm và bảo quản sinh phẩm, mẫu bệnh phẩm phù hợp với kỹ thuật xét nghiệm HIV.</w:t>
            </w:r>
          </w:p>
          <w:p w14:paraId="51C8DE97" w14:textId="77777777" w:rsidR="00A51010" w:rsidRPr="008F3AEB" w:rsidRDefault="00A51010" w:rsidP="00F836DC">
            <w:pPr>
              <w:spacing w:before="120" w:after="120"/>
              <w:ind w:firstLine="300"/>
              <w:jc w:val="both"/>
              <w:rPr>
                <w:sz w:val="27"/>
                <w:szCs w:val="27"/>
              </w:rPr>
            </w:pPr>
            <w:r w:rsidRPr="008F3AEB">
              <w:rPr>
                <w:sz w:val="27"/>
                <w:szCs w:val="27"/>
              </w:rPr>
              <w:t>2.3. Cơ sở vật chất:</w:t>
            </w:r>
          </w:p>
          <w:p w14:paraId="22101D7A" w14:textId="77777777" w:rsidR="00A51010" w:rsidRPr="008F3AEB" w:rsidRDefault="00A51010" w:rsidP="00F836DC">
            <w:pPr>
              <w:spacing w:before="120" w:after="120"/>
              <w:ind w:firstLine="300"/>
              <w:jc w:val="both"/>
              <w:rPr>
                <w:sz w:val="27"/>
                <w:szCs w:val="27"/>
              </w:rPr>
            </w:pPr>
            <w:r w:rsidRPr="008F3AEB">
              <w:rPr>
                <w:spacing w:val="-6"/>
                <w:sz w:val="27"/>
                <w:szCs w:val="27"/>
              </w:rPr>
              <w:t>a) Cơ sở khám bệnh, chữa bệnh thực hiện theo quy định tại khoản 8 Điều 40</w:t>
            </w:r>
            <w:r w:rsidRPr="008F3AEB">
              <w:rPr>
                <w:sz w:val="27"/>
                <w:szCs w:val="27"/>
              </w:rPr>
              <w:t xml:space="preserve"> và khoản 5 Điều 53 Nghị định số 96/2023/NĐ-CP;</w:t>
            </w:r>
          </w:p>
          <w:p w14:paraId="5F4783E5" w14:textId="77777777" w:rsidR="00A51010" w:rsidRPr="008F3AEB" w:rsidRDefault="00A51010" w:rsidP="00F836DC">
            <w:pPr>
              <w:spacing w:before="120" w:after="120"/>
              <w:ind w:firstLine="300"/>
              <w:jc w:val="both"/>
              <w:rPr>
                <w:sz w:val="27"/>
                <w:szCs w:val="27"/>
              </w:rPr>
            </w:pPr>
            <w:r w:rsidRPr="008F3AEB">
              <w:rPr>
                <w:sz w:val="27"/>
                <w:szCs w:val="27"/>
              </w:rPr>
              <w:t xml:space="preserve">b) Cơ sở y tế khác thực hiện theo quy định tại Điều 5 Nghị định số 103/2016/NĐ-CP. </w:t>
            </w:r>
          </w:p>
        </w:tc>
      </w:tr>
      <w:tr w:rsidR="006D690E" w:rsidRPr="008F3AEB" w14:paraId="6EE27126" w14:textId="77777777" w:rsidTr="00002926">
        <w:tc>
          <w:tcPr>
            <w:tcW w:w="9811" w:type="dxa"/>
            <w:gridSpan w:val="2"/>
          </w:tcPr>
          <w:p w14:paraId="56ED765B" w14:textId="77777777" w:rsidR="00A51010" w:rsidRPr="008F3AEB" w:rsidRDefault="00A51010" w:rsidP="00F836DC">
            <w:pPr>
              <w:spacing w:before="120" w:after="120"/>
              <w:rPr>
                <w:sz w:val="27"/>
                <w:szCs w:val="27"/>
              </w:rPr>
            </w:pPr>
            <w:r w:rsidRPr="008F3AEB">
              <w:rPr>
                <w:sz w:val="27"/>
                <w:szCs w:val="27"/>
              </w:rPr>
              <w:t xml:space="preserve">  </w:t>
            </w:r>
            <w:r w:rsidRPr="008F3AEB">
              <w:rPr>
                <w:b/>
                <w:sz w:val="27"/>
                <w:szCs w:val="27"/>
              </w:rPr>
              <w:t>Căn cứ pháp lý của thủ tục hành chính</w:t>
            </w:r>
          </w:p>
        </w:tc>
      </w:tr>
      <w:tr w:rsidR="006D690E" w:rsidRPr="008F3AEB" w14:paraId="71C9F8F4" w14:textId="77777777" w:rsidTr="00002926">
        <w:tc>
          <w:tcPr>
            <w:tcW w:w="2014" w:type="dxa"/>
          </w:tcPr>
          <w:p w14:paraId="001BB4D2" w14:textId="77777777" w:rsidR="00A51010" w:rsidRPr="008F3AEB" w:rsidRDefault="00A51010" w:rsidP="00F836DC">
            <w:pPr>
              <w:spacing w:before="120"/>
              <w:rPr>
                <w:sz w:val="27"/>
                <w:szCs w:val="27"/>
              </w:rPr>
            </w:pPr>
          </w:p>
        </w:tc>
        <w:tc>
          <w:tcPr>
            <w:tcW w:w="7797" w:type="dxa"/>
          </w:tcPr>
          <w:p w14:paraId="41F49310" w14:textId="77777777" w:rsidR="00A51010" w:rsidRPr="008F3AEB" w:rsidRDefault="00A51010" w:rsidP="00F836DC">
            <w:pPr>
              <w:numPr>
                <w:ilvl w:val="0"/>
                <w:numId w:val="5"/>
              </w:numPr>
              <w:spacing w:before="120" w:after="120"/>
              <w:ind w:left="46" w:firstLine="247"/>
              <w:contextualSpacing/>
              <w:jc w:val="both"/>
              <w:rPr>
                <w:sz w:val="27"/>
                <w:szCs w:val="27"/>
              </w:rPr>
            </w:pPr>
            <w:r w:rsidRPr="008F3AEB">
              <w:rPr>
                <w:sz w:val="27"/>
                <w:szCs w:val="27"/>
              </w:rPr>
              <w:t>Luật Phòng, chống nhiễm vi rút gây ra hội chứng suy giảm miễn dịch mắc phải ở người (HIV/AIDS) ngày 29/6/2006; Luật sửa đổi, bổ sung một số điều của Luật Phòng, chống nhiễm vi rút gây ra hội chứng suy giảm miễn dịch mắc phải ở người (HIV/AIDS) ngày 16/11/2020.</w:t>
            </w:r>
          </w:p>
          <w:p w14:paraId="5EBA9E2F" w14:textId="77777777" w:rsidR="00A51010" w:rsidRPr="008F3AEB" w:rsidRDefault="00A51010" w:rsidP="00F836DC">
            <w:pPr>
              <w:spacing w:before="120" w:after="120"/>
              <w:ind w:firstLine="300"/>
              <w:jc w:val="both"/>
              <w:rPr>
                <w:sz w:val="26"/>
                <w:szCs w:val="26"/>
              </w:rPr>
            </w:pPr>
            <w:r w:rsidRPr="008F3AEB">
              <w:rPr>
                <w:sz w:val="26"/>
                <w:szCs w:val="26"/>
                <w:lang w:val="fr-FR"/>
              </w:rPr>
              <w:t xml:space="preserve">2. Nghị định số 42/2025/NĐ-CP ngày 27/02/2025 của Chính phủ quy định chức năng, </w:t>
            </w:r>
            <w:r w:rsidRPr="008F3AEB">
              <w:rPr>
                <w:sz w:val="26"/>
                <w:szCs w:val="26"/>
              </w:rPr>
              <w:t>nhiệm</w:t>
            </w:r>
            <w:r w:rsidRPr="008F3AEB">
              <w:rPr>
                <w:sz w:val="26"/>
                <w:szCs w:val="26"/>
                <w:lang w:val="fr-FR"/>
              </w:rPr>
              <w:t xml:space="preserve"> vụ, quyền hạn và cơ cấu tổ chức của Bộ Y tế.</w:t>
            </w:r>
          </w:p>
          <w:p w14:paraId="38536357" w14:textId="77777777" w:rsidR="00A51010" w:rsidRPr="008F3AEB" w:rsidRDefault="00A51010" w:rsidP="00F836DC">
            <w:pPr>
              <w:spacing w:before="120" w:after="120"/>
              <w:ind w:firstLine="300"/>
              <w:jc w:val="both"/>
              <w:rPr>
                <w:sz w:val="26"/>
                <w:szCs w:val="26"/>
              </w:rPr>
            </w:pPr>
            <w:r w:rsidRPr="008F3AEB">
              <w:rPr>
                <w:sz w:val="26"/>
                <w:szCs w:val="26"/>
              </w:rPr>
              <w:t>3.  Nghị định số 141/2024/NĐ-CP ngày 28/10/2024 của Chính phủ quy định chi tiết một số điều của Luật Phòng, chống nhiễm vi rút gây ra hội chứng suy giảm miễn dịch mắc phải ở người (HIV/AIDS).</w:t>
            </w:r>
          </w:p>
          <w:p w14:paraId="7216DA84" w14:textId="77777777" w:rsidR="00A51010" w:rsidRPr="008F3AEB" w:rsidRDefault="00A51010" w:rsidP="00F836DC">
            <w:pPr>
              <w:spacing w:before="120" w:after="120"/>
              <w:ind w:firstLine="293"/>
              <w:jc w:val="both"/>
              <w:rPr>
                <w:sz w:val="27"/>
                <w:szCs w:val="27"/>
              </w:rPr>
            </w:pPr>
            <w:r w:rsidRPr="008F3AEB">
              <w:rPr>
                <w:sz w:val="26"/>
                <w:szCs w:val="26"/>
              </w:rPr>
              <w:t>4. 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tc>
      </w:tr>
    </w:tbl>
    <w:p w14:paraId="6C60A458" w14:textId="77777777" w:rsidR="00A51010" w:rsidRPr="008F3AEB" w:rsidRDefault="00A51010" w:rsidP="00F836DC">
      <w:pPr>
        <w:jc w:val="both"/>
        <w:rPr>
          <w:b/>
          <w:bCs/>
          <w:sz w:val="27"/>
          <w:szCs w:val="27"/>
        </w:rPr>
      </w:pPr>
    </w:p>
    <w:p w14:paraId="528DBFF9" w14:textId="77777777" w:rsidR="00A51010" w:rsidRPr="008F3AEB" w:rsidRDefault="00A51010" w:rsidP="00F836DC">
      <w:pPr>
        <w:jc w:val="both"/>
        <w:rPr>
          <w:b/>
          <w:bCs/>
          <w:sz w:val="27"/>
          <w:szCs w:val="27"/>
        </w:rPr>
      </w:pPr>
    </w:p>
    <w:p w14:paraId="230AA4FA" w14:textId="77777777" w:rsidR="00A51010" w:rsidRPr="008F3AEB" w:rsidRDefault="00A51010" w:rsidP="00F836DC">
      <w:pPr>
        <w:jc w:val="both"/>
        <w:rPr>
          <w:b/>
          <w:bCs/>
          <w:sz w:val="27"/>
          <w:szCs w:val="27"/>
        </w:rPr>
      </w:pPr>
    </w:p>
    <w:p w14:paraId="2A1175AE" w14:textId="77777777" w:rsidR="00A51010" w:rsidRPr="008F3AEB" w:rsidRDefault="00A51010" w:rsidP="00F836DC">
      <w:pPr>
        <w:jc w:val="both"/>
        <w:rPr>
          <w:b/>
          <w:bCs/>
          <w:sz w:val="27"/>
          <w:szCs w:val="27"/>
        </w:rPr>
      </w:pPr>
    </w:p>
    <w:p w14:paraId="512871CE" w14:textId="77777777" w:rsidR="00DF19B9" w:rsidRPr="008F3AEB" w:rsidRDefault="00DF19B9" w:rsidP="00F836DC">
      <w:pPr>
        <w:jc w:val="both"/>
        <w:rPr>
          <w:b/>
          <w:bCs/>
          <w:sz w:val="27"/>
          <w:szCs w:val="27"/>
        </w:rPr>
      </w:pPr>
      <w:r w:rsidRPr="008F3AEB">
        <w:rPr>
          <w:b/>
          <w:bCs/>
          <w:sz w:val="27"/>
          <w:szCs w:val="27"/>
        </w:rPr>
        <w:br w:type="page"/>
      </w:r>
    </w:p>
    <w:p w14:paraId="737151AC" w14:textId="614FE59C" w:rsidR="00A51010" w:rsidRPr="008F3AEB" w:rsidRDefault="00A51010" w:rsidP="00F836DC">
      <w:pPr>
        <w:jc w:val="both"/>
        <w:rPr>
          <w:b/>
          <w:bCs/>
          <w:sz w:val="27"/>
          <w:szCs w:val="27"/>
        </w:rPr>
      </w:pPr>
      <w:r w:rsidRPr="008F3AEB">
        <w:rPr>
          <w:b/>
          <w:bCs/>
          <w:sz w:val="27"/>
          <w:szCs w:val="27"/>
        </w:rPr>
        <w:lastRenderedPageBreak/>
        <w:t xml:space="preserve">Mẫu số 20. Đơn đề nghị điều chỉnh giấy chứng nhận đủ điều kiện xét nghiệm khẳng định HIV dương tính </w:t>
      </w:r>
    </w:p>
    <w:p w14:paraId="5D5719E9" w14:textId="77777777" w:rsidR="00A51010" w:rsidRPr="008F3AEB" w:rsidRDefault="00A51010" w:rsidP="00F836DC">
      <w:pPr>
        <w:ind w:left="-181" w:right="-357"/>
        <w:jc w:val="center"/>
        <w:rPr>
          <w:b/>
          <w:bCs/>
          <w:sz w:val="16"/>
          <w:szCs w:val="28"/>
        </w:rPr>
      </w:pPr>
    </w:p>
    <w:tbl>
      <w:tblPr>
        <w:tblW w:w="9143" w:type="dxa"/>
        <w:tblLook w:val="0000" w:firstRow="0" w:lastRow="0" w:firstColumn="0" w:lastColumn="0" w:noHBand="0" w:noVBand="0"/>
      </w:tblPr>
      <w:tblGrid>
        <w:gridCol w:w="2977"/>
        <w:gridCol w:w="6166"/>
      </w:tblGrid>
      <w:tr w:rsidR="00A51010" w:rsidRPr="008F3AEB" w14:paraId="141EB42F" w14:textId="77777777" w:rsidTr="00002926">
        <w:tc>
          <w:tcPr>
            <w:tcW w:w="2977" w:type="dxa"/>
          </w:tcPr>
          <w:p w14:paraId="7189E52B" w14:textId="77777777" w:rsidR="00A51010" w:rsidRPr="008F3AEB" w:rsidRDefault="00A51010" w:rsidP="00F836DC">
            <w:pPr>
              <w:jc w:val="center"/>
              <w:rPr>
                <w:b/>
                <w:bCs/>
                <w:sz w:val="26"/>
                <w:szCs w:val="28"/>
              </w:rPr>
            </w:pPr>
            <w:r w:rsidRPr="008F3AEB">
              <w:rPr>
                <w:b/>
                <w:bCs/>
                <w:sz w:val="26"/>
                <w:szCs w:val="28"/>
              </w:rPr>
              <w:t>.…</w:t>
            </w:r>
            <w:r w:rsidRPr="008F3AEB">
              <w:rPr>
                <w:rFonts w:eastAsia="Calibri"/>
                <w:b/>
                <w:bCs/>
                <w:sz w:val="26"/>
                <w:szCs w:val="28"/>
                <w:vertAlign w:val="superscript"/>
              </w:rPr>
              <w:footnoteReference w:id="17"/>
            </w:r>
            <w:r w:rsidRPr="008F3AEB">
              <w:rPr>
                <w:b/>
                <w:bCs/>
                <w:sz w:val="26"/>
                <w:szCs w:val="28"/>
              </w:rPr>
              <w:t>….</w:t>
            </w:r>
          </w:p>
          <w:p w14:paraId="5229A78B" w14:textId="77777777" w:rsidR="00A51010" w:rsidRPr="008F3AEB" w:rsidRDefault="00A51010" w:rsidP="00F836DC">
            <w:pPr>
              <w:jc w:val="center"/>
              <w:rPr>
                <w:sz w:val="26"/>
                <w:szCs w:val="28"/>
                <w:vertAlign w:val="superscript"/>
              </w:rPr>
            </w:pPr>
            <w:r w:rsidRPr="008F3AEB">
              <w:rPr>
                <w:sz w:val="26"/>
                <w:szCs w:val="28"/>
                <w:vertAlign w:val="superscript"/>
              </w:rPr>
              <w:t>_______</w:t>
            </w:r>
          </w:p>
          <w:p w14:paraId="230D6254" w14:textId="77777777" w:rsidR="00A51010" w:rsidRPr="008F3AEB" w:rsidRDefault="00A51010" w:rsidP="00F836DC">
            <w:pPr>
              <w:jc w:val="center"/>
              <w:rPr>
                <w:sz w:val="26"/>
                <w:szCs w:val="28"/>
              </w:rPr>
            </w:pPr>
          </w:p>
          <w:p w14:paraId="5381FA65" w14:textId="77777777" w:rsidR="00A51010" w:rsidRPr="008F3AEB" w:rsidRDefault="00A51010" w:rsidP="00F836DC">
            <w:pPr>
              <w:jc w:val="center"/>
              <w:rPr>
                <w:sz w:val="28"/>
                <w:szCs w:val="28"/>
              </w:rPr>
            </w:pPr>
            <w:r w:rsidRPr="008F3AEB">
              <w:rPr>
                <w:sz w:val="26"/>
                <w:szCs w:val="28"/>
              </w:rPr>
              <w:t>Số: …./…</w:t>
            </w:r>
            <w:r w:rsidRPr="008F3AEB">
              <w:rPr>
                <w:rFonts w:eastAsia="Calibri"/>
                <w:sz w:val="26"/>
                <w:szCs w:val="28"/>
                <w:vertAlign w:val="superscript"/>
              </w:rPr>
              <w:footnoteReference w:id="18"/>
            </w:r>
            <w:r w:rsidRPr="008F3AEB">
              <w:rPr>
                <w:sz w:val="26"/>
                <w:szCs w:val="28"/>
              </w:rPr>
              <w:t xml:space="preserve">… </w:t>
            </w:r>
          </w:p>
        </w:tc>
        <w:tc>
          <w:tcPr>
            <w:tcW w:w="6166" w:type="dxa"/>
          </w:tcPr>
          <w:p w14:paraId="3C6FD247" w14:textId="77777777" w:rsidR="00A51010" w:rsidRPr="008F3AEB" w:rsidRDefault="00A51010" w:rsidP="00F836DC">
            <w:pPr>
              <w:jc w:val="center"/>
              <w:rPr>
                <w:b/>
                <w:bCs/>
                <w:sz w:val="27"/>
                <w:szCs w:val="27"/>
              </w:rPr>
            </w:pPr>
            <w:r w:rsidRPr="008F3AEB">
              <w:rPr>
                <w:b/>
                <w:bCs/>
                <w:sz w:val="27"/>
                <w:szCs w:val="27"/>
              </w:rPr>
              <w:t xml:space="preserve">CỘNG HÒA XÃ HỘI CHỦ NGHĨA VIỆT NAM </w:t>
            </w:r>
          </w:p>
          <w:p w14:paraId="28E2C29D" w14:textId="77777777" w:rsidR="00A51010" w:rsidRPr="008F3AEB" w:rsidRDefault="00A51010" w:rsidP="00F836DC">
            <w:pPr>
              <w:jc w:val="center"/>
              <w:rPr>
                <w:b/>
                <w:bCs/>
                <w:sz w:val="27"/>
                <w:szCs w:val="27"/>
              </w:rPr>
            </w:pPr>
            <w:r w:rsidRPr="008F3AEB">
              <w:rPr>
                <w:b/>
                <w:bCs/>
                <w:sz w:val="27"/>
                <w:szCs w:val="27"/>
              </w:rPr>
              <w:t>Độc lập - Tự do - Hạnh phúc</w:t>
            </w:r>
          </w:p>
          <w:p w14:paraId="1E50CC31" w14:textId="77777777" w:rsidR="00A51010" w:rsidRPr="008F3AEB" w:rsidRDefault="00A51010" w:rsidP="00F836DC">
            <w:pPr>
              <w:jc w:val="center"/>
              <w:rPr>
                <w:b/>
                <w:bCs/>
                <w:sz w:val="27"/>
                <w:szCs w:val="27"/>
                <w:vertAlign w:val="superscript"/>
              </w:rPr>
            </w:pPr>
            <w:r w:rsidRPr="008F3AEB">
              <w:rPr>
                <w:b/>
                <w:bCs/>
                <w:sz w:val="27"/>
                <w:szCs w:val="27"/>
                <w:vertAlign w:val="superscript"/>
              </w:rPr>
              <w:t>______________________________________</w:t>
            </w:r>
          </w:p>
          <w:p w14:paraId="1CB62E66" w14:textId="77777777" w:rsidR="00A51010" w:rsidRPr="008F3AEB" w:rsidRDefault="00A51010" w:rsidP="00F836DC">
            <w:pPr>
              <w:jc w:val="center"/>
              <w:rPr>
                <w:i/>
                <w:iCs/>
                <w:sz w:val="28"/>
                <w:szCs w:val="28"/>
              </w:rPr>
            </w:pPr>
            <w:r w:rsidRPr="008F3AEB">
              <w:rPr>
                <w:i/>
                <w:iCs/>
                <w:sz w:val="27"/>
                <w:szCs w:val="27"/>
              </w:rPr>
              <w:t>…</w:t>
            </w:r>
            <w:r w:rsidRPr="008F3AEB">
              <w:rPr>
                <w:rFonts w:eastAsia="Calibri"/>
                <w:i/>
                <w:iCs/>
                <w:sz w:val="27"/>
                <w:szCs w:val="27"/>
                <w:vertAlign w:val="superscript"/>
              </w:rPr>
              <w:footnoteReference w:id="19"/>
            </w:r>
            <w:r w:rsidRPr="008F3AEB">
              <w:rPr>
                <w:i/>
                <w:iCs/>
                <w:sz w:val="27"/>
                <w:szCs w:val="27"/>
              </w:rPr>
              <w:t>…., ngày..... tháng... năm …</w:t>
            </w:r>
          </w:p>
        </w:tc>
      </w:tr>
    </w:tbl>
    <w:p w14:paraId="78F31A3B" w14:textId="77777777" w:rsidR="00A51010" w:rsidRPr="008F3AEB" w:rsidRDefault="00A51010" w:rsidP="00F836DC">
      <w:pPr>
        <w:jc w:val="center"/>
        <w:rPr>
          <w:b/>
          <w:bCs/>
          <w:sz w:val="20"/>
          <w:szCs w:val="28"/>
          <w:lang w:val="fr-FR"/>
        </w:rPr>
      </w:pPr>
    </w:p>
    <w:p w14:paraId="21423B40" w14:textId="77777777" w:rsidR="00A51010" w:rsidRPr="008F3AEB" w:rsidRDefault="00A51010" w:rsidP="00F836DC">
      <w:pPr>
        <w:jc w:val="center"/>
        <w:rPr>
          <w:b/>
          <w:bCs/>
          <w:sz w:val="8"/>
          <w:szCs w:val="28"/>
          <w:lang w:val="fr-FR"/>
        </w:rPr>
      </w:pPr>
    </w:p>
    <w:p w14:paraId="04E7DCCC" w14:textId="77777777" w:rsidR="00A51010" w:rsidRPr="008F3AEB" w:rsidRDefault="00A51010" w:rsidP="00F836DC">
      <w:pPr>
        <w:jc w:val="center"/>
        <w:rPr>
          <w:b/>
          <w:bCs/>
          <w:sz w:val="28"/>
          <w:szCs w:val="28"/>
          <w:lang w:val="fr-FR"/>
        </w:rPr>
      </w:pPr>
      <w:r w:rsidRPr="008F3AEB">
        <w:rPr>
          <w:b/>
          <w:bCs/>
          <w:sz w:val="28"/>
          <w:szCs w:val="28"/>
          <w:lang w:val="fr-FR"/>
        </w:rPr>
        <w:t>ĐƠN ĐỀ NGHỊ</w:t>
      </w:r>
    </w:p>
    <w:p w14:paraId="4E0E29B8" w14:textId="77777777" w:rsidR="00A51010" w:rsidRPr="008F3AEB" w:rsidRDefault="00A51010" w:rsidP="00F836DC">
      <w:pPr>
        <w:jc w:val="center"/>
        <w:rPr>
          <w:b/>
          <w:bCs/>
          <w:sz w:val="27"/>
          <w:szCs w:val="27"/>
          <w:lang w:val="fr-FR"/>
        </w:rPr>
      </w:pPr>
      <w:r w:rsidRPr="008F3AEB">
        <w:rPr>
          <w:b/>
          <w:bCs/>
          <w:sz w:val="27"/>
          <w:szCs w:val="27"/>
          <w:lang w:val="fr-FR"/>
        </w:rPr>
        <w:t>Điều chỉnh giấy chứng nhận đủ điều kiện</w:t>
      </w:r>
    </w:p>
    <w:p w14:paraId="106346BF" w14:textId="77777777" w:rsidR="00A51010" w:rsidRPr="008F3AEB" w:rsidRDefault="00A51010" w:rsidP="00F836DC">
      <w:pPr>
        <w:jc w:val="center"/>
        <w:rPr>
          <w:b/>
          <w:bCs/>
          <w:spacing w:val="-8"/>
          <w:sz w:val="27"/>
          <w:szCs w:val="27"/>
          <w:lang w:val="fr-FR"/>
        </w:rPr>
      </w:pPr>
      <w:r w:rsidRPr="008F3AEB">
        <w:rPr>
          <w:b/>
          <w:bCs/>
          <w:sz w:val="27"/>
          <w:szCs w:val="27"/>
          <w:lang w:val="fr-FR"/>
        </w:rPr>
        <w:t xml:space="preserve">xét nghiệm khẳng định HIV dương tính </w:t>
      </w:r>
      <w:r w:rsidRPr="008F3AEB">
        <w:rPr>
          <w:b/>
          <w:bCs/>
          <w:spacing w:val="-8"/>
          <w:sz w:val="27"/>
          <w:szCs w:val="27"/>
          <w:lang w:val="fr-FR"/>
        </w:rPr>
        <w:t xml:space="preserve">hoặc quyết định điều chỉnh </w:t>
      </w:r>
    </w:p>
    <w:p w14:paraId="4B9DCB21" w14:textId="77777777" w:rsidR="00A51010" w:rsidRPr="008F3AEB" w:rsidRDefault="00A51010" w:rsidP="00F836DC">
      <w:pPr>
        <w:jc w:val="center"/>
        <w:rPr>
          <w:b/>
          <w:bCs/>
          <w:spacing w:val="-8"/>
          <w:sz w:val="27"/>
          <w:szCs w:val="27"/>
          <w:lang w:val="fr-FR"/>
        </w:rPr>
      </w:pPr>
      <w:r w:rsidRPr="008F3AEB">
        <w:rPr>
          <w:b/>
          <w:bCs/>
          <w:spacing w:val="-8"/>
          <w:sz w:val="27"/>
          <w:szCs w:val="27"/>
          <w:lang w:val="fr-FR"/>
        </w:rPr>
        <w:t>cơ sở xét nghiệm khẳng định HIV dương tính tham chiếu</w:t>
      </w:r>
    </w:p>
    <w:p w14:paraId="7F867E3C" w14:textId="77777777" w:rsidR="00A51010" w:rsidRPr="008F3AEB" w:rsidRDefault="00A51010" w:rsidP="00F836DC">
      <w:pPr>
        <w:jc w:val="center"/>
        <w:rPr>
          <w:b/>
          <w:bCs/>
          <w:sz w:val="28"/>
          <w:szCs w:val="28"/>
          <w:lang w:val="fr-FR"/>
        </w:rPr>
      </w:pPr>
      <w:r w:rsidRPr="008F3AEB">
        <w:rPr>
          <w:sz w:val="28"/>
          <w:szCs w:val="28"/>
          <w:vertAlign w:val="superscript"/>
          <w:lang w:val="fr-FR"/>
        </w:rPr>
        <w:t>_____________</w:t>
      </w:r>
    </w:p>
    <w:p w14:paraId="65A5CE6A" w14:textId="77777777" w:rsidR="00A51010" w:rsidRPr="008F3AEB" w:rsidRDefault="00A51010" w:rsidP="00F836DC">
      <w:pPr>
        <w:jc w:val="center"/>
        <w:rPr>
          <w:sz w:val="16"/>
          <w:szCs w:val="28"/>
          <w:lang w:val="fr-FR"/>
        </w:rPr>
      </w:pPr>
    </w:p>
    <w:p w14:paraId="24EC93D9" w14:textId="77777777" w:rsidR="00A51010" w:rsidRPr="008F3AEB" w:rsidRDefault="00A51010" w:rsidP="00F836DC">
      <w:pPr>
        <w:jc w:val="center"/>
        <w:rPr>
          <w:sz w:val="27"/>
          <w:szCs w:val="27"/>
          <w:lang w:val="fr-FR"/>
        </w:rPr>
      </w:pPr>
      <w:r w:rsidRPr="008F3AEB">
        <w:rPr>
          <w:sz w:val="27"/>
          <w:szCs w:val="27"/>
          <w:lang w:val="fr-FR"/>
        </w:rPr>
        <w:t>Kính gửi: ................</w:t>
      </w:r>
      <w:r w:rsidRPr="008F3AEB">
        <w:rPr>
          <w:rFonts w:eastAsia="Calibri"/>
          <w:sz w:val="27"/>
          <w:szCs w:val="27"/>
          <w:vertAlign w:val="superscript"/>
          <w:lang w:val="fr-FR"/>
        </w:rPr>
        <w:footnoteReference w:id="20"/>
      </w:r>
      <w:r w:rsidRPr="008F3AEB">
        <w:rPr>
          <w:sz w:val="27"/>
          <w:szCs w:val="27"/>
          <w:lang w:val="fr-FR"/>
        </w:rPr>
        <w:t>................</w:t>
      </w:r>
    </w:p>
    <w:p w14:paraId="22F0AF6B" w14:textId="77777777" w:rsidR="00A51010" w:rsidRPr="008F3AEB" w:rsidRDefault="00A51010" w:rsidP="00F836DC">
      <w:pPr>
        <w:spacing w:line="360" w:lineRule="exact"/>
        <w:ind w:left="-180" w:right="-360" w:firstLine="540"/>
        <w:jc w:val="both"/>
        <w:rPr>
          <w:sz w:val="22"/>
          <w:szCs w:val="28"/>
          <w:lang w:val="fr-FR"/>
        </w:rPr>
      </w:pPr>
    </w:p>
    <w:p w14:paraId="06866F92" w14:textId="77777777" w:rsidR="00A51010" w:rsidRPr="008F3AEB" w:rsidRDefault="00A51010" w:rsidP="00F836DC">
      <w:pPr>
        <w:tabs>
          <w:tab w:val="right" w:leader="dot" w:pos="8789"/>
        </w:tabs>
        <w:spacing w:before="60"/>
        <w:ind w:firstLine="567"/>
        <w:jc w:val="both"/>
        <w:rPr>
          <w:sz w:val="27"/>
          <w:szCs w:val="27"/>
          <w:lang w:val="fr-FR"/>
        </w:rPr>
      </w:pPr>
      <w:r w:rsidRPr="008F3AEB">
        <w:rPr>
          <w:sz w:val="27"/>
          <w:szCs w:val="27"/>
          <w:lang w:val="fr-FR"/>
        </w:rPr>
        <w:t>Tên cơ sở xét nghiệm HIV: …………………</w:t>
      </w:r>
      <w:r w:rsidRPr="008F3AEB">
        <w:rPr>
          <w:sz w:val="27"/>
          <w:szCs w:val="27"/>
          <w:lang w:val="fr-FR"/>
        </w:rPr>
        <w:tab/>
        <w:t>………...</w:t>
      </w:r>
    </w:p>
    <w:p w14:paraId="6E72E364" w14:textId="77777777" w:rsidR="00A51010" w:rsidRPr="008F3AEB" w:rsidRDefault="00A51010" w:rsidP="00F836DC">
      <w:pPr>
        <w:tabs>
          <w:tab w:val="right" w:leader="dot" w:pos="8789"/>
        </w:tabs>
        <w:spacing w:before="60"/>
        <w:ind w:firstLine="567"/>
        <w:jc w:val="both"/>
        <w:rPr>
          <w:sz w:val="27"/>
          <w:szCs w:val="27"/>
          <w:lang w:val="fr-FR"/>
        </w:rPr>
      </w:pPr>
      <w:r w:rsidRPr="008F3AEB">
        <w:rPr>
          <w:sz w:val="27"/>
          <w:szCs w:val="27"/>
          <w:lang w:val="fr-FR"/>
        </w:rPr>
        <w:t>Địa chỉ:.........................</w:t>
      </w:r>
      <w:r w:rsidRPr="008F3AEB">
        <w:rPr>
          <w:sz w:val="27"/>
          <w:szCs w:val="27"/>
          <w:lang w:val="fr-FR"/>
        </w:rPr>
        <w:tab/>
        <w:t>.........................................................................</w:t>
      </w:r>
    </w:p>
    <w:p w14:paraId="488A6BBD" w14:textId="77777777" w:rsidR="00A51010" w:rsidRPr="008F3AEB" w:rsidRDefault="00A51010" w:rsidP="00F836DC">
      <w:pPr>
        <w:tabs>
          <w:tab w:val="right" w:leader="dot" w:pos="8789"/>
        </w:tabs>
        <w:spacing w:before="60"/>
        <w:ind w:firstLine="567"/>
        <w:jc w:val="both"/>
        <w:rPr>
          <w:sz w:val="27"/>
          <w:szCs w:val="27"/>
          <w:lang w:val="fr-FR"/>
        </w:rPr>
      </w:pPr>
      <w:r w:rsidRPr="008F3AEB">
        <w:rPr>
          <w:sz w:val="27"/>
          <w:szCs w:val="27"/>
          <w:lang w:val="fr-FR"/>
        </w:rPr>
        <w:t>Điện thoại: ...............  Email (nếu có):.....................</w:t>
      </w:r>
      <w:r w:rsidRPr="008F3AEB">
        <w:rPr>
          <w:sz w:val="27"/>
          <w:szCs w:val="27"/>
          <w:lang w:val="fr-FR"/>
        </w:rPr>
        <w:tab/>
        <w:t>........................</w:t>
      </w:r>
    </w:p>
    <w:p w14:paraId="0154079B" w14:textId="77777777" w:rsidR="00A51010" w:rsidRPr="008F3AEB" w:rsidRDefault="00A51010" w:rsidP="00F836DC">
      <w:pPr>
        <w:tabs>
          <w:tab w:val="right" w:leader="dot" w:pos="8789"/>
        </w:tabs>
        <w:spacing w:before="60"/>
        <w:ind w:firstLine="567"/>
        <w:jc w:val="both"/>
        <w:rPr>
          <w:sz w:val="27"/>
          <w:szCs w:val="27"/>
          <w:lang w:val="fr-FR"/>
        </w:rPr>
      </w:pPr>
      <w:r w:rsidRPr="008F3AEB">
        <w:rPr>
          <w:sz w:val="27"/>
          <w:szCs w:val="27"/>
          <w:lang w:val="fr-FR"/>
        </w:rPr>
        <w:t xml:space="preserve">Giấy chứng nhận đủ điều kiện khẳng định HIV dương tính hoặc quyết định điều chỉnh cơ sở xét nghiệm </w:t>
      </w:r>
      <w:r w:rsidRPr="008F3AEB">
        <w:rPr>
          <w:bCs/>
          <w:sz w:val="27"/>
          <w:szCs w:val="27"/>
          <w:lang w:val="fr-FR"/>
        </w:rPr>
        <w:t>khẳng định HIV dương tính tham chiếu</w:t>
      </w:r>
      <w:r w:rsidRPr="008F3AEB">
        <w:rPr>
          <w:b/>
          <w:spacing w:val="-2"/>
          <w:sz w:val="27"/>
          <w:szCs w:val="27"/>
          <w:lang w:val="fr-FR"/>
        </w:rPr>
        <w:t xml:space="preserve"> </w:t>
      </w:r>
      <w:r w:rsidRPr="008F3AEB">
        <w:rPr>
          <w:sz w:val="27"/>
          <w:szCs w:val="27"/>
          <w:lang w:val="fr-FR"/>
        </w:rPr>
        <w:t>số: ....../GCN-….. Ngày cấp: ………………….......Nơi cấp.........................</w:t>
      </w:r>
      <w:r w:rsidRPr="008F3AEB">
        <w:rPr>
          <w:sz w:val="27"/>
          <w:szCs w:val="27"/>
          <w:lang w:val="fr-FR"/>
        </w:rPr>
        <w:tab/>
        <w:t>.....................................</w:t>
      </w:r>
    </w:p>
    <w:p w14:paraId="0FB485E6" w14:textId="77777777" w:rsidR="00A51010" w:rsidRPr="008F3AEB" w:rsidRDefault="00A51010" w:rsidP="00F836DC">
      <w:pPr>
        <w:tabs>
          <w:tab w:val="right" w:leader="dot" w:pos="8789"/>
        </w:tabs>
        <w:spacing w:before="60"/>
        <w:ind w:firstLine="567"/>
        <w:jc w:val="both"/>
        <w:rPr>
          <w:sz w:val="27"/>
          <w:szCs w:val="27"/>
          <w:lang w:val="fr-FR"/>
        </w:rPr>
      </w:pPr>
      <w:r w:rsidRPr="008F3AEB">
        <w:rPr>
          <w:sz w:val="27"/>
          <w:szCs w:val="27"/>
          <w:lang w:val="fr-FR"/>
        </w:rPr>
        <w:t xml:space="preserve">Đề nghị điều chỉnh giấy chứng nhận đủ điều kiện khẳng định HIV dương tính hoặc quyết định điều chỉnh cơ sở xét nghiệm </w:t>
      </w:r>
      <w:r w:rsidRPr="008F3AEB">
        <w:rPr>
          <w:bCs/>
          <w:sz w:val="27"/>
          <w:szCs w:val="27"/>
          <w:lang w:val="fr-FR"/>
        </w:rPr>
        <w:t>khẳng định HIV dương tính tham chiếu</w:t>
      </w:r>
      <w:r w:rsidRPr="008F3AEB">
        <w:rPr>
          <w:sz w:val="27"/>
          <w:szCs w:val="27"/>
          <w:lang w:val="fr-FR"/>
        </w:rPr>
        <w:t xml:space="preserve"> vì lý do:.............................................................</w:t>
      </w:r>
      <w:r w:rsidRPr="008F3AEB">
        <w:rPr>
          <w:rFonts w:eastAsia="Calibri"/>
          <w:sz w:val="27"/>
          <w:szCs w:val="27"/>
          <w:vertAlign w:val="superscript"/>
          <w:lang w:val="fr-FR"/>
        </w:rPr>
        <w:footnoteReference w:id="21"/>
      </w:r>
      <w:r w:rsidRPr="008F3AEB">
        <w:rPr>
          <w:sz w:val="27"/>
          <w:szCs w:val="27"/>
          <w:lang w:val="fr-FR"/>
        </w:rPr>
        <w:t>...................</w:t>
      </w:r>
      <w:r w:rsidRPr="008F3AEB">
        <w:rPr>
          <w:sz w:val="27"/>
          <w:szCs w:val="27"/>
          <w:lang w:val="fr-FR"/>
        </w:rPr>
        <w:tab/>
        <w:t>.</w:t>
      </w:r>
    </w:p>
    <w:p w14:paraId="1B819210" w14:textId="77777777" w:rsidR="00A51010" w:rsidRPr="008F3AEB" w:rsidRDefault="00A51010" w:rsidP="00F836DC">
      <w:pPr>
        <w:spacing w:before="60"/>
        <w:ind w:firstLine="567"/>
        <w:jc w:val="both"/>
        <w:rPr>
          <w:sz w:val="27"/>
          <w:szCs w:val="27"/>
          <w:lang w:val="fr-FR"/>
        </w:rPr>
      </w:pPr>
      <w:r w:rsidRPr="008F3AEB">
        <w:rPr>
          <w:sz w:val="27"/>
          <w:szCs w:val="27"/>
          <w:lang w:val="fr-FR"/>
        </w:rPr>
        <w:t xml:space="preserve">Hồ sơ gửi kèm: </w:t>
      </w:r>
    </w:p>
    <w:tbl>
      <w:tblPr>
        <w:tblW w:w="9039" w:type="dxa"/>
        <w:tblLook w:val="04A0" w:firstRow="1" w:lastRow="0" w:firstColumn="1" w:lastColumn="0" w:noHBand="0" w:noVBand="1"/>
      </w:tblPr>
      <w:tblGrid>
        <w:gridCol w:w="8023"/>
        <w:gridCol w:w="1016"/>
      </w:tblGrid>
      <w:tr w:rsidR="006D690E" w:rsidRPr="008F3AEB" w14:paraId="0C0F81A1" w14:textId="77777777" w:rsidTr="00002926">
        <w:tc>
          <w:tcPr>
            <w:tcW w:w="8046" w:type="dxa"/>
            <w:vAlign w:val="center"/>
          </w:tcPr>
          <w:p w14:paraId="54CD360F" w14:textId="77777777" w:rsidR="00A51010" w:rsidRPr="008F3AEB" w:rsidRDefault="00A51010" w:rsidP="00F836DC">
            <w:pPr>
              <w:spacing w:before="60"/>
              <w:jc w:val="both"/>
              <w:rPr>
                <w:sz w:val="27"/>
                <w:szCs w:val="27"/>
                <w:lang w:val="fr-FR"/>
              </w:rPr>
            </w:pPr>
            <w:r w:rsidRPr="008F3AEB">
              <w:rPr>
                <w:sz w:val="27"/>
                <w:szCs w:val="27"/>
                <w:lang w:val="fr-FR"/>
              </w:rPr>
              <w:t>1. Bản sao hợp lệ chứng minh việc thay đổi tên, địa điểm của cơ sở</w:t>
            </w:r>
          </w:p>
        </w:tc>
        <w:tc>
          <w:tcPr>
            <w:tcW w:w="993" w:type="dxa"/>
            <w:shd w:val="clear" w:color="auto" w:fill="FFFFFF"/>
            <w:vAlign w:val="center"/>
          </w:tcPr>
          <w:p w14:paraId="5F9FAF28" w14:textId="77777777" w:rsidR="00A51010" w:rsidRPr="008F3AEB" w:rsidRDefault="00A51010" w:rsidP="00F836DC">
            <w:pPr>
              <w:spacing w:before="120"/>
              <w:ind w:firstLine="567"/>
              <w:jc w:val="both"/>
              <w:rPr>
                <w:sz w:val="27"/>
                <w:szCs w:val="27"/>
                <w:lang w:val="fr-FR"/>
              </w:rPr>
            </w:pPr>
            <w:r w:rsidRPr="008F3AEB">
              <w:rPr>
                <w:rFonts w:ascii="Segoe UI Symbol" w:eastAsia="MS Gothic" w:hAnsi="Segoe UI Symbol" w:cs="Segoe UI Symbol"/>
                <w:sz w:val="27"/>
                <w:szCs w:val="27"/>
                <w:lang w:val="fr-FR"/>
              </w:rPr>
              <w:t>☐</w:t>
            </w:r>
          </w:p>
        </w:tc>
      </w:tr>
      <w:tr w:rsidR="006D690E" w:rsidRPr="008F3AEB" w14:paraId="653298AD" w14:textId="77777777" w:rsidTr="00002926">
        <w:tc>
          <w:tcPr>
            <w:tcW w:w="8046" w:type="dxa"/>
            <w:vAlign w:val="center"/>
          </w:tcPr>
          <w:p w14:paraId="49ECA6C6" w14:textId="77777777" w:rsidR="00A51010" w:rsidRPr="008F3AEB" w:rsidRDefault="00A51010" w:rsidP="00F836DC">
            <w:pPr>
              <w:spacing w:before="60"/>
              <w:jc w:val="both"/>
              <w:rPr>
                <w:sz w:val="27"/>
                <w:szCs w:val="27"/>
              </w:rPr>
            </w:pPr>
            <w:r w:rsidRPr="008F3AEB">
              <w:rPr>
                <w:sz w:val="27"/>
                <w:szCs w:val="27"/>
              </w:rPr>
              <w:t xml:space="preserve">2. Bản sao hợp lệ văn bản xác nhận kết quả thực hiện xét nghiệm HIV  </w:t>
            </w:r>
          </w:p>
        </w:tc>
        <w:tc>
          <w:tcPr>
            <w:tcW w:w="993" w:type="dxa"/>
            <w:shd w:val="clear" w:color="auto" w:fill="FFFFFF"/>
            <w:vAlign w:val="center"/>
          </w:tcPr>
          <w:p w14:paraId="16C6D6FE" w14:textId="77777777" w:rsidR="00A51010" w:rsidRPr="008F3AEB" w:rsidRDefault="00A51010" w:rsidP="00F836DC">
            <w:pPr>
              <w:spacing w:before="120"/>
              <w:ind w:firstLine="567"/>
              <w:jc w:val="both"/>
              <w:rPr>
                <w:sz w:val="27"/>
                <w:szCs w:val="27"/>
                <w:lang w:val="fr-FR"/>
              </w:rPr>
            </w:pPr>
            <w:r w:rsidRPr="008F3AEB">
              <w:rPr>
                <w:rFonts w:ascii="Segoe UI Symbol" w:eastAsia="MS Gothic" w:hAnsi="Segoe UI Symbol" w:cs="Segoe UI Symbol"/>
                <w:sz w:val="27"/>
                <w:szCs w:val="27"/>
                <w:lang w:val="fr-FR"/>
              </w:rPr>
              <w:t>☐</w:t>
            </w:r>
          </w:p>
        </w:tc>
      </w:tr>
      <w:tr w:rsidR="006D690E" w:rsidRPr="008F3AEB" w14:paraId="27FFA266" w14:textId="77777777" w:rsidTr="00002926">
        <w:tc>
          <w:tcPr>
            <w:tcW w:w="8046" w:type="dxa"/>
            <w:vAlign w:val="center"/>
          </w:tcPr>
          <w:p w14:paraId="61180CD9" w14:textId="77777777" w:rsidR="00A51010" w:rsidRPr="008F3AEB" w:rsidRDefault="00A51010" w:rsidP="00F836DC">
            <w:pPr>
              <w:spacing w:before="60"/>
              <w:jc w:val="both"/>
              <w:rPr>
                <w:sz w:val="27"/>
                <w:szCs w:val="27"/>
              </w:rPr>
            </w:pPr>
            <w:r w:rsidRPr="008F3AEB">
              <w:rPr>
                <w:sz w:val="27"/>
                <w:szCs w:val="27"/>
              </w:rPr>
              <w:t>3. Văn bằng, chứng chỉ chứng nhận chuyên môn của người phụ trách chuyên môn</w:t>
            </w:r>
          </w:p>
        </w:tc>
        <w:tc>
          <w:tcPr>
            <w:tcW w:w="993" w:type="dxa"/>
            <w:shd w:val="clear" w:color="auto" w:fill="FFFFFF"/>
            <w:vAlign w:val="center"/>
          </w:tcPr>
          <w:p w14:paraId="72B1BF2A" w14:textId="77777777" w:rsidR="00A51010" w:rsidRPr="008F3AEB" w:rsidRDefault="00A51010" w:rsidP="00F836DC">
            <w:pPr>
              <w:spacing w:before="120"/>
              <w:ind w:firstLine="567"/>
              <w:jc w:val="both"/>
              <w:rPr>
                <w:sz w:val="27"/>
                <w:szCs w:val="27"/>
                <w:lang w:val="fr-FR"/>
              </w:rPr>
            </w:pPr>
            <w:r w:rsidRPr="008F3AEB">
              <w:rPr>
                <w:rFonts w:ascii="Segoe UI Symbol" w:eastAsia="MS Gothic" w:hAnsi="Segoe UI Symbol" w:cs="Segoe UI Symbol"/>
                <w:sz w:val="27"/>
                <w:szCs w:val="27"/>
                <w:lang w:val="fr-FR"/>
              </w:rPr>
              <w:t>☐</w:t>
            </w:r>
          </w:p>
        </w:tc>
      </w:tr>
    </w:tbl>
    <w:p w14:paraId="1505EB83" w14:textId="77777777" w:rsidR="00A51010" w:rsidRPr="008F3AEB" w:rsidRDefault="00A51010" w:rsidP="00F836DC">
      <w:pPr>
        <w:spacing w:before="120" w:after="240"/>
        <w:ind w:firstLine="567"/>
        <w:jc w:val="both"/>
        <w:rPr>
          <w:sz w:val="27"/>
          <w:szCs w:val="27"/>
        </w:rPr>
      </w:pPr>
      <w:r w:rsidRPr="008F3AEB">
        <w:rPr>
          <w:sz w:val="27"/>
          <w:szCs w:val="27"/>
        </w:rPr>
        <w:t xml:space="preserve">Kính đề nghị cơ quan xem xét và điều chỉnh giấy chứng nhận cơ sở đủ điều kiện khẳng định HIV dương tính hoặc quyết định điều chỉnh cơ sở xét nghiệm </w:t>
      </w:r>
      <w:r w:rsidRPr="008F3AEB">
        <w:rPr>
          <w:bCs/>
          <w:sz w:val="27"/>
          <w:szCs w:val="27"/>
        </w:rPr>
        <w:t>khẳng định HIV dương tính tham chiếu</w:t>
      </w:r>
      <w:r w:rsidRPr="008F3AEB">
        <w:rPr>
          <w:sz w:val="27"/>
          <w:szCs w:val="27"/>
        </w:rPr>
        <w:t>.</w:t>
      </w:r>
    </w:p>
    <w:tbl>
      <w:tblPr>
        <w:tblW w:w="9519" w:type="dxa"/>
        <w:tblInd w:w="108" w:type="dxa"/>
        <w:tblLayout w:type="fixed"/>
        <w:tblLook w:val="0000" w:firstRow="0" w:lastRow="0" w:firstColumn="0" w:lastColumn="0" w:noHBand="0" w:noVBand="0"/>
      </w:tblPr>
      <w:tblGrid>
        <w:gridCol w:w="4452"/>
        <w:gridCol w:w="5067"/>
      </w:tblGrid>
      <w:tr w:rsidR="006D690E" w:rsidRPr="008F3AEB" w14:paraId="3854BB0C" w14:textId="77777777" w:rsidTr="00002926">
        <w:trPr>
          <w:trHeight w:val="721"/>
        </w:trPr>
        <w:tc>
          <w:tcPr>
            <w:tcW w:w="4452" w:type="dxa"/>
          </w:tcPr>
          <w:p w14:paraId="1F28CCDF" w14:textId="77777777" w:rsidR="00A51010" w:rsidRPr="008F3AEB" w:rsidRDefault="00A51010" w:rsidP="00F836DC">
            <w:pPr>
              <w:spacing w:line="360" w:lineRule="exact"/>
              <w:jc w:val="both"/>
              <w:rPr>
                <w:sz w:val="28"/>
                <w:szCs w:val="28"/>
              </w:rPr>
            </w:pPr>
          </w:p>
        </w:tc>
        <w:tc>
          <w:tcPr>
            <w:tcW w:w="5067" w:type="dxa"/>
          </w:tcPr>
          <w:p w14:paraId="7B48370A" w14:textId="77777777" w:rsidR="00A51010" w:rsidRPr="008F3AEB" w:rsidRDefault="00A51010" w:rsidP="00F836DC">
            <w:pPr>
              <w:jc w:val="center"/>
              <w:rPr>
                <w:b/>
                <w:bCs/>
                <w:sz w:val="27"/>
                <w:szCs w:val="27"/>
              </w:rPr>
            </w:pPr>
            <w:r w:rsidRPr="008F3AEB">
              <w:rPr>
                <w:b/>
                <w:bCs/>
                <w:sz w:val="27"/>
                <w:szCs w:val="27"/>
              </w:rPr>
              <w:t>THỦ TRƯỞNG ĐƠN VỊ</w:t>
            </w:r>
          </w:p>
          <w:p w14:paraId="1C746509" w14:textId="77777777" w:rsidR="00A51010" w:rsidRPr="008F3AEB" w:rsidRDefault="00A51010" w:rsidP="00F836DC">
            <w:pPr>
              <w:jc w:val="center"/>
              <w:rPr>
                <w:i/>
                <w:sz w:val="28"/>
                <w:szCs w:val="28"/>
              </w:rPr>
            </w:pPr>
            <w:r w:rsidRPr="008F3AEB">
              <w:rPr>
                <w:i/>
                <w:sz w:val="28"/>
                <w:szCs w:val="28"/>
              </w:rPr>
              <w:t>(Ký, ghi rõ họ và tên, đóng dấu)</w:t>
            </w:r>
          </w:p>
        </w:tc>
      </w:tr>
    </w:tbl>
    <w:p w14:paraId="55F8FE31" w14:textId="77777777" w:rsidR="00DF19B9" w:rsidRPr="008F3AEB" w:rsidRDefault="00DF19B9" w:rsidP="00F836DC">
      <w:pPr>
        <w:jc w:val="both"/>
        <w:rPr>
          <w:b/>
          <w:bCs/>
          <w:iCs/>
          <w:sz w:val="27"/>
          <w:szCs w:val="27"/>
          <w:lang w:val="es-ES"/>
        </w:rPr>
      </w:pPr>
      <w:r w:rsidRPr="008F3AEB">
        <w:rPr>
          <w:b/>
          <w:bCs/>
          <w:iCs/>
          <w:sz w:val="27"/>
          <w:szCs w:val="27"/>
          <w:lang w:val="es-ES"/>
        </w:rPr>
        <w:br w:type="page"/>
      </w:r>
    </w:p>
    <w:p w14:paraId="6B0DA6C6" w14:textId="5AC86C8B" w:rsidR="00A51010" w:rsidRPr="008F3AEB" w:rsidRDefault="00A51010" w:rsidP="00F836DC">
      <w:pPr>
        <w:jc w:val="both"/>
        <w:rPr>
          <w:b/>
          <w:bCs/>
          <w:iCs/>
          <w:sz w:val="27"/>
          <w:szCs w:val="27"/>
          <w:lang w:val="es-ES"/>
        </w:rPr>
      </w:pPr>
      <w:r w:rsidRPr="008F3AEB">
        <w:rPr>
          <w:b/>
          <w:bCs/>
          <w:iCs/>
          <w:sz w:val="27"/>
          <w:szCs w:val="27"/>
          <w:lang w:val="es-ES"/>
        </w:rPr>
        <w:lastRenderedPageBreak/>
        <w:t>Mẫu số 21. Bản kê khai nhân sự xét nghiệm HIV của cơ sở xét nghiệm</w:t>
      </w:r>
    </w:p>
    <w:p w14:paraId="05C3E109" w14:textId="77777777" w:rsidR="00A51010" w:rsidRPr="008F3AEB" w:rsidRDefault="00A51010" w:rsidP="00F836DC">
      <w:pPr>
        <w:jc w:val="both"/>
        <w:rPr>
          <w:b/>
          <w:bCs/>
          <w:sz w:val="28"/>
          <w:szCs w:val="28"/>
          <w:lang w:val="es-ES"/>
        </w:rPr>
      </w:pPr>
    </w:p>
    <w:tbl>
      <w:tblPr>
        <w:tblW w:w="9143" w:type="dxa"/>
        <w:tblInd w:w="108" w:type="dxa"/>
        <w:tblLook w:val="0000" w:firstRow="0" w:lastRow="0" w:firstColumn="0" w:lastColumn="0" w:noHBand="0" w:noVBand="0"/>
      </w:tblPr>
      <w:tblGrid>
        <w:gridCol w:w="2977"/>
        <w:gridCol w:w="6166"/>
      </w:tblGrid>
      <w:tr w:rsidR="00A51010" w:rsidRPr="008F3AEB" w14:paraId="59ABF3E2" w14:textId="77777777" w:rsidTr="00002926">
        <w:tc>
          <w:tcPr>
            <w:tcW w:w="2977" w:type="dxa"/>
          </w:tcPr>
          <w:p w14:paraId="469CC759" w14:textId="77777777" w:rsidR="00A51010" w:rsidRPr="008F3AEB" w:rsidRDefault="00A51010" w:rsidP="00F836DC">
            <w:pPr>
              <w:jc w:val="center"/>
              <w:rPr>
                <w:b/>
                <w:bCs/>
                <w:sz w:val="26"/>
                <w:szCs w:val="28"/>
              </w:rPr>
            </w:pPr>
            <w:r w:rsidRPr="008F3AEB">
              <w:rPr>
                <w:b/>
                <w:bCs/>
                <w:sz w:val="26"/>
                <w:szCs w:val="28"/>
              </w:rPr>
              <w:t>…</w:t>
            </w:r>
            <w:r w:rsidRPr="008F3AEB">
              <w:rPr>
                <w:rFonts w:eastAsia="Calibri"/>
                <w:b/>
                <w:bCs/>
                <w:sz w:val="26"/>
                <w:szCs w:val="28"/>
                <w:vertAlign w:val="superscript"/>
              </w:rPr>
              <w:footnoteReference w:id="22"/>
            </w:r>
            <w:r w:rsidRPr="008F3AEB">
              <w:rPr>
                <w:b/>
                <w:bCs/>
                <w:sz w:val="26"/>
                <w:szCs w:val="28"/>
              </w:rPr>
              <w:t>…</w:t>
            </w:r>
          </w:p>
          <w:p w14:paraId="07987A33" w14:textId="77777777" w:rsidR="00A51010" w:rsidRPr="008F3AEB" w:rsidRDefault="00A51010" w:rsidP="00F836DC">
            <w:pPr>
              <w:jc w:val="center"/>
              <w:rPr>
                <w:sz w:val="26"/>
                <w:szCs w:val="28"/>
                <w:vertAlign w:val="superscript"/>
              </w:rPr>
            </w:pPr>
            <w:r w:rsidRPr="008F3AEB">
              <w:rPr>
                <w:sz w:val="26"/>
                <w:szCs w:val="28"/>
                <w:vertAlign w:val="superscript"/>
              </w:rPr>
              <w:t>________</w:t>
            </w:r>
          </w:p>
          <w:p w14:paraId="7F94BA55" w14:textId="77777777" w:rsidR="00A51010" w:rsidRPr="008F3AEB" w:rsidRDefault="00A51010" w:rsidP="00F836DC">
            <w:pPr>
              <w:jc w:val="center"/>
              <w:rPr>
                <w:sz w:val="30"/>
                <w:szCs w:val="28"/>
              </w:rPr>
            </w:pPr>
          </w:p>
          <w:p w14:paraId="07BD5DD9" w14:textId="77777777" w:rsidR="00A51010" w:rsidRPr="008F3AEB" w:rsidRDefault="00A51010" w:rsidP="00F836DC">
            <w:pPr>
              <w:jc w:val="center"/>
              <w:rPr>
                <w:sz w:val="28"/>
                <w:szCs w:val="28"/>
              </w:rPr>
            </w:pPr>
            <w:r w:rsidRPr="008F3AEB">
              <w:rPr>
                <w:sz w:val="26"/>
                <w:szCs w:val="28"/>
              </w:rPr>
              <w:t>Số: …/…</w:t>
            </w:r>
            <w:r w:rsidRPr="008F3AEB">
              <w:rPr>
                <w:rFonts w:eastAsia="Calibri"/>
                <w:sz w:val="26"/>
                <w:szCs w:val="28"/>
                <w:vertAlign w:val="superscript"/>
              </w:rPr>
              <w:footnoteReference w:id="23"/>
            </w:r>
            <w:r w:rsidRPr="008F3AEB">
              <w:rPr>
                <w:sz w:val="26"/>
                <w:szCs w:val="28"/>
              </w:rPr>
              <w:t>…</w:t>
            </w:r>
          </w:p>
        </w:tc>
        <w:tc>
          <w:tcPr>
            <w:tcW w:w="6166" w:type="dxa"/>
          </w:tcPr>
          <w:p w14:paraId="06C5F0D4" w14:textId="77777777" w:rsidR="00A51010" w:rsidRPr="008F3AEB" w:rsidRDefault="00A51010" w:rsidP="00F836DC">
            <w:pPr>
              <w:jc w:val="center"/>
              <w:rPr>
                <w:b/>
                <w:bCs/>
                <w:sz w:val="26"/>
                <w:szCs w:val="28"/>
              </w:rPr>
            </w:pPr>
            <w:r w:rsidRPr="008F3AEB">
              <w:rPr>
                <w:b/>
                <w:bCs/>
                <w:sz w:val="26"/>
                <w:szCs w:val="28"/>
              </w:rPr>
              <w:t>CỘNG HÒA XÃ HỘI CHỦ NGHĨA VIỆT NAM</w:t>
            </w:r>
          </w:p>
          <w:p w14:paraId="72B4A1D2" w14:textId="77777777" w:rsidR="00A51010" w:rsidRPr="008F3AEB" w:rsidRDefault="00A51010" w:rsidP="00F836DC">
            <w:pPr>
              <w:jc w:val="center"/>
              <w:rPr>
                <w:b/>
                <w:bCs/>
                <w:sz w:val="28"/>
                <w:szCs w:val="28"/>
              </w:rPr>
            </w:pPr>
            <w:r w:rsidRPr="008F3AEB">
              <w:rPr>
                <w:b/>
                <w:bCs/>
                <w:sz w:val="28"/>
                <w:szCs w:val="28"/>
              </w:rPr>
              <w:t>Độc lập - Tự do - Hạnh phúc</w:t>
            </w:r>
          </w:p>
          <w:p w14:paraId="16B0E6F5" w14:textId="77777777" w:rsidR="00A51010" w:rsidRPr="008F3AEB" w:rsidRDefault="00A51010" w:rsidP="00F836DC">
            <w:pPr>
              <w:tabs>
                <w:tab w:val="left" w:pos="3492"/>
              </w:tabs>
              <w:jc w:val="center"/>
              <w:rPr>
                <w:b/>
                <w:bCs/>
                <w:sz w:val="28"/>
                <w:szCs w:val="28"/>
                <w:vertAlign w:val="superscript"/>
              </w:rPr>
            </w:pPr>
            <w:r w:rsidRPr="008F3AEB">
              <w:rPr>
                <w:b/>
                <w:bCs/>
                <w:sz w:val="28"/>
                <w:szCs w:val="28"/>
                <w:vertAlign w:val="superscript"/>
              </w:rPr>
              <w:t>______________________________________</w:t>
            </w:r>
          </w:p>
          <w:p w14:paraId="1B990D9D" w14:textId="77777777" w:rsidR="00A51010" w:rsidRPr="008F3AEB" w:rsidRDefault="00A51010" w:rsidP="00F836DC">
            <w:pPr>
              <w:jc w:val="center"/>
              <w:rPr>
                <w:i/>
                <w:iCs/>
                <w:sz w:val="28"/>
                <w:szCs w:val="28"/>
              </w:rPr>
            </w:pPr>
            <w:r w:rsidRPr="008F3AEB">
              <w:rPr>
                <w:i/>
                <w:iCs/>
                <w:sz w:val="28"/>
                <w:szCs w:val="28"/>
              </w:rPr>
              <w:t>…</w:t>
            </w:r>
            <w:r w:rsidRPr="008F3AEB">
              <w:rPr>
                <w:rFonts w:eastAsia="Calibri"/>
                <w:i/>
                <w:iCs/>
                <w:sz w:val="28"/>
                <w:szCs w:val="28"/>
                <w:vertAlign w:val="superscript"/>
              </w:rPr>
              <w:footnoteReference w:id="24"/>
            </w:r>
            <w:r w:rsidRPr="008F3AEB">
              <w:rPr>
                <w:i/>
                <w:iCs/>
                <w:sz w:val="28"/>
                <w:szCs w:val="28"/>
              </w:rPr>
              <w:t>…., ngày.... tháng.... năm …</w:t>
            </w:r>
          </w:p>
        </w:tc>
      </w:tr>
    </w:tbl>
    <w:p w14:paraId="34B8199E" w14:textId="77777777" w:rsidR="00A51010" w:rsidRPr="008F3AEB" w:rsidRDefault="00A51010" w:rsidP="00F836DC">
      <w:pPr>
        <w:jc w:val="both"/>
        <w:rPr>
          <w:b/>
          <w:bCs/>
          <w:sz w:val="28"/>
          <w:szCs w:val="28"/>
        </w:rPr>
      </w:pPr>
    </w:p>
    <w:p w14:paraId="15BB872F" w14:textId="77777777" w:rsidR="00A51010" w:rsidRPr="008F3AEB" w:rsidRDefault="00A51010" w:rsidP="00F836DC">
      <w:pPr>
        <w:jc w:val="both"/>
        <w:rPr>
          <w:b/>
          <w:bCs/>
          <w:sz w:val="10"/>
          <w:szCs w:val="28"/>
        </w:rPr>
      </w:pPr>
    </w:p>
    <w:p w14:paraId="563DE62C" w14:textId="77777777" w:rsidR="00A51010" w:rsidRPr="008F3AEB" w:rsidRDefault="00A51010" w:rsidP="00F836DC">
      <w:pPr>
        <w:jc w:val="center"/>
        <w:rPr>
          <w:b/>
          <w:bCs/>
          <w:sz w:val="28"/>
          <w:szCs w:val="28"/>
        </w:rPr>
      </w:pPr>
      <w:r w:rsidRPr="008F3AEB">
        <w:rPr>
          <w:b/>
          <w:bCs/>
          <w:sz w:val="28"/>
          <w:szCs w:val="28"/>
        </w:rPr>
        <w:t xml:space="preserve">BẢN KÊ KHAI NHÂN SỰ XÉT NGHIỆM HIV </w:t>
      </w:r>
    </w:p>
    <w:p w14:paraId="1FB4067F" w14:textId="77777777" w:rsidR="00A51010" w:rsidRPr="008F3AEB" w:rsidRDefault="00A51010" w:rsidP="00F836DC">
      <w:pPr>
        <w:jc w:val="center"/>
        <w:rPr>
          <w:b/>
          <w:bCs/>
          <w:sz w:val="28"/>
          <w:szCs w:val="28"/>
        </w:rPr>
      </w:pPr>
      <w:r w:rsidRPr="008F3AEB">
        <w:rPr>
          <w:b/>
          <w:bCs/>
          <w:sz w:val="28"/>
          <w:szCs w:val="28"/>
        </w:rPr>
        <w:t>CỦA CƠ SỞ XÉT NGHIỆM</w:t>
      </w:r>
    </w:p>
    <w:p w14:paraId="5869E7D0" w14:textId="77777777" w:rsidR="00A51010" w:rsidRPr="008F3AEB" w:rsidRDefault="00A51010" w:rsidP="00F836DC">
      <w:pPr>
        <w:jc w:val="center"/>
        <w:rPr>
          <w:b/>
          <w:bCs/>
          <w:sz w:val="28"/>
          <w:szCs w:val="28"/>
          <w:vertAlign w:val="superscript"/>
          <w:lang w:val="es-ES"/>
        </w:rPr>
      </w:pPr>
      <w:r w:rsidRPr="008F3AEB">
        <w:rPr>
          <w:b/>
          <w:bCs/>
          <w:sz w:val="28"/>
          <w:szCs w:val="28"/>
          <w:vertAlign w:val="superscript"/>
          <w:lang w:val="es-ES"/>
        </w:rPr>
        <w:t>_____________</w:t>
      </w:r>
    </w:p>
    <w:p w14:paraId="71EF00CF" w14:textId="77777777" w:rsidR="00A51010" w:rsidRPr="008F3AEB" w:rsidRDefault="00A51010" w:rsidP="00F836DC">
      <w:pPr>
        <w:spacing w:line="360" w:lineRule="exact"/>
        <w:jc w:val="center"/>
        <w:rPr>
          <w:b/>
          <w:bCs/>
          <w:sz w:val="28"/>
          <w:szCs w:val="28"/>
          <w:lang w:val="es-ES"/>
        </w:rPr>
      </w:pPr>
    </w:p>
    <w:tbl>
      <w:tblPr>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1394"/>
        <w:gridCol w:w="1134"/>
        <w:gridCol w:w="3969"/>
        <w:gridCol w:w="1276"/>
        <w:gridCol w:w="992"/>
      </w:tblGrid>
      <w:tr w:rsidR="006D690E" w:rsidRPr="008F3AEB" w14:paraId="2336C9FF" w14:textId="77777777" w:rsidTr="00002926">
        <w:tc>
          <w:tcPr>
            <w:tcW w:w="591" w:type="dxa"/>
            <w:vAlign w:val="center"/>
          </w:tcPr>
          <w:p w14:paraId="78FEF4C4" w14:textId="77777777" w:rsidR="00A51010" w:rsidRPr="008F3AEB" w:rsidRDefault="00A51010" w:rsidP="00F836DC">
            <w:pPr>
              <w:spacing w:line="360" w:lineRule="exact"/>
              <w:jc w:val="center"/>
              <w:rPr>
                <w:b/>
                <w:bCs/>
                <w:sz w:val="28"/>
                <w:szCs w:val="28"/>
                <w:lang w:val="nl-NL"/>
              </w:rPr>
            </w:pPr>
            <w:r w:rsidRPr="008F3AEB">
              <w:rPr>
                <w:b/>
                <w:bCs/>
                <w:sz w:val="28"/>
                <w:szCs w:val="28"/>
                <w:lang w:val="nl-NL"/>
              </w:rPr>
              <w:t>TT</w:t>
            </w:r>
          </w:p>
        </w:tc>
        <w:tc>
          <w:tcPr>
            <w:tcW w:w="1394" w:type="dxa"/>
            <w:vAlign w:val="center"/>
          </w:tcPr>
          <w:p w14:paraId="6800EEDF" w14:textId="77777777" w:rsidR="00A51010" w:rsidRPr="008F3AEB" w:rsidRDefault="00A51010" w:rsidP="00F836DC">
            <w:pPr>
              <w:spacing w:line="360" w:lineRule="exact"/>
              <w:jc w:val="center"/>
              <w:rPr>
                <w:b/>
                <w:bCs/>
                <w:sz w:val="28"/>
                <w:szCs w:val="28"/>
                <w:lang w:val="nl-NL"/>
              </w:rPr>
            </w:pPr>
            <w:r w:rsidRPr="008F3AEB">
              <w:rPr>
                <w:b/>
                <w:bCs/>
                <w:sz w:val="28"/>
                <w:szCs w:val="28"/>
                <w:lang w:val="nl-NL"/>
              </w:rPr>
              <w:t>Họ và tên</w:t>
            </w:r>
          </w:p>
        </w:tc>
        <w:tc>
          <w:tcPr>
            <w:tcW w:w="1134" w:type="dxa"/>
            <w:vAlign w:val="center"/>
          </w:tcPr>
          <w:p w14:paraId="06D8E1F8" w14:textId="77777777" w:rsidR="00A51010" w:rsidRPr="008F3AEB" w:rsidRDefault="00A51010" w:rsidP="00F836DC">
            <w:pPr>
              <w:spacing w:line="360" w:lineRule="exact"/>
              <w:jc w:val="center"/>
              <w:rPr>
                <w:b/>
                <w:bCs/>
                <w:sz w:val="28"/>
                <w:szCs w:val="28"/>
                <w:lang w:val="nl-NL"/>
              </w:rPr>
            </w:pPr>
            <w:r w:rsidRPr="008F3AEB">
              <w:rPr>
                <w:b/>
                <w:bCs/>
                <w:sz w:val="28"/>
                <w:szCs w:val="28"/>
                <w:lang w:val="nl-NL"/>
              </w:rPr>
              <w:t>Trình độ chuyên môn</w:t>
            </w:r>
          </w:p>
        </w:tc>
        <w:tc>
          <w:tcPr>
            <w:tcW w:w="3969" w:type="dxa"/>
          </w:tcPr>
          <w:p w14:paraId="49618B5C" w14:textId="77777777" w:rsidR="00A51010" w:rsidRPr="008F3AEB" w:rsidRDefault="00A51010" w:rsidP="00F836DC">
            <w:pPr>
              <w:spacing w:line="360" w:lineRule="exact"/>
              <w:jc w:val="center"/>
              <w:rPr>
                <w:b/>
                <w:bCs/>
                <w:sz w:val="26"/>
                <w:szCs w:val="26"/>
                <w:lang w:val="nl-NL"/>
              </w:rPr>
            </w:pPr>
            <w:r w:rsidRPr="008F3AEB">
              <w:rPr>
                <w:b/>
                <w:bCs/>
                <w:sz w:val="26"/>
                <w:szCs w:val="26"/>
                <w:lang w:val="nl-NL"/>
              </w:rPr>
              <w:t xml:space="preserve">Bằng cấp và chứng chỉ được </w:t>
            </w:r>
          </w:p>
          <w:p w14:paraId="3E2C1EF7" w14:textId="77777777" w:rsidR="00A51010" w:rsidRPr="008F3AEB" w:rsidRDefault="00A51010" w:rsidP="00F836DC">
            <w:pPr>
              <w:spacing w:line="360" w:lineRule="exact"/>
              <w:jc w:val="center"/>
              <w:rPr>
                <w:b/>
                <w:bCs/>
                <w:sz w:val="26"/>
                <w:szCs w:val="26"/>
                <w:lang w:val="nl-NL"/>
              </w:rPr>
            </w:pPr>
            <w:r w:rsidRPr="008F3AEB">
              <w:rPr>
                <w:b/>
                <w:bCs/>
                <w:sz w:val="26"/>
                <w:szCs w:val="26"/>
                <w:lang w:val="nl-NL"/>
              </w:rPr>
              <w:t xml:space="preserve">đào tạo về xét nghiệm HIV, </w:t>
            </w:r>
          </w:p>
          <w:p w14:paraId="3DACBBB4" w14:textId="77777777" w:rsidR="00A51010" w:rsidRPr="008F3AEB" w:rsidRDefault="00A51010" w:rsidP="00F836DC">
            <w:pPr>
              <w:spacing w:line="360" w:lineRule="exact"/>
              <w:jc w:val="center"/>
              <w:rPr>
                <w:b/>
                <w:bCs/>
                <w:sz w:val="26"/>
                <w:szCs w:val="26"/>
                <w:lang w:val="nl-NL"/>
              </w:rPr>
            </w:pPr>
            <w:r w:rsidRPr="008F3AEB">
              <w:rPr>
                <w:b/>
                <w:bCs/>
                <w:sz w:val="26"/>
                <w:szCs w:val="26"/>
                <w:lang w:val="nl-NL"/>
              </w:rPr>
              <w:t xml:space="preserve">xét nghiệm khẳng định </w:t>
            </w:r>
          </w:p>
          <w:p w14:paraId="26A9B74B" w14:textId="77777777" w:rsidR="00A51010" w:rsidRPr="008F3AEB" w:rsidRDefault="00A51010" w:rsidP="00F836DC">
            <w:pPr>
              <w:spacing w:line="360" w:lineRule="exact"/>
              <w:jc w:val="center"/>
              <w:rPr>
                <w:b/>
                <w:bCs/>
                <w:sz w:val="28"/>
                <w:szCs w:val="28"/>
                <w:lang w:val="nl-NL"/>
              </w:rPr>
            </w:pPr>
            <w:r w:rsidRPr="008F3AEB">
              <w:rPr>
                <w:b/>
                <w:bCs/>
                <w:sz w:val="26"/>
                <w:szCs w:val="26"/>
                <w:lang w:val="nl-NL"/>
              </w:rPr>
              <w:t>HIV dương tính hoặc các đào tạo khác có liên quan áp dụng cho cơ sở xét nghiệm khẳng định HIV dương tính tham chiếu</w:t>
            </w:r>
          </w:p>
        </w:tc>
        <w:tc>
          <w:tcPr>
            <w:tcW w:w="1276" w:type="dxa"/>
            <w:vAlign w:val="center"/>
          </w:tcPr>
          <w:p w14:paraId="57E975FC" w14:textId="77777777" w:rsidR="00A51010" w:rsidRPr="008F3AEB" w:rsidRDefault="00A51010" w:rsidP="00F836DC">
            <w:pPr>
              <w:spacing w:line="360" w:lineRule="exact"/>
              <w:jc w:val="center"/>
              <w:rPr>
                <w:b/>
                <w:bCs/>
                <w:sz w:val="28"/>
                <w:szCs w:val="28"/>
                <w:lang w:val="nl-NL"/>
              </w:rPr>
            </w:pPr>
            <w:r w:rsidRPr="008F3AEB">
              <w:rPr>
                <w:b/>
                <w:bCs/>
                <w:sz w:val="28"/>
                <w:szCs w:val="28"/>
                <w:lang w:val="nl-NL"/>
              </w:rPr>
              <w:t xml:space="preserve">Số tháng kinh nghiệm về thực hiện </w:t>
            </w:r>
          </w:p>
          <w:p w14:paraId="3260382A" w14:textId="77777777" w:rsidR="00A51010" w:rsidRPr="008F3AEB" w:rsidRDefault="00A51010" w:rsidP="00F836DC">
            <w:pPr>
              <w:spacing w:line="360" w:lineRule="exact"/>
              <w:jc w:val="center"/>
              <w:rPr>
                <w:b/>
                <w:bCs/>
                <w:sz w:val="28"/>
                <w:szCs w:val="28"/>
                <w:lang w:val="nl-NL"/>
              </w:rPr>
            </w:pPr>
            <w:r w:rsidRPr="008F3AEB">
              <w:rPr>
                <w:b/>
                <w:bCs/>
                <w:sz w:val="28"/>
                <w:szCs w:val="28"/>
                <w:lang w:val="nl-NL"/>
              </w:rPr>
              <w:t>xét nghiệm HIV</w:t>
            </w:r>
          </w:p>
        </w:tc>
        <w:tc>
          <w:tcPr>
            <w:tcW w:w="992" w:type="dxa"/>
            <w:vAlign w:val="center"/>
          </w:tcPr>
          <w:p w14:paraId="30576126" w14:textId="77777777" w:rsidR="00A51010" w:rsidRPr="008F3AEB" w:rsidRDefault="00A51010" w:rsidP="00F836DC">
            <w:pPr>
              <w:spacing w:line="360" w:lineRule="exact"/>
              <w:jc w:val="center"/>
              <w:rPr>
                <w:b/>
                <w:bCs/>
                <w:sz w:val="28"/>
                <w:szCs w:val="28"/>
                <w:lang w:val="nl-NL"/>
              </w:rPr>
            </w:pPr>
            <w:r w:rsidRPr="008F3AEB">
              <w:rPr>
                <w:b/>
                <w:bCs/>
                <w:sz w:val="28"/>
                <w:szCs w:val="28"/>
                <w:lang w:val="nl-NL"/>
              </w:rPr>
              <w:t>Vị trí đảm nhiệm</w:t>
            </w:r>
          </w:p>
        </w:tc>
      </w:tr>
      <w:tr w:rsidR="006D690E" w:rsidRPr="008F3AEB" w14:paraId="2BF3B68F" w14:textId="77777777" w:rsidTr="00002926">
        <w:trPr>
          <w:trHeight w:val="567"/>
        </w:trPr>
        <w:tc>
          <w:tcPr>
            <w:tcW w:w="591" w:type="dxa"/>
            <w:vAlign w:val="center"/>
          </w:tcPr>
          <w:p w14:paraId="07EFF14A" w14:textId="77777777" w:rsidR="00A51010" w:rsidRPr="008F3AEB" w:rsidRDefault="00A51010" w:rsidP="00F836DC">
            <w:pPr>
              <w:spacing w:line="360" w:lineRule="exact"/>
              <w:jc w:val="center"/>
              <w:rPr>
                <w:sz w:val="28"/>
                <w:szCs w:val="28"/>
                <w:lang w:val="nl-NL"/>
              </w:rPr>
            </w:pPr>
            <w:r w:rsidRPr="008F3AEB">
              <w:rPr>
                <w:sz w:val="28"/>
                <w:szCs w:val="28"/>
                <w:lang w:val="nl-NL"/>
              </w:rPr>
              <w:t>1</w:t>
            </w:r>
          </w:p>
        </w:tc>
        <w:tc>
          <w:tcPr>
            <w:tcW w:w="1394" w:type="dxa"/>
            <w:vAlign w:val="center"/>
          </w:tcPr>
          <w:p w14:paraId="1B085976" w14:textId="77777777" w:rsidR="00A51010" w:rsidRPr="008F3AEB" w:rsidRDefault="00A51010" w:rsidP="00F836DC">
            <w:pPr>
              <w:spacing w:line="360" w:lineRule="exact"/>
              <w:jc w:val="center"/>
              <w:rPr>
                <w:sz w:val="28"/>
                <w:szCs w:val="28"/>
                <w:lang w:val="nl-NL"/>
              </w:rPr>
            </w:pPr>
          </w:p>
        </w:tc>
        <w:tc>
          <w:tcPr>
            <w:tcW w:w="1134" w:type="dxa"/>
            <w:vAlign w:val="center"/>
          </w:tcPr>
          <w:p w14:paraId="2A5CB279" w14:textId="77777777" w:rsidR="00A51010" w:rsidRPr="008F3AEB" w:rsidRDefault="00A51010" w:rsidP="00F836DC">
            <w:pPr>
              <w:spacing w:line="360" w:lineRule="exact"/>
              <w:jc w:val="center"/>
              <w:rPr>
                <w:sz w:val="28"/>
                <w:szCs w:val="28"/>
                <w:lang w:val="nl-NL"/>
              </w:rPr>
            </w:pPr>
          </w:p>
        </w:tc>
        <w:tc>
          <w:tcPr>
            <w:tcW w:w="3969" w:type="dxa"/>
            <w:vAlign w:val="center"/>
          </w:tcPr>
          <w:p w14:paraId="4137A50C" w14:textId="77777777" w:rsidR="00A51010" w:rsidRPr="008F3AEB" w:rsidRDefault="00A51010" w:rsidP="00F836DC">
            <w:pPr>
              <w:spacing w:line="360" w:lineRule="exact"/>
              <w:jc w:val="center"/>
              <w:rPr>
                <w:sz w:val="28"/>
                <w:szCs w:val="28"/>
                <w:lang w:val="nl-NL"/>
              </w:rPr>
            </w:pPr>
          </w:p>
        </w:tc>
        <w:tc>
          <w:tcPr>
            <w:tcW w:w="1276" w:type="dxa"/>
            <w:vAlign w:val="center"/>
          </w:tcPr>
          <w:p w14:paraId="0EC39614" w14:textId="77777777" w:rsidR="00A51010" w:rsidRPr="008F3AEB" w:rsidRDefault="00A51010" w:rsidP="00F836DC">
            <w:pPr>
              <w:spacing w:line="360" w:lineRule="exact"/>
              <w:jc w:val="center"/>
              <w:rPr>
                <w:sz w:val="28"/>
                <w:szCs w:val="28"/>
                <w:lang w:val="nl-NL"/>
              </w:rPr>
            </w:pPr>
          </w:p>
        </w:tc>
        <w:tc>
          <w:tcPr>
            <w:tcW w:w="992" w:type="dxa"/>
            <w:vAlign w:val="center"/>
          </w:tcPr>
          <w:p w14:paraId="00613325" w14:textId="77777777" w:rsidR="00A51010" w:rsidRPr="008F3AEB" w:rsidRDefault="00A51010" w:rsidP="00F836DC">
            <w:pPr>
              <w:spacing w:line="360" w:lineRule="exact"/>
              <w:jc w:val="center"/>
              <w:rPr>
                <w:sz w:val="28"/>
                <w:szCs w:val="28"/>
                <w:lang w:val="nl-NL"/>
              </w:rPr>
            </w:pPr>
          </w:p>
        </w:tc>
      </w:tr>
      <w:tr w:rsidR="006D690E" w:rsidRPr="008F3AEB" w14:paraId="78A7A37B" w14:textId="77777777" w:rsidTr="00002926">
        <w:trPr>
          <w:trHeight w:val="567"/>
        </w:trPr>
        <w:tc>
          <w:tcPr>
            <w:tcW w:w="591" w:type="dxa"/>
            <w:vAlign w:val="center"/>
          </w:tcPr>
          <w:p w14:paraId="3FAF548E" w14:textId="77777777" w:rsidR="00A51010" w:rsidRPr="008F3AEB" w:rsidRDefault="00A51010" w:rsidP="00F836DC">
            <w:pPr>
              <w:spacing w:line="360" w:lineRule="exact"/>
              <w:jc w:val="center"/>
              <w:rPr>
                <w:sz w:val="28"/>
                <w:szCs w:val="28"/>
                <w:lang w:val="nl-NL"/>
              </w:rPr>
            </w:pPr>
            <w:r w:rsidRPr="008F3AEB">
              <w:rPr>
                <w:sz w:val="28"/>
                <w:szCs w:val="28"/>
                <w:lang w:val="nl-NL"/>
              </w:rPr>
              <w:t>2</w:t>
            </w:r>
          </w:p>
        </w:tc>
        <w:tc>
          <w:tcPr>
            <w:tcW w:w="1394" w:type="dxa"/>
            <w:vAlign w:val="center"/>
          </w:tcPr>
          <w:p w14:paraId="444BB430" w14:textId="77777777" w:rsidR="00A51010" w:rsidRPr="008F3AEB" w:rsidRDefault="00A51010" w:rsidP="00F836DC">
            <w:pPr>
              <w:spacing w:line="360" w:lineRule="exact"/>
              <w:jc w:val="center"/>
              <w:rPr>
                <w:sz w:val="28"/>
                <w:szCs w:val="28"/>
                <w:lang w:val="nl-NL"/>
              </w:rPr>
            </w:pPr>
          </w:p>
        </w:tc>
        <w:tc>
          <w:tcPr>
            <w:tcW w:w="1134" w:type="dxa"/>
            <w:vAlign w:val="center"/>
          </w:tcPr>
          <w:p w14:paraId="274C5ECB" w14:textId="77777777" w:rsidR="00A51010" w:rsidRPr="008F3AEB" w:rsidRDefault="00A51010" w:rsidP="00F836DC">
            <w:pPr>
              <w:spacing w:line="360" w:lineRule="exact"/>
              <w:jc w:val="center"/>
              <w:rPr>
                <w:sz w:val="28"/>
                <w:szCs w:val="28"/>
                <w:lang w:val="nl-NL"/>
              </w:rPr>
            </w:pPr>
          </w:p>
        </w:tc>
        <w:tc>
          <w:tcPr>
            <w:tcW w:w="3969" w:type="dxa"/>
            <w:vAlign w:val="center"/>
          </w:tcPr>
          <w:p w14:paraId="37DD64EB" w14:textId="77777777" w:rsidR="00A51010" w:rsidRPr="008F3AEB" w:rsidRDefault="00A51010" w:rsidP="00F836DC">
            <w:pPr>
              <w:spacing w:line="360" w:lineRule="exact"/>
              <w:jc w:val="center"/>
              <w:rPr>
                <w:sz w:val="28"/>
                <w:szCs w:val="28"/>
                <w:lang w:val="nl-NL"/>
              </w:rPr>
            </w:pPr>
          </w:p>
        </w:tc>
        <w:tc>
          <w:tcPr>
            <w:tcW w:w="1276" w:type="dxa"/>
            <w:vAlign w:val="center"/>
          </w:tcPr>
          <w:p w14:paraId="437556AD" w14:textId="77777777" w:rsidR="00A51010" w:rsidRPr="008F3AEB" w:rsidRDefault="00A51010" w:rsidP="00F836DC">
            <w:pPr>
              <w:spacing w:line="360" w:lineRule="exact"/>
              <w:jc w:val="center"/>
              <w:rPr>
                <w:sz w:val="28"/>
                <w:szCs w:val="28"/>
                <w:lang w:val="nl-NL"/>
              </w:rPr>
            </w:pPr>
          </w:p>
        </w:tc>
        <w:tc>
          <w:tcPr>
            <w:tcW w:w="992" w:type="dxa"/>
            <w:vAlign w:val="center"/>
          </w:tcPr>
          <w:p w14:paraId="078AF362" w14:textId="77777777" w:rsidR="00A51010" w:rsidRPr="008F3AEB" w:rsidRDefault="00A51010" w:rsidP="00F836DC">
            <w:pPr>
              <w:spacing w:line="360" w:lineRule="exact"/>
              <w:jc w:val="center"/>
              <w:rPr>
                <w:sz w:val="28"/>
                <w:szCs w:val="28"/>
                <w:lang w:val="nl-NL"/>
              </w:rPr>
            </w:pPr>
          </w:p>
        </w:tc>
      </w:tr>
      <w:tr w:rsidR="006D690E" w:rsidRPr="008F3AEB" w14:paraId="7E9661A0" w14:textId="77777777" w:rsidTr="00002926">
        <w:trPr>
          <w:trHeight w:val="567"/>
        </w:trPr>
        <w:tc>
          <w:tcPr>
            <w:tcW w:w="591" w:type="dxa"/>
            <w:vAlign w:val="center"/>
          </w:tcPr>
          <w:p w14:paraId="52379E51" w14:textId="77777777" w:rsidR="00A51010" w:rsidRPr="008F3AEB" w:rsidRDefault="00A51010" w:rsidP="00F836DC">
            <w:pPr>
              <w:spacing w:line="360" w:lineRule="exact"/>
              <w:jc w:val="center"/>
              <w:rPr>
                <w:sz w:val="28"/>
                <w:szCs w:val="28"/>
                <w:lang w:val="nl-NL"/>
              </w:rPr>
            </w:pPr>
            <w:r w:rsidRPr="008F3AEB">
              <w:rPr>
                <w:sz w:val="28"/>
                <w:szCs w:val="28"/>
                <w:lang w:val="nl-NL"/>
              </w:rPr>
              <w:t>3</w:t>
            </w:r>
          </w:p>
        </w:tc>
        <w:tc>
          <w:tcPr>
            <w:tcW w:w="1394" w:type="dxa"/>
            <w:vAlign w:val="center"/>
          </w:tcPr>
          <w:p w14:paraId="3AC17459" w14:textId="77777777" w:rsidR="00A51010" w:rsidRPr="008F3AEB" w:rsidRDefault="00A51010" w:rsidP="00F836DC">
            <w:pPr>
              <w:spacing w:line="360" w:lineRule="exact"/>
              <w:jc w:val="center"/>
              <w:rPr>
                <w:sz w:val="28"/>
                <w:szCs w:val="28"/>
                <w:lang w:val="nl-NL"/>
              </w:rPr>
            </w:pPr>
          </w:p>
        </w:tc>
        <w:tc>
          <w:tcPr>
            <w:tcW w:w="1134" w:type="dxa"/>
            <w:vAlign w:val="center"/>
          </w:tcPr>
          <w:p w14:paraId="2A995BE4" w14:textId="77777777" w:rsidR="00A51010" w:rsidRPr="008F3AEB" w:rsidRDefault="00A51010" w:rsidP="00F836DC">
            <w:pPr>
              <w:spacing w:line="360" w:lineRule="exact"/>
              <w:jc w:val="center"/>
              <w:rPr>
                <w:sz w:val="28"/>
                <w:szCs w:val="28"/>
                <w:lang w:val="nl-NL"/>
              </w:rPr>
            </w:pPr>
          </w:p>
        </w:tc>
        <w:tc>
          <w:tcPr>
            <w:tcW w:w="3969" w:type="dxa"/>
            <w:vAlign w:val="center"/>
          </w:tcPr>
          <w:p w14:paraId="58670056" w14:textId="77777777" w:rsidR="00A51010" w:rsidRPr="008F3AEB" w:rsidRDefault="00A51010" w:rsidP="00F836DC">
            <w:pPr>
              <w:spacing w:line="360" w:lineRule="exact"/>
              <w:jc w:val="center"/>
              <w:rPr>
                <w:sz w:val="28"/>
                <w:szCs w:val="28"/>
                <w:lang w:val="nl-NL"/>
              </w:rPr>
            </w:pPr>
          </w:p>
        </w:tc>
        <w:tc>
          <w:tcPr>
            <w:tcW w:w="1276" w:type="dxa"/>
            <w:vAlign w:val="center"/>
          </w:tcPr>
          <w:p w14:paraId="0284BA2A" w14:textId="77777777" w:rsidR="00A51010" w:rsidRPr="008F3AEB" w:rsidRDefault="00A51010" w:rsidP="00F836DC">
            <w:pPr>
              <w:spacing w:line="360" w:lineRule="exact"/>
              <w:jc w:val="center"/>
              <w:rPr>
                <w:sz w:val="28"/>
                <w:szCs w:val="28"/>
                <w:lang w:val="nl-NL"/>
              </w:rPr>
            </w:pPr>
          </w:p>
        </w:tc>
        <w:tc>
          <w:tcPr>
            <w:tcW w:w="992" w:type="dxa"/>
            <w:vAlign w:val="center"/>
          </w:tcPr>
          <w:p w14:paraId="38E68558" w14:textId="77777777" w:rsidR="00A51010" w:rsidRPr="008F3AEB" w:rsidRDefault="00A51010" w:rsidP="00F836DC">
            <w:pPr>
              <w:spacing w:line="360" w:lineRule="exact"/>
              <w:jc w:val="center"/>
              <w:rPr>
                <w:sz w:val="28"/>
                <w:szCs w:val="28"/>
                <w:lang w:val="nl-NL"/>
              </w:rPr>
            </w:pPr>
          </w:p>
        </w:tc>
      </w:tr>
    </w:tbl>
    <w:p w14:paraId="6A2C341A" w14:textId="77777777" w:rsidR="00A51010" w:rsidRPr="008F3AEB" w:rsidRDefault="00A51010" w:rsidP="00F836DC">
      <w:pPr>
        <w:spacing w:line="360" w:lineRule="exact"/>
        <w:jc w:val="center"/>
        <w:rPr>
          <w:b/>
          <w:bCs/>
          <w:sz w:val="28"/>
          <w:szCs w:val="28"/>
        </w:rPr>
      </w:pPr>
    </w:p>
    <w:tbl>
      <w:tblPr>
        <w:tblW w:w="9468" w:type="dxa"/>
        <w:tblInd w:w="108" w:type="dxa"/>
        <w:tblLayout w:type="fixed"/>
        <w:tblLook w:val="0000" w:firstRow="0" w:lastRow="0" w:firstColumn="0" w:lastColumn="0" w:noHBand="0" w:noVBand="0"/>
      </w:tblPr>
      <w:tblGrid>
        <w:gridCol w:w="4428"/>
        <w:gridCol w:w="5040"/>
      </w:tblGrid>
      <w:tr w:rsidR="00A51010" w:rsidRPr="008F3AEB" w14:paraId="702C1968" w14:textId="77777777" w:rsidTr="00002926">
        <w:tc>
          <w:tcPr>
            <w:tcW w:w="4428" w:type="dxa"/>
          </w:tcPr>
          <w:p w14:paraId="3CD7C8C0" w14:textId="77777777" w:rsidR="00A51010" w:rsidRPr="008F3AEB" w:rsidRDefault="00A51010" w:rsidP="00F836DC">
            <w:pPr>
              <w:spacing w:line="360" w:lineRule="exact"/>
              <w:rPr>
                <w:sz w:val="28"/>
                <w:szCs w:val="28"/>
              </w:rPr>
            </w:pPr>
          </w:p>
        </w:tc>
        <w:tc>
          <w:tcPr>
            <w:tcW w:w="5040" w:type="dxa"/>
          </w:tcPr>
          <w:p w14:paraId="3D3D3887" w14:textId="77777777" w:rsidR="00A51010" w:rsidRPr="008F3AEB" w:rsidRDefault="00A51010" w:rsidP="00F836DC">
            <w:pPr>
              <w:spacing w:line="360" w:lineRule="exact"/>
              <w:jc w:val="center"/>
              <w:rPr>
                <w:b/>
                <w:bCs/>
                <w:sz w:val="28"/>
                <w:szCs w:val="28"/>
              </w:rPr>
            </w:pPr>
            <w:r w:rsidRPr="008F3AEB">
              <w:rPr>
                <w:b/>
                <w:bCs/>
                <w:sz w:val="28"/>
                <w:szCs w:val="28"/>
              </w:rPr>
              <w:t>THỦ TRƯỞNG ĐƠN VỊ</w:t>
            </w:r>
          </w:p>
          <w:p w14:paraId="70AE7785" w14:textId="77777777" w:rsidR="00A51010" w:rsidRPr="008F3AEB" w:rsidRDefault="00A51010" w:rsidP="00F836DC">
            <w:pPr>
              <w:spacing w:line="360" w:lineRule="exact"/>
              <w:jc w:val="center"/>
              <w:rPr>
                <w:i/>
                <w:iCs/>
                <w:sz w:val="28"/>
                <w:szCs w:val="28"/>
              </w:rPr>
            </w:pPr>
            <w:r w:rsidRPr="008F3AEB">
              <w:rPr>
                <w:i/>
                <w:sz w:val="28"/>
                <w:szCs w:val="28"/>
              </w:rPr>
              <w:t>(Ký, ghi rõ họ và tên, đóng dấu)</w:t>
            </w:r>
          </w:p>
        </w:tc>
      </w:tr>
    </w:tbl>
    <w:p w14:paraId="66D7A0CB" w14:textId="77777777" w:rsidR="00A51010" w:rsidRPr="008F3AEB" w:rsidRDefault="00A51010" w:rsidP="00F836DC">
      <w:pPr>
        <w:spacing w:line="360" w:lineRule="exact"/>
        <w:jc w:val="center"/>
        <w:rPr>
          <w:b/>
          <w:bCs/>
          <w:sz w:val="28"/>
          <w:szCs w:val="28"/>
        </w:rPr>
      </w:pPr>
    </w:p>
    <w:p w14:paraId="794068E1" w14:textId="77777777" w:rsidR="00A51010" w:rsidRPr="008F3AEB" w:rsidRDefault="00A51010" w:rsidP="00F836DC">
      <w:pPr>
        <w:spacing w:line="360" w:lineRule="exact"/>
        <w:jc w:val="center"/>
        <w:rPr>
          <w:b/>
          <w:bCs/>
          <w:sz w:val="28"/>
          <w:szCs w:val="28"/>
        </w:rPr>
      </w:pPr>
    </w:p>
    <w:p w14:paraId="37047779" w14:textId="77777777" w:rsidR="00A51010" w:rsidRPr="008F3AEB" w:rsidRDefault="00A51010" w:rsidP="00F836DC">
      <w:pPr>
        <w:spacing w:line="360" w:lineRule="exact"/>
        <w:jc w:val="center"/>
        <w:rPr>
          <w:b/>
          <w:bCs/>
          <w:sz w:val="28"/>
          <w:szCs w:val="28"/>
        </w:rPr>
      </w:pPr>
    </w:p>
    <w:p w14:paraId="416840FD" w14:textId="77777777" w:rsidR="00A51010" w:rsidRPr="008F3AEB" w:rsidRDefault="00A51010" w:rsidP="00F836DC">
      <w:pPr>
        <w:spacing w:line="360" w:lineRule="exact"/>
        <w:jc w:val="center"/>
        <w:rPr>
          <w:b/>
          <w:bCs/>
          <w:sz w:val="28"/>
          <w:szCs w:val="28"/>
        </w:rPr>
      </w:pPr>
    </w:p>
    <w:p w14:paraId="5791F031" w14:textId="77777777" w:rsidR="00A51010" w:rsidRPr="008F3AEB" w:rsidRDefault="00A51010" w:rsidP="00F836DC">
      <w:pPr>
        <w:spacing w:line="360" w:lineRule="exact"/>
        <w:jc w:val="center"/>
        <w:rPr>
          <w:b/>
          <w:bCs/>
          <w:sz w:val="28"/>
          <w:szCs w:val="28"/>
        </w:rPr>
      </w:pPr>
    </w:p>
    <w:p w14:paraId="14B8702E" w14:textId="77777777" w:rsidR="00A51010" w:rsidRPr="008F3AEB" w:rsidRDefault="00A51010" w:rsidP="00F836DC">
      <w:pPr>
        <w:spacing w:line="360" w:lineRule="exact"/>
        <w:jc w:val="center"/>
        <w:rPr>
          <w:b/>
          <w:bCs/>
          <w:sz w:val="28"/>
          <w:szCs w:val="28"/>
        </w:rPr>
      </w:pPr>
    </w:p>
    <w:p w14:paraId="02B4492A" w14:textId="77777777" w:rsidR="00A51010" w:rsidRPr="008F3AEB" w:rsidRDefault="00A51010" w:rsidP="00F836DC">
      <w:pPr>
        <w:jc w:val="center"/>
        <w:rPr>
          <w:b/>
          <w:bCs/>
          <w:sz w:val="28"/>
          <w:szCs w:val="28"/>
        </w:rPr>
      </w:pPr>
    </w:p>
    <w:p w14:paraId="5967896D" w14:textId="77777777" w:rsidR="00A51010" w:rsidRPr="008F3AEB" w:rsidRDefault="00A51010" w:rsidP="00F836DC">
      <w:pPr>
        <w:jc w:val="center"/>
        <w:rPr>
          <w:b/>
          <w:bCs/>
          <w:sz w:val="28"/>
          <w:szCs w:val="28"/>
        </w:rPr>
      </w:pPr>
    </w:p>
    <w:p w14:paraId="74100B24" w14:textId="77777777" w:rsidR="00A51010" w:rsidRPr="008F3AEB" w:rsidRDefault="00A51010" w:rsidP="00F836DC">
      <w:pPr>
        <w:jc w:val="center"/>
        <w:rPr>
          <w:b/>
          <w:bCs/>
          <w:sz w:val="28"/>
          <w:szCs w:val="28"/>
        </w:rPr>
      </w:pPr>
    </w:p>
    <w:p w14:paraId="26884E2E" w14:textId="77777777" w:rsidR="00A51010" w:rsidRPr="008F3AEB" w:rsidRDefault="00A51010" w:rsidP="00F836DC">
      <w:pPr>
        <w:jc w:val="center"/>
        <w:rPr>
          <w:b/>
          <w:bCs/>
          <w:sz w:val="28"/>
          <w:szCs w:val="28"/>
        </w:rPr>
      </w:pPr>
    </w:p>
    <w:p w14:paraId="562BF5FA" w14:textId="77777777" w:rsidR="00A51010" w:rsidRPr="008F3AEB" w:rsidRDefault="00A51010" w:rsidP="00F836DC">
      <w:pPr>
        <w:jc w:val="center"/>
        <w:rPr>
          <w:b/>
          <w:bCs/>
          <w:sz w:val="28"/>
          <w:szCs w:val="28"/>
        </w:rPr>
      </w:pPr>
    </w:p>
    <w:p w14:paraId="6F886BA8" w14:textId="77777777" w:rsidR="00A51010" w:rsidRPr="008F3AEB" w:rsidRDefault="00A51010" w:rsidP="00F836DC">
      <w:pPr>
        <w:jc w:val="both"/>
        <w:rPr>
          <w:b/>
          <w:bCs/>
          <w:sz w:val="27"/>
          <w:szCs w:val="27"/>
        </w:rPr>
      </w:pPr>
      <w:r w:rsidRPr="008F3AEB">
        <w:rPr>
          <w:b/>
          <w:bCs/>
          <w:sz w:val="28"/>
          <w:szCs w:val="28"/>
        </w:rPr>
        <w:br w:type="page"/>
      </w:r>
      <w:r w:rsidRPr="008F3AEB">
        <w:rPr>
          <w:b/>
          <w:bCs/>
          <w:sz w:val="27"/>
          <w:szCs w:val="27"/>
        </w:rPr>
        <w:lastRenderedPageBreak/>
        <w:t>Mẫu số 22. Bản kê khai thiết bị xét nghiệm HIV của cơ sở xét nghiệm</w:t>
      </w:r>
    </w:p>
    <w:p w14:paraId="5F970530" w14:textId="77777777" w:rsidR="00A51010" w:rsidRPr="008F3AEB" w:rsidRDefault="00A51010" w:rsidP="00F836DC">
      <w:pPr>
        <w:jc w:val="both"/>
        <w:rPr>
          <w:b/>
          <w:bCs/>
          <w:i/>
          <w:sz w:val="28"/>
          <w:szCs w:val="28"/>
        </w:rPr>
      </w:pPr>
    </w:p>
    <w:tbl>
      <w:tblPr>
        <w:tblW w:w="8931" w:type="dxa"/>
        <w:tblLook w:val="0000" w:firstRow="0" w:lastRow="0" w:firstColumn="0" w:lastColumn="0" w:noHBand="0" w:noVBand="0"/>
      </w:tblPr>
      <w:tblGrid>
        <w:gridCol w:w="2977"/>
        <w:gridCol w:w="5954"/>
      </w:tblGrid>
      <w:tr w:rsidR="00A51010" w:rsidRPr="008F3AEB" w14:paraId="07619F08" w14:textId="77777777" w:rsidTr="00002926">
        <w:tc>
          <w:tcPr>
            <w:tcW w:w="2977" w:type="dxa"/>
          </w:tcPr>
          <w:p w14:paraId="3FAEF7B3" w14:textId="77777777" w:rsidR="00A51010" w:rsidRPr="008F3AEB" w:rsidRDefault="00A51010" w:rsidP="00F836DC">
            <w:pPr>
              <w:jc w:val="center"/>
              <w:rPr>
                <w:b/>
                <w:bCs/>
                <w:sz w:val="28"/>
                <w:szCs w:val="28"/>
              </w:rPr>
            </w:pPr>
            <w:r w:rsidRPr="008F3AEB">
              <w:rPr>
                <w:b/>
                <w:bCs/>
                <w:sz w:val="28"/>
                <w:szCs w:val="28"/>
              </w:rPr>
              <w:t>…</w:t>
            </w:r>
            <w:r w:rsidRPr="008F3AEB">
              <w:rPr>
                <w:rFonts w:eastAsia="Calibri"/>
                <w:b/>
                <w:bCs/>
                <w:sz w:val="28"/>
                <w:szCs w:val="28"/>
                <w:vertAlign w:val="superscript"/>
              </w:rPr>
              <w:footnoteReference w:id="25"/>
            </w:r>
            <w:r w:rsidRPr="008F3AEB">
              <w:rPr>
                <w:b/>
                <w:bCs/>
                <w:sz w:val="28"/>
                <w:szCs w:val="28"/>
              </w:rPr>
              <w:t>…</w:t>
            </w:r>
          </w:p>
          <w:p w14:paraId="36617222" w14:textId="77777777" w:rsidR="00A51010" w:rsidRPr="008F3AEB" w:rsidRDefault="00A51010" w:rsidP="00F836DC">
            <w:pPr>
              <w:jc w:val="center"/>
              <w:rPr>
                <w:sz w:val="28"/>
                <w:szCs w:val="28"/>
                <w:vertAlign w:val="superscript"/>
              </w:rPr>
            </w:pPr>
            <w:r w:rsidRPr="008F3AEB">
              <w:rPr>
                <w:sz w:val="28"/>
                <w:szCs w:val="28"/>
                <w:vertAlign w:val="superscript"/>
              </w:rPr>
              <w:t>_________</w:t>
            </w:r>
          </w:p>
          <w:p w14:paraId="53644F9A" w14:textId="77777777" w:rsidR="00A51010" w:rsidRPr="008F3AEB" w:rsidRDefault="00A51010" w:rsidP="00F836DC">
            <w:pPr>
              <w:jc w:val="center"/>
              <w:rPr>
                <w:sz w:val="22"/>
                <w:szCs w:val="28"/>
              </w:rPr>
            </w:pPr>
          </w:p>
          <w:p w14:paraId="4A4EAB33" w14:textId="77777777" w:rsidR="00A51010" w:rsidRPr="008F3AEB" w:rsidRDefault="00A51010" w:rsidP="00F836DC">
            <w:pPr>
              <w:jc w:val="center"/>
              <w:rPr>
                <w:sz w:val="28"/>
                <w:szCs w:val="28"/>
              </w:rPr>
            </w:pPr>
            <w:r w:rsidRPr="008F3AEB">
              <w:rPr>
                <w:sz w:val="28"/>
                <w:szCs w:val="28"/>
              </w:rPr>
              <w:t>Số: …./…</w:t>
            </w:r>
            <w:r w:rsidRPr="008F3AEB">
              <w:rPr>
                <w:rFonts w:eastAsia="Calibri"/>
                <w:sz w:val="28"/>
                <w:szCs w:val="28"/>
                <w:vertAlign w:val="superscript"/>
              </w:rPr>
              <w:footnoteReference w:id="26"/>
            </w:r>
            <w:r w:rsidRPr="008F3AEB">
              <w:rPr>
                <w:sz w:val="28"/>
                <w:szCs w:val="28"/>
              </w:rPr>
              <w:t xml:space="preserve">… </w:t>
            </w:r>
          </w:p>
        </w:tc>
        <w:tc>
          <w:tcPr>
            <w:tcW w:w="5954" w:type="dxa"/>
          </w:tcPr>
          <w:p w14:paraId="470A9EB7" w14:textId="77777777" w:rsidR="00A51010" w:rsidRPr="008F3AEB" w:rsidRDefault="00A51010" w:rsidP="00F836DC">
            <w:pPr>
              <w:jc w:val="center"/>
              <w:rPr>
                <w:b/>
                <w:bCs/>
                <w:sz w:val="26"/>
                <w:szCs w:val="28"/>
              </w:rPr>
            </w:pPr>
            <w:r w:rsidRPr="008F3AEB">
              <w:rPr>
                <w:b/>
                <w:bCs/>
                <w:sz w:val="26"/>
                <w:szCs w:val="28"/>
              </w:rPr>
              <w:t xml:space="preserve">CỘNG HÒA XÃ HỘI CHỦ NGHĨA VIỆT NAM </w:t>
            </w:r>
          </w:p>
          <w:p w14:paraId="7D77AE7D" w14:textId="77777777" w:rsidR="00A51010" w:rsidRPr="008F3AEB" w:rsidRDefault="00A51010" w:rsidP="00F836DC">
            <w:pPr>
              <w:jc w:val="center"/>
              <w:rPr>
                <w:b/>
                <w:bCs/>
                <w:sz w:val="28"/>
                <w:szCs w:val="28"/>
              </w:rPr>
            </w:pPr>
            <w:r w:rsidRPr="008F3AEB">
              <w:rPr>
                <w:b/>
                <w:bCs/>
                <w:sz w:val="28"/>
                <w:szCs w:val="28"/>
              </w:rPr>
              <w:t>Độc lập - Tự do - Hạnh phúc</w:t>
            </w:r>
          </w:p>
          <w:p w14:paraId="736DF3B5" w14:textId="77777777" w:rsidR="00A51010" w:rsidRPr="008F3AEB" w:rsidRDefault="00A51010" w:rsidP="00F836DC">
            <w:pPr>
              <w:jc w:val="center"/>
              <w:rPr>
                <w:b/>
                <w:bCs/>
                <w:sz w:val="28"/>
                <w:szCs w:val="28"/>
                <w:vertAlign w:val="superscript"/>
              </w:rPr>
            </w:pPr>
            <w:r w:rsidRPr="008F3AEB">
              <w:rPr>
                <w:b/>
                <w:bCs/>
                <w:sz w:val="28"/>
                <w:szCs w:val="28"/>
                <w:vertAlign w:val="superscript"/>
              </w:rPr>
              <w:t>_____________________________________</w:t>
            </w:r>
          </w:p>
          <w:p w14:paraId="5C2B6229" w14:textId="77777777" w:rsidR="00A51010" w:rsidRPr="008F3AEB" w:rsidRDefault="00A51010" w:rsidP="00F836DC">
            <w:pPr>
              <w:jc w:val="center"/>
              <w:rPr>
                <w:i/>
                <w:iCs/>
                <w:sz w:val="28"/>
                <w:szCs w:val="28"/>
              </w:rPr>
            </w:pPr>
            <w:r w:rsidRPr="008F3AEB">
              <w:rPr>
                <w:i/>
                <w:iCs/>
                <w:sz w:val="28"/>
                <w:szCs w:val="28"/>
              </w:rPr>
              <w:t>…</w:t>
            </w:r>
            <w:r w:rsidRPr="008F3AEB">
              <w:rPr>
                <w:rFonts w:eastAsia="Calibri"/>
                <w:i/>
                <w:iCs/>
                <w:sz w:val="28"/>
                <w:szCs w:val="28"/>
                <w:vertAlign w:val="superscript"/>
              </w:rPr>
              <w:footnoteReference w:id="27"/>
            </w:r>
            <w:r w:rsidRPr="008F3AEB">
              <w:rPr>
                <w:i/>
                <w:iCs/>
                <w:sz w:val="28"/>
                <w:szCs w:val="28"/>
              </w:rPr>
              <w:t>..., ngày.... tháng.... năm …</w:t>
            </w:r>
          </w:p>
        </w:tc>
      </w:tr>
    </w:tbl>
    <w:p w14:paraId="471EAB1B" w14:textId="77777777" w:rsidR="00A51010" w:rsidRPr="008F3AEB" w:rsidRDefault="00A51010" w:rsidP="00F836DC">
      <w:pPr>
        <w:jc w:val="center"/>
        <w:rPr>
          <w:b/>
          <w:bCs/>
          <w:sz w:val="28"/>
          <w:szCs w:val="28"/>
        </w:rPr>
      </w:pPr>
    </w:p>
    <w:p w14:paraId="7E97034C" w14:textId="77777777" w:rsidR="00A51010" w:rsidRPr="008F3AEB" w:rsidRDefault="00A51010" w:rsidP="00F836DC">
      <w:pPr>
        <w:jc w:val="center"/>
        <w:rPr>
          <w:b/>
          <w:bCs/>
          <w:sz w:val="28"/>
          <w:szCs w:val="28"/>
        </w:rPr>
      </w:pPr>
    </w:p>
    <w:p w14:paraId="0266684F" w14:textId="77777777" w:rsidR="00A51010" w:rsidRPr="008F3AEB" w:rsidRDefault="00A51010" w:rsidP="00F836DC">
      <w:pPr>
        <w:ind w:left="450"/>
        <w:jc w:val="center"/>
        <w:rPr>
          <w:b/>
          <w:bCs/>
          <w:sz w:val="28"/>
          <w:szCs w:val="28"/>
        </w:rPr>
      </w:pPr>
      <w:r w:rsidRPr="008F3AEB">
        <w:rPr>
          <w:b/>
          <w:bCs/>
          <w:sz w:val="28"/>
          <w:szCs w:val="28"/>
        </w:rPr>
        <w:t xml:space="preserve">BẢN KÊ KHAI THIẾT BỊ XÉT NGHIỆM HIV </w:t>
      </w:r>
    </w:p>
    <w:p w14:paraId="2DBC4F2E" w14:textId="77777777" w:rsidR="00A51010" w:rsidRPr="008F3AEB" w:rsidRDefault="00A51010" w:rsidP="00F836DC">
      <w:pPr>
        <w:ind w:left="450"/>
        <w:jc w:val="center"/>
        <w:rPr>
          <w:b/>
          <w:bCs/>
          <w:sz w:val="28"/>
          <w:szCs w:val="28"/>
        </w:rPr>
      </w:pPr>
      <w:r w:rsidRPr="008F3AEB">
        <w:rPr>
          <w:b/>
          <w:bCs/>
          <w:sz w:val="28"/>
          <w:szCs w:val="28"/>
        </w:rPr>
        <w:t>CỦA CƠ SỞ XÉT NGHIỆM</w:t>
      </w:r>
    </w:p>
    <w:p w14:paraId="2C365F32" w14:textId="77777777" w:rsidR="00A51010" w:rsidRPr="008F3AEB" w:rsidRDefault="00A51010" w:rsidP="00F836DC">
      <w:pPr>
        <w:ind w:left="450"/>
        <w:jc w:val="center"/>
        <w:rPr>
          <w:b/>
          <w:bCs/>
          <w:sz w:val="28"/>
          <w:szCs w:val="28"/>
          <w:vertAlign w:val="superscript"/>
        </w:rPr>
      </w:pPr>
      <w:r w:rsidRPr="008F3AEB">
        <w:rPr>
          <w:b/>
          <w:bCs/>
          <w:sz w:val="28"/>
          <w:szCs w:val="28"/>
          <w:vertAlign w:val="superscript"/>
        </w:rPr>
        <w:t>__________</w:t>
      </w:r>
    </w:p>
    <w:p w14:paraId="3CEED695" w14:textId="77777777" w:rsidR="00A51010" w:rsidRPr="008F3AEB" w:rsidRDefault="00A51010" w:rsidP="00F836DC">
      <w:pPr>
        <w:jc w:val="both"/>
        <w:rPr>
          <w:b/>
          <w:bCs/>
          <w:sz w:val="28"/>
          <w:szCs w:val="28"/>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081"/>
        <w:gridCol w:w="1461"/>
        <w:gridCol w:w="1196"/>
        <w:gridCol w:w="975"/>
        <w:gridCol w:w="963"/>
        <w:gridCol w:w="981"/>
        <w:gridCol w:w="1103"/>
        <w:gridCol w:w="703"/>
      </w:tblGrid>
      <w:tr w:rsidR="006D690E" w:rsidRPr="008F3AEB" w14:paraId="1DEC55FA" w14:textId="77777777" w:rsidTr="00002926">
        <w:tc>
          <w:tcPr>
            <w:tcW w:w="746" w:type="dxa"/>
            <w:shd w:val="clear" w:color="auto" w:fill="auto"/>
            <w:vAlign w:val="center"/>
          </w:tcPr>
          <w:p w14:paraId="31AAEEAB" w14:textId="77777777" w:rsidR="00A51010" w:rsidRPr="008F3AEB" w:rsidRDefault="00A51010" w:rsidP="00F836DC">
            <w:pPr>
              <w:spacing w:line="280" w:lineRule="exact"/>
              <w:jc w:val="center"/>
              <w:rPr>
                <w:b/>
                <w:bCs/>
                <w:sz w:val="26"/>
                <w:szCs w:val="26"/>
                <w:lang w:val="es-ES"/>
              </w:rPr>
            </w:pPr>
            <w:r w:rsidRPr="008F3AEB">
              <w:rPr>
                <w:b/>
                <w:bCs/>
                <w:sz w:val="26"/>
                <w:szCs w:val="26"/>
                <w:lang w:val="es-ES"/>
              </w:rPr>
              <w:t>STT</w:t>
            </w:r>
          </w:p>
        </w:tc>
        <w:tc>
          <w:tcPr>
            <w:tcW w:w="1081" w:type="dxa"/>
            <w:shd w:val="clear" w:color="auto" w:fill="auto"/>
            <w:vAlign w:val="center"/>
          </w:tcPr>
          <w:p w14:paraId="0592D61D" w14:textId="77777777" w:rsidR="00A51010" w:rsidRPr="008F3AEB" w:rsidRDefault="00A51010" w:rsidP="00F836DC">
            <w:pPr>
              <w:spacing w:line="280" w:lineRule="exact"/>
              <w:jc w:val="center"/>
              <w:rPr>
                <w:b/>
                <w:bCs/>
                <w:sz w:val="26"/>
                <w:szCs w:val="26"/>
                <w:lang w:val="es-ES"/>
              </w:rPr>
            </w:pPr>
            <w:r w:rsidRPr="008F3AEB">
              <w:rPr>
                <w:b/>
                <w:bCs/>
                <w:sz w:val="26"/>
                <w:szCs w:val="26"/>
                <w:lang w:val="es-ES"/>
              </w:rPr>
              <w:t>Tên thiết bị</w:t>
            </w:r>
          </w:p>
        </w:tc>
        <w:tc>
          <w:tcPr>
            <w:tcW w:w="1461" w:type="dxa"/>
            <w:shd w:val="clear" w:color="auto" w:fill="auto"/>
            <w:vAlign w:val="center"/>
          </w:tcPr>
          <w:p w14:paraId="6D2CCEA7" w14:textId="77777777" w:rsidR="00A51010" w:rsidRPr="008F3AEB" w:rsidRDefault="00A51010" w:rsidP="00F836DC">
            <w:pPr>
              <w:spacing w:line="280" w:lineRule="exact"/>
              <w:jc w:val="center"/>
              <w:rPr>
                <w:b/>
                <w:bCs/>
                <w:sz w:val="26"/>
                <w:szCs w:val="26"/>
                <w:lang w:val="es-ES"/>
              </w:rPr>
            </w:pPr>
            <w:r w:rsidRPr="008F3AEB">
              <w:rPr>
                <w:b/>
                <w:bCs/>
                <w:sz w:val="26"/>
                <w:szCs w:val="26"/>
                <w:lang w:val="es-ES"/>
              </w:rPr>
              <w:t>Ký hiệu thiết bị</w:t>
            </w:r>
          </w:p>
          <w:p w14:paraId="6B00DEBE" w14:textId="77777777" w:rsidR="00A51010" w:rsidRPr="008F3AEB" w:rsidRDefault="00A51010" w:rsidP="00F836DC">
            <w:pPr>
              <w:spacing w:line="340" w:lineRule="exact"/>
              <w:jc w:val="center"/>
              <w:rPr>
                <w:b/>
                <w:bCs/>
                <w:sz w:val="26"/>
                <w:szCs w:val="26"/>
                <w:lang w:val="es-ES"/>
              </w:rPr>
            </w:pPr>
            <w:r w:rsidRPr="008F3AEB">
              <w:rPr>
                <w:b/>
                <w:bCs/>
                <w:sz w:val="26"/>
                <w:szCs w:val="26"/>
                <w:lang w:val="es-ES"/>
              </w:rPr>
              <w:t>(MODEL)</w:t>
            </w:r>
          </w:p>
        </w:tc>
        <w:tc>
          <w:tcPr>
            <w:tcW w:w="1196" w:type="dxa"/>
            <w:shd w:val="clear" w:color="auto" w:fill="auto"/>
            <w:vAlign w:val="center"/>
          </w:tcPr>
          <w:p w14:paraId="1B6E0574" w14:textId="77777777" w:rsidR="00A51010" w:rsidRPr="008F3AEB" w:rsidRDefault="00A51010" w:rsidP="00F836DC">
            <w:pPr>
              <w:spacing w:line="280" w:lineRule="exact"/>
              <w:jc w:val="center"/>
              <w:rPr>
                <w:b/>
                <w:bCs/>
                <w:sz w:val="26"/>
                <w:szCs w:val="26"/>
                <w:lang w:val="es-ES"/>
              </w:rPr>
            </w:pPr>
            <w:r w:rsidRPr="008F3AEB">
              <w:rPr>
                <w:b/>
                <w:bCs/>
                <w:sz w:val="26"/>
                <w:szCs w:val="26"/>
                <w:lang w:val="es-ES"/>
              </w:rPr>
              <w:t>Công ty sản xuất</w:t>
            </w:r>
          </w:p>
        </w:tc>
        <w:tc>
          <w:tcPr>
            <w:tcW w:w="975" w:type="dxa"/>
            <w:shd w:val="clear" w:color="auto" w:fill="auto"/>
            <w:vAlign w:val="center"/>
          </w:tcPr>
          <w:p w14:paraId="66D3F24E" w14:textId="77777777" w:rsidR="00A51010" w:rsidRPr="008F3AEB" w:rsidRDefault="00A51010" w:rsidP="00F836DC">
            <w:pPr>
              <w:spacing w:line="280" w:lineRule="exact"/>
              <w:jc w:val="center"/>
              <w:rPr>
                <w:b/>
                <w:bCs/>
                <w:sz w:val="26"/>
                <w:szCs w:val="26"/>
                <w:lang w:val="es-ES"/>
              </w:rPr>
            </w:pPr>
            <w:r w:rsidRPr="008F3AEB">
              <w:rPr>
                <w:b/>
                <w:bCs/>
                <w:sz w:val="26"/>
                <w:szCs w:val="26"/>
                <w:lang w:val="es-ES"/>
              </w:rPr>
              <w:t>Nước sản xuất</w:t>
            </w:r>
          </w:p>
        </w:tc>
        <w:tc>
          <w:tcPr>
            <w:tcW w:w="963" w:type="dxa"/>
            <w:shd w:val="clear" w:color="auto" w:fill="auto"/>
            <w:vAlign w:val="center"/>
          </w:tcPr>
          <w:p w14:paraId="6C0378E5" w14:textId="77777777" w:rsidR="00A51010" w:rsidRPr="008F3AEB" w:rsidRDefault="00A51010" w:rsidP="00F836DC">
            <w:pPr>
              <w:spacing w:line="280" w:lineRule="exact"/>
              <w:jc w:val="center"/>
              <w:rPr>
                <w:b/>
                <w:bCs/>
                <w:sz w:val="26"/>
                <w:szCs w:val="26"/>
                <w:lang w:val="es-ES"/>
              </w:rPr>
            </w:pPr>
            <w:r w:rsidRPr="008F3AEB">
              <w:rPr>
                <w:b/>
                <w:bCs/>
                <w:sz w:val="26"/>
                <w:szCs w:val="26"/>
                <w:lang w:val="es-ES"/>
              </w:rPr>
              <w:t>Năm sản xuất</w:t>
            </w:r>
          </w:p>
        </w:tc>
        <w:tc>
          <w:tcPr>
            <w:tcW w:w="981" w:type="dxa"/>
            <w:shd w:val="clear" w:color="auto" w:fill="auto"/>
            <w:vAlign w:val="center"/>
          </w:tcPr>
          <w:p w14:paraId="5C41CBDF" w14:textId="77777777" w:rsidR="00A51010" w:rsidRPr="008F3AEB" w:rsidRDefault="00A51010" w:rsidP="00F836DC">
            <w:pPr>
              <w:spacing w:line="280" w:lineRule="exact"/>
              <w:jc w:val="center"/>
              <w:rPr>
                <w:b/>
                <w:bCs/>
                <w:sz w:val="26"/>
                <w:szCs w:val="26"/>
                <w:lang w:val="es-ES"/>
              </w:rPr>
            </w:pPr>
            <w:r w:rsidRPr="008F3AEB">
              <w:rPr>
                <w:b/>
                <w:bCs/>
                <w:sz w:val="26"/>
                <w:szCs w:val="26"/>
                <w:lang w:val="es-ES"/>
              </w:rPr>
              <w:t>Số lượng</w:t>
            </w:r>
          </w:p>
        </w:tc>
        <w:tc>
          <w:tcPr>
            <w:tcW w:w="1103" w:type="dxa"/>
            <w:shd w:val="clear" w:color="auto" w:fill="auto"/>
            <w:vAlign w:val="center"/>
          </w:tcPr>
          <w:p w14:paraId="63370C64" w14:textId="77777777" w:rsidR="00A51010" w:rsidRPr="008F3AEB" w:rsidRDefault="00A51010" w:rsidP="00F836DC">
            <w:pPr>
              <w:spacing w:line="280" w:lineRule="exact"/>
              <w:ind w:left="-72" w:right="-97"/>
              <w:jc w:val="center"/>
              <w:rPr>
                <w:b/>
                <w:bCs/>
                <w:sz w:val="26"/>
                <w:szCs w:val="26"/>
                <w:lang w:val="es-ES"/>
              </w:rPr>
            </w:pPr>
            <w:r w:rsidRPr="008F3AEB">
              <w:rPr>
                <w:b/>
                <w:bCs/>
                <w:sz w:val="26"/>
                <w:szCs w:val="26"/>
                <w:lang w:val="es-ES"/>
              </w:rPr>
              <w:t xml:space="preserve">Tình trạng </w:t>
            </w:r>
          </w:p>
          <w:p w14:paraId="51E34520" w14:textId="77777777" w:rsidR="00A51010" w:rsidRPr="008F3AEB" w:rsidRDefault="00A51010" w:rsidP="00F836DC">
            <w:pPr>
              <w:spacing w:line="280" w:lineRule="exact"/>
              <w:ind w:left="-72" w:right="-97"/>
              <w:jc w:val="center"/>
              <w:rPr>
                <w:b/>
                <w:bCs/>
                <w:sz w:val="26"/>
                <w:szCs w:val="26"/>
                <w:lang w:val="es-ES"/>
              </w:rPr>
            </w:pPr>
            <w:r w:rsidRPr="008F3AEB">
              <w:rPr>
                <w:b/>
                <w:bCs/>
                <w:sz w:val="26"/>
                <w:szCs w:val="26"/>
                <w:lang w:val="es-ES"/>
              </w:rPr>
              <w:t>sử dụng</w:t>
            </w:r>
          </w:p>
        </w:tc>
        <w:tc>
          <w:tcPr>
            <w:tcW w:w="703" w:type="dxa"/>
            <w:shd w:val="clear" w:color="auto" w:fill="auto"/>
            <w:vAlign w:val="center"/>
          </w:tcPr>
          <w:p w14:paraId="16DFAC94" w14:textId="77777777" w:rsidR="00A51010" w:rsidRPr="008F3AEB" w:rsidRDefault="00A51010" w:rsidP="00F836DC">
            <w:pPr>
              <w:spacing w:line="340" w:lineRule="exact"/>
              <w:jc w:val="center"/>
              <w:rPr>
                <w:b/>
                <w:bCs/>
                <w:sz w:val="26"/>
                <w:szCs w:val="26"/>
              </w:rPr>
            </w:pPr>
            <w:r w:rsidRPr="008F3AEB">
              <w:rPr>
                <w:b/>
                <w:bCs/>
                <w:sz w:val="26"/>
                <w:szCs w:val="26"/>
                <w:lang w:val="es-ES"/>
              </w:rPr>
              <w:t>Ghi chú</w:t>
            </w:r>
          </w:p>
        </w:tc>
      </w:tr>
      <w:tr w:rsidR="006D690E" w:rsidRPr="008F3AEB" w14:paraId="5372A9AB" w14:textId="77777777" w:rsidTr="00002926">
        <w:tc>
          <w:tcPr>
            <w:tcW w:w="746" w:type="dxa"/>
            <w:shd w:val="clear" w:color="auto" w:fill="auto"/>
          </w:tcPr>
          <w:p w14:paraId="0EAB11BE" w14:textId="77777777" w:rsidR="00A51010" w:rsidRPr="008F3AEB" w:rsidRDefault="00A51010" w:rsidP="00F836DC">
            <w:pPr>
              <w:spacing w:before="40" w:after="40" w:line="280" w:lineRule="exact"/>
              <w:jc w:val="center"/>
              <w:rPr>
                <w:b/>
                <w:bCs/>
                <w:sz w:val="26"/>
                <w:szCs w:val="26"/>
                <w:lang w:val="es-ES"/>
              </w:rPr>
            </w:pPr>
          </w:p>
        </w:tc>
        <w:tc>
          <w:tcPr>
            <w:tcW w:w="1081" w:type="dxa"/>
            <w:shd w:val="clear" w:color="auto" w:fill="auto"/>
          </w:tcPr>
          <w:p w14:paraId="53D46929" w14:textId="77777777" w:rsidR="00A51010" w:rsidRPr="008F3AEB" w:rsidRDefault="00A51010" w:rsidP="00F836DC">
            <w:pPr>
              <w:spacing w:before="40" w:after="40" w:line="280" w:lineRule="exact"/>
              <w:jc w:val="center"/>
              <w:rPr>
                <w:b/>
                <w:bCs/>
                <w:sz w:val="26"/>
                <w:szCs w:val="26"/>
                <w:lang w:val="es-ES"/>
              </w:rPr>
            </w:pPr>
          </w:p>
        </w:tc>
        <w:tc>
          <w:tcPr>
            <w:tcW w:w="1461" w:type="dxa"/>
            <w:shd w:val="clear" w:color="auto" w:fill="auto"/>
          </w:tcPr>
          <w:p w14:paraId="16D31A25" w14:textId="77777777" w:rsidR="00A51010" w:rsidRPr="008F3AEB" w:rsidRDefault="00A51010" w:rsidP="00F836DC">
            <w:pPr>
              <w:spacing w:before="40" w:after="40" w:line="280" w:lineRule="exact"/>
              <w:jc w:val="center"/>
              <w:rPr>
                <w:b/>
                <w:bCs/>
                <w:sz w:val="26"/>
                <w:szCs w:val="26"/>
                <w:lang w:val="es-ES"/>
              </w:rPr>
            </w:pPr>
          </w:p>
        </w:tc>
        <w:tc>
          <w:tcPr>
            <w:tcW w:w="1196" w:type="dxa"/>
            <w:shd w:val="clear" w:color="auto" w:fill="auto"/>
          </w:tcPr>
          <w:p w14:paraId="3B9EC586" w14:textId="77777777" w:rsidR="00A51010" w:rsidRPr="008F3AEB" w:rsidRDefault="00A51010" w:rsidP="00F836DC">
            <w:pPr>
              <w:spacing w:before="40" w:after="40" w:line="280" w:lineRule="exact"/>
              <w:jc w:val="center"/>
              <w:rPr>
                <w:b/>
                <w:bCs/>
                <w:sz w:val="26"/>
                <w:szCs w:val="26"/>
                <w:lang w:val="es-ES"/>
              </w:rPr>
            </w:pPr>
          </w:p>
        </w:tc>
        <w:tc>
          <w:tcPr>
            <w:tcW w:w="975" w:type="dxa"/>
            <w:shd w:val="clear" w:color="auto" w:fill="auto"/>
          </w:tcPr>
          <w:p w14:paraId="550C757A" w14:textId="77777777" w:rsidR="00A51010" w:rsidRPr="008F3AEB" w:rsidRDefault="00A51010" w:rsidP="00F836DC">
            <w:pPr>
              <w:spacing w:before="40" w:after="40" w:line="280" w:lineRule="exact"/>
              <w:jc w:val="center"/>
              <w:rPr>
                <w:b/>
                <w:bCs/>
                <w:sz w:val="26"/>
                <w:szCs w:val="26"/>
                <w:lang w:val="es-ES"/>
              </w:rPr>
            </w:pPr>
          </w:p>
        </w:tc>
        <w:tc>
          <w:tcPr>
            <w:tcW w:w="963" w:type="dxa"/>
            <w:shd w:val="clear" w:color="auto" w:fill="auto"/>
          </w:tcPr>
          <w:p w14:paraId="5A03B451" w14:textId="77777777" w:rsidR="00A51010" w:rsidRPr="008F3AEB" w:rsidRDefault="00A51010" w:rsidP="00F836DC">
            <w:pPr>
              <w:spacing w:before="40" w:after="40" w:line="280" w:lineRule="exact"/>
              <w:jc w:val="center"/>
              <w:rPr>
                <w:b/>
                <w:bCs/>
                <w:sz w:val="26"/>
                <w:szCs w:val="26"/>
                <w:lang w:val="es-ES"/>
              </w:rPr>
            </w:pPr>
          </w:p>
        </w:tc>
        <w:tc>
          <w:tcPr>
            <w:tcW w:w="981" w:type="dxa"/>
            <w:shd w:val="clear" w:color="auto" w:fill="auto"/>
          </w:tcPr>
          <w:p w14:paraId="5B296FF3" w14:textId="77777777" w:rsidR="00A51010" w:rsidRPr="008F3AEB" w:rsidRDefault="00A51010" w:rsidP="00F836DC">
            <w:pPr>
              <w:spacing w:before="40" w:after="40" w:line="280" w:lineRule="exact"/>
              <w:jc w:val="center"/>
              <w:rPr>
                <w:b/>
                <w:bCs/>
                <w:sz w:val="26"/>
                <w:szCs w:val="26"/>
                <w:lang w:val="es-ES"/>
              </w:rPr>
            </w:pPr>
          </w:p>
        </w:tc>
        <w:tc>
          <w:tcPr>
            <w:tcW w:w="1103" w:type="dxa"/>
            <w:shd w:val="clear" w:color="auto" w:fill="auto"/>
          </w:tcPr>
          <w:p w14:paraId="5FB8A607" w14:textId="77777777" w:rsidR="00A51010" w:rsidRPr="008F3AEB" w:rsidRDefault="00A51010" w:rsidP="00F836DC">
            <w:pPr>
              <w:spacing w:before="40" w:after="40" w:line="280" w:lineRule="exact"/>
              <w:ind w:left="-72" w:right="-97"/>
              <w:jc w:val="center"/>
              <w:rPr>
                <w:b/>
                <w:bCs/>
                <w:sz w:val="26"/>
                <w:szCs w:val="26"/>
                <w:lang w:val="es-ES"/>
              </w:rPr>
            </w:pPr>
          </w:p>
        </w:tc>
        <w:tc>
          <w:tcPr>
            <w:tcW w:w="703" w:type="dxa"/>
            <w:shd w:val="clear" w:color="auto" w:fill="auto"/>
          </w:tcPr>
          <w:p w14:paraId="49C631D6" w14:textId="77777777" w:rsidR="00A51010" w:rsidRPr="008F3AEB" w:rsidRDefault="00A51010" w:rsidP="00F836DC">
            <w:pPr>
              <w:spacing w:before="40" w:after="40" w:line="340" w:lineRule="exact"/>
              <w:rPr>
                <w:b/>
                <w:bCs/>
                <w:sz w:val="26"/>
                <w:szCs w:val="26"/>
                <w:lang w:val="es-ES"/>
              </w:rPr>
            </w:pPr>
          </w:p>
        </w:tc>
      </w:tr>
      <w:tr w:rsidR="006D690E" w:rsidRPr="008F3AEB" w14:paraId="2FAB389A" w14:textId="77777777" w:rsidTr="00002926">
        <w:tc>
          <w:tcPr>
            <w:tcW w:w="746" w:type="dxa"/>
            <w:shd w:val="clear" w:color="auto" w:fill="auto"/>
          </w:tcPr>
          <w:p w14:paraId="70E3F789" w14:textId="77777777" w:rsidR="00A51010" w:rsidRPr="008F3AEB" w:rsidRDefault="00A51010" w:rsidP="00F836DC">
            <w:pPr>
              <w:spacing w:before="40" w:after="40" w:line="280" w:lineRule="exact"/>
              <w:jc w:val="center"/>
              <w:rPr>
                <w:b/>
                <w:bCs/>
                <w:sz w:val="26"/>
                <w:szCs w:val="26"/>
                <w:lang w:val="es-ES"/>
              </w:rPr>
            </w:pPr>
          </w:p>
        </w:tc>
        <w:tc>
          <w:tcPr>
            <w:tcW w:w="1081" w:type="dxa"/>
            <w:shd w:val="clear" w:color="auto" w:fill="auto"/>
          </w:tcPr>
          <w:p w14:paraId="749C2A9E" w14:textId="77777777" w:rsidR="00A51010" w:rsidRPr="008F3AEB" w:rsidRDefault="00A51010" w:rsidP="00F836DC">
            <w:pPr>
              <w:spacing w:before="40" w:after="40" w:line="280" w:lineRule="exact"/>
              <w:jc w:val="center"/>
              <w:rPr>
                <w:b/>
                <w:bCs/>
                <w:sz w:val="26"/>
                <w:szCs w:val="26"/>
                <w:lang w:val="es-ES"/>
              </w:rPr>
            </w:pPr>
          </w:p>
        </w:tc>
        <w:tc>
          <w:tcPr>
            <w:tcW w:w="1461" w:type="dxa"/>
            <w:shd w:val="clear" w:color="auto" w:fill="auto"/>
          </w:tcPr>
          <w:p w14:paraId="261BE650" w14:textId="77777777" w:rsidR="00A51010" w:rsidRPr="008F3AEB" w:rsidRDefault="00A51010" w:rsidP="00F836DC">
            <w:pPr>
              <w:spacing w:before="40" w:after="40" w:line="280" w:lineRule="exact"/>
              <w:jc w:val="center"/>
              <w:rPr>
                <w:b/>
                <w:bCs/>
                <w:sz w:val="26"/>
                <w:szCs w:val="26"/>
                <w:lang w:val="es-ES"/>
              </w:rPr>
            </w:pPr>
          </w:p>
        </w:tc>
        <w:tc>
          <w:tcPr>
            <w:tcW w:w="1196" w:type="dxa"/>
            <w:shd w:val="clear" w:color="auto" w:fill="auto"/>
          </w:tcPr>
          <w:p w14:paraId="175F48BB" w14:textId="77777777" w:rsidR="00A51010" w:rsidRPr="008F3AEB" w:rsidRDefault="00A51010" w:rsidP="00F836DC">
            <w:pPr>
              <w:spacing w:before="40" w:after="40" w:line="280" w:lineRule="exact"/>
              <w:jc w:val="center"/>
              <w:rPr>
                <w:b/>
                <w:bCs/>
                <w:sz w:val="26"/>
                <w:szCs w:val="26"/>
                <w:lang w:val="es-ES"/>
              </w:rPr>
            </w:pPr>
          </w:p>
        </w:tc>
        <w:tc>
          <w:tcPr>
            <w:tcW w:w="975" w:type="dxa"/>
            <w:shd w:val="clear" w:color="auto" w:fill="auto"/>
          </w:tcPr>
          <w:p w14:paraId="3D75F438" w14:textId="77777777" w:rsidR="00A51010" w:rsidRPr="008F3AEB" w:rsidRDefault="00A51010" w:rsidP="00F836DC">
            <w:pPr>
              <w:spacing w:before="40" w:after="40" w:line="280" w:lineRule="exact"/>
              <w:jc w:val="center"/>
              <w:rPr>
                <w:b/>
                <w:bCs/>
                <w:sz w:val="26"/>
                <w:szCs w:val="26"/>
                <w:lang w:val="es-ES"/>
              </w:rPr>
            </w:pPr>
          </w:p>
        </w:tc>
        <w:tc>
          <w:tcPr>
            <w:tcW w:w="963" w:type="dxa"/>
            <w:shd w:val="clear" w:color="auto" w:fill="auto"/>
          </w:tcPr>
          <w:p w14:paraId="7126CA5A" w14:textId="77777777" w:rsidR="00A51010" w:rsidRPr="008F3AEB" w:rsidRDefault="00A51010" w:rsidP="00F836DC">
            <w:pPr>
              <w:spacing w:before="40" w:after="40" w:line="280" w:lineRule="exact"/>
              <w:jc w:val="center"/>
              <w:rPr>
                <w:b/>
                <w:bCs/>
                <w:sz w:val="26"/>
                <w:szCs w:val="26"/>
                <w:lang w:val="es-ES"/>
              </w:rPr>
            </w:pPr>
          </w:p>
        </w:tc>
        <w:tc>
          <w:tcPr>
            <w:tcW w:w="981" w:type="dxa"/>
            <w:shd w:val="clear" w:color="auto" w:fill="auto"/>
          </w:tcPr>
          <w:p w14:paraId="782DDFDE" w14:textId="77777777" w:rsidR="00A51010" w:rsidRPr="008F3AEB" w:rsidRDefault="00A51010" w:rsidP="00F836DC">
            <w:pPr>
              <w:spacing w:before="40" w:after="40" w:line="280" w:lineRule="exact"/>
              <w:jc w:val="center"/>
              <w:rPr>
                <w:b/>
                <w:bCs/>
                <w:sz w:val="26"/>
                <w:szCs w:val="26"/>
                <w:lang w:val="es-ES"/>
              </w:rPr>
            </w:pPr>
          </w:p>
        </w:tc>
        <w:tc>
          <w:tcPr>
            <w:tcW w:w="1103" w:type="dxa"/>
            <w:shd w:val="clear" w:color="auto" w:fill="auto"/>
          </w:tcPr>
          <w:p w14:paraId="12F24D8C" w14:textId="77777777" w:rsidR="00A51010" w:rsidRPr="008F3AEB" w:rsidRDefault="00A51010" w:rsidP="00F836DC">
            <w:pPr>
              <w:spacing w:before="40" w:after="40" w:line="280" w:lineRule="exact"/>
              <w:ind w:left="-72" w:right="-97"/>
              <w:jc w:val="center"/>
              <w:rPr>
                <w:b/>
                <w:bCs/>
                <w:sz w:val="26"/>
                <w:szCs w:val="26"/>
                <w:lang w:val="es-ES"/>
              </w:rPr>
            </w:pPr>
          </w:p>
        </w:tc>
        <w:tc>
          <w:tcPr>
            <w:tcW w:w="703" w:type="dxa"/>
            <w:shd w:val="clear" w:color="auto" w:fill="auto"/>
          </w:tcPr>
          <w:p w14:paraId="7495BE1C" w14:textId="77777777" w:rsidR="00A51010" w:rsidRPr="008F3AEB" w:rsidRDefault="00A51010" w:rsidP="00F836DC">
            <w:pPr>
              <w:spacing w:before="40" w:after="40" w:line="340" w:lineRule="exact"/>
              <w:rPr>
                <w:b/>
                <w:bCs/>
                <w:sz w:val="26"/>
                <w:szCs w:val="26"/>
                <w:lang w:val="es-ES"/>
              </w:rPr>
            </w:pPr>
          </w:p>
        </w:tc>
      </w:tr>
      <w:tr w:rsidR="006D690E" w:rsidRPr="008F3AEB" w14:paraId="46B239CB" w14:textId="77777777" w:rsidTr="00002926">
        <w:tc>
          <w:tcPr>
            <w:tcW w:w="746" w:type="dxa"/>
            <w:shd w:val="clear" w:color="auto" w:fill="auto"/>
          </w:tcPr>
          <w:p w14:paraId="56A72C4F" w14:textId="77777777" w:rsidR="00A51010" w:rsidRPr="008F3AEB" w:rsidRDefault="00A51010" w:rsidP="00F836DC">
            <w:pPr>
              <w:spacing w:before="40" w:after="40" w:line="280" w:lineRule="exact"/>
              <w:jc w:val="center"/>
              <w:rPr>
                <w:b/>
                <w:bCs/>
                <w:sz w:val="26"/>
                <w:szCs w:val="26"/>
                <w:lang w:val="es-ES"/>
              </w:rPr>
            </w:pPr>
          </w:p>
        </w:tc>
        <w:tc>
          <w:tcPr>
            <w:tcW w:w="1081" w:type="dxa"/>
            <w:shd w:val="clear" w:color="auto" w:fill="auto"/>
          </w:tcPr>
          <w:p w14:paraId="665BADA9" w14:textId="77777777" w:rsidR="00A51010" w:rsidRPr="008F3AEB" w:rsidRDefault="00A51010" w:rsidP="00F836DC">
            <w:pPr>
              <w:spacing w:before="40" w:after="40" w:line="280" w:lineRule="exact"/>
              <w:jc w:val="center"/>
              <w:rPr>
                <w:b/>
                <w:bCs/>
                <w:sz w:val="26"/>
                <w:szCs w:val="26"/>
                <w:lang w:val="es-ES"/>
              </w:rPr>
            </w:pPr>
          </w:p>
        </w:tc>
        <w:tc>
          <w:tcPr>
            <w:tcW w:w="1461" w:type="dxa"/>
            <w:shd w:val="clear" w:color="auto" w:fill="auto"/>
          </w:tcPr>
          <w:p w14:paraId="662219DD" w14:textId="77777777" w:rsidR="00A51010" w:rsidRPr="008F3AEB" w:rsidRDefault="00A51010" w:rsidP="00F836DC">
            <w:pPr>
              <w:spacing w:before="40" w:after="40" w:line="280" w:lineRule="exact"/>
              <w:jc w:val="center"/>
              <w:rPr>
                <w:b/>
                <w:bCs/>
                <w:sz w:val="26"/>
                <w:szCs w:val="26"/>
                <w:lang w:val="es-ES"/>
              </w:rPr>
            </w:pPr>
          </w:p>
        </w:tc>
        <w:tc>
          <w:tcPr>
            <w:tcW w:w="1196" w:type="dxa"/>
            <w:shd w:val="clear" w:color="auto" w:fill="auto"/>
          </w:tcPr>
          <w:p w14:paraId="45471B96" w14:textId="77777777" w:rsidR="00A51010" w:rsidRPr="008F3AEB" w:rsidRDefault="00A51010" w:rsidP="00F836DC">
            <w:pPr>
              <w:spacing w:before="40" w:after="40" w:line="280" w:lineRule="exact"/>
              <w:jc w:val="center"/>
              <w:rPr>
                <w:b/>
                <w:bCs/>
                <w:sz w:val="26"/>
                <w:szCs w:val="26"/>
                <w:lang w:val="es-ES"/>
              </w:rPr>
            </w:pPr>
          </w:p>
        </w:tc>
        <w:tc>
          <w:tcPr>
            <w:tcW w:w="975" w:type="dxa"/>
            <w:shd w:val="clear" w:color="auto" w:fill="auto"/>
          </w:tcPr>
          <w:p w14:paraId="53FA1D56" w14:textId="77777777" w:rsidR="00A51010" w:rsidRPr="008F3AEB" w:rsidRDefault="00A51010" w:rsidP="00F836DC">
            <w:pPr>
              <w:spacing w:before="40" w:after="40" w:line="280" w:lineRule="exact"/>
              <w:jc w:val="center"/>
              <w:rPr>
                <w:b/>
                <w:bCs/>
                <w:sz w:val="26"/>
                <w:szCs w:val="26"/>
                <w:lang w:val="es-ES"/>
              </w:rPr>
            </w:pPr>
          </w:p>
        </w:tc>
        <w:tc>
          <w:tcPr>
            <w:tcW w:w="963" w:type="dxa"/>
            <w:shd w:val="clear" w:color="auto" w:fill="auto"/>
          </w:tcPr>
          <w:p w14:paraId="3D444FE6" w14:textId="77777777" w:rsidR="00A51010" w:rsidRPr="008F3AEB" w:rsidRDefault="00A51010" w:rsidP="00F836DC">
            <w:pPr>
              <w:spacing w:before="40" w:after="40" w:line="280" w:lineRule="exact"/>
              <w:jc w:val="center"/>
              <w:rPr>
                <w:b/>
                <w:bCs/>
                <w:sz w:val="26"/>
                <w:szCs w:val="26"/>
                <w:lang w:val="es-ES"/>
              </w:rPr>
            </w:pPr>
          </w:p>
        </w:tc>
        <w:tc>
          <w:tcPr>
            <w:tcW w:w="981" w:type="dxa"/>
            <w:shd w:val="clear" w:color="auto" w:fill="auto"/>
          </w:tcPr>
          <w:p w14:paraId="00B9F45D" w14:textId="77777777" w:rsidR="00A51010" w:rsidRPr="008F3AEB" w:rsidRDefault="00A51010" w:rsidP="00F836DC">
            <w:pPr>
              <w:spacing w:before="40" w:after="40" w:line="280" w:lineRule="exact"/>
              <w:jc w:val="center"/>
              <w:rPr>
                <w:b/>
                <w:bCs/>
                <w:sz w:val="26"/>
                <w:szCs w:val="26"/>
                <w:lang w:val="es-ES"/>
              </w:rPr>
            </w:pPr>
          </w:p>
        </w:tc>
        <w:tc>
          <w:tcPr>
            <w:tcW w:w="1103" w:type="dxa"/>
            <w:shd w:val="clear" w:color="auto" w:fill="auto"/>
          </w:tcPr>
          <w:p w14:paraId="78E04409" w14:textId="77777777" w:rsidR="00A51010" w:rsidRPr="008F3AEB" w:rsidRDefault="00A51010" w:rsidP="00F836DC">
            <w:pPr>
              <w:spacing w:before="40" w:after="40" w:line="280" w:lineRule="exact"/>
              <w:ind w:left="-72" w:right="-97"/>
              <w:jc w:val="center"/>
              <w:rPr>
                <w:b/>
                <w:bCs/>
                <w:sz w:val="26"/>
                <w:szCs w:val="26"/>
                <w:lang w:val="es-ES"/>
              </w:rPr>
            </w:pPr>
          </w:p>
        </w:tc>
        <w:tc>
          <w:tcPr>
            <w:tcW w:w="703" w:type="dxa"/>
            <w:shd w:val="clear" w:color="auto" w:fill="auto"/>
          </w:tcPr>
          <w:p w14:paraId="4E9F0C93" w14:textId="77777777" w:rsidR="00A51010" w:rsidRPr="008F3AEB" w:rsidRDefault="00A51010" w:rsidP="00F836DC">
            <w:pPr>
              <w:spacing w:before="40" w:after="40" w:line="340" w:lineRule="exact"/>
              <w:rPr>
                <w:b/>
                <w:bCs/>
                <w:sz w:val="26"/>
                <w:szCs w:val="26"/>
                <w:lang w:val="es-ES"/>
              </w:rPr>
            </w:pPr>
          </w:p>
        </w:tc>
      </w:tr>
      <w:tr w:rsidR="006D690E" w:rsidRPr="008F3AEB" w14:paraId="312E1133" w14:textId="77777777" w:rsidTr="00002926">
        <w:tc>
          <w:tcPr>
            <w:tcW w:w="746" w:type="dxa"/>
            <w:shd w:val="clear" w:color="auto" w:fill="auto"/>
          </w:tcPr>
          <w:p w14:paraId="3E600B25" w14:textId="77777777" w:rsidR="00A51010" w:rsidRPr="008F3AEB" w:rsidRDefault="00A51010" w:rsidP="00F836DC">
            <w:pPr>
              <w:spacing w:before="40" w:after="40" w:line="280" w:lineRule="exact"/>
              <w:jc w:val="center"/>
              <w:rPr>
                <w:b/>
                <w:bCs/>
                <w:sz w:val="26"/>
                <w:szCs w:val="26"/>
                <w:lang w:val="es-ES"/>
              </w:rPr>
            </w:pPr>
          </w:p>
        </w:tc>
        <w:tc>
          <w:tcPr>
            <w:tcW w:w="1081" w:type="dxa"/>
            <w:shd w:val="clear" w:color="auto" w:fill="auto"/>
          </w:tcPr>
          <w:p w14:paraId="05986196" w14:textId="77777777" w:rsidR="00A51010" w:rsidRPr="008F3AEB" w:rsidRDefault="00A51010" w:rsidP="00F836DC">
            <w:pPr>
              <w:spacing w:before="40" w:after="40" w:line="280" w:lineRule="exact"/>
              <w:jc w:val="center"/>
              <w:rPr>
                <w:b/>
                <w:bCs/>
                <w:sz w:val="26"/>
                <w:szCs w:val="26"/>
                <w:lang w:val="es-ES"/>
              </w:rPr>
            </w:pPr>
          </w:p>
        </w:tc>
        <w:tc>
          <w:tcPr>
            <w:tcW w:w="1461" w:type="dxa"/>
            <w:shd w:val="clear" w:color="auto" w:fill="auto"/>
          </w:tcPr>
          <w:p w14:paraId="41E4747C" w14:textId="77777777" w:rsidR="00A51010" w:rsidRPr="008F3AEB" w:rsidRDefault="00A51010" w:rsidP="00F836DC">
            <w:pPr>
              <w:spacing w:before="40" w:after="40" w:line="280" w:lineRule="exact"/>
              <w:jc w:val="center"/>
              <w:rPr>
                <w:b/>
                <w:bCs/>
                <w:sz w:val="26"/>
                <w:szCs w:val="26"/>
                <w:lang w:val="es-ES"/>
              </w:rPr>
            </w:pPr>
          </w:p>
        </w:tc>
        <w:tc>
          <w:tcPr>
            <w:tcW w:w="1196" w:type="dxa"/>
            <w:shd w:val="clear" w:color="auto" w:fill="auto"/>
          </w:tcPr>
          <w:p w14:paraId="74558D57" w14:textId="77777777" w:rsidR="00A51010" w:rsidRPr="008F3AEB" w:rsidRDefault="00A51010" w:rsidP="00F836DC">
            <w:pPr>
              <w:spacing w:before="40" w:after="40" w:line="280" w:lineRule="exact"/>
              <w:jc w:val="center"/>
              <w:rPr>
                <w:b/>
                <w:bCs/>
                <w:sz w:val="26"/>
                <w:szCs w:val="26"/>
                <w:lang w:val="es-ES"/>
              </w:rPr>
            </w:pPr>
          </w:p>
        </w:tc>
        <w:tc>
          <w:tcPr>
            <w:tcW w:w="975" w:type="dxa"/>
            <w:shd w:val="clear" w:color="auto" w:fill="auto"/>
          </w:tcPr>
          <w:p w14:paraId="111C29B6" w14:textId="77777777" w:rsidR="00A51010" w:rsidRPr="008F3AEB" w:rsidRDefault="00A51010" w:rsidP="00F836DC">
            <w:pPr>
              <w:spacing w:before="40" w:after="40" w:line="280" w:lineRule="exact"/>
              <w:jc w:val="center"/>
              <w:rPr>
                <w:b/>
                <w:bCs/>
                <w:sz w:val="26"/>
                <w:szCs w:val="26"/>
                <w:lang w:val="es-ES"/>
              </w:rPr>
            </w:pPr>
          </w:p>
        </w:tc>
        <w:tc>
          <w:tcPr>
            <w:tcW w:w="963" w:type="dxa"/>
            <w:shd w:val="clear" w:color="auto" w:fill="auto"/>
          </w:tcPr>
          <w:p w14:paraId="0078DC33" w14:textId="77777777" w:rsidR="00A51010" w:rsidRPr="008F3AEB" w:rsidRDefault="00A51010" w:rsidP="00F836DC">
            <w:pPr>
              <w:spacing w:before="40" w:after="40" w:line="280" w:lineRule="exact"/>
              <w:jc w:val="center"/>
              <w:rPr>
                <w:b/>
                <w:bCs/>
                <w:sz w:val="26"/>
                <w:szCs w:val="26"/>
                <w:lang w:val="es-ES"/>
              </w:rPr>
            </w:pPr>
          </w:p>
        </w:tc>
        <w:tc>
          <w:tcPr>
            <w:tcW w:w="981" w:type="dxa"/>
            <w:shd w:val="clear" w:color="auto" w:fill="auto"/>
          </w:tcPr>
          <w:p w14:paraId="37A44308" w14:textId="77777777" w:rsidR="00A51010" w:rsidRPr="008F3AEB" w:rsidRDefault="00A51010" w:rsidP="00F836DC">
            <w:pPr>
              <w:spacing w:before="40" w:after="40" w:line="280" w:lineRule="exact"/>
              <w:jc w:val="center"/>
              <w:rPr>
                <w:b/>
                <w:bCs/>
                <w:sz w:val="26"/>
                <w:szCs w:val="26"/>
                <w:lang w:val="es-ES"/>
              </w:rPr>
            </w:pPr>
          </w:p>
        </w:tc>
        <w:tc>
          <w:tcPr>
            <w:tcW w:w="1103" w:type="dxa"/>
            <w:shd w:val="clear" w:color="auto" w:fill="auto"/>
          </w:tcPr>
          <w:p w14:paraId="33AC4DB8" w14:textId="77777777" w:rsidR="00A51010" w:rsidRPr="008F3AEB" w:rsidRDefault="00A51010" w:rsidP="00F836DC">
            <w:pPr>
              <w:spacing w:before="40" w:after="40" w:line="280" w:lineRule="exact"/>
              <w:ind w:left="-72" w:right="-97"/>
              <w:jc w:val="center"/>
              <w:rPr>
                <w:b/>
                <w:bCs/>
                <w:sz w:val="26"/>
                <w:szCs w:val="26"/>
                <w:lang w:val="es-ES"/>
              </w:rPr>
            </w:pPr>
          </w:p>
        </w:tc>
        <w:tc>
          <w:tcPr>
            <w:tcW w:w="703" w:type="dxa"/>
            <w:shd w:val="clear" w:color="auto" w:fill="auto"/>
          </w:tcPr>
          <w:p w14:paraId="742E598B" w14:textId="77777777" w:rsidR="00A51010" w:rsidRPr="008F3AEB" w:rsidRDefault="00A51010" w:rsidP="00F836DC">
            <w:pPr>
              <w:spacing w:before="40" w:after="40" w:line="340" w:lineRule="exact"/>
              <w:rPr>
                <w:b/>
                <w:bCs/>
                <w:sz w:val="26"/>
                <w:szCs w:val="26"/>
                <w:lang w:val="es-ES"/>
              </w:rPr>
            </w:pPr>
          </w:p>
        </w:tc>
      </w:tr>
      <w:tr w:rsidR="006D690E" w:rsidRPr="008F3AEB" w14:paraId="7ED89D3E" w14:textId="77777777" w:rsidTr="00002926">
        <w:tc>
          <w:tcPr>
            <w:tcW w:w="746" w:type="dxa"/>
            <w:shd w:val="clear" w:color="auto" w:fill="auto"/>
          </w:tcPr>
          <w:p w14:paraId="4F5693FD" w14:textId="77777777" w:rsidR="00A51010" w:rsidRPr="008F3AEB" w:rsidRDefault="00A51010" w:rsidP="00F836DC">
            <w:pPr>
              <w:spacing w:before="40" w:after="40" w:line="280" w:lineRule="exact"/>
              <w:jc w:val="center"/>
              <w:rPr>
                <w:b/>
                <w:bCs/>
                <w:sz w:val="26"/>
                <w:szCs w:val="26"/>
                <w:lang w:val="es-ES"/>
              </w:rPr>
            </w:pPr>
          </w:p>
        </w:tc>
        <w:tc>
          <w:tcPr>
            <w:tcW w:w="1081" w:type="dxa"/>
            <w:shd w:val="clear" w:color="auto" w:fill="auto"/>
          </w:tcPr>
          <w:p w14:paraId="47782F2B" w14:textId="77777777" w:rsidR="00A51010" w:rsidRPr="008F3AEB" w:rsidRDefault="00A51010" w:rsidP="00F836DC">
            <w:pPr>
              <w:spacing w:before="40" w:after="40" w:line="280" w:lineRule="exact"/>
              <w:jc w:val="center"/>
              <w:rPr>
                <w:b/>
                <w:bCs/>
                <w:sz w:val="26"/>
                <w:szCs w:val="26"/>
                <w:lang w:val="es-ES"/>
              </w:rPr>
            </w:pPr>
          </w:p>
        </w:tc>
        <w:tc>
          <w:tcPr>
            <w:tcW w:w="1461" w:type="dxa"/>
            <w:shd w:val="clear" w:color="auto" w:fill="auto"/>
          </w:tcPr>
          <w:p w14:paraId="68B671CA" w14:textId="77777777" w:rsidR="00A51010" w:rsidRPr="008F3AEB" w:rsidRDefault="00A51010" w:rsidP="00F836DC">
            <w:pPr>
              <w:spacing w:before="40" w:after="40" w:line="280" w:lineRule="exact"/>
              <w:jc w:val="center"/>
              <w:rPr>
                <w:b/>
                <w:bCs/>
                <w:sz w:val="26"/>
                <w:szCs w:val="26"/>
                <w:lang w:val="es-ES"/>
              </w:rPr>
            </w:pPr>
          </w:p>
        </w:tc>
        <w:tc>
          <w:tcPr>
            <w:tcW w:w="1196" w:type="dxa"/>
            <w:shd w:val="clear" w:color="auto" w:fill="auto"/>
          </w:tcPr>
          <w:p w14:paraId="3A38452C" w14:textId="77777777" w:rsidR="00A51010" w:rsidRPr="008F3AEB" w:rsidRDefault="00A51010" w:rsidP="00F836DC">
            <w:pPr>
              <w:spacing w:before="40" w:after="40" w:line="280" w:lineRule="exact"/>
              <w:jc w:val="center"/>
              <w:rPr>
                <w:b/>
                <w:bCs/>
                <w:sz w:val="26"/>
                <w:szCs w:val="26"/>
                <w:lang w:val="es-ES"/>
              </w:rPr>
            </w:pPr>
          </w:p>
        </w:tc>
        <w:tc>
          <w:tcPr>
            <w:tcW w:w="975" w:type="dxa"/>
            <w:shd w:val="clear" w:color="auto" w:fill="auto"/>
          </w:tcPr>
          <w:p w14:paraId="1BC28D51" w14:textId="77777777" w:rsidR="00A51010" w:rsidRPr="008F3AEB" w:rsidRDefault="00A51010" w:rsidP="00F836DC">
            <w:pPr>
              <w:spacing w:before="40" w:after="40" w:line="280" w:lineRule="exact"/>
              <w:jc w:val="center"/>
              <w:rPr>
                <w:b/>
                <w:bCs/>
                <w:sz w:val="26"/>
                <w:szCs w:val="26"/>
                <w:lang w:val="es-ES"/>
              </w:rPr>
            </w:pPr>
          </w:p>
        </w:tc>
        <w:tc>
          <w:tcPr>
            <w:tcW w:w="963" w:type="dxa"/>
            <w:shd w:val="clear" w:color="auto" w:fill="auto"/>
          </w:tcPr>
          <w:p w14:paraId="11B41839" w14:textId="77777777" w:rsidR="00A51010" w:rsidRPr="008F3AEB" w:rsidRDefault="00A51010" w:rsidP="00F836DC">
            <w:pPr>
              <w:spacing w:before="40" w:after="40" w:line="280" w:lineRule="exact"/>
              <w:jc w:val="center"/>
              <w:rPr>
                <w:b/>
                <w:bCs/>
                <w:sz w:val="26"/>
                <w:szCs w:val="26"/>
                <w:lang w:val="es-ES"/>
              </w:rPr>
            </w:pPr>
          </w:p>
        </w:tc>
        <w:tc>
          <w:tcPr>
            <w:tcW w:w="981" w:type="dxa"/>
            <w:shd w:val="clear" w:color="auto" w:fill="auto"/>
          </w:tcPr>
          <w:p w14:paraId="4511F43C" w14:textId="77777777" w:rsidR="00A51010" w:rsidRPr="008F3AEB" w:rsidRDefault="00A51010" w:rsidP="00F836DC">
            <w:pPr>
              <w:spacing w:before="40" w:after="40" w:line="280" w:lineRule="exact"/>
              <w:jc w:val="center"/>
              <w:rPr>
                <w:b/>
                <w:bCs/>
                <w:sz w:val="26"/>
                <w:szCs w:val="26"/>
                <w:lang w:val="es-ES"/>
              </w:rPr>
            </w:pPr>
          </w:p>
        </w:tc>
        <w:tc>
          <w:tcPr>
            <w:tcW w:w="1103" w:type="dxa"/>
            <w:shd w:val="clear" w:color="auto" w:fill="auto"/>
          </w:tcPr>
          <w:p w14:paraId="5CD37E1B" w14:textId="77777777" w:rsidR="00A51010" w:rsidRPr="008F3AEB" w:rsidRDefault="00A51010" w:rsidP="00F836DC">
            <w:pPr>
              <w:spacing w:before="40" w:after="40" w:line="280" w:lineRule="exact"/>
              <w:ind w:left="-72" w:right="-97"/>
              <w:jc w:val="center"/>
              <w:rPr>
                <w:b/>
                <w:bCs/>
                <w:sz w:val="26"/>
                <w:szCs w:val="26"/>
                <w:lang w:val="es-ES"/>
              </w:rPr>
            </w:pPr>
          </w:p>
        </w:tc>
        <w:tc>
          <w:tcPr>
            <w:tcW w:w="703" w:type="dxa"/>
            <w:shd w:val="clear" w:color="auto" w:fill="auto"/>
          </w:tcPr>
          <w:p w14:paraId="3899C99F" w14:textId="77777777" w:rsidR="00A51010" w:rsidRPr="008F3AEB" w:rsidRDefault="00A51010" w:rsidP="00F836DC">
            <w:pPr>
              <w:spacing w:before="40" w:after="40" w:line="340" w:lineRule="exact"/>
              <w:rPr>
                <w:b/>
                <w:bCs/>
                <w:sz w:val="26"/>
                <w:szCs w:val="26"/>
                <w:lang w:val="es-ES"/>
              </w:rPr>
            </w:pPr>
          </w:p>
        </w:tc>
      </w:tr>
      <w:tr w:rsidR="00A51010" w:rsidRPr="008F3AEB" w14:paraId="37F137CA" w14:textId="77777777" w:rsidTr="00002926">
        <w:tc>
          <w:tcPr>
            <w:tcW w:w="746" w:type="dxa"/>
            <w:shd w:val="clear" w:color="auto" w:fill="auto"/>
          </w:tcPr>
          <w:p w14:paraId="57155479" w14:textId="77777777" w:rsidR="00A51010" w:rsidRPr="008F3AEB" w:rsidRDefault="00A51010" w:rsidP="00F836DC">
            <w:pPr>
              <w:spacing w:before="40" w:after="40" w:line="280" w:lineRule="exact"/>
              <w:jc w:val="center"/>
              <w:rPr>
                <w:b/>
                <w:bCs/>
                <w:sz w:val="26"/>
                <w:szCs w:val="26"/>
                <w:lang w:val="es-ES"/>
              </w:rPr>
            </w:pPr>
          </w:p>
        </w:tc>
        <w:tc>
          <w:tcPr>
            <w:tcW w:w="1081" w:type="dxa"/>
            <w:shd w:val="clear" w:color="auto" w:fill="auto"/>
          </w:tcPr>
          <w:p w14:paraId="68569706" w14:textId="77777777" w:rsidR="00A51010" w:rsidRPr="008F3AEB" w:rsidRDefault="00A51010" w:rsidP="00F836DC">
            <w:pPr>
              <w:spacing w:before="40" w:after="40" w:line="280" w:lineRule="exact"/>
              <w:jc w:val="center"/>
              <w:rPr>
                <w:b/>
                <w:bCs/>
                <w:sz w:val="26"/>
                <w:szCs w:val="26"/>
                <w:lang w:val="es-ES"/>
              </w:rPr>
            </w:pPr>
          </w:p>
        </w:tc>
        <w:tc>
          <w:tcPr>
            <w:tcW w:w="1461" w:type="dxa"/>
            <w:shd w:val="clear" w:color="auto" w:fill="auto"/>
          </w:tcPr>
          <w:p w14:paraId="5CEC9EB0" w14:textId="77777777" w:rsidR="00A51010" w:rsidRPr="008F3AEB" w:rsidRDefault="00A51010" w:rsidP="00F836DC">
            <w:pPr>
              <w:spacing w:before="40" w:after="40" w:line="280" w:lineRule="exact"/>
              <w:jc w:val="center"/>
              <w:rPr>
                <w:b/>
                <w:bCs/>
                <w:sz w:val="26"/>
                <w:szCs w:val="26"/>
                <w:lang w:val="es-ES"/>
              </w:rPr>
            </w:pPr>
          </w:p>
        </w:tc>
        <w:tc>
          <w:tcPr>
            <w:tcW w:w="1196" w:type="dxa"/>
            <w:shd w:val="clear" w:color="auto" w:fill="auto"/>
          </w:tcPr>
          <w:p w14:paraId="7C90BA26" w14:textId="77777777" w:rsidR="00A51010" w:rsidRPr="008F3AEB" w:rsidRDefault="00A51010" w:rsidP="00F836DC">
            <w:pPr>
              <w:spacing w:before="40" w:after="40" w:line="280" w:lineRule="exact"/>
              <w:jc w:val="center"/>
              <w:rPr>
                <w:b/>
                <w:bCs/>
                <w:sz w:val="26"/>
                <w:szCs w:val="26"/>
                <w:lang w:val="es-ES"/>
              </w:rPr>
            </w:pPr>
          </w:p>
        </w:tc>
        <w:tc>
          <w:tcPr>
            <w:tcW w:w="975" w:type="dxa"/>
            <w:shd w:val="clear" w:color="auto" w:fill="auto"/>
          </w:tcPr>
          <w:p w14:paraId="57423971" w14:textId="77777777" w:rsidR="00A51010" w:rsidRPr="008F3AEB" w:rsidRDefault="00A51010" w:rsidP="00F836DC">
            <w:pPr>
              <w:spacing w:before="40" w:after="40" w:line="280" w:lineRule="exact"/>
              <w:jc w:val="center"/>
              <w:rPr>
                <w:b/>
                <w:bCs/>
                <w:sz w:val="26"/>
                <w:szCs w:val="26"/>
                <w:lang w:val="es-ES"/>
              </w:rPr>
            </w:pPr>
          </w:p>
        </w:tc>
        <w:tc>
          <w:tcPr>
            <w:tcW w:w="963" w:type="dxa"/>
            <w:shd w:val="clear" w:color="auto" w:fill="auto"/>
          </w:tcPr>
          <w:p w14:paraId="22A284C9" w14:textId="77777777" w:rsidR="00A51010" w:rsidRPr="008F3AEB" w:rsidRDefault="00A51010" w:rsidP="00F836DC">
            <w:pPr>
              <w:spacing w:before="40" w:after="40" w:line="280" w:lineRule="exact"/>
              <w:jc w:val="center"/>
              <w:rPr>
                <w:b/>
                <w:bCs/>
                <w:sz w:val="26"/>
                <w:szCs w:val="26"/>
                <w:lang w:val="es-ES"/>
              </w:rPr>
            </w:pPr>
          </w:p>
        </w:tc>
        <w:tc>
          <w:tcPr>
            <w:tcW w:w="981" w:type="dxa"/>
            <w:shd w:val="clear" w:color="auto" w:fill="auto"/>
          </w:tcPr>
          <w:p w14:paraId="4FCCD99A" w14:textId="77777777" w:rsidR="00A51010" w:rsidRPr="008F3AEB" w:rsidRDefault="00A51010" w:rsidP="00F836DC">
            <w:pPr>
              <w:spacing w:before="40" w:after="40" w:line="280" w:lineRule="exact"/>
              <w:jc w:val="center"/>
              <w:rPr>
                <w:b/>
                <w:bCs/>
                <w:sz w:val="26"/>
                <w:szCs w:val="26"/>
                <w:lang w:val="es-ES"/>
              </w:rPr>
            </w:pPr>
          </w:p>
        </w:tc>
        <w:tc>
          <w:tcPr>
            <w:tcW w:w="1103" w:type="dxa"/>
            <w:shd w:val="clear" w:color="auto" w:fill="auto"/>
          </w:tcPr>
          <w:p w14:paraId="00C4C6D6" w14:textId="77777777" w:rsidR="00A51010" w:rsidRPr="008F3AEB" w:rsidRDefault="00A51010" w:rsidP="00F836DC">
            <w:pPr>
              <w:spacing w:before="40" w:after="40" w:line="280" w:lineRule="exact"/>
              <w:ind w:left="-72" w:right="-97"/>
              <w:jc w:val="center"/>
              <w:rPr>
                <w:b/>
                <w:bCs/>
                <w:sz w:val="26"/>
                <w:szCs w:val="26"/>
                <w:lang w:val="es-ES"/>
              </w:rPr>
            </w:pPr>
          </w:p>
        </w:tc>
        <w:tc>
          <w:tcPr>
            <w:tcW w:w="703" w:type="dxa"/>
            <w:shd w:val="clear" w:color="auto" w:fill="auto"/>
          </w:tcPr>
          <w:p w14:paraId="180CA3B6" w14:textId="77777777" w:rsidR="00A51010" w:rsidRPr="008F3AEB" w:rsidRDefault="00A51010" w:rsidP="00F836DC">
            <w:pPr>
              <w:spacing w:before="40" w:after="40" w:line="340" w:lineRule="exact"/>
              <w:rPr>
                <w:b/>
                <w:bCs/>
                <w:sz w:val="26"/>
                <w:szCs w:val="26"/>
                <w:lang w:val="es-ES"/>
              </w:rPr>
            </w:pPr>
          </w:p>
        </w:tc>
      </w:tr>
    </w:tbl>
    <w:p w14:paraId="3BF607FA" w14:textId="77777777" w:rsidR="00A51010" w:rsidRPr="008F3AEB" w:rsidRDefault="00A51010" w:rsidP="00F836DC">
      <w:pPr>
        <w:spacing w:line="360" w:lineRule="exact"/>
        <w:jc w:val="both"/>
        <w:rPr>
          <w:b/>
          <w:bCs/>
          <w:sz w:val="28"/>
          <w:szCs w:val="28"/>
          <w:lang w:val="es-ES"/>
        </w:rPr>
      </w:pPr>
    </w:p>
    <w:tbl>
      <w:tblPr>
        <w:tblW w:w="8647" w:type="dxa"/>
        <w:tblInd w:w="108" w:type="dxa"/>
        <w:tblLayout w:type="fixed"/>
        <w:tblLook w:val="0000" w:firstRow="0" w:lastRow="0" w:firstColumn="0" w:lastColumn="0" w:noHBand="0" w:noVBand="0"/>
      </w:tblPr>
      <w:tblGrid>
        <w:gridCol w:w="4428"/>
        <w:gridCol w:w="4219"/>
      </w:tblGrid>
      <w:tr w:rsidR="00A51010" w:rsidRPr="008F3AEB" w14:paraId="44C9A3C8" w14:textId="77777777" w:rsidTr="00002926">
        <w:tc>
          <w:tcPr>
            <w:tcW w:w="4428" w:type="dxa"/>
          </w:tcPr>
          <w:p w14:paraId="689CDDD5" w14:textId="77777777" w:rsidR="00A51010" w:rsidRPr="008F3AEB" w:rsidRDefault="00A51010" w:rsidP="00F836DC">
            <w:pPr>
              <w:jc w:val="both"/>
              <w:rPr>
                <w:sz w:val="28"/>
                <w:szCs w:val="28"/>
              </w:rPr>
            </w:pPr>
          </w:p>
        </w:tc>
        <w:tc>
          <w:tcPr>
            <w:tcW w:w="4219" w:type="dxa"/>
          </w:tcPr>
          <w:p w14:paraId="64F71050" w14:textId="77777777" w:rsidR="00A51010" w:rsidRPr="008F3AEB" w:rsidRDefault="00A51010" w:rsidP="00F836DC">
            <w:pPr>
              <w:jc w:val="center"/>
              <w:rPr>
                <w:b/>
                <w:bCs/>
                <w:sz w:val="28"/>
                <w:szCs w:val="28"/>
              </w:rPr>
            </w:pPr>
            <w:r w:rsidRPr="008F3AEB">
              <w:rPr>
                <w:b/>
                <w:bCs/>
                <w:sz w:val="28"/>
                <w:szCs w:val="28"/>
              </w:rPr>
              <w:t>THỦ TRƯỞNG ĐƠN VỊ</w:t>
            </w:r>
          </w:p>
          <w:p w14:paraId="7539C864" w14:textId="77777777" w:rsidR="00A51010" w:rsidRPr="008F3AEB" w:rsidRDefault="00A51010" w:rsidP="00F836DC">
            <w:pPr>
              <w:jc w:val="center"/>
              <w:rPr>
                <w:i/>
                <w:iCs/>
                <w:sz w:val="28"/>
                <w:szCs w:val="28"/>
              </w:rPr>
            </w:pPr>
            <w:r w:rsidRPr="008F3AEB">
              <w:rPr>
                <w:i/>
                <w:sz w:val="28"/>
                <w:szCs w:val="28"/>
              </w:rPr>
              <w:t>(Ký, ghi rõ họ và tên, đóng dấu)</w:t>
            </w:r>
          </w:p>
        </w:tc>
      </w:tr>
    </w:tbl>
    <w:p w14:paraId="069D0873" w14:textId="77777777" w:rsidR="00A51010" w:rsidRPr="008F3AEB" w:rsidRDefault="00A51010" w:rsidP="00F836DC">
      <w:pPr>
        <w:tabs>
          <w:tab w:val="left" w:pos="3724"/>
        </w:tabs>
        <w:jc w:val="both"/>
        <w:rPr>
          <w:b/>
          <w:bCs/>
          <w:sz w:val="26"/>
          <w:szCs w:val="26"/>
        </w:rPr>
      </w:pPr>
    </w:p>
    <w:p w14:paraId="5159E09E" w14:textId="77777777" w:rsidR="00A51010" w:rsidRPr="008F3AEB" w:rsidRDefault="00A51010" w:rsidP="00F836DC">
      <w:pPr>
        <w:tabs>
          <w:tab w:val="left" w:pos="3724"/>
        </w:tabs>
        <w:jc w:val="center"/>
        <w:rPr>
          <w:b/>
          <w:bCs/>
          <w:sz w:val="26"/>
          <w:szCs w:val="26"/>
        </w:rPr>
      </w:pPr>
    </w:p>
    <w:p w14:paraId="000AFA20" w14:textId="77777777" w:rsidR="00A51010" w:rsidRPr="008F3AEB" w:rsidRDefault="00A51010" w:rsidP="00F836DC">
      <w:pPr>
        <w:tabs>
          <w:tab w:val="left" w:pos="3724"/>
        </w:tabs>
        <w:jc w:val="center"/>
        <w:rPr>
          <w:b/>
          <w:bCs/>
          <w:sz w:val="26"/>
          <w:szCs w:val="26"/>
        </w:rPr>
      </w:pPr>
    </w:p>
    <w:p w14:paraId="402A403E" w14:textId="77777777" w:rsidR="00A51010" w:rsidRPr="008F3AEB" w:rsidRDefault="00A51010" w:rsidP="00F836DC">
      <w:pPr>
        <w:spacing w:line="360" w:lineRule="exact"/>
        <w:jc w:val="center"/>
        <w:rPr>
          <w:b/>
          <w:bCs/>
          <w:sz w:val="26"/>
          <w:szCs w:val="26"/>
        </w:rPr>
      </w:pPr>
    </w:p>
    <w:p w14:paraId="2FEF6138" w14:textId="77777777" w:rsidR="00A51010" w:rsidRPr="008F3AEB" w:rsidRDefault="00A51010" w:rsidP="00F836DC">
      <w:pPr>
        <w:spacing w:line="360" w:lineRule="exact"/>
        <w:jc w:val="center"/>
        <w:rPr>
          <w:b/>
          <w:bCs/>
          <w:sz w:val="26"/>
          <w:szCs w:val="26"/>
        </w:rPr>
      </w:pPr>
    </w:p>
    <w:p w14:paraId="0D716887" w14:textId="77777777" w:rsidR="00A51010" w:rsidRPr="008F3AEB" w:rsidRDefault="00A51010" w:rsidP="00F836DC">
      <w:pPr>
        <w:spacing w:line="360" w:lineRule="exact"/>
        <w:jc w:val="center"/>
        <w:rPr>
          <w:b/>
          <w:bCs/>
          <w:sz w:val="26"/>
          <w:szCs w:val="26"/>
        </w:rPr>
      </w:pPr>
    </w:p>
    <w:p w14:paraId="52C3CBF3" w14:textId="77777777" w:rsidR="00A51010" w:rsidRPr="008F3AEB" w:rsidRDefault="00A51010" w:rsidP="00F836DC">
      <w:pPr>
        <w:spacing w:line="360" w:lineRule="exact"/>
        <w:jc w:val="center"/>
        <w:rPr>
          <w:b/>
          <w:bCs/>
          <w:sz w:val="26"/>
          <w:szCs w:val="26"/>
        </w:rPr>
      </w:pPr>
    </w:p>
    <w:p w14:paraId="3C73F900" w14:textId="77777777" w:rsidR="00A51010" w:rsidRPr="008F3AEB" w:rsidRDefault="00A51010" w:rsidP="00F836DC">
      <w:pPr>
        <w:spacing w:line="360" w:lineRule="exact"/>
        <w:jc w:val="center"/>
        <w:rPr>
          <w:b/>
          <w:bCs/>
          <w:sz w:val="26"/>
          <w:szCs w:val="26"/>
        </w:rPr>
      </w:pPr>
    </w:p>
    <w:p w14:paraId="48245907" w14:textId="77777777" w:rsidR="00A51010" w:rsidRPr="008F3AEB" w:rsidRDefault="00A51010" w:rsidP="00F836DC">
      <w:pPr>
        <w:jc w:val="both"/>
        <w:rPr>
          <w:b/>
          <w:snapToGrid w:val="0"/>
          <w:sz w:val="27"/>
          <w:szCs w:val="27"/>
        </w:rPr>
      </w:pPr>
    </w:p>
    <w:p w14:paraId="35784E31" w14:textId="77777777" w:rsidR="00A51010" w:rsidRPr="008F3AEB" w:rsidRDefault="00A51010" w:rsidP="00F836DC">
      <w:pPr>
        <w:jc w:val="both"/>
        <w:rPr>
          <w:b/>
          <w:i/>
          <w:iCs/>
          <w:sz w:val="26"/>
          <w:szCs w:val="26"/>
          <w:lang w:val="de-DE"/>
        </w:rPr>
      </w:pPr>
      <w:r w:rsidRPr="008F3AEB">
        <w:rPr>
          <w:b/>
          <w:snapToGrid w:val="0"/>
          <w:sz w:val="27"/>
          <w:szCs w:val="27"/>
        </w:rPr>
        <w:br w:type="page"/>
      </w:r>
    </w:p>
    <w:tbl>
      <w:tblPr>
        <w:tblW w:w="10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66"/>
        <w:gridCol w:w="8360"/>
        <w:gridCol w:w="10"/>
      </w:tblGrid>
      <w:tr w:rsidR="006D690E" w:rsidRPr="008F3AEB" w14:paraId="7150E79D" w14:textId="77777777" w:rsidTr="00002926">
        <w:trPr>
          <w:gridAfter w:val="1"/>
          <w:wAfter w:w="10" w:type="dxa"/>
          <w:jc w:val="center"/>
        </w:trPr>
        <w:tc>
          <w:tcPr>
            <w:tcW w:w="1866" w:type="dxa"/>
          </w:tcPr>
          <w:p w14:paraId="24C7A442" w14:textId="3B92E2C8" w:rsidR="00C9732E" w:rsidRPr="008F3AEB" w:rsidRDefault="00C9732E" w:rsidP="00F836DC">
            <w:pPr>
              <w:spacing w:before="120"/>
              <w:rPr>
                <w:b/>
                <w:sz w:val="27"/>
                <w:szCs w:val="27"/>
              </w:rPr>
            </w:pPr>
            <w:bookmarkStart w:id="32" w:name="_Hlk201595485"/>
            <w:r w:rsidRPr="008F3AEB">
              <w:rPr>
                <w:b/>
                <w:i/>
                <w:sz w:val="27"/>
                <w:szCs w:val="27"/>
              </w:rPr>
              <w:lastRenderedPageBreak/>
              <w:br w:type="page"/>
            </w:r>
            <w:r w:rsidRPr="008F3AEB">
              <w:rPr>
                <w:b/>
                <w:iCs/>
                <w:sz w:val="27"/>
                <w:szCs w:val="27"/>
              </w:rPr>
              <w:t xml:space="preserve">9 - </w:t>
            </w:r>
            <w:r w:rsidR="00BB5EA8" w:rsidRPr="008F3AEB">
              <w:rPr>
                <w:b/>
                <w:iCs/>
                <w:sz w:val="26"/>
                <w:szCs w:val="26"/>
              </w:rPr>
              <w:t>T</w:t>
            </w:r>
            <w:r w:rsidR="00BB5EA8" w:rsidRPr="008F3AEB">
              <w:rPr>
                <w:b/>
                <w:sz w:val="26"/>
                <w:szCs w:val="26"/>
              </w:rPr>
              <w:t>hủ tục hành chính</w:t>
            </w:r>
          </w:p>
        </w:tc>
        <w:tc>
          <w:tcPr>
            <w:tcW w:w="8360" w:type="dxa"/>
          </w:tcPr>
          <w:p w14:paraId="19F5447B" w14:textId="77777777" w:rsidR="00C9732E" w:rsidRPr="008F3AEB" w:rsidRDefault="00C9732E" w:rsidP="00F836DC">
            <w:pPr>
              <w:spacing w:before="120"/>
              <w:ind w:right="139"/>
              <w:jc w:val="both"/>
              <w:rPr>
                <w:b/>
                <w:sz w:val="27"/>
                <w:szCs w:val="27"/>
              </w:rPr>
            </w:pPr>
            <w:r w:rsidRPr="008F3AEB">
              <w:rPr>
                <w:b/>
                <w:spacing w:val="-2"/>
                <w:sz w:val="27"/>
                <w:szCs w:val="27"/>
              </w:rPr>
              <w:t xml:space="preserve">Cấp lại giấy chứng nhận cơ sở đủ điều kiện xét nghiệm khẳng định HIV dương tính </w:t>
            </w:r>
          </w:p>
        </w:tc>
      </w:tr>
      <w:tr w:rsidR="006D690E" w:rsidRPr="008F3AEB" w14:paraId="701658A9" w14:textId="77777777" w:rsidTr="00002926">
        <w:trPr>
          <w:gridAfter w:val="1"/>
          <w:wAfter w:w="10" w:type="dxa"/>
          <w:jc w:val="center"/>
        </w:trPr>
        <w:tc>
          <w:tcPr>
            <w:tcW w:w="10226" w:type="dxa"/>
            <w:gridSpan w:val="2"/>
          </w:tcPr>
          <w:p w14:paraId="47D2766F" w14:textId="77777777" w:rsidR="00C9732E" w:rsidRPr="008F3AEB" w:rsidRDefault="00C9732E" w:rsidP="00F836DC">
            <w:pPr>
              <w:spacing w:before="120"/>
              <w:rPr>
                <w:sz w:val="27"/>
                <w:szCs w:val="27"/>
                <w:lang w:val="pt-BR"/>
              </w:rPr>
            </w:pPr>
            <w:r w:rsidRPr="008F3AEB">
              <w:rPr>
                <w:sz w:val="27"/>
                <w:szCs w:val="27"/>
              </w:rPr>
              <w:t xml:space="preserve"> </w:t>
            </w:r>
            <w:r w:rsidRPr="008F3AEB">
              <w:rPr>
                <w:b/>
                <w:sz w:val="27"/>
                <w:szCs w:val="27"/>
                <w:lang w:val="pt-BR"/>
              </w:rPr>
              <w:t>Trình tự thực hiện</w:t>
            </w:r>
          </w:p>
        </w:tc>
      </w:tr>
      <w:tr w:rsidR="006D690E" w:rsidRPr="008F3AEB" w14:paraId="45AE7531" w14:textId="77777777" w:rsidTr="00002926">
        <w:trPr>
          <w:gridAfter w:val="1"/>
          <w:wAfter w:w="10" w:type="dxa"/>
          <w:jc w:val="center"/>
        </w:trPr>
        <w:tc>
          <w:tcPr>
            <w:tcW w:w="1866" w:type="dxa"/>
          </w:tcPr>
          <w:p w14:paraId="24545185" w14:textId="77777777" w:rsidR="00C9732E" w:rsidRPr="008F3AEB" w:rsidRDefault="00C9732E" w:rsidP="00F836DC">
            <w:pPr>
              <w:spacing w:before="60"/>
              <w:rPr>
                <w:sz w:val="27"/>
                <w:szCs w:val="27"/>
                <w:lang w:val="pt-BR"/>
              </w:rPr>
            </w:pPr>
          </w:p>
        </w:tc>
        <w:tc>
          <w:tcPr>
            <w:tcW w:w="8360" w:type="dxa"/>
          </w:tcPr>
          <w:p w14:paraId="51C81430" w14:textId="77777777" w:rsidR="00C9732E" w:rsidRPr="008F3AEB" w:rsidRDefault="00C9732E" w:rsidP="00F836DC">
            <w:pPr>
              <w:spacing w:before="80" w:after="80"/>
              <w:ind w:firstLine="311"/>
              <w:jc w:val="both"/>
              <w:rPr>
                <w:sz w:val="27"/>
                <w:szCs w:val="27"/>
                <w:lang w:val="pt-BR"/>
              </w:rPr>
            </w:pPr>
            <w:r w:rsidRPr="008F3AEB">
              <w:rPr>
                <w:sz w:val="27"/>
                <w:szCs w:val="27"/>
                <w:lang w:val="pt-BR"/>
              </w:rPr>
              <w:t>Đối với các trường hợp giấy chứng nhận cơ sở đủ điều kiện xét nghiệm khẳng định HIV dương tính đã được kết nối, chia sẻ trên Hệ thống thông tin về quản lý hoạt động khám bệnh, chữa bệnh hoặc cơ sở dữ liệu quốc gia, cơ quan/tổ chức đề nghị cấp lại giấy chứng nhận cơ sở đủ điều kiện xét nghiệm khẳng định HIV dương tính truy cập và in lại giấy chứng nhận cơ sở đủ điều kiện xét nghiệm khẳng định HIV dương tính được quản lý trên hệ thống.</w:t>
            </w:r>
          </w:p>
          <w:p w14:paraId="03BB4A1C" w14:textId="77777777" w:rsidR="00C9732E" w:rsidRPr="008F3AEB" w:rsidRDefault="00C9732E" w:rsidP="00F836DC">
            <w:pPr>
              <w:spacing w:before="80" w:after="80"/>
              <w:ind w:firstLine="311"/>
              <w:jc w:val="both"/>
              <w:rPr>
                <w:sz w:val="27"/>
                <w:szCs w:val="27"/>
                <w:lang w:val="pt-BR"/>
              </w:rPr>
            </w:pPr>
            <w:r w:rsidRPr="008F3AEB">
              <w:rPr>
                <w:sz w:val="27"/>
                <w:szCs w:val="27"/>
                <w:lang w:val="pt-BR"/>
              </w:rPr>
              <w:t>Đối với các trường hợp giấy chứng nhận cơ sở đủ điều kiện xét nghiệm HIV dương tính chưa được kết nối, chia sẻ trên Hệ thống thông tin về quản lý hoạt động khám bệnh, chữa bệnh hoặc cơ sở dữ liệu quốc gia:</w:t>
            </w:r>
          </w:p>
          <w:p w14:paraId="4316D163" w14:textId="77777777" w:rsidR="00C9732E" w:rsidRPr="008F3AEB" w:rsidRDefault="00C9732E" w:rsidP="00F836DC">
            <w:pPr>
              <w:spacing w:before="80" w:after="80"/>
              <w:ind w:firstLine="310"/>
              <w:jc w:val="both"/>
              <w:rPr>
                <w:sz w:val="27"/>
                <w:szCs w:val="27"/>
                <w:lang w:val="pt-BR"/>
              </w:rPr>
            </w:pPr>
            <w:r w:rsidRPr="008F3AEB">
              <w:rPr>
                <w:b/>
                <w:bCs/>
                <w:sz w:val="27"/>
                <w:szCs w:val="27"/>
                <w:lang w:val="pt-BR"/>
              </w:rPr>
              <w:t>Bước 1</w:t>
            </w:r>
            <w:r w:rsidRPr="008F3AEB">
              <w:rPr>
                <w:sz w:val="27"/>
                <w:szCs w:val="27"/>
                <w:lang w:val="pt-BR"/>
              </w:rPr>
              <w:t xml:space="preserve">. Cơ sở xét nghiệm nộp hồ sơ cấp lại giấy chứng nhận cơ sở đủ điều kiện xét nghiệm khẳng định HIV dương tính đến cơ quan có thẩm quyền. </w:t>
            </w:r>
          </w:p>
          <w:p w14:paraId="5D6BAC2A" w14:textId="77777777" w:rsidR="00C9732E" w:rsidRPr="008F3AEB" w:rsidRDefault="00C9732E" w:rsidP="00F836DC">
            <w:pPr>
              <w:spacing w:before="80" w:after="80"/>
              <w:ind w:firstLine="310"/>
              <w:jc w:val="both"/>
              <w:rPr>
                <w:sz w:val="27"/>
                <w:szCs w:val="27"/>
                <w:lang w:val="pt-BR"/>
              </w:rPr>
            </w:pPr>
            <w:r w:rsidRPr="008F3AEB">
              <w:rPr>
                <w:b/>
                <w:bCs/>
                <w:sz w:val="27"/>
                <w:szCs w:val="27"/>
                <w:lang w:val="pt-BR"/>
              </w:rPr>
              <w:t>Bước 2:</w:t>
            </w:r>
            <w:r w:rsidRPr="008F3AEB">
              <w:rPr>
                <w:sz w:val="27"/>
                <w:szCs w:val="27"/>
                <w:lang w:val="pt-BR"/>
              </w:rPr>
              <w:t xml:space="preserve"> Cơ quan có thẩm quyền kiểm tra tính hợp lệ của hồ sơ:</w:t>
            </w:r>
          </w:p>
          <w:p w14:paraId="06B8A200" w14:textId="77777777" w:rsidR="00C9732E" w:rsidRPr="008F3AEB" w:rsidRDefault="00C9732E" w:rsidP="00F836DC">
            <w:pPr>
              <w:spacing w:before="80" w:after="80"/>
              <w:ind w:firstLine="310"/>
              <w:jc w:val="both"/>
              <w:rPr>
                <w:rFonts w:eastAsia="Arial"/>
                <w:sz w:val="27"/>
                <w:szCs w:val="27"/>
                <w:lang w:val="pt-BR"/>
              </w:rPr>
            </w:pPr>
            <w:r w:rsidRPr="008F3AEB">
              <w:rPr>
                <w:sz w:val="27"/>
                <w:szCs w:val="27"/>
                <w:lang w:val="pt-BR"/>
              </w:rPr>
              <w:t xml:space="preserve">Trường hợp hồ sơ hợp lệ, trong thời hạn 05 ngày làm việc, kể từ ngày tiếp nhận hồ sơ, cơ quan có thẩm quyền </w:t>
            </w:r>
            <w:r w:rsidRPr="008F3AEB">
              <w:rPr>
                <w:rFonts w:eastAsia="Arial"/>
                <w:sz w:val="27"/>
                <w:szCs w:val="27"/>
                <w:lang w:val="pt-BR"/>
              </w:rPr>
              <w:t>cấp lại giấy chứng nhận cơ sở đủ điều kiện xét nghiệm khẳng định HIV dương tính theo Mẫu số 23 quy định tại Phụ lục ban hành kèm theo Nghị định số 141/2024/NĐ-CP.</w:t>
            </w:r>
          </w:p>
          <w:p w14:paraId="742B8C33" w14:textId="77777777" w:rsidR="00C9732E" w:rsidRPr="008F3AEB" w:rsidRDefault="00C9732E" w:rsidP="00F836DC">
            <w:pPr>
              <w:spacing w:before="80" w:after="80"/>
              <w:ind w:firstLine="310"/>
              <w:jc w:val="both"/>
              <w:rPr>
                <w:sz w:val="27"/>
                <w:szCs w:val="27"/>
                <w:lang w:val="pt-BR"/>
              </w:rPr>
            </w:pPr>
            <w:r w:rsidRPr="008F3AEB">
              <w:rPr>
                <w:sz w:val="27"/>
                <w:szCs w:val="27"/>
                <w:lang w:val="pt-BR"/>
              </w:rPr>
              <w:t xml:space="preserve">Trường hợp hồ sơ chưa hợp lệ, trong thời gian 05 ngày làm việc, kể từ ngày tiếp nhận hồ sơ, cơ quan có thẩm quyền phải có văn bản thông báo nêu rõ lý do và hướng dẫn cho cơ sở xét nghiệm hoàn thiện hồ sơ. </w:t>
            </w:r>
          </w:p>
        </w:tc>
      </w:tr>
      <w:tr w:rsidR="006D690E" w:rsidRPr="008F3AEB" w14:paraId="3D0DDB68" w14:textId="77777777" w:rsidTr="00002926">
        <w:trPr>
          <w:gridAfter w:val="1"/>
          <w:wAfter w:w="10" w:type="dxa"/>
          <w:jc w:val="center"/>
        </w:trPr>
        <w:tc>
          <w:tcPr>
            <w:tcW w:w="10226" w:type="dxa"/>
            <w:gridSpan w:val="2"/>
          </w:tcPr>
          <w:p w14:paraId="50D2AB99" w14:textId="77777777" w:rsidR="00C9732E" w:rsidRPr="008F3AEB" w:rsidRDefault="00C9732E" w:rsidP="00F836DC">
            <w:pPr>
              <w:spacing w:before="120"/>
              <w:rPr>
                <w:sz w:val="27"/>
                <w:szCs w:val="27"/>
                <w:lang w:val="pt-BR"/>
              </w:rPr>
            </w:pPr>
            <w:r w:rsidRPr="008F3AEB">
              <w:rPr>
                <w:sz w:val="27"/>
                <w:szCs w:val="27"/>
                <w:lang w:val="vi-VN"/>
              </w:rPr>
              <w:t xml:space="preserve"> </w:t>
            </w:r>
            <w:r w:rsidRPr="008F3AEB">
              <w:rPr>
                <w:b/>
                <w:sz w:val="27"/>
                <w:szCs w:val="27"/>
                <w:lang w:val="pt-BR"/>
              </w:rPr>
              <w:t>Cách thức thực hiện</w:t>
            </w:r>
          </w:p>
        </w:tc>
      </w:tr>
      <w:tr w:rsidR="006D690E" w:rsidRPr="008F3AEB" w14:paraId="0F212BBF" w14:textId="77777777" w:rsidTr="00002926">
        <w:trPr>
          <w:gridAfter w:val="1"/>
          <w:wAfter w:w="10" w:type="dxa"/>
          <w:jc w:val="center"/>
        </w:trPr>
        <w:tc>
          <w:tcPr>
            <w:tcW w:w="1866" w:type="dxa"/>
          </w:tcPr>
          <w:p w14:paraId="57A701EA" w14:textId="77777777" w:rsidR="00C9732E" w:rsidRPr="008F3AEB" w:rsidRDefault="00C9732E" w:rsidP="00F836DC">
            <w:pPr>
              <w:spacing w:before="60"/>
              <w:rPr>
                <w:sz w:val="27"/>
                <w:szCs w:val="27"/>
                <w:lang w:val="pt-BR"/>
              </w:rPr>
            </w:pPr>
          </w:p>
        </w:tc>
        <w:tc>
          <w:tcPr>
            <w:tcW w:w="8360" w:type="dxa"/>
          </w:tcPr>
          <w:p w14:paraId="658735A0" w14:textId="2BECCDA5" w:rsidR="00C9732E" w:rsidRPr="008F3AEB" w:rsidRDefault="00EE64DD" w:rsidP="00F836DC">
            <w:pPr>
              <w:widowControl w:val="0"/>
              <w:spacing w:before="60"/>
              <w:jc w:val="both"/>
              <w:rPr>
                <w:sz w:val="27"/>
                <w:szCs w:val="27"/>
                <w:lang w:val="pt-BR"/>
              </w:rPr>
            </w:pPr>
            <w:r w:rsidRPr="008F3AEB">
              <w:rPr>
                <w:sz w:val="26"/>
                <w:szCs w:val="26"/>
                <w:lang w:val="vi-VN"/>
              </w:rPr>
              <w:t>Gửi trực tiếp, trực tuyến  hoặc qua dịch vụ bưu chính công ích</w:t>
            </w:r>
          </w:p>
        </w:tc>
      </w:tr>
      <w:tr w:rsidR="006D690E" w:rsidRPr="008F3AEB" w14:paraId="0E2F1C93" w14:textId="77777777" w:rsidTr="00002926">
        <w:trPr>
          <w:gridAfter w:val="1"/>
          <w:wAfter w:w="10" w:type="dxa"/>
          <w:jc w:val="center"/>
        </w:trPr>
        <w:tc>
          <w:tcPr>
            <w:tcW w:w="10226" w:type="dxa"/>
            <w:gridSpan w:val="2"/>
          </w:tcPr>
          <w:p w14:paraId="0697F217" w14:textId="77777777" w:rsidR="00C9732E" w:rsidRPr="008F3AEB" w:rsidRDefault="00C9732E" w:rsidP="00F836DC">
            <w:pPr>
              <w:spacing w:before="120"/>
              <w:ind w:left="720" w:hanging="720"/>
              <w:rPr>
                <w:sz w:val="27"/>
                <w:szCs w:val="27"/>
                <w:lang w:val="pt-BR"/>
              </w:rPr>
            </w:pPr>
            <w:r w:rsidRPr="008F3AEB">
              <w:rPr>
                <w:sz w:val="27"/>
                <w:szCs w:val="27"/>
                <w:lang w:val="pt-BR"/>
              </w:rPr>
              <w:t xml:space="preserve"> </w:t>
            </w:r>
            <w:r w:rsidRPr="008F3AEB">
              <w:rPr>
                <w:b/>
                <w:sz w:val="27"/>
                <w:szCs w:val="27"/>
                <w:lang w:val="pt-BR"/>
              </w:rPr>
              <w:t>Thành phần, số lượng hồ sơ</w:t>
            </w:r>
          </w:p>
        </w:tc>
      </w:tr>
      <w:tr w:rsidR="006D690E" w:rsidRPr="008F3AEB" w14:paraId="7A423707" w14:textId="77777777" w:rsidTr="00002926">
        <w:trPr>
          <w:gridAfter w:val="1"/>
          <w:wAfter w:w="10" w:type="dxa"/>
          <w:jc w:val="center"/>
        </w:trPr>
        <w:tc>
          <w:tcPr>
            <w:tcW w:w="1866" w:type="dxa"/>
          </w:tcPr>
          <w:p w14:paraId="4067DA11" w14:textId="77777777" w:rsidR="00C9732E" w:rsidRPr="008F3AEB" w:rsidRDefault="00C9732E" w:rsidP="00F836DC">
            <w:pPr>
              <w:spacing w:before="120"/>
              <w:rPr>
                <w:b/>
                <w:sz w:val="27"/>
                <w:szCs w:val="27"/>
                <w:lang w:val="pt-BR"/>
              </w:rPr>
            </w:pPr>
          </w:p>
        </w:tc>
        <w:tc>
          <w:tcPr>
            <w:tcW w:w="8360" w:type="dxa"/>
          </w:tcPr>
          <w:p w14:paraId="6B258D86" w14:textId="77777777" w:rsidR="00C9732E" w:rsidRPr="008F3AEB" w:rsidRDefault="00C9732E" w:rsidP="00F836DC">
            <w:pPr>
              <w:spacing w:before="120"/>
              <w:jc w:val="both"/>
              <w:rPr>
                <w:bCs/>
                <w:spacing w:val="-2"/>
                <w:sz w:val="27"/>
                <w:szCs w:val="27"/>
                <w:lang w:val="pt-BR"/>
              </w:rPr>
            </w:pPr>
            <w:r w:rsidRPr="008F3AEB">
              <w:rPr>
                <w:b/>
                <w:spacing w:val="-2"/>
                <w:sz w:val="27"/>
                <w:szCs w:val="27"/>
                <w:lang w:val="pt-BR"/>
              </w:rPr>
              <w:t>I. Thành phần hồ sơ</w:t>
            </w:r>
            <w:r w:rsidRPr="008F3AEB">
              <w:rPr>
                <w:bCs/>
                <w:spacing w:val="-2"/>
                <w:sz w:val="27"/>
                <w:szCs w:val="27"/>
                <w:lang w:val="pt-BR"/>
              </w:rPr>
              <w:t xml:space="preserve"> bao gồm:</w:t>
            </w:r>
          </w:p>
          <w:p w14:paraId="1AB3353C" w14:textId="77777777" w:rsidR="00C9732E" w:rsidRPr="008F3AEB" w:rsidRDefault="00C9732E" w:rsidP="00F836DC">
            <w:pPr>
              <w:spacing w:before="120"/>
              <w:contextualSpacing/>
              <w:jc w:val="both"/>
              <w:rPr>
                <w:sz w:val="27"/>
                <w:szCs w:val="27"/>
                <w:lang w:val="pt-BR"/>
              </w:rPr>
            </w:pPr>
            <w:r w:rsidRPr="008F3AEB">
              <w:rPr>
                <w:sz w:val="27"/>
                <w:szCs w:val="27"/>
                <w:lang w:val="pt-BR"/>
              </w:rPr>
              <w:t xml:space="preserve">Đơn đề nghị cấp lại giấy chứng nhận cơ sở đủ điều kiện </w:t>
            </w:r>
            <w:r w:rsidRPr="008F3AEB">
              <w:rPr>
                <w:bCs/>
                <w:sz w:val="27"/>
                <w:szCs w:val="27"/>
                <w:lang w:val="pt-BR"/>
              </w:rPr>
              <w:t xml:space="preserve">xét nghiệm khẳng định HIV </w:t>
            </w:r>
            <w:r w:rsidRPr="008F3AEB">
              <w:rPr>
                <w:bCs/>
                <w:spacing w:val="-6"/>
                <w:sz w:val="27"/>
                <w:szCs w:val="27"/>
                <w:lang w:val="pt-BR"/>
              </w:rPr>
              <w:t>dương tính</w:t>
            </w:r>
            <w:r w:rsidRPr="008F3AEB">
              <w:rPr>
                <w:spacing w:val="-6"/>
                <w:sz w:val="27"/>
                <w:szCs w:val="27"/>
                <w:lang w:val="pt-BR"/>
              </w:rPr>
              <w:t xml:space="preserve"> theo Mẫu số 19 quy định tại Phụ lục ban hành kèm theo Nghị định số 141/2024/NĐ-CP.</w:t>
            </w:r>
          </w:p>
          <w:p w14:paraId="680DF378" w14:textId="77777777" w:rsidR="00C9732E" w:rsidRPr="008F3AEB" w:rsidRDefault="00C9732E" w:rsidP="00F836DC">
            <w:pPr>
              <w:spacing w:before="120"/>
              <w:contextualSpacing/>
              <w:jc w:val="both"/>
              <w:rPr>
                <w:bCs/>
                <w:spacing w:val="-2"/>
                <w:sz w:val="27"/>
                <w:szCs w:val="27"/>
                <w:lang w:val="pt-BR"/>
              </w:rPr>
            </w:pPr>
            <w:r w:rsidRPr="008F3AEB">
              <w:rPr>
                <w:b/>
                <w:spacing w:val="-2"/>
                <w:sz w:val="27"/>
                <w:szCs w:val="27"/>
                <w:lang w:val="pt-BR"/>
              </w:rPr>
              <w:t>II. Số lượng hồ sơ</w:t>
            </w:r>
            <w:r w:rsidRPr="008F3AEB">
              <w:rPr>
                <w:bCs/>
                <w:spacing w:val="-2"/>
                <w:sz w:val="27"/>
                <w:szCs w:val="27"/>
                <w:lang w:val="pt-BR"/>
              </w:rPr>
              <w:t>: 01 (bộ).</w:t>
            </w:r>
          </w:p>
        </w:tc>
      </w:tr>
      <w:tr w:rsidR="006D690E" w:rsidRPr="008F3AEB" w14:paraId="7030AA49" w14:textId="77777777" w:rsidTr="00002926">
        <w:trPr>
          <w:gridAfter w:val="1"/>
          <w:wAfter w:w="10" w:type="dxa"/>
          <w:jc w:val="center"/>
        </w:trPr>
        <w:tc>
          <w:tcPr>
            <w:tcW w:w="10226" w:type="dxa"/>
            <w:gridSpan w:val="2"/>
          </w:tcPr>
          <w:p w14:paraId="59461216" w14:textId="77777777" w:rsidR="00C9732E" w:rsidRPr="008F3AEB" w:rsidRDefault="00C9732E" w:rsidP="00F836DC">
            <w:pPr>
              <w:spacing w:before="120"/>
              <w:rPr>
                <w:b/>
                <w:sz w:val="27"/>
                <w:szCs w:val="27"/>
                <w:lang w:val="pt-BR"/>
              </w:rPr>
            </w:pPr>
            <w:r w:rsidRPr="008F3AEB">
              <w:rPr>
                <w:b/>
                <w:sz w:val="27"/>
                <w:szCs w:val="27"/>
                <w:lang w:val="pt-BR"/>
              </w:rPr>
              <w:t xml:space="preserve"> Thời hạn giải quyết</w:t>
            </w:r>
          </w:p>
        </w:tc>
      </w:tr>
      <w:tr w:rsidR="006D690E" w:rsidRPr="008F3AEB" w14:paraId="41744D49" w14:textId="77777777" w:rsidTr="00002926">
        <w:trPr>
          <w:gridAfter w:val="1"/>
          <w:wAfter w:w="10" w:type="dxa"/>
          <w:jc w:val="center"/>
        </w:trPr>
        <w:tc>
          <w:tcPr>
            <w:tcW w:w="1866" w:type="dxa"/>
          </w:tcPr>
          <w:p w14:paraId="160199A0" w14:textId="77777777" w:rsidR="00C9732E" w:rsidRPr="008F3AEB" w:rsidRDefault="00C9732E" w:rsidP="00F836DC">
            <w:pPr>
              <w:spacing w:before="120"/>
              <w:rPr>
                <w:sz w:val="27"/>
                <w:szCs w:val="27"/>
                <w:lang w:val="pt-BR"/>
              </w:rPr>
            </w:pPr>
          </w:p>
        </w:tc>
        <w:tc>
          <w:tcPr>
            <w:tcW w:w="8360" w:type="dxa"/>
          </w:tcPr>
          <w:p w14:paraId="566F4034" w14:textId="3699F2A2" w:rsidR="00C9732E" w:rsidRPr="008F3AEB" w:rsidRDefault="00C9732E" w:rsidP="00F836DC">
            <w:pPr>
              <w:spacing w:before="120"/>
              <w:jc w:val="both"/>
              <w:rPr>
                <w:sz w:val="27"/>
                <w:szCs w:val="27"/>
                <w:lang w:val="pt-BR"/>
              </w:rPr>
            </w:pPr>
            <w:r w:rsidRPr="008F3AEB">
              <w:rPr>
                <w:sz w:val="27"/>
                <w:szCs w:val="27"/>
                <w:lang w:val="pt-BR"/>
              </w:rPr>
              <w:t>Trong thời hạn 05 ngày kể từ ngày tiếp nhận đủ hồ sơ hợp lệ</w:t>
            </w:r>
          </w:p>
          <w:p w14:paraId="04FEE3C2" w14:textId="77777777" w:rsidR="00C9732E" w:rsidRPr="008F3AEB" w:rsidRDefault="00C9732E" w:rsidP="00F836DC">
            <w:pPr>
              <w:spacing w:before="120"/>
              <w:jc w:val="both"/>
              <w:rPr>
                <w:kern w:val="28"/>
                <w:sz w:val="27"/>
                <w:szCs w:val="27"/>
                <w:lang w:val="pt-BR"/>
              </w:rPr>
            </w:pPr>
          </w:p>
        </w:tc>
      </w:tr>
      <w:tr w:rsidR="006D690E" w:rsidRPr="008F3AEB" w14:paraId="311AB89E" w14:textId="77777777" w:rsidTr="00002926">
        <w:trPr>
          <w:gridAfter w:val="1"/>
          <w:wAfter w:w="10" w:type="dxa"/>
          <w:jc w:val="center"/>
        </w:trPr>
        <w:tc>
          <w:tcPr>
            <w:tcW w:w="10226" w:type="dxa"/>
            <w:gridSpan w:val="2"/>
          </w:tcPr>
          <w:p w14:paraId="25C5D21F" w14:textId="77777777" w:rsidR="00C9732E" w:rsidRPr="008F3AEB" w:rsidRDefault="00C9732E" w:rsidP="00F836DC">
            <w:pPr>
              <w:spacing w:before="120"/>
              <w:rPr>
                <w:sz w:val="27"/>
                <w:szCs w:val="27"/>
                <w:lang w:val="pt-BR"/>
              </w:rPr>
            </w:pPr>
            <w:r w:rsidRPr="008F3AEB">
              <w:rPr>
                <w:sz w:val="27"/>
                <w:szCs w:val="27"/>
                <w:lang w:val="pt-BR"/>
              </w:rPr>
              <w:t xml:space="preserve"> </w:t>
            </w:r>
            <w:r w:rsidRPr="008F3AEB">
              <w:rPr>
                <w:b/>
                <w:sz w:val="27"/>
                <w:szCs w:val="27"/>
                <w:lang w:val="pt-BR"/>
              </w:rPr>
              <w:t>Đối tượng thực hiện thủ tục hành chính</w:t>
            </w:r>
          </w:p>
        </w:tc>
      </w:tr>
      <w:tr w:rsidR="006D690E" w:rsidRPr="008F3AEB" w14:paraId="5BA88C7F" w14:textId="77777777" w:rsidTr="00002926">
        <w:trPr>
          <w:gridAfter w:val="1"/>
          <w:wAfter w:w="10" w:type="dxa"/>
          <w:jc w:val="center"/>
        </w:trPr>
        <w:tc>
          <w:tcPr>
            <w:tcW w:w="1866" w:type="dxa"/>
          </w:tcPr>
          <w:p w14:paraId="69295891" w14:textId="77777777" w:rsidR="00C9732E" w:rsidRPr="008F3AEB" w:rsidRDefault="00C9732E" w:rsidP="00F836DC">
            <w:pPr>
              <w:spacing w:before="120"/>
              <w:rPr>
                <w:sz w:val="27"/>
                <w:szCs w:val="27"/>
                <w:lang w:val="pt-BR"/>
              </w:rPr>
            </w:pPr>
          </w:p>
        </w:tc>
        <w:tc>
          <w:tcPr>
            <w:tcW w:w="8360" w:type="dxa"/>
          </w:tcPr>
          <w:p w14:paraId="7237A457" w14:textId="77777777" w:rsidR="00C9732E" w:rsidRPr="008F3AEB" w:rsidRDefault="00C9732E" w:rsidP="00F836DC">
            <w:pPr>
              <w:spacing w:before="120"/>
              <w:jc w:val="both"/>
              <w:rPr>
                <w:spacing w:val="-18"/>
                <w:sz w:val="27"/>
                <w:szCs w:val="27"/>
                <w:lang w:val="pt-BR"/>
              </w:rPr>
            </w:pPr>
            <w:r w:rsidRPr="008F3AEB">
              <w:rPr>
                <w:sz w:val="27"/>
                <w:szCs w:val="27"/>
                <w:lang w:val="pt-BR"/>
              </w:rPr>
              <w:t>Cơ quan/tổ chức đề nghị cấp lại giấy chứng nhận cơ sở đủ điều kiện xét nghiệm HIV dương tính.</w:t>
            </w:r>
          </w:p>
        </w:tc>
      </w:tr>
      <w:tr w:rsidR="006D690E" w:rsidRPr="008F3AEB" w14:paraId="10A1BAA9" w14:textId="77777777" w:rsidTr="00002926">
        <w:trPr>
          <w:gridAfter w:val="1"/>
          <w:wAfter w:w="10" w:type="dxa"/>
          <w:jc w:val="center"/>
        </w:trPr>
        <w:tc>
          <w:tcPr>
            <w:tcW w:w="10226" w:type="dxa"/>
            <w:gridSpan w:val="2"/>
          </w:tcPr>
          <w:p w14:paraId="6C22DDBE" w14:textId="77777777" w:rsidR="00C9732E" w:rsidRPr="008F3AEB" w:rsidRDefault="00C9732E" w:rsidP="00F836DC">
            <w:pPr>
              <w:spacing w:before="120"/>
              <w:rPr>
                <w:sz w:val="27"/>
                <w:szCs w:val="27"/>
                <w:lang w:val="pt-BR"/>
              </w:rPr>
            </w:pPr>
            <w:r w:rsidRPr="008F3AEB">
              <w:rPr>
                <w:sz w:val="27"/>
                <w:szCs w:val="27"/>
                <w:lang w:val="pt-BR"/>
              </w:rPr>
              <w:t xml:space="preserve"> </w:t>
            </w:r>
            <w:r w:rsidRPr="008F3AEB">
              <w:rPr>
                <w:b/>
                <w:sz w:val="27"/>
                <w:szCs w:val="27"/>
                <w:lang w:val="pt-BR"/>
              </w:rPr>
              <w:t>Cơ quan giải quyết thủ tục hành chính</w:t>
            </w:r>
            <w:r w:rsidRPr="008F3AEB">
              <w:rPr>
                <w:sz w:val="27"/>
                <w:szCs w:val="27"/>
                <w:lang w:val="pt-BR"/>
              </w:rPr>
              <w:t xml:space="preserve"> </w:t>
            </w:r>
          </w:p>
        </w:tc>
      </w:tr>
      <w:tr w:rsidR="006D690E" w:rsidRPr="008F3AEB" w14:paraId="4814A5E3" w14:textId="77777777" w:rsidTr="00002926">
        <w:trPr>
          <w:gridAfter w:val="1"/>
          <w:wAfter w:w="10" w:type="dxa"/>
          <w:jc w:val="center"/>
        </w:trPr>
        <w:tc>
          <w:tcPr>
            <w:tcW w:w="1866" w:type="dxa"/>
          </w:tcPr>
          <w:p w14:paraId="2782A9F5" w14:textId="77777777" w:rsidR="00C9732E" w:rsidRPr="008F3AEB" w:rsidRDefault="00C9732E" w:rsidP="00F836DC">
            <w:pPr>
              <w:spacing w:before="120"/>
              <w:rPr>
                <w:sz w:val="27"/>
                <w:szCs w:val="27"/>
                <w:lang w:val="pt-BR"/>
              </w:rPr>
            </w:pPr>
          </w:p>
        </w:tc>
        <w:tc>
          <w:tcPr>
            <w:tcW w:w="8360" w:type="dxa"/>
          </w:tcPr>
          <w:p w14:paraId="5ABED732" w14:textId="77777777" w:rsidR="00C9732E" w:rsidRPr="008F3AEB" w:rsidRDefault="00C9732E" w:rsidP="00F836DC">
            <w:pPr>
              <w:spacing w:before="20"/>
              <w:ind w:left="187" w:right="184"/>
              <w:jc w:val="both"/>
              <w:rPr>
                <w:bCs/>
                <w:spacing w:val="-4"/>
                <w:sz w:val="27"/>
                <w:szCs w:val="27"/>
                <w:lang w:val="pt-BR"/>
              </w:rPr>
            </w:pPr>
            <w:r w:rsidRPr="008F3AEB">
              <w:rPr>
                <w:bCs/>
                <w:sz w:val="27"/>
                <w:szCs w:val="27"/>
                <w:lang w:val="pt-BR"/>
              </w:rPr>
              <w:t>1. Cơ quan chuyên môn về y tế thuộc Ủy ban nhân dân cấp tỉnh cấp lại giấy chứng nhận cơ sở đủ điều kiện xét nghiệm khẳng định HIV dương tính đối với các cơ sở thực hiện xét nghiệm HIV trực thuộc Bộ Y tế.</w:t>
            </w:r>
          </w:p>
          <w:p w14:paraId="66528608" w14:textId="77777777" w:rsidR="00C9732E" w:rsidRPr="008F3AEB" w:rsidRDefault="00C9732E" w:rsidP="00F836DC">
            <w:pPr>
              <w:spacing w:before="120"/>
              <w:ind w:firstLine="300"/>
              <w:jc w:val="both"/>
              <w:rPr>
                <w:sz w:val="27"/>
                <w:szCs w:val="27"/>
                <w:lang w:val="pt-BR"/>
              </w:rPr>
            </w:pPr>
            <w:r w:rsidRPr="008F3AEB">
              <w:rPr>
                <w:sz w:val="27"/>
                <w:szCs w:val="27"/>
                <w:lang w:val="pt-BR"/>
              </w:rPr>
              <w:lastRenderedPageBreak/>
              <w:t xml:space="preserve">2. Bộ Quốc phòng cấp lại giấy chứng nhận cơ sở đủ điều kiện xét nghiệm khẳng định HIV dương tính đối với các cơ sở thực hiện xét nghiệm </w:t>
            </w:r>
            <w:r w:rsidRPr="008F3AEB">
              <w:rPr>
                <w:bCs/>
                <w:sz w:val="27"/>
                <w:szCs w:val="27"/>
                <w:lang w:val="pt-BR"/>
              </w:rPr>
              <w:t xml:space="preserve">HIV </w:t>
            </w:r>
            <w:r w:rsidRPr="008F3AEB">
              <w:rPr>
                <w:sz w:val="27"/>
                <w:szCs w:val="27"/>
                <w:lang w:val="pt-BR"/>
              </w:rPr>
              <w:t>thuộc thẩm quyền quản lý.</w:t>
            </w:r>
          </w:p>
          <w:p w14:paraId="06ECDE31" w14:textId="77777777" w:rsidR="00C9732E" w:rsidRPr="008F3AEB" w:rsidRDefault="00C9732E" w:rsidP="00F836DC">
            <w:pPr>
              <w:spacing w:before="120"/>
              <w:ind w:firstLine="310"/>
              <w:jc w:val="both"/>
              <w:rPr>
                <w:sz w:val="27"/>
                <w:szCs w:val="27"/>
                <w:lang w:val="pt-BR"/>
              </w:rPr>
            </w:pPr>
            <w:r w:rsidRPr="008F3AEB">
              <w:rPr>
                <w:sz w:val="27"/>
                <w:szCs w:val="27"/>
                <w:lang w:val="pt-BR"/>
              </w:rPr>
              <w:t>3. Bộ Công an cấp lại giấy chứng nhận cơ sở đủ điều kiện xét nghiệm khẳng định HIV dương tính đối với các cơ sở thực hiện xét nghiệm</w:t>
            </w:r>
            <w:r w:rsidRPr="008F3AEB">
              <w:rPr>
                <w:bCs/>
                <w:sz w:val="27"/>
                <w:szCs w:val="27"/>
                <w:lang w:val="pt-BR"/>
              </w:rPr>
              <w:t xml:space="preserve"> HIV </w:t>
            </w:r>
            <w:r w:rsidRPr="008F3AEB">
              <w:rPr>
                <w:sz w:val="27"/>
                <w:szCs w:val="27"/>
                <w:lang w:val="pt-BR"/>
              </w:rPr>
              <w:t>thuộc thẩm quyền quản lý.</w:t>
            </w:r>
          </w:p>
        </w:tc>
      </w:tr>
      <w:tr w:rsidR="006D690E" w:rsidRPr="008F3AEB" w14:paraId="621F493D" w14:textId="77777777" w:rsidTr="00002926">
        <w:trPr>
          <w:gridAfter w:val="1"/>
          <w:wAfter w:w="10" w:type="dxa"/>
          <w:jc w:val="center"/>
        </w:trPr>
        <w:tc>
          <w:tcPr>
            <w:tcW w:w="10226" w:type="dxa"/>
            <w:gridSpan w:val="2"/>
          </w:tcPr>
          <w:p w14:paraId="5B2CD61F" w14:textId="77777777" w:rsidR="00C9732E" w:rsidRPr="008F3AEB" w:rsidRDefault="00C9732E" w:rsidP="00F836DC">
            <w:pPr>
              <w:spacing w:before="120"/>
              <w:rPr>
                <w:b/>
                <w:sz w:val="27"/>
                <w:szCs w:val="27"/>
                <w:lang w:val="pt-BR"/>
              </w:rPr>
            </w:pPr>
            <w:r w:rsidRPr="008F3AEB">
              <w:rPr>
                <w:sz w:val="27"/>
                <w:szCs w:val="27"/>
                <w:lang w:val="pt-BR"/>
              </w:rPr>
              <w:t xml:space="preserve"> </w:t>
            </w:r>
            <w:r w:rsidRPr="008F3AEB">
              <w:rPr>
                <w:b/>
                <w:sz w:val="27"/>
                <w:szCs w:val="27"/>
                <w:lang w:val="pt-BR"/>
              </w:rPr>
              <w:t>Kết quả thực hiện thủ tục hành chính</w:t>
            </w:r>
          </w:p>
        </w:tc>
      </w:tr>
      <w:tr w:rsidR="006D690E" w:rsidRPr="008F3AEB" w14:paraId="533E7DF5" w14:textId="77777777" w:rsidTr="00002926">
        <w:trPr>
          <w:gridAfter w:val="1"/>
          <w:wAfter w:w="10" w:type="dxa"/>
          <w:jc w:val="center"/>
        </w:trPr>
        <w:tc>
          <w:tcPr>
            <w:tcW w:w="1866" w:type="dxa"/>
          </w:tcPr>
          <w:p w14:paraId="65498B2A" w14:textId="77777777" w:rsidR="00C9732E" w:rsidRPr="008F3AEB" w:rsidRDefault="00C9732E" w:rsidP="00F836DC">
            <w:pPr>
              <w:spacing w:before="120"/>
              <w:rPr>
                <w:sz w:val="27"/>
                <w:szCs w:val="27"/>
                <w:lang w:val="pt-BR"/>
              </w:rPr>
            </w:pPr>
          </w:p>
        </w:tc>
        <w:tc>
          <w:tcPr>
            <w:tcW w:w="8360" w:type="dxa"/>
          </w:tcPr>
          <w:p w14:paraId="516CBA93" w14:textId="77777777" w:rsidR="00C9732E" w:rsidRPr="008F3AEB" w:rsidRDefault="00C9732E" w:rsidP="00F836DC">
            <w:pPr>
              <w:spacing w:before="120"/>
              <w:jc w:val="both"/>
              <w:rPr>
                <w:snapToGrid w:val="0"/>
                <w:sz w:val="27"/>
                <w:szCs w:val="27"/>
                <w:lang w:val="pt-BR"/>
              </w:rPr>
            </w:pPr>
            <w:r w:rsidRPr="008F3AEB">
              <w:rPr>
                <w:bCs/>
                <w:sz w:val="27"/>
                <w:szCs w:val="27"/>
                <w:lang w:val="pt-BR"/>
              </w:rPr>
              <w:t>Giấy chứng nhận cơ sở đủ điều kiện xét nghiệm khẳng định HIV dương tính</w:t>
            </w:r>
          </w:p>
        </w:tc>
      </w:tr>
      <w:tr w:rsidR="006D690E" w:rsidRPr="008F3AEB" w14:paraId="1788F4EC" w14:textId="77777777" w:rsidTr="00002926">
        <w:trPr>
          <w:gridAfter w:val="1"/>
          <w:wAfter w:w="10" w:type="dxa"/>
          <w:jc w:val="center"/>
        </w:trPr>
        <w:tc>
          <w:tcPr>
            <w:tcW w:w="10226" w:type="dxa"/>
            <w:gridSpan w:val="2"/>
          </w:tcPr>
          <w:p w14:paraId="1F72F0B4" w14:textId="2AFA64BE" w:rsidR="00C9732E" w:rsidRPr="008F3AEB" w:rsidRDefault="00C9732E" w:rsidP="00F836DC">
            <w:pPr>
              <w:spacing w:before="120"/>
              <w:rPr>
                <w:b/>
                <w:sz w:val="27"/>
                <w:szCs w:val="27"/>
                <w:lang w:val="pt-BR"/>
              </w:rPr>
            </w:pPr>
            <w:r w:rsidRPr="008F3AEB">
              <w:rPr>
                <w:sz w:val="27"/>
                <w:szCs w:val="27"/>
                <w:lang w:val="pt-BR"/>
              </w:rPr>
              <w:t xml:space="preserve"> </w:t>
            </w:r>
            <w:r w:rsidRPr="008F3AEB">
              <w:rPr>
                <w:b/>
                <w:sz w:val="27"/>
                <w:szCs w:val="27"/>
                <w:lang w:val="pt-BR"/>
              </w:rPr>
              <w:t>Phí</w:t>
            </w:r>
          </w:p>
        </w:tc>
      </w:tr>
      <w:tr w:rsidR="006D690E" w:rsidRPr="008F3AEB" w14:paraId="4E118D2C" w14:textId="77777777" w:rsidTr="00002926">
        <w:trPr>
          <w:gridAfter w:val="1"/>
          <w:wAfter w:w="10" w:type="dxa"/>
          <w:jc w:val="center"/>
        </w:trPr>
        <w:tc>
          <w:tcPr>
            <w:tcW w:w="1866" w:type="dxa"/>
          </w:tcPr>
          <w:p w14:paraId="7C28B8CE" w14:textId="77777777" w:rsidR="00C9732E" w:rsidRPr="008F3AEB" w:rsidRDefault="00C9732E" w:rsidP="00F836DC">
            <w:pPr>
              <w:spacing w:before="120"/>
              <w:rPr>
                <w:sz w:val="27"/>
                <w:szCs w:val="27"/>
                <w:lang w:val="pt-BR"/>
              </w:rPr>
            </w:pPr>
          </w:p>
        </w:tc>
        <w:tc>
          <w:tcPr>
            <w:tcW w:w="8360" w:type="dxa"/>
          </w:tcPr>
          <w:p w14:paraId="4146A415" w14:textId="77777777" w:rsidR="00C9732E" w:rsidRPr="008F3AEB" w:rsidRDefault="00C9732E" w:rsidP="00F836DC">
            <w:pPr>
              <w:spacing w:before="120"/>
              <w:jc w:val="both"/>
              <w:rPr>
                <w:sz w:val="27"/>
                <w:szCs w:val="27"/>
                <w:lang w:val="pt-BR"/>
              </w:rPr>
            </w:pPr>
            <w:r w:rsidRPr="008F3AEB">
              <w:rPr>
                <w:sz w:val="27"/>
                <w:szCs w:val="27"/>
                <w:lang w:val="pt-BR"/>
              </w:rPr>
              <w:t xml:space="preserve"> Không quy định</w:t>
            </w:r>
          </w:p>
        </w:tc>
      </w:tr>
      <w:tr w:rsidR="006D690E" w:rsidRPr="008F3AEB" w14:paraId="4AEE2F47" w14:textId="77777777" w:rsidTr="00002926">
        <w:trPr>
          <w:gridAfter w:val="1"/>
          <w:wAfter w:w="10" w:type="dxa"/>
          <w:jc w:val="center"/>
        </w:trPr>
        <w:tc>
          <w:tcPr>
            <w:tcW w:w="10226" w:type="dxa"/>
            <w:gridSpan w:val="2"/>
          </w:tcPr>
          <w:p w14:paraId="1261BF22" w14:textId="77777777" w:rsidR="00C9732E" w:rsidRPr="008F3AEB" w:rsidRDefault="00C9732E" w:rsidP="00F836DC">
            <w:pPr>
              <w:spacing w:before="120"/>
              <w:rPr>
                <w:sz w:val="27"/>
                <w:szCs w:val="27"/>
              </w:rPr>
            </w:pPr>
            <w:r w:rsidRPr="008F3AEB">
              <w:rPr>
                <w:b/>
                <w:sz w:val="27"/>
                <w:szCs w:val="27"/>
              </w:rPr>
              <w:t xml:space="preserve">Tên mẫu đơn, mẫu tờ khai </w:t>
            </w:r>
          </w:p>
        </w:tc>
      </w:tr>
      <w:tr w:rsidR="006D690E" w:rsidRPr="008F3AEB" w14:paraId="6DE4E1FD" w14:textId="77777777" w:rsidTr="00002926">
        <w:trPr>
          <w:gridAfter w:val="1"/>
          <w:wAfter w:w="10" w:type="dxa"/>
          <w:jc w:val="center"/>
        </w:trPr>
        <w:tc>
          <w:tcPr>
            <w:tcW w:w="1866" w:type="dxa"/>
          </w:tcPr>
          <w:p w14:paraId="2E988BEA" w14:textId="77777777" w:rsidR="00C9732E" w:rsidRPr="008F3AEB" w:rsidRDefault="00C9732E" w:rsidP="00F836DC">
            <w:pPr>
              <w:spacing w:before="120"/>
              <w:rPr>
                <w:sz w:val="27"/>
                <w:szCs w:val="27"/>
              </w:rPr>
            </w:pPr>
          </w:p>
        </w:tc>
        <w:tc>
          <w:tcPr>
            <w:tcW w:w="8360" w:type="dxa"/>
          </w:tcPr>
          <w:p w14:paraId="7DEFA6F4" w14:textId="0B71E211" w:rsidR="00C9732E" w:rsidRPr="008F3AEB" w:rsidRDefault="00C9732E" w:rsidP="00F836DC">
            <w:pPr>
              <w:spacing w:before="120"/>
              <w:ind w:firstLine="310"/>
              <w:contextualSpacing/>
              <w:jc w:val="both"/>
              <w:rPr>
                <w:bCs/>
                <w:snapToGrid w:val="0"/>
                <w:sz w:val="27"/>
                <w:szCs w:val="27"/>
              </w:rPr>
            </w:pPr>
            <w:r w:rsidRPr="008F3AEB">
              <w:rPr>
                <w:snapToGrid w:val="0"/>
                <w:sz w:val="27"/>
                <w:szCs w:val="27"/>
              </w:rPr>
              <w:t>Mẫu số 19.</w:t>
            </w:r>
            <w:r w:rsidRPr="008F3AEB">
              <w:rPr>
                <w:bCs/>
                <w:snapToGrid w:val="0"/>
                <w:sz w:val="27"/>
                <w:szCs w:val="27"/>
              </w:rPr>
              <w:t xml:space="preserve"> </w:t>
            </w:r>
            <w:r w:rsidRPr="008F3AEB">
              <w:rPr>
                <w:sz w:val="27"/>
                <w:szCs w:val="27"/>
              </w:rPr>
              <w:t>Đơn đề nghị cấp lại giấy chứng nhận đủ điều kiện xét nghiệm khẳng định HIV dương tính</w:t>
            </w:r>
          </w:p>
        </w:tc>
      </w:tr>
      <w:tr w:rsidR="006D690E" w:rsidRPr="008F3AEB" w14:paraId="29C53BD3" w14:textId="77777777" w:rsidTr="00002926">
        <w:trPr>
          <w:gridAfter w:val="1"/>
          <w:wAfter w:w="10" w:type="dxa"/>
          <w:jc w:val="center"/>
        </w:trPr>
        <w:tc>
          <w:tcPr>
            <w:tcW w:w="10226" w:type="dxa"/>
            <w:gridSpan w:val="2"/>
          </w:tcPr>
          <w:p w14:paraId="00BE90CA" w14:textId="77777777" w:rsidR="00C9732E" w:rsidRPr="008F3AEB" w:rsidRDefault="00C9732E" w:rsidP="00F836DC">
            <w:pPr>
              <w:spacing w:before="120"/>
              <w:rPr>
                <w:sz w:val="27"/>
                <w:szCs w:val="27"/>
              </w:rPr>
            </w:pPr>
            <w:r w:rsidRPr="008F3AEB">
              <w:rPr>
                <w:sz w:val="27"/>
                <w:szCs w:val="27"/>
              </w:rPr>
              <w:t xml:space="preserve"> </w:t>
            </w:r>
            <w:r w:rsidRPr="008F3AEB">
              <w:rPr>
                <w:b/>
                <w:sz w:val="27"/>
                <w:szCs w:val="27"/>
              </w:rPr>
              <w:t>Yêu cầu, điều kiện thủ tục hành chính</w:t>
            </w:r>
          </w:p>
        </w:tc>
      </w:tr>
      <w:tr w:rsidR="006D690E" w:rsidRPr="008F3AEB" w14:paraId="15784BFD" w14:textId="77777777" w:rsidTr="00002926">
        <w:trPr>
          <w:jc w:val="center"/>
        </w:trPr>
        <w:tc>
          <w:tcPr>
            <w:tcW w:w="1866" w:type="dxa"/>
          </w:tcPr>
          <w:p w14:paraId="0E94C81A" w14:textId="77777777" w:rsidR="00C9732E" w:rsidRPr="008F3AEB" w:rsidRDefault="00C9732E" w:rsidP="00F836DC">
            <w:pPr>
              <w:spacing w:before="120" w:after="120"/>
              <w:rPr>
                <w:sz w:val="27"/>
                <w:szCs w:val="27"/>
              </w:rPr>
            </w:pPr>
          </w:p>
        </w:tc>
        <w:tc>
          <w:tcPr>
            <w:tcW w:w="8370" w:type="dxa"/>
            <w:gridSpan w:val="2"/>
          </w:tcPr>
          <w:p w14:paraId="7CCD4022" w14:textId="77777777" w:rsidR="00C9732E" w:rsidRPr="008F3AEB" w:rsidRDefault="00C9732E" w:rsidP="00F836DC">
            <w:pPr>
              <w:spacing w:before="120" w:after="120"/>
              <w:ind w:firstLine="310"/>
              <w:jc w:val="both"/>
              <w:rPr>
                <w:sz w:val="27"/>
                <w:szCs w:val="27"/>
              </w:rPr>
            </w:pPr>
            <w:r w:rsidRPr="008F3AEB">
              <w:rPr>
                <w:sz w:val="27"/>
                <w:szCs w:val="27"/>
              </w:rPr>
              <w:t>1. Cấp lại giấy chứng nhận cơ sở đủ điều kiện xét nghiệm khẳng định HIV dương tính trong trường hợp bị mất, bị hư hỏng;</w:t>
            </w:r>
          </w:p>
          <w:p w14:paraId="692240C3" w14:textId="77777777" w:rsidR="00C9732E" w:rsidRPr="008F3AEB" w:rsidRDefault="00C9732E" w:rsidP="00F836DC">
            <w:pPr>
              <w:spacing w:before="120" w:after="120"/>
              <w:ind w:firstLine="310"/>
              <w:jc w:val="both"/>
              <w:rPr>
                <w:sz w:val="27"/>
                <w:szCs w:val="27"/>
              </w:rPr>
            </w:pPr>
            <w:r w:rsidRPr="008F3AEB">
              <w:rPr>
                <w:sz w:val="27"/>
                <w:szCs w:val="27"/>
              </w:rPr>
              <w:t>2. Không áp dụng đối với trường hợp giấy chứng nhận cơ sở đủ điều kiện xét nghiệm khẳng định HIV dương tính đã được kết nối, chia sẻ trên Hệ thống thông tin về quản lý hoạt động khám bệnh, chữa bệnh hoặc cơ sở dữ liệu quốc gia).</w:t>
            </w:r>
          </w:p>
          <w:p w14:paraId="621B6A5B" w14:textId="77777777" w:rsidR="00C9732E" w:rsidRPr="008F3AEB" w:rsidRDefault="00C9732E" w:rsidP="00F836DC">
            <w:pPr>
              <w:spacing w:before="120" w:after="120"/>
              <w:ind w:firstLine="300"/>
              <w:jc w:val="both"/>
              <w:rPr>
                <w:sz w:val="27"/>
                <w:szCs w:val="27"/>
              </w:rPr>
            </w:pPr>
            <w:r w:rsidRPr="008F3AEB">
              <w:rPr>
                <w:sz w:val="27"/>
                <w:szCs w:val="27"/>
              </w:rPr>
              <w:t xml:space="preserve">3. Cơ sở đề nghị cấp lại giấy chứng nhận cơ sở đủ điều kiện xét nghiệm khẳng định HIV dương tính phải có đủ các điều kiện quy định tại Điều 40 Nghị định số 141/2024/NĐ-CP như sau: </w:t>
            </w:r>
          </w:p>
          <w:p w14:paraId="50CC0604" w14:textId="77777777" w:rsidR="00C9732E" w:rsidRPr="008F3AEB" w:rsidRDefault="00C9732E" w:rsidP="00F836DC">
            <w:pPr>
              <w:spacing w:before="120" w:after="120"/>
              <w:ind w:firstLine="300"/>
              <w:jc w:val="both"/>
              <w:rPr>
                <w:sz w:val="27"/>
                <w:szCs w:val="27"/>
              </w:rPr>
            </w:pPr>
            <w:r w:rsidRPr="008F3AEB">
              <w:rPr>
                <w:sz w:val="27"/>
                <w:szCs w:val="27"/>
              </w:rPr>
              <w:t xml:space="preserve">3.1. Nhân sự: </w:t>
            </w:r>
          </w:p>
          <w:p w14:paraId="3E0FA2F1" w14:textId="77777777" w:rsidR="00C9732E" w:rsidRPr="008F3AEB" w:rsidRDefault="00C9732E" w:rsidP="00F836DC">
            <w:pPr>
              <w:spacing w:before="120" w:after="120"/>
              <w:ind w:firstLine="300"/>
              <w:jc w:val="both"/>
              <w:rPr>
                <w:sz w:val="27"/>
                <w:szCs w:val="27"/>
              </w:rPr>
            </w:pPr>
            <w:r w:rsidRPr="008F3AEB">
              <w:rPr>
                <w:sz w:val="27"/>
                <w:szCs w:val="27"/>
              </w:rPr>
              <w:t>a) Người phụ trách chuyên môn có trình độ đại học chuyên ngành y, dược, sinh học hoặc hóa học trở lên; có kinh nghiệm thực hiện xét nghiệm HIV từ 06 tháng trở lên và có giấy chứng nhận hoàn thành tập huấn về xét nghiệm khẳng định HIV;</w:t>
            </w:r>
          </w:p>
          <w:p w14:paraId="78EAC912" w14:textId="77777777" w:rsidR="00C9732E" w:rsidRPr="008F3AEB" w:rsidRDefault="00C9732E" w:rsidP="00F836DC">
            <w:pPr>
              <w:spacing w:before="120" w:after="120"/>
              <w:ind w:firstLine="300"/>
              <w:jc w:val="both"/>
              <w:rPr>
                <w:sz w:val="27"/>
                <w:szCs w:val="27"/>
              </w:rPr>
            </w:pPr>
            <w:r w:rsidRPr="008F3AEB">
              <w:rPr>
                <w:sz w:val="27"/>
                <w:szCs w:val="27"/>
              </w:rPr>
              <w:t>b) Nhân viên xét nghiệm phải có văn bằng, chứng chỉ đào tạo phù hợp với kỹ thuật xét nghiệm khẳng định HIV mà cơ sở đó thực hiện.</w:t>
            </w:r>
          </w:p>
          <w:p w14:paraId="6230A95A" w14:textId="77777777" w:rsidR="00C9732E" w:rsidRPr="008F3AEB" w:rsidRDefault="00C9732E" w:rsidP="00F836DC">
            <w:pPr>
              <w:spacing w:before="120" w:after="120"/>
              <w:ind w:firstLine="300"/>
              <w:jc w:val="both"/>
              <w:rPr>
                <w:sz w:val="27"/>
                <w:szCs w:val="27"/>
              </w:rPr>
            </w:pPr>
            <w:r w:rsidRPr="008F3AEB">
              <w:rPr>
                <w:sz w:val="27"/>
                <w:szCs w:val="27"/>
              </w:rPr>
              <w:t>3.2. Thiết bị thực hiện xét nghiệm và bảo quản sinh phẩm, mẫu bệnh phẩm phù hợp với kỹ thuật xét nghiệm HIV.</w:t>
            </w:r>
          </w:p>
          <w:p w14:paraId="7FDDDE99" w14:textId="77777777" w:rsidR="00C9732E" w:rsidRPr="008F3AEB" w:rsidRDefault="00C9732E" w:rsidP="00F836DC">
            <w:pPr>
              <w:spacing w:before="120" w:after="120"/>
              <w:ind w:firstLine="300"/>
              <w:jc w:val="both"/>
              <w:rPr>
                <w:sz w:val="27"/>
                <w:szCs w:val="27"/>
              </w:rPr>
            </w:pPr>
            <w:r w:rsidRPr="008F3AEB">
              <w:rPr>
                <w:sz w:val="27"/>
                <w:szCs w:val="27"/>
              </w:rPr>
              <w:t>3.3. Cơ sở vật chất:</w:t>
            </w:r>
          </w:p>
          <w:p w14:paraId="7DB18BEA" w14:textId="77777777" w:rsidR="00C9732E" w:rsidRPr="008F3AEB" w:rsidRDefault="00C9732E" w:rsidP="00F836DC">
            <w:pPr>
              <w:spacing w:before="120" w:after="120"/>
              <w:ind w:firstLine="300"/>
              <w:jc w:val="both"/>
              <w:rPr>
                <w:sz w:val="27"/>
                <w:szCs w:val="27"/>
              </w:rPr>
            </w:pPr>
            <w:r w:rsidRPr="008F3AEB">
              <w:rPr>
                <w:spacing w:val="-6"/>
                <w:sz w:val="27"/>
                <w:szCs w:val="27"/>
              </w:rPr>
              <w:t>a) Cơ sở khám bệnh, chữa bệnh thực hiện theo quy định tại khoản 8 Điều 40</w:t>
            </w:r>
            <w:r w:rsidRPr="008F3AEB">
              <w:rPr>
                <w:sz w:val="27"/>
                <w:szCs w:val="27"/>
              </w:rPr>
              <w:t xml:space="preserve"> và khoản 5 Điều 53 Nghị định số 96/2023/NĐ-CP;</w:t>
            </w:r>
          </w:p>
          <w:p w14:paraId="1F51856C" w14:textId="77777777" w:rsidR="00C9732E" w:rsidRPr="008F3AEB" w:rsidRDefault="00C9732E" w:rsidP="00F836DC">
            <w:pPr>
              <w:spacing w:before="120" w:after="120"/>
              <w:ind w:firstLine="300"/>
              <w:jc w:val="both"/>
              <w:rPr>
                <w:sz w:val="27"/>
                <w:szCs w:val="27"/>
              </w:rPr>
            </w:pPr>
            <w:r w:rsidRPr="008F3AEB">
              <w:rPr>
                <w:sz w:val="27"/>
                <w:szCs w:val="27"/>
              </w:rPr>
              <w:t xml:space="preserve">b) Cơ sở y tế khác thực hiện theo quy định tại Điều 5 Nghị định số 103/2016/NĐ-CP. </w:t>
            </w:r>
          </w:p>
        </w:tc>
      </w:tr>
      <w:tr w:rsidR="006D690E" w:rsidRPr="008F3AEB" w14:paraId="234A8959" w14:textId="77777777" w:rsidTr="00002926">
        <w:trPr>
          <w:jc w:val="center"/>
        </w:trPr>
        <w:tc>
          <w:tcPr>
            <w:tcW w:w="10236" w:type="dxa"/>
            <w:gridSpan w:val="3"/>
          </w:tcPr>
          <w:p w14:paraId="4307F4E3" w14:textId="77777777" w:rsidR="00C9732E" w:rsidRPr="008F3AEB" w:rsidRDefault="00C9732E" w:rsidP="00F836DC">
            <w:pPr>
              <w:spacing w:before="120"/>
              <w:rPr>
                <w:sz w:val="27"/>
                <w:szCs w:val="27"/>
              </w:rPr>
            </w:pPr>
            <w:r w:rsidRPr="008F3AEB">
              <w:rPr>
                <w:sz w:val="27"/>
                <w:szCs w:val="27"/>
              </w:rPr>
              <w:t xml:space="preserve"> </w:t>
            </w:r>
            <w:r w:rsidRPr="008F3AEB">
              <w:rPr>
                <w:b/>
                <w:sz w:val="27"/>
                <w:szCs w:val="27"/>
              </w:rPr>
              <w:t>Căn cứ pháp lý của thủ tục hành chính</w:t>
            </w:r>
          </w:p>
        </w:tc>
      </w:tr>
      <w:tr w:rsidR="00C9732E" w:rsidRPr="008F3AEB" w14:paraId="7A5E8217" w14:textId="77777777" w:rsidTr="00002926">
        <w:trPr>
          <w:jc w:val="center"/>
        </w:trPr>
        <w:tc>
          <w:tcPr>
            <w:tcW w:w="1866" w:type="dxa"/>
          </w:tcPr>
          <w:p w14:paraId="7D83EFD9" w14:textId="77777777" w:rsidR="00C9732E" w:rsidRPr="008F3AEB" w:rsidRDefault="00C9732E" w:rsidP="00F836DC">
            <w:pPr>
              <w:spacing w:before="120"/>
              <w:rPr>
                <w:sz w:val="27"/>
                <w:szCs w:val="27"/>
              </w:rPr>
            </w:pPr>
          </w:p>
        </w:tc>
        <w:tc>
          <w:tcPr>
            <w:tcW w:w="8370" w:type="dxa"/>
            <w:gridSpan w:val="2"/>
          </w:tcPr>
          <w:p w14:paraId="499553D7" w14:textId="77777777" w:rsidR="00C9732E" w:rsidRPr="008F3AEB" w:rsidRDefault="00C9732E" w:rsidP="00F836DC">
            <w:pPr>
              <w:pStyle w:val="ListParagraph"/>
              <w:numPr>
                <w:ilvl w:val="0"/>
                <w:numId w:val="23"/>
              </w:numPr>
              <w:spacing w:before="120" w:after="120" w:line="240" w:lineRule="auto"/>
              <w:jc w:val="both"/>
              <w:rPr>
                <w:rFonts w:ascii="Times New Roman" w:hAnsi="Times New Roman" w:cs="Times New Roman"/>
                <w:sz w:val="27"/>
                <w:szCs w:val="27"/>
              </w:rPr>
            </w:pPr>
            <w:r w:rsidRPr="008F3AEB">
              <w:rPr>
                <w:rFonts w:ascii="Times New Roman" w:hAnsi="Times New Roman" w:cs="Times New Roman"/>
                <w:sz w:val="27"/>
                <w:szCs w:val="27"/>
              </w:rPr>
              <w:t>Luật Phòng, chống nhiễm vi rút gây ra hội chứng suy giảm miễn dịch mắc phải ở người (HIV/AIDS) ngày 29/6/2006; Luật sửa đổi, bổ sung một số điều của Luật Phòng, chống nhiễm vi rút gây ra hội chứng suy giảm miễn dịch mắc phải ở người (HIV/AIDS) ngày 16/11/2020.</w:t>
            </w:r>
          </w:p>
          <w:p w14:paraId="00BE2A43" w14:textId="77777777" w:rsidR="00C9732E" w:rsidRPr="008F3AEB" w:rsidRDefault="00C9732E" w:rsidP="00F836DC">
            <w:pPr>
              <w:pStyle w:val="ListParagraph"/>
              <w:numPr>
                <w:ilvl w:val="0"/>
                <w:numId w:val="23"/>
              </w:numPr>
              <w:spacing w:before="120" w:after="120" w:line="240" w:lineRule="auto"/>
              <w:jc w:val="both"/>
              <w:rPr>
                <w:rFonts w:ascii="Times New Roman" w:hAnsi="Times New Roman" w:cs="Times New Roman"/>
                <w:sz w:val="27"/>
                <w:szCs w:val="27"/>
              </w:rPr>
            </w:pPr>
            <w:r w:rsidRPr="008F3AEB">
              <w:rPr>
                <w:rFonts w:ascii="Times New Roman" w:hAnsi="Times New Roman" w:cs="Times New Roman"/>
                <w:sz w:val="27"/>
                <w:szCs w:val="27"/>
              </w:rPr>
              <w:t>Nghị định số 42/2025/NĐ-CP ngày 27/02/2025 của Chính phủ quy định chức năng, nhiệm vụ, quyền hạn và cơ cấu tổ chức của Bộ Y tế.</w:t>
            </w:r>
          </w:p>
          <w:p w14:paraId="1A6806F0" w14:textId="77777777" w:rsidR="00C9732E" w:rsidRPr="008F3AEB" w:rsidRDefault="00C9732E" w:rsidP="00F836DC">
            <w:pPr>
              <w:pStyle w:val="ListParagraph"/>
              <w:numPr>
                <w:ilvl w:val="0"/>
                <w:numId w:val="23"/>
              </w:numPr>
              <w:spacing w:before="120" w:after="120" w:line="240" w:lineRule="auto"/>
              <w:jc w:val="both"/>
              <w:rPr>
                <w:rFonts w:ascii="Times New Roman" w:hAnsi="Times New Roman" w:cs="Times New Roman"/>
                <w:sz w:val="27"/>
                <w:szCs w:val="27"/>
              </w:rPr>
            </w:pPr>
            <w:r w:rsidRPr="008F3AEB">
              <w:rPr>
                <w:rFonts w:ascii="Times New Roman" w:hAnsi="Times New Roman" w:cs="Times New Roman"/>
                <w:sz w:val="27"/>
                <w:szCs w:val="27"/>
              </w:rPr>
              <w:t>Nghị định số 141/2024/NĐ-CP ngày 28/10/2024 của Chính phủ quy định chi tiết một số điều của Luật Phòng, chống nhiễm vi rút gây ra hội chứng suy giảm miễn dịch mắc phải ở người (HIV/AIDS).</w:t>
            </w:r>
          </w:p>
          <w:p w14:paraId="23DEDA51" w14:textId="77777777" w:rsidR="00C9732E" w:rsidRPr="008F3AEB" w:rsidRDefault="00C9732E" w:rsidP="00F836DC">
            <w:pPr>
              <w:pStyle w:val="ListParagraph"/>
              <w:numPr>
                <w:ilvl w:val="0"/>
                <w:numId w:val="23"/>
              </w:numPr>
              <w:spacing w:before="120" w:after="120" w:line="240" w:lineRule="auto"/>
              <w:jc w:val="both"/>
              <w:rPr>
                <w:rFonts w:ascii="Times New Roman" w:hAnsi="Times New Roman" w:cs="Times New Roman"/>
                <w:sz w:val="27"/>
                <w:szCs w:val="27"/>
              </w:rPr>
            </w:pPr>
            <w:r w:rsidRPr="008F3AEB">
              <w:rPr>
                <w:rFonts w:ascii="Times New Roman" w:hAnsi="Times New Roman" w:cs="Times New Roman"/>
                <w:sz w:val="27"/>
                <w:szCs w:val="27"/>
              </w:rPr>
              <w:t>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p w14:paraId="376A0C16" w14:textId="77777777" w:rsidR="00C9732E" w:rsidRPr="008F3AEB" w:rsidRDefault="00C9732E" w:rsidP="00F836DC">
            <w:pPr>
              <w:spacing w:before="120" w:after="120"/>
              <w:ind w:firstLine="312"/>
              <w:jc w:val="both"/>
              <w:rPr>
                <w:sz w:val="27"/>
                <w:szCs w:val="27"/>
              </w:rPr>
            </w:pPr>
          </w:p>
        </w:tc>
      </w:tr>
    </w:tbl>
    <w:p w14:paraId="16B1A9A3" w14:textId="77777777" w:rsidR="00C9732E" w:rsidRPr="008F3AEB" w:rsidRDefault="00C9732E" w:rsidP="00F836DC">
      <w:pPr>
        <w:spacing w:before="120"/>
        <w:contextualSpacing/>
        <w:jc w:val="both"/>
        <w:rPr>
          <w:b/>
          <w:bCs/>
          <w:snapToGrid w:val="0"/>
          <w:sz w:val="27"/>
          <w:szCs w:val="27"/>
        </w:rPr>
      </w:pPr>
    </w:p>
    <w:p w14:paraId="38C5A0AA" w14:textId="77777777" w:rsidR="00C9732E" w:rsidRPr="008F3AEB" w:rsidRDefault="00C9732E" w:rsidP="00F836DC">
      <w:pPr>
        <w:spacing w:before="120"/>
        <w:contextualSpacing/>
        <w:jc w:val="both"/>
        <w:rPr>
          <w:b/>
          <w:bCs/>
          <w:snapToGrid w:val="0"/>
          <w:sz w:val="27"/>
          <w:szCs w:val="27"/>
        </w:rPr>
      </w:pPr>
    </w:p>
    <w:p w14:paraId="10B17A6B" w14:textId="77777777" w:rsidR="00C9732E" w:rsidRPr="008F3AEB" w:rsidRDefault="00C9732E" w:rsidP="00F836DC">
      <w:pPr>
        <w:spacing w:before="120"/>
        <w:contextualSpacing/>
        <w:jc w:val="both"/>
        <w:rPr>
          <w:b/>
          <w:bCs/>
          <w:snapToGrid w:val="0"/>
          <w:sz w:val="27"/>
          <w:szCs w:val="27"/>
        </w:rPr>
      </w:pPr>
    </w:p>
    <w:p w14:paraId="03B21A7D" w14:textId="77777777" w:rsidR="00C9732E" w:rsidRPr="008F3AEB" w:rsidRDefault="00C9732E" w:rsidP="00F836DC">
      <w:pPr>
        <w:spacing w:before="120"/>
        <w:contextualSpacing/>
        <w:jc w:val="both"/>
        <w:rPr>
          <w:b/>
          <w:bCs/>
          <w:snapToGrid w:val="0"/>
          <w:sz w:val="27"/>
          <w:szCs w:val="27"/>
        </w:rPr>
      </w:pPr>
    </w:p>
    <w:p w14:paraId="62AEE90D" w14:textId="77777777" w:rsidR="00C9732E" w:rsidRPr="008F3AEB" w:rsidRDefault="00C9732E" w:rsidP="00F836DC">
      <w:pPr>
        <w:spacing w:before="120"/>
        <w:contextualSpacing/>
        <w:jc w:val="both"/>
        <w:rPr>
          <w:b/>
          <w:bCs/>
          <w:snapToGrid w:val="0"/>
          <w:sz w:val="27"/>
          <w:szCs w:val="27"/>
        </w:rPr>
      </w:pPr>
    </w:p>
    <w:p w14:paraId="6B2F880A" w14:textId="77777777" w:rsidR="00C9732E" w:rsidRPr="008F3AEB" w:rsidRDefault="00C9732E" w:rsidP="00F836DC">
      <w:pPr>
        <w:spacing w:before="120"/>
        <w:contextualSpacing/>
        <w:jc w:val="both"/>
        <w:rPr>
          <w:b/>
          <w:bCs/>
          <w:snapToGrid w:val="0"/>
          <w:sz w:val="27"/>
          <w:szCs w:val="27"/>
        </w:rPr>
      </w:pPr>
    </w:p>
    <w:p w14:paraId="1982CC30" w14:textId="77777777" w:rsidR="00C9732E" w:rsidRPr="008F3AEB" w:rsidRDefault="00C9732E" w:rsidP="00F836DC">
      <w:pPr>
        <w:spacing w:before="120"/>
        <w:contextualSpacing/>
        <w:jc w:val="both"/>
        <w:rPr>
          <w:b/>
          <w:bCs/>
          <w:snapToGrid w:val="0"/>
          <w:sz w:val="27"/>
          <w:szCs w:val="27"/>
        </w:rPr>
      </w:pPr>
    </w:p>
    <w:p w14:paraId="49E01E49" w14:textId="77777777" w:rsidR="00C9732E" w:rsidRPr="008F3AEB" w:rsidRDefault="00C9732E" w:rsidP="00F836DC">
      <w:pPr>
        <w:spacing w:before="120"/>
        <w:contextualSpacing/>
        <w:jc w:val="both"/>
        <w:rPr>
          <w:b/>
          <w:bCs/>
          <w:snapToGrid w:val="0"/>
          <w:sz w:val="27"/>
          <w:szCs w:val="27"/>
        </w:rPr>
      </w:pPr>
    </w:p>
    <w:p w14:paraId="35F6AFFC" w14:textId="77777777" w:rsidR="00C9732E" w:rsidRPr="008F3AEB" w:rsidRDefault="00C9732E" w:rsidP="00F836DC">
      <w:pPr>
        <w:spacing w:before="120"/>
        <w:contextualSpacing/>
        <w:jc w:val="both"/>
        <w:rPr>
          <w:b/>
          <w:bCs/>
          <w:snapToGrid w:val="0"/>
          <w:sz w:val="27"/>
          <w:szCs w:val="27"/>
        </w:rPr>
      </w:pPr>
    </w:p>
    <w:p w14:paraId="53CA2BBD" w14:textId="77777777" w:rsidR="00C9732E" w:rsidRPr="008F3AEB" w:rsidRDefault="00C9732E" w:rsidP="00F836DC">
      <w:pPr>
        <w:spacing w:before="120"/>
        <w:contextualSpacing/>
        <w:jc w:val="both"/>
        <w:rPr>
          <w:b/>
          <w:bCs/>
          <w:snapToGrid w:val="0"/>
          <w:sz w:val="27"/>
          <w:szCs w:val="27"/>
        </w:rPr>
      </w:pPr>
    </w:p>
    <w:p w14:paraId="0DFCDFA9" w14:textId="77777777" w:rsidR="00C9732E" w:rsidRPr="008F3AEB" w:rsidRDefault="00C9732E" w:rsidP="00F836DC">
      <w:pPr>
        <w:spacing w:before="120"/>
        <w:contextualSpacing/>
        <w:jc w:val="both"/>
        <w:rPr>
          <w:b/>
          <w:bCs/>
          <w:snapToGrid w:val="0"/>
          <w:sz w:val="27"/>
          <w:szCs w:val="27"/>
        </w:rPr>
      </w:pPr>
    </w:p>
    <w:p w14:paraId="391CFC62" w14:textId="77777777" w:rsidR="00C9732E" w:rsidRPr="008F3AEB" w:rsidRDefault="00C9732E" w:rsidP="00F836DC">
      <w:pPr>
        <w:spacing w:before="120"/>
        <w:contextualSpacing/>
        <w:jc w:val="both"/>
        <w:rPr>
          <w:b/>
          <w:bCs/>
          <w:snapToGrid w:val="0"/>
          <w:sz w:val="27"/>
          <w:szCs w:val="27"/>
        </w:rPr>
      </w:pPr>
    </w:p>
    <w:p w14:paraId="280B18F7" w14:textId="77777777" w:rsidR="00C9732E" w:rsidRPr="008F3AEB" w:rsidRDefault="00C9732E" w:rsidP="00F836DC">
      <w:pPr>
        <w:spacing w:before="120"/>
        <w:contextualSpacing/>
        <w:jc w:val="both"/>
        <w:rPr>
          <w:b/>
          <w:bCs/>
          <w:snapToGrid w:val="0"/>
          <w:sz w:val="27"/>
          <w:szCs w:val="27"/>
        </w:rPr>
      </w:pPr>
    </w:p>
    <w:p w14:paraId="4CC97BA5" w14:textId="77777777" w:rsidR="00C9732E" w:rsidRPr="008F3AEB" w:rsidRDefault="00C9732E" w:rsidP="00F836DC">
      <w:pPr>
        <w:spacing w:before="120"/>
        <w:contextualSpacing/>
        <w:jc w:val="both"/>
        <w:rPr>
          <w:b/>
          <w:bCs/>
          <w:snapToGrid w:val="0"/>
          <w:sz w:val="27"/>
          <w:szCs w:val="27"/>
        </w:rPr>
      </w:pPr>
    </w:p>
    <w:p w14:paraId="68994075" w14:textId="77777777" w:rsidR="00C9732E" w:rsidRPr="008F3AEB" w:rsidRDefault="00C9732E" w:rsidP="00F836DC">
      <w:pPr>
        <w:spacing w:before="120"/>
        <w:contextualSpacing/>
        <w:jc w:val="both"/>
        <w:rPr>
          <w:b/>
          <w:bCs/>
          <w:snapToGrid w:val="0"/>
          <w:sz w:val="27"/>
          <w:szCs w:val="27"/>
        </w:rPr>
      </w:pPr>
    </w:p>
    <w:p w14:paraId="5A4AA856" w14:textId="77777777" w:rsidR="00C9732E" w:rsidRPr="008F3AEB" w:rsidRDefault="00C9732E" w:rsidP="00F836DC">
      <w:pPr>
        <w:spacing w:before="120"/>
        <w:contextualSpacing/>
        <w:jc w:val="both"/>
        <w:rPr>
          <w:b/>
          <w:bCs/>
          <w:snapToGrid w:val="0"/>
          <w:sz w:val="27"/>
          <w:szCs w:val="27"/>
        </w:rPr>
      </w:pPr>
    </w:p>
    <w:p w14:paraId="7D28D14B" w14:textId="77777777" w:rsidR="00C9732E" w:rsidRPr="008F3AEB" w:rsidRDefault="00C9732E" w:rsidP="00F836DC">
      <w:pPr>
        <w:spacing w:before="120"/>
        <w:contextualSpacing/>
        <w:jc w:val="both"/>
        <w:rPr>
          <w:b/>
          <w:bCs/>
          <w:snapToGrid w:val="0"/>
          <w:sz w:val="27"/>
          <w:szCs w:val="27"/>
        </w:rPr>
      </w:pPr>
    </w:p>
    <w:p w14:paraId="21F21339" w14:textId="77777777" w:rsidR="00C9732E" w:rsidRPr="008F3AEB" w:rsidRDefault="00C9732E" w:rsidP="00F836DC">
      <w:pPr>
        <w:spacing w:before="120"/>
        <w:contextualSpacing/>
        <w:jc w:val="both"/>
        <w:rPr>
          <w:b/>
          <w:bCs/>
          <w:snapToGrid w:val="0"/>
          <w:sz w:val="27"/>
          <w:szCs w:val="27"/>
        </w:rPr>
      </w:pPr>
    </w:p>
    <w:p w14:paraId="5ED8379D" w14:textId="77777777" w:rsidR="00C9732E" w:rsidRPr="008F3AEB" w:rsidRDefault="00C9732E" w:rsidP="00F836DC">
      <w:pPr>
        <w:spacing w:before="120"/>
        <w:contextualSpacing/>
        <w:jc w:val="both"/>
        <w:rPr>
          <w:b/>
          <w:bCs/>
          <w:snapToGrid w:val="0"/>
          <w:sz w:val="27"/>
          <w:szCs w:val="27"/>
        </w:rPr>
      </w:pPr>
    </w:p>
    <w:p w14:paraId="27DA6DEF" w14:textId="77777777" w:rsidR="00C9732E" w:rsidRPr="008F3AEB" w:rsidRDefault="00C9732E" w:rsidP="00F836DC">
      <w:pPr>
        <w:spacing w:before="120"/>
        <w:contextualSpacing/>
        <w:jc w:val="both"/>
        <w:rPr>
          <w:b/>
          <w:bCs/>
          <w:snapToGrid w:val="0"/>
          <w:sz w:val="27"/>
          <w:szCs w:val="27"/>
        </w:rPr>
      </w:pPr>
    </w:p>
    <w:p w14:paraId="01B832E2" w14:textId="77777777" w:rsidR="00C9732E" w:rsidRPr="008F3AEB" w:rsidRDefault="00C9732E" w:rsidP="00F836DC">
      <w:pPr>
        <w:pageBreakBefore/>
        <w:spacing w:before="120"/>
        <w:contextualSpacing/>
        <w:jc w:val="both"/>
        <w:rPr>
          <w:b/>
          <w:bCs/>
          <w:sz w:val="27"/>
          <w:szCs w:val="27"/>
        </w:rPr>
      </w:pPr>
      <w:r w:rsidRPr="008F3AEB">
        <w:rPr>
          <w:b/>
          <w:bCs/>
          <w:snapToGrid w:val="0"/>
          <w:sz w:val="27"/>
          <w:szCs w:val="27"/>
        </w:rPr>
        <w:lastRenderedPageBreak/>
        <w:t xml:space="preserve">Mẫu số 19. </w:t>
      </w:r>
      <w:r w:rsidRPr="008F3AEB">
        <w:rPr>
          <w:b/>
          <w:bCs/>
          <w:sz w:val="27"/>
          <w:szCs w:val="27"/>
        </w:rPr>
        <w:t>Đơn đề nghị cấp lại giấy chứng nhận đủ điều kiện xét nghiệm khẳng định HIV dương tính</w:t>
      </w:r>
    </w:p>
    <w:p w14:paraId="1284BF67" w14:textId="77777777" w:rsidR="00C9732E" w:rsidRPr="008F3AEB" w:rsidRDefault="00C9732E" w:rsidP="00F836DC">
      <w:pPr>
        <w:spacing w:line="360" w:lineRule="exact"/>
        <w:jc w:val="center"/>
        <w:rPr>
          <w:b/>
          <w:bCs/>
          <w:sz w:val="28"/>
          <w:szCs w:val="28"/>
        </w:rPr>
      </w:pPr>
    </w:p>
    <w:tbl>
      <w:tblPr>
        <w:tblW w:w="9143" w:type="dxa"/>
        <w:tblLook w:val="0000" w:firstRow="0" w:lastRow="0" w:firstColumn="0" w:lastColumn="0" w:noHBand="0" w:noVBand="0"/>
      </w:tblPr>
      <w:tblGrid>
        <w:gridCol w:w="2977"/>
        <w:gridCol w:w="6166"/>
      </w:tblGrid>
      <w:tr w:rsidR="00C9732E" w:rsidRPr="008F3AEB" w14:paraId="51865178" w14:textId="77777777" w:rsidTr="00002926">
        <w:tc>
          <w:tcPr>
            <w:tcW w:w="2977" w:type="dxa"/>
          </w:tcPr>
          <w:p w14:paraId="09AF87D9" w14:textId="77777777" w:rsidR="00C9732E" w:rsidRPr="008F3AEB" w:rsidRDefault="00C9732E" w:rsidP="00F836DC">
            <w:pPr>
              <w:jc w:val="center"/>
              <w:rPr>
                <w:b/>
                <w:bCs/>
                <w:sz w:val="26"/>
                <w:szCs w:val="28"/>
              </w:rPr>
            </w:pPr>
            <w:r w:rsidRPr="008F3AEB">
              <w:rPr>
                <w:b/>
                <w:bCs/>
                <w:sz w:val="26"/>
                <w:szCs w:val="28"/>
              </w:rPr>
              <w:t>…</w:t>
            </w:r>
            <w:r w:rsidRPr="008F3AEB">
              <w:rPr>
                <w:rStyle w:val="FootnoteReference"/>
                <w:rFonts w:eastAsia="Calibri"/>
                <w:b/>
                <w:bCs/>
                <w:sz w:val="26"/>
              </w:rPr>
              <w:footnoteReference w:id="28"/>
            </w:r>
            <w:r w:rsidRPr="008F3AEB">
              <w:rPr>
                <w:b/>
                <w:bCs/>
                <w:sz w:val="26"/>
                <w:szCs w:val="28"/>
              </w:rPr>
              <w:t>…</w:t>
            </w:r>
          </w:p>
          <w:p w14:paraId="2DFB4781" w14:textId="77777777" w:rsidR="00C9732E" w:rsidRPr="008F3AEB" w:rsidRDefault="00C9732E" w:rsidP="00F836DC">
            <w:pPr>
              <w:jc w:val="center"/>
              <w:rPr>
                <w:sz w:val="26"/>
                <w:szCs w:val="28"/>
                <w:vertAlign w:val="superscript"/>
              </w:rPr>
            </w:pPr>
            <w:r w:rsidRPr="008F3AEB">
              <w:rPr>
                <w:sz w:val="26"/>
                <w:szCs w:val="28"/>
                <w:vertAlign w:val="superscript"/>
              </w:rPr>
              <w:t>________</w:t>
            </w:r>
          </w:p>
          <w:p w14:paraId="1BF2F822" w14:textId="77777777" w:rsidR="00C9732E" w:rsidRPr="008F3AEB" w:rsidRDefault="00C9732E" w:rsidP="00F836DC">
            <w:pPr>
              <w:jc w:val="center"/>
              <w:rPr>
                <w:sz w:val="26"/>
                <w:szCs w:val="28"/>
              </w:rPr>
            </w:pPr>
          </w:p>
          <w:p w14:paraId="5325E2C7" w14:textId="77777777" w:rsidR="00C9732E" w:rsidRPr="008F3AEB" w:rsidRDefault="00C9732E" w:rsidP="00F836DC">
            <w:pPr>
              <w:jc w:val="center"/>
              <w:rPr>
                <w:sz w:val="28"/>
                <w:szCs w:val="28"/>
              </w:rPr>
            </w:pPr>
            <w:r w:rsidRPr="008F3AEB">
              <w:rPr>
                <w:sz w:val="26"/>
                <w:szCs w:val="28"/>
              </w:rPr>
              <w:t>Số: …./…</w:t>
            </w:r>
            <w:r w:rsidRPr="008F3AEB">
              <w:rPr>
                <w:rStyle w:val="FootnoteReference"/>
                <w:rFonts w:eastAsia="Calibri"/>
                <w:sz w:val="26"/>
              </w:rPr>
              <w:footnoteReference w:id="29"/>
            </w:r>
            <w:r w:rsidRPr="008F3AEB">
              <w:rPr>
                <w:sz w:val="26"/>
                <w:szCs w:val="28"/>
              </w:rPr>
              <w:t>…</w:t>
            </w:r>
          </w:p>
        </w:tc>
        <w:tc>
          <w:tcPr>
            <w:tcW w:w="6166" w:type="dxa"/>
          </w:tcPr>
          <w:p w14:paraId="6F79CF7F" w14:textId="77777777" w:rsidR="00C9732E" w:rsidRPr="008F3AEB" w:rsidRDefault="00C9732E" w:rsidP="00F836DC">
            <w:pPr>
              <w:jc w:val="center"/>
              <w:rPr>
                <w:b/>
                <w:bCs/>
                <w:sz w:val="26"/>
                <w:szCs w:val="26"/>
              </w:rPr>
            </w:pPr>
            <w:r w:rsidRPr="008F3AEB">
              <w:rPr>
                <w:b/>
                <w:bCs/>
                <w:sz w:val="26"/>
                <w:szCs w:val="26"/>
              </w:rPr>
              <w:t>CỘNG HÒA XÃ HỘI CHỦ NGHĨA VIỆT NAM</w:t>
            </w:r>
          </w:p>
          <w:p w14:paraId="2F1A27DC" w14:textId="77777777" w:rsidR="00C9732E" w:rsidRPr="008F3AEB" w:rsidRDefault="00C9732E" w:rsidP="00F836DC">
            <w:pPr>
              <w:jc w:val="center"/>
              <w:rPr>
                <w:b/>
                <w:bCs/>
                <w:sz w:val="26"/>
                <w:szCs w:val="26"/>
              </w:rPr>
            </w:pPr>
            <w:r w:rsidRPr="008F3AEB">
              <w:rPr>
                <w:b/>
                <w:bCs/>
                <w:sz w:val="26"/>
                <w:szCs w:val="26"/>
              </w:rPr>
              <w:t>Độc lập - Tự do - Hạnh phúc</w:t>
            </w:r>
          </w:p>
          <w:p w14:paraId="1977EBFB" w14:textId="77777777" w:rsidR="00C9732E" w:rsidRPr="008F3AEB" w:rsidRDefault="00C9732E" w:rsidP="00F836DC">
            <w:pPr>
              <w:jc w:val="center"/>
              <w:rPr>
                <w:b/>
                <w:bCs/>
                <w:sz w:val="26"/>
                <w:szCs w:val="26"/>
                <w:vertAlign w:val="superscript"/>
              </w:rPr>
            </w:pPr>
            <w:r w:rsidRPr="008F3AEB">
              <w:rPr>
                <w:b/>
                <w:bCs/>
                <w:sz w:val="26"/>
                <w:szCs w:val="26"/>
                <w:vertAlign w:val="superscript"/>
              </w:rPr>
              <w:t>_______________________________________</w:t>
            </w:r>
          </w:p>
          <w:p w14:paraId="28A4B37C" w14:textId="77777777" w:rsidR="00C9732E" w:rsidRPr="008F3AEB" w:rsidRDefault="00C9732E" w:rsidP="00F836DC">
            <w:pPr>
              <w:jc w:val="center"/>
              <w:rPr>
                <w:i/>
                <w:iCs/>
                <w:sz w:val="28"/>
                <w:szCs w:val="28"/>
              </w:rPr>
            </w:pPr>
            <w:r w:rsidRPr="008F3AEB">
              <w:rPr>
                <w:i/>
                <w:iCs/>
                <w:sz w:val="26"/>
                <w:szCs w:val="26"/>
              </w:rPr>
              <w:t>…</w:t>
            </w:r>
            <w:r w:rsidRPr="008F3AEB">
              <w:rPr>
                <w:rStyle w:val="FootnoteReference"/>
                <w:rFonts w:eastAsia="Calibri"/>
                <w:i/>
                <w:iCs/>
                <w:sz w:val="26"/>
                <w:szCs w:val="26"/>
              </w:rPr>
              <w:footnoteReference w:id="30"/>
            </w:r>
            <w:r w:rsidRPr="008F3AEB">
              <w:rPr>
                <w:i/>
                <w:iCs/>
                <w:sz w:val="26"/>
                <w:szCs w:val="26"/>
              </w:rPr>
              <w:t>..., ngày.... tháng.... năm .…</w:t>
            </w:r>
          </w:p>
        </w:tc>
      </w:tr>
    </w:tbl>
    <w:p w14:paraId="28F055FE" w14:textId="77777777" w:rsidR="00C9732E" w:rsidRPr="008F3AEB" w:rsidRDefault="00C9732E" w:rsidP="00F836DC">
      <w:pPr>
        <w:jc w:val="center"/>
        <w:rPr>
          <w:b/>
          <w:bCs/>
          <w:sz w:val="36"/>
          <w:szCs w:val="28"/>
        </w:rPr>
      </w:pPr>
    </w:p>
    <w:p w14:paraId="271FAC3E" w14:textId="77777777" w:rsidR="00C9732E" w:rsidRPr="008F3AEB" w:rsidRDefault="00C9732E" w:rsidP="00F836DC">
      <w:pPr>
        <w:jc w:val="center"/>
        <w:rPr>
          <w:b/>
          <w:bCs/>
          <w:sz w:val="28"/>
          <w:szCs w:val="28"/>
        </w:rPr>
      </w:pPr>
      <w:r w:rsidRPr="008F3AEB">
        <w:rPr>
          <w:b/>
          <w:bCs/>
          <w:sz w:val="28"/>
          <w:szCs w:val="28"/>
        </w:rPr>
        <w:t>ĐƠN ĐỀ NGHỊ</w:t>
      </w:r>
    </w:p>
    <w:p w14:paraId="051F9E7E" w14:textId="77777777" w:rsidR="00C9732E" w:rsidRPr="008F3AEB" w:rsidRDefault="00C9732E" w:rsidP="00F836DC">
      <w:pPr>
        <w:jc w:val="center"/>
        <w:rPr>
          <w:b/>
          <w:bCs/>
          <w:sz w:val="28"/>
          <w:szCs w:val="28"/>
        </w:rPr>
      </w:pPr>
      <w:r w:rsidRPr="008F3AEB">
        <w:rPr>
          <w:b/>
          <w:bCs/>
          <w:sz w:val="28"/>
          <w:szCs w:val="28"/>
        </w:rPr>
        <w:t xml:space="preserve">Cấp lại Giấy chứng nhận đủ điều kiện </w:t>
      </w:r>
    </w:p>
    <w:p w14:paraId="291004B1" w14:textId="77777777" w:rsidR="00C9732E" w:rsidRPr="008F3AEB" w:rsidRDefault="00C9732E" w:rsidP="00F836DC">
      <w:pPr>
        <w:jc w:val="center"/>
        <w:rPr>
          <w:b/>
          <w:bCs/>
          <w:sz w:val="28"/>
          <w:szCs w:val="28"/>
        </w:rPr>
      </w:pPr>
      <w:r w:rsidRPr="008F3AEB">
        <w:rPr>
          <w:b/>
          <w:bCs/>
          <w:sz w:val="28"/>
          <w:szCs w:val="28"/>
        </w:rPr>
        <w:t>xét nghiệm khẳng định HIV dương tính</w:t>
      </w:r>
    </w:p>
    <w:p w14:paraId="6690C7A0" w14:textId="77777777" w:rsidR="00C9732E" w:rsidRPr="008F3AEB" w:rsidRDefault="00C9732E" w:rsidP="00F836DC">
      <w:pPr>
        <w:ind w:left="-142"/>
        <w:jc w:val="center"/>
        <w:rPr>
          <w:sz w:val="28"/>
          <w:szCs w:val="28"/>
        </w:rPr>
      </w:pPr>
      <w:r w:rsidRPr="008F3AEB">
        <w:rPr>
          <w:sz w:val="28"/>
          <w:szCs w:val="28"/>
          <w:vertAlign w:val="superscript"/>
        </w:rPr>
        <w:t>_____________</w:t>
      </w:r>
    </w:p>
    <w:p w14:paraId="5B473059" w14:textId="77777777" w:rsidR="00C9732E" w:rsidRPr="008F3AEB" w:rsidRDefault="00C9732E" w:rsidP="00F836DC">
      <w:pPr>
        <w:ind w:left="-142"/>
        <w:jc w:val="center"/>
        <w:rPr>
          <w:sz w:val="22"/>
          <w:szCs w:val="28"/>
        </w:rPr>
      </w:pPr>
    </w:p>
    <w:p w14:paraId="55169D66" w14:textId="77777777" w:rsidR="00C9732E" w:rsidRPr="008F3AEB" w:rsidRDefault="00C9732E" w:rsidP="00F836DC">
      <w:pPr>
        <w:ind w:left="-142"/>
        <w:jc w:val="center"/>
        <w:rPr>
          <w:sz w:val="28"/>
          <w:szCs w:val="28"/>
        </w:rPr>
      </w:pPr>
      <w:r w:rsidRPr="008F3AEB">
        <w:rPr>
          <w:sz w:val="28"/>
          <w:szCs w:val="28"/>
        </w:rPr>
        <w:t>Kính gửi: ...............</w:t>
      </w:r>
      <w:r w:rsidRPr="008F3AEB">
        <w:rPr>
          <w:rStyle w:val="FootnoteReference"/>
          <w:rFonts w:eastAsia="Calibri"/>
          <w:lang w:val="fr-FR"/>
        </w:rPr>
        <w:footnoteReference w:id="31"/>
      </w:r>
      <w:r w:rsidRPr="008F3AEB">
        <w:rPr>
          <w:sz w:val="28"/>
          <w:szCs w:val="28"/>
        </w:rPr>
        <w:t>.................</w:t>
      </w:r>
    </w:p>
    <w:p w14:paraId="5FA12E71" w14:textId="77777777" w:rsidR="00C9732E" w:rsidRPr="008F3AEB" w:rsidRDefault="00C9732E" w:rsidP="00F836DC">
      <w:pPr>
        <w:spacing w:line="360" w:lineRule="exact"/>
        <w:ind w:left="-180" w:right="-360" w:firstLine="540"/>
        <w:jc w:val="both"/>
        <w:rPr>
          <w:sz w:val="28"/>
          <w:szCs w:val="28"/>
        </w:rPr>
      </w:pPr>
    </w:p>
    <w:p w14:paraId="457F7D77" w14:textId="77777777" w:rsidR="00C9732E" w:rsidRPr="008F3AEB" w:rsidRDefault="00C9732E" w:rsidP="00F836DC">
      <w:pPr>
        <w:tabs>
          <w:tab w:val="left" w:leader="dot" w:pos="8789"/>
        </w:tabs>
        <w:spacing w:before="120"/>
        <w:ind w:firstLine="567"/>
        <w:jc w:val="both"/>
        <w:rPr>
          <w:sz w:val="27"/>
          <w:szCs w:val="27"/>
        </w:rPr>
      </w:pPr>
      <w:r w:rsidRPr="008F3AEB">
        <w:rPr>
          <w:sz w:val="27"/>
          <w:szCs w:val="27"/>
        </w:rPr>
        <w:t>Tên cơ sở xét nghiệm HIV: ………………………………………………</w:t>
      </w:r>
    </w:p>
    <w:p w14:paraId="46FD24F5" w14:textId="77777777" w:rsidR="00C9732E" w:rsidRPr="008F3AEB" w:rsidRDefault="00C9732E" w:rsidP="00F836DC">
      <w:pPr>
        <w:tabs>
          <w:tab w:val="left" w:leader="dot" w:pos="8789"/>
        </w:tabs>
        <w:spacing w:before="120"/>
        <w:ind w:firstLine="567"/>
        <w:jc w:val="both"/>
        <w:rPr>
          <w:sz w:val="27"/>
          <w:szCs w:val="27"/>
        </w:rPr>
      </w:pPr>
      <w:r w:rsidRPr="008F3AEB">
        <w:rPr>
          <w:sz w:val="27"/>
          <w:szCs w:val="27"/>
        </w:rPr>
        <w:t>Địa chỉ: ............................................................................................................</w:t>
      </w:r>
    </w:p>
    <w:p w14:paraId="787FA5F7" w14:textId="77777777" w:rsidR="00C9732E" w:rsidRPr="008F3AEB" w:rsidRDefault="00C9732E" w:rsidP="00F836DC">
      <w:pPr>
        <w:tabs>
          <w:tab w:val="left" w:leader="dot" w:pos="8789"/>
        </w:tabs>
        <w:spacing w:before="120"/>
        <w:ind w:firstLine="567"/>
        <w:jc w:val="both"/>
        <w:rPr>
          <w:sz w:val="27"/>
          <w:szCs w:val="27"/>
        </w:rPr>
      </w:pPr>
      <w:r w:rsidRPr="008F3AEB">
        <w:rPr>
          <w:sz w:val="27"/>
          <w:szCs w:val="27"/>
        </w:rPr>
        <w:t xml:space="preserve">Điện thoại: ......................................................................................................  </w:t>
      </w:r>
    </w:p>
    <w:p w14:paraId="540EE233" w14:textId="77777777" w:rsidR="00C9732E" w:rsidRPr="008F3AEB" w:rsidRDefault="00C9732E" w:rsidP="00F836DC">
      <w:pPr>
        <w:tabs>
          <w:tab w:val="left" w:leader="dot" w:pos="8789"/>
        </w:tabs>
        <w:spacing w:before="120"/>
        <w:ind w:firstLine="567"/>
        <w:jc w:val="both"/>
        <w:rPr>
          <w:sz w:val="27"/>
          <w:szCs w:val="27"/>
        </w:rPr>
      </w:pPr>
      <w:r w:rsidRPr="008F3AEB">
        <w:rPr>
          <w:sz w:val="27"/>
          <w:szCs w:val="27"/>
        </w:rPr>
        <w:t>Email (nếu có): ................................................................................................</w:t>
      </w:r>
    </w:p>
    <w:p w14:paraId="5A08A6E7" w14:textId="77777777" w:rsidR="00C9732E" w:rsidRPr="008F3AEB" w:rsidRDefault="00C9732E" w:rsidP="00F836DC">
      <w:pPr>
        <w:tabs>
          <w:tab w:val="left" w:leader="dot" w:pos="8789"/>
        </w:tabs>
        <w:spacing w:before="120"/>
        <w:ind w:firstLine="567"/>
        <w:jc w:val="both"/>
        <w:rPr>
          <w:sz w:val="27"/>
          <w:szCs w:val="27"/>
        </w:rPr>
      </w:pPr>
      <w:r w:rsidRPr="008F3AEB">
        <w:rPr>
          <w:sz w:val="27"/>
          <w:szCs w:val="27"/>
        </w:rPr>
        <w:t>Giấy chứng nhận đủ điều kiện xét nghiệm khẳng định HIV dương tính số: ....../GCN-……… Ngày cấp: ..................... Nơi cấp.........................................</w:t>
      </w:r>
    </w:p>
    <w:p w14:paraId="18F7C6BC" w14:textId="77777777" w:rsidR="00C9732E" w:rsidRPr="008F3AEB" w:rsidRDefault="00C9732E" w:rsidP="00F836DC">
      <w:pPr>
        <w:tabs>
          <w:tab w:val="left" w:leader="dot" w:pos="8789"/>
        </w:tabs>
        <w:spacing w:before="120"/>
        <w:ind w:firstLine="567"/>
        <w:jc w:val="both"/>
        <w:rPr>
          <w:sz w:val="27"/>
          <w:szCs w:val="27"/>
        </w:rPr>
      </w:pPr>
      <w:r w:rsidRPr="008F3AEB">
        <w:rPr>
          <w:sz w:val="27"/>
          <w:szCs w:val="27"/>
        </w:rPr>
        <w:t>Đề nghị cấp lại Giấy chứng nhận đủ điều kiện xét nghiệm khẳng định HIV dương tính vì lý do ...................................................</w:t>
      </w:r>
      <w:r w:rsidRPr="008F3AEB">
        <w:rPr>
          <w:sz w:val="27"/>
          <w:szCs w:val="27"/>
          <w:vertAlign w:val="superscript"/>
        </w:rPr>
        <w:footnoteReference w:id="32"/>
      </w:r>
      <w:r w:rsidRPr="008F3AEB">
        <w:rPr>
          <w:sz w:val="27"/>
          <w:szCs w:val="27"/>
        </w:rPr>
        <w:t>......................................</w:t>
      </w:r>
    </w:p>
    <w:p w14:paraId="748FD377" w14:textId="77777777" w:rsidR="00C9732E" w:rsidRPr="008F3AEB" w:rsidRDefault="00C9732E" w:rsidP="00F836DC">
      <w:pPr>
        <w:tabs>
          <w:tab w:val="left" w:leader="dot" w:pos="8789"/>
        </w:tabs>
        <w:spacing w:before="120"/>
        <w:ind w:firstLine="567"/>
        <w:jc w:val="both"/>
        <w:rPr>
          <w:sz w:val="27"/>
          <w:szCs w:val="27"/>
        </w:rPr>
      </w:pPr>
      <w:r w:rsidRPr="008F3AEB">
        <w:rPr>
          <w:sz w:val="27"/>
          <w:szCs w:val="27"/>
        </w:rPr>
        <w:t>Kính đề nghị cơ quan xem xét và cấp lại Giấy chứng nhận đủ điều kiện xét nghiệm khẳng định HIV dương tính.</w:t>
      </w:r>
    </w:p>
    <w:p w14:paraId="4CB06CC6" w14:textId="77777777" w:rsidR="00C9732E" w:rsidRPr="008F3AEB" w:rsidRDefault="00C9732E" w:rsidP="00F836DC">
      <w:pPr>
        <w:tabs>
          <w:tab w:val="left" w:leader="dot" w:pos="8789"/>
        </w:tabs>
        <w:spacing w:before="120"/>
        <w:ind w:firstLine="567"/>
        <w:jc w:val="both"/>
        <w:rPr>
          <w:sz w:val="20"/>
          <w:szCs w:val="28"/>
        </w:rPr>
      </w:pPr>
    </w:p>
    <w:tbl>
      <w:tblPr>
        <w:tblW w:w="9106" w:type="dxa"/>
        <w:tblInd w:w="108" w:type="dxa"/>
        <w:tblLayout w:type="fixed"/>
        <w:tblLook w:val="0000" w:firstRow="0" w:lastRow="0" w:firstColumn="0" w:lastColumn="0" w:noHBand="0" w:noVBand="0"/>
      </w:tblPr>
      <w:tblGrid>
        <w:gridCol w:w="4428"/>
        <w:gridCol w:w="4678"/>
      </w:tblGrid>
      <w:tr w:rsidR="00C9732E" w:rsidRPr="008F3AEB" w14:paraId="09235A9C" w14:textId="77777777" w:rsidTr="00002926">
        <w:trPr>
          <w:trHeight w:val="1332"/>
        </w:trPr>
        <w:tc>
          <w:tcPr>
            <w:tcW w:w="4428" w:type="dxa"/>
          </w:tcPr>
          <w:p w14:paraId="2749BB2D" w14:textId="77777777" w:rsidR="00C9732E" w:rsidRPr="008F3AEB" w:rsidRDefault="00C9732E" w:rsidP="00F836DC">
            <w:pPr>
              <w:jc w:val="both"/>
              <w:rPr>
                <w:sz w:val="28"/>
                <w:szCs w:val="28"/>
              </w:rPr>
            </w:pPr>
          </w:p>
        </w:tc>
        <w:tc>
          <w:tcPr>
            <w:tcW w:w="4678" w:type="dxa"/>
          </w:tcPr>
          <w:p w14:paraId="529E7F9E" w14:textId="77777777" w:rsidR="00C9732E" w:rsidRPr="008F3AEB" w:rsidRDefault="00C9732E" w:rsidP="00F836DC">
            <w:pPr>
              <w:jc w:val="center"/>
              <w:rPr>
                <w:b/>
                <w:bCs/>
                <w:sz w:val="27"/>
                <w:szCs w:val="27"/>
              </w:rPr>
            </w:pPr>
            <w:r w:rsidRPr="008F3AEB">
              <w:rPr>
                <w:b/>
                <w:bCs/>
                <w:sz w:val="27"/>
                <w:szCs w:val="27"/>
              </w:rPr>
              <w:t>THỦ TRƯỞNG ĐƠN VỊ</w:t>
            </w:r>
          </w:p>
          <w:p w14:paraId="2592BB2C" w14:textId="77777777" w:rsidR="00C9732E" w:rsidRPr="008F3AEB" w:rsidRDefault="00C9732E" w:rsidP="00F836DC">
            <w:pPr>
              <w:jc w:val="center"/>
              <w:rPr>
                <w:i/>
                <w:sz w:val="27"/>
                <w:szCs w:val="27"/>
              </w:rPr>
            </w:pPr>
            <w:r w:rsidRPr="008F3AEB">
              <w:rPr>
                <w:i/>
                <w:sz w:val="27"/>
                <w:szCs w:val="27"/>
              </w:rPr>
              <w:t>(Ký, ghi rõ họ và tên, đóng dấu)</w:t>
            </w:r>
          </w:p>
        </w:tc>
      </w:tr>
    </w:tbl>
    <w:p w14:paraId="2C57BB0F" w14:textId="77777777" w:rsidR="00C9732E" w:rsidRPr="008F3AEB" w:rsidRDefault="00C9732E" w:rsidP="00F836DC">
      <w:pPr>
        <w:tabs>
          <w:tab w:val="left" w:pos="3724"/>
        </w:tabs>
        <w:jc w:val="center"/>
        <w:rPr>
          <w:b/>
          <w:bCs/>
          <w:sz w:val="28"/>
          <w:szCs w:val="28"/>
        </w:rPr>
      </w:pPr>
    </w:p>
    <w:p w14:paraId="341B5FA2" w14:textId="77777777" w:rsidR="00C9732E" w:rsidRPr="008F3AEB" w:rsidRDefault="00C9732E" w:rsidP="00F836DC">
      <w:pPr>
        <w:tabs>
          <w:tab w:val="left" w:pos="3724"/>
        </w:tabs>
        <w:spacing w:line="360" w:lineRule="exact"/>
        <w:jc w:val="both"/>
        <w:rPr>
          <w:b/>
          <w:i/>
          <w:iCs/>
          <w:sz w:val="26"/>
          <w:szCs w:val="26"/>
          <w:lang w:val="de-DE"/>
        </w:rPr>
      </w:pPr>
    </w:p>
    <w:p w14:paraId="193087D2" w14:textId="77777777" w:rsidR="00C9732E" w:rsidRPr="008F3AEB" w:rsidRDefault="00C9732E" w:rsidP="00F836DC">
      <w:pPr>
        <w:tabs>
          <w:tab w:val="left" w:pos="3724"/>
        </w:tabs>
        <w:spacing w:line="360" w:lineRule="exact"/>
        <w:jc w:val="both"/>
        <w:rPr>
          <w:b/>
          <w:i/>
          <w:iCs/>
          <w:sz w:val="26"/>
          <w:szCs w:val="26"/>
          <w:lang w:val="de-DE"/>
        </w:rPr>
      </w:pPr>
    </w:p>
    <w:p w14:paraId="75D73F14" w14:textId="77777777" w:rsidR="00C9732E" w:rsidRPr="008F3AEB" w:rsidRDefault="00C9732E" w:rsidP="00F836DC">
      <w:pPr>
        <w:tabs>
          <w:tab w:val="left" w:pos="3724"/>
        </w:tabs>
        <w:spacing w:line="360" w:lineRule="exact"/>
        <w:jc w:val="both"/>
        <w:rPr>
          <w:b/>
          <w:i/>
          <w:iCs/>
          <w:sz w:val="26"/>
          <w:szCs w:val="26"/>
          <w:lang w:val="de-DE"/>
        </w:rPr>
      </w:pPr>
    </w:p>
    <w:p w14:paraId="6AAF3CAA" w14:textId="4776AFB2" w:rsidR="00C9732E" w:rsidRPr="008F3AEB" w:rsidRDefault="00C9732E" w:rsidP="00F836DC">
      <w:pPr>
        <w:spacing w:after="120"/>
        <w:rPr>
          <w:b/>
          <w:bCs/>
          <w:sz w:val="26"/>
          <w:szCs w:val="26"/>
          <w:lang w:val="vi-VN"/>
        </w:rPr>
      </w:pPr>
      <w:r w:rsidRPr="008F3AEB">
        <w:rPr>
          <w:b/>
          <w:bCs/>
          <w:sz w:val="26"/>
          <w:szCs w:val="26"/>
          <w:lang w:val="vi-VN"/>
        </w:rPr>
        <w:br w:type="page"/>
      </w:r>
    </w:p>
    <w:tbl>
      <w:tblPr>
        <w:tblW w:w="5218"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0" w:type="dxa"/>
          <w:right w:w="0" w:type="dxa"/>
        </w:tblCellMar>
        <w:tblLook w:val="04A0" w:firstRow="1" w:lastRow="0" w:firstColumn="1" w:lastColumn="0" w:noHBand="0" w:noVBand="1"/>
      </w:tblPr>
      <w:tblGrid>
        <w:gridCol w:w="1827"/>
        <w:gridCol w:w="7630"/>
      </w:tblGrid>
      <w:tr w:rsidR="006D690E" w:rsidRPr="008F3AEB" w14:paraId="11020BDD" w14:textId="77777777" w:rsidTr="00002926">
        <w:tc>
          <w:tcPr>
            <w:tcW w:w="966" w:type="pct"/>
            <w:shd w:val="clear" w:color="auto" w:fill="FFFFFF" w:themeFill="background1"/>
            <w:tcMar>
              <w:top w:w="0" w:type="dxa"/>
              <w:left w:w="0" w:type="dxa"/>
              <w:bottom w:w="0" w:type="dxa"/>
              <w:right w:w="0" w:type="dxa"/>
            </w:tcMar>
            <w:vAlign w:val="center"/>
          </w:tcPr>
          <w:p w14:paraId="33D3BFE8" w14:textId="2BB6C269" w:rsidR="00780587" w:rsidRPr="008F3AEB" w:rsidRDefault="00780587" w:rsidP="00F836DC">
            <w:pPr>
              <w:spacing w:before="120" w:after="120"/>
              <w:jc w:val="center"/>
              <w:rPr>
                <w:sz w:val="26"/>
                <w:szCs w:val="26"/>
              </w:rPr>
            </w:pPr>
            <w:bookmarkStart w:id="33" w:name="dieu_1_1"/>
            <w:r w:rsidRPr="008F3AEB">
              <w:rPr>
                <w:b/>
                <w:bCs/>
                <w:sz w:val="26"/>
                <w:szCs w:val="26"/>
              </w:rPr>
              <w:lastRenderedPageBreak/>
              <w:t xml:space="preserve">10 - </w:t>
            </w:r>
            <w:bookmarkEnd w:id="33"/>
            <w:r w:rsidR="00BB5EA8" w:rsidRPr="008F3AEB">
              <w:rPr>
                <w:b/>
                <w:iCs/>
                <w:sz w:val="26"/>
                <w:szCs w:val="26"/>
              </w:rPr>
              <w:t>T</w:t>
            </w:r>
            <w:r w:rsidR="00BB5EA8" w:rsidRPr="008F3AEB">
              <w:rPr>
                <w:b/>
                <w:sz w:val="26"/>
                <w:szCs w:val="26"/>
              </w:rPr>
              <w:t>hủ tục hành chính</w:t>
            </w:r>
          </w:p>
        </w:tc>
        <w:tc>
          <w:tcPr>
            <w:tcW w:w="4034" w:type="pct"/>
            <w:shd w:val="clear" w:color="auto" w:fill="FFFFFF" w:themeFill="background1"/>
            <w:tcMar>
              <w:top w:w="0" w:type="dxa"/>
              <w:left w:w="0" w:type="dxa"/>
              <w:bottom w:w="0" w:type="dxa"/>
              <w:right w:w="0" w:type="dxa"/>
            </w:tcMar>
            <w:vAlign w:val="center"/>
          </w:tcPr>
          <w:p w14:paraId="5D75F342" w14:textId="77777777" w:rsidR="00780587" w:rsidRPr="008F3AEB" w:rsidRDefault="00780587" w:rsidP="00F836DC">
            <w:pPr>
              <w:spacing w:before="120" w:after="120"/>
              <w:jc w:val="both"/>
              <w:rPr>
                <w:sz w:val="26"/>
                <w:szCs w:val="26"/>
              </w:rPr>
            </w:pPr>
            <w:bookmarkStart w:id="34" w:name="dieu_1_1_name"/>
            <w:r w:rsidRPr="008F3AEB">
              <w:rPr>
                <w:b/>
                <w:bCs/>
                <w:sz w:val="26"/>
                <w:szCs w:val="26"/>
              </w:rPr>
              <w:t xml:space="preserve">Công bố đủ điều kiện thực hiện hoạt động quan trắc môi trường lao động </w:t>
            </w:r>
            <w:bookmarkEnd w:id="34"/>
          </w:p>
        </w:tc>
      </w:tr>
      <w:tr w:rsidR="006D690E" w:rsidRPr="008F3AEB" w14:paraId="58C283B1" w14:textId="77777777" w:rsidTr="00002926">
        <w:tc>
          <w:tcPr>
            <w:tcW w:w="5000" w:type="pct"/>
            <w:gridSpan w:val="2"/>
            <w:shd w:val="clear" w:color="auto" w:fill="FFFFFF" w:themeFill="background1"/>
            <w:tcMar>
              <w:top w:w="113" w:type="dxa"/>
              <w:left w:w="113" w:type="dxa"/>
              <w:bottom w:w="113" w:type="dxa"/>
              <w:right w:w="113" w:type="dxa"/>
            </w:tcMar>
          </w:tcPr>
          <w:p w14:paraId="168DCB72" w14:textId="77777777" w:rsidR="00780587" w:rsidRPr="008F3AEB" w:rsidRDefault="00780587" w:rsidP="00F836DC">
            <w:pPr>
              <w:spacing w:before="120"/>
              <w:rPr>
                <w:sz w:val="26"/>
                <w:szCs w:val="26"/>
              </w:rPr>
            </w:pPr>
            <w:r w:rsidRPr="008F3AEB">
              <w:rPr>
                <w:b/>
                <w:bCs/>
                <w:sz w:val="26"/>
                <w:szCs w:val="26"/>
              </w:rPr>
              <w:t>Trình tự thực hiện</w:t>
            </w:r>
          </w:p>
        </w:tc>
      </w:tr>
      <w:tr w:rsidR="006D690E" w:rsidRPr="008F3AEB" w14:paraId="3722DF2D" w14:textId="77777777" w:rsidTr="00002926">
        <w:tc>
          <w:tcPr>
            <w:tcW w:w="966" w:type="pct"/>
            <w:shd w:val="clear" w:color="auto" w:fill="FFFFFF" w:themeFill="background1"/>
            <w:tcMar>
              <w:top w:w="113" w:type="dxa"/>
              <w:left w:w="113" w:type="dxa"/>
              <w:bottom w:w="113" w:type="dxa"/>
              <w:right w:w="113" w:type="dxa"/>
            </w:tcMar>
          </w:tcPr>
          <w:p w14:paraId="39430EBE" w14:textId="77777777" w:rsidR="00780587" w:rsidRPr="008F3AEB" w:rsidRDefault="00780587" w:rsidP="00F836DC">
            <w:pPr>
              <w:spacing w:before="120" w:after="120"/>
              <w:jc w:val="both"/>
              <w:rPr>
                <w:sz w:val="26"/>
                <w:szCs w:val="26"/>
              </w:rPr>
            </w:pPr>
            <w:r w:rsidRPr="008F3AEB">
              <w:rPr>
                <w:sz w:val="26"/>
                <w:szCs w:val="26"/>
              </w:rPr>
              <w:t> </w:t>
            </w:r>
          </w:p>
        </w:tc>
        <w:tc>
          <w:tcPr>
            <w:tcW w:w="4034" w:type="pct"/>
            <w:shd w:val="clear" w:color="auto" w:fill="FFFFFF" w:themeFill="background1"/>
            <w:tcMar>
              <w:top w:w="113" w:type="dxa"/>
              <w:left w:w="113" w:type="dxa"/>
              <w:bottom w:w="113" w:type="dxa"/>
              <w:right w:w="113" w:type="dxa"/>
            </w:tcMar>
          </w:tcPr>
          <w:p w14:paraId="5C996903" w14:textId="77777777" w:rsidR="00780587" w:rsidRPr="008F3AEB" w:rsidRDefault="00780587" w:rsidP="00F836DC">
            <w:pPr>
              <w:spacing w:before="120" w:after="120"/>
              <w:jc w:val="both"/>
              <w:rPr>
                <w:sz w:val="26"/>
                <w:szCs w:val="26"/>
              </w:rPr>
            </w:pPr>
            <w:r w:rsidRPr="008F3AEB">
              <w:rPr>
                <w:b/>
                <w:bCs/>
                <w:sz w:val="26"/>
                <w:szCs w:val="26"/>
              </w:rPr>
              <w:t>Bước 1.</w:t>
            </w:r>
            <w:r w:rsidRPr="008F3AEB">
              <w:rPr>
                <w:sz w:val="26"/>
                <w:szCs w:val="26"/>
              </w:rPr>
              <w:t xml:space="preserve"> Trước khi thực hiện quan trắc môi trường lao động, người đứng đầu tổ chức thực hiện quan trắc môi trường lao động (kể cả đối với các tổ chức thuộc quản lý của các Bộ, ngành) gửi </w:t>
            </w:r>
            <w:r w:rsidRPr="008F3AEB">
              <w:rPr>
                <w:sz w:val="26"/>
                <w:szCs w:val="26"/>
                <w:lang w:val="vi-VN"/>
              </w:rPr>
              <w:t>Cơ quan chuyên môn về y tế thuộc Ủy ban nhân dân cấp tỉnh</w:t>
            </w:r>
            <w:r w:rsidRPr="008F3AEB">
              <w:rPr>
                <w:sz w:val="26"/>
                <w:szCs w:val="26"/>
              </w:rPr>
              <w:t xml:space="preserve"> hồ sơ công bố đủ điều kiện thực hiện quan trắc môi trường lao động theo quy định.</w:t>
            </w:r>
          </w:p>
          <w:p w14:paraId="045E77B4" w14:textId="77777777" w:rsidR="00780587" w:rsidRPr="008F3AEB" w:rsidRDefault="00780587" w:rsidP="00F836DC">
            <w:pPr>
              <w:spacing w:before="120" w:after="120"/>
              <w:jc w:val="both"/>
              <w:rPr>
                <w:sz w:val="26"/>
                <w:szCs w:val="26"/>
              </w:rPr>
            </w:pPr>
            <w:r w:rsidRPr="008F3AEB">
              <w:rPr>
                <w:b/>
                <w:bCs/>
                <w:sz w:val="26"/>
                <w:szCs w:val="26"/>
              </w:rPr>
              <w:t>Bước 2.</w:t>
            </w:r>
            <w:r w:rsidRPr="008F3AEB">
              <w:rPr>
                <w:sz w:val="26"/>
                <w:szCs w:val="26"/>
              </w:rPr>
              <w:t xml:space="preserve"> Trong thời gian 30 ngày, kể từ ngày tiếp nhận hồ sơ, cơ quan tiếp nhận hồ sơ công bố đủ điều kiện quan trắc môi trường lao động trên Cổng thông tin điện tử của đơn vị. Trường hợp không bảo đảm điều kiện thì trả lời bằng văn bản và nêu rõ lý do.</w:t>
            </w:r>
          </w:p>
        </w:tc>
      </w:tr>
      <w:tr w:rsidR="006D690E" w:rsidRPr="008F3AEB" w14:paraId="422584DD" w14:textId="77777777" w:rsidTr="00002926">
        <w:tc>
          <w:tcPr>
            <w:tcW w:w="5000" w:type="pct"/>
            <w:gridSpan w:val="2"/>
            <w:shd w:val="clear" w:color="auto" w:fill="FFFFFF" w:themeFill="background1"/>
            <w:tcMar>
              <w:top w:w="113" w:type="dxa"/>
              <w:left w:w="113" w:type="dxa"/>
              <w:bottom w:w="113" w:type="dxa"/>
              <w:right w:w="113" w:type="dxa"/>
            </w:tcMar>
          </w:tcPr>
          <w:p w14:paraId="4FD89052" w14:textId="77777777" w:rsidR="00780587" w:rsidRPr="008F3AEB" w:rsidRDefault="00780587" w:rsidP="00F836DC">
            <w:pPr>
              <w:spacing w:before="120"/>
              <w:rPr>
                <w:sz w:val="26"/>
                <w:szCs w:val="26"/>
              </w:rPr>
            </w:pPr>
            <w:r w:rsidRPr="008F3AEB">
              <w:rPr>
                <w:b/>
                <w:bCs/>
                <w:sz w:val="26"/>
                <w:szCs w:val="26"/>
              </w:rPr>
              <w:t>Cách thức thực hiện</w:t>
            </w:r>
          </w:p>
        </w:tc>
      </w:tr>
      <w:tr w:rsidR="006D690E" w:rsidRPr="008F3AEB" w14:paraId="33815462" w14:textId="77777777" w:rsidTr="00002926">
        <w:tc>
          <w:tcPr>
            <w:tcW w:w="966" w:type="pct"/>
            <w:shd w:val="clear" w:color="auto" w:fill="FFFFFF" w:themeFill="background1"/>
            <w:tcMar>
              <w:top w:w="113" w:type="dxa"/>
              <w:left w:w="113" w:type="dxa"/>
              <w:bottom w:w="113" w:type="dxa"/>
              <w:right w:w="113" w:type="dxa"/>
            </w:tcMar>
          </w:tcPr>
          <w:p w14:paraId="3466DB6B" w14:textId="77777777" w:rsidR="00780587" w:rsidRPr="008F3AEB" w:rsidRDefault="00780587" w:rsidP="00F836DC">
            <w:pPr>
              <w:spacing w:before="120" w:after="120"/>
              <w:jc w:val="both"/>
              <w:rPr>
                <w:sz w:val="26"/>
                <w:szCs w:val="26"/>
              </w:rPr>
            </w:pPr>
            <w:r w:rsidRPr="008F3AEB">
              <w:rPr>
                <w:sz w:val="26"/>
                <w:szCs w:val="26"/>
              </w:rPr>
              <w:t> </w:t>
            </w:r>
          </w:p>
        </w:tc>
        <w:tc>
          <w:tcPr>
            <w:tcW w:w="4034" w:type="pct"/>
            <w:shd w:val="clear" w:color="auto" w:fill="FFFFFF" w:themeFill="background1"/>
            <w:tcMar>
              <w:top w:w="113" w:type="dxa"/>
              <w:left w:w="113" w:type="dxa"/>
              <w:bottom w:w="113" w:type="dxa"/>
              <w:right w:w="113" w:type="dxa"/>
            </w:tcMar>
          </w:tcPr>
          <w:p w14:paraId="68FC5622" w14:textId="77777777" w:rsidR="00780587" w:rsidRPr="008F3AEB" w:rsidRDefault="00780587" w:rsidP="00F836DC">
            <w:pPr>
              <w:spacing w:before="120" w:after="120"/>
              <w:jc w:val="both"/>
              <w:rPr>
                <w:sz w:val="26"/>
                <w:szCs w:val="26"/>
              </w:rPr>
            </w:pPr>
            <w:r w:rsidRPr="008F3AEB">
              <w:rPr>
                <w:sz w:val="26"/>
                <w:szCs w:val="26"/>
                <w:lang w:val="vi-VN"/>
              </w:rPr>
              <w:t>Gửi trực tiếp, trực tuyến  hoặc qua dịch vụ bưu chính công ích</w:t>
            </w:r>
          </w:p>
        </w:tc>
      </w:tr>
      <w:tr w:rsidR="006D690E" w:rsidRPr="008F3AEB" w14:paraId="1F40598A" w14:textId="77777777" w:rsidTr="00002926">
        <w:tc>
          <w:tcPr>
            <w:tcW w:w="5000" w:type="pct"/>
            <w:gridSpan w:val="2"/>
            <w:shd w:val="clear" w:color="auto" w:fill="FFFFFF" w:themeFill="background1"/>
            <w:tcMar>
              <w:top w:w="113" w:type="dxa"/>
              <w:left w:w="113" w:type="dxa"/>
              <w:bottom w:w="113" w:type="dxa"/>
              <w:right w:w="113" w:type="dxa"/>
            </w:tcMar>
          </w:tcPr>
          <w:p w14:paraId="038EFB03" w14:textId="77777777" w:rsidR="00780587" w:rsidRPr="008F3AEB" w:rsidRDefault="00780587" w:rsidP="00F836DC">
            <w:pPr>
              <w:spacing w:before="120"/>
              <w:rPr>
                <w:sz w:val="26"/>
                <w:szCs w:val="26"/>
              </w:rPr>
            </w:pPr>
            <w:r w:rsidRPr="008F3AEB">
              <w:rPr>
                <w:b/>
                <w:bCs/>
                <w:sz w:val="26"/>
                <w:szCs w:val="26"/>
              </w:rPr>
              <w:t>Thành phần, số lượng hồ sơ</w:t>
            </w:r>
          </w:p>
        </w:tc>
      </w:tr>
      <w:tr w:rsidR="006D690E" w:rsidRPr="008F3AEB" w14:paraId="38B2F82D" w14:textId="77777777" w:rsidTr="00002926">
        <w:tc>
          <w:tcPr>
            <w:tcW w:w="966" w:type="pct"/>
            <w:shd w:val="clear" w:color="auto" w:fill="FFFFFF" w:themeFill="background1"/>
            <w:tcMar>
              <w:top w:w="113" w:type="dxa"/>
              <w:left w:w="113" w:type="dxa"/>
              <w:bottom w:w="113" w:type="dxa"/>
              <w:right w:w="113" w:type="dxa"/>
            </w:tcMar>
          </w:tcPr>
          <w:p w14:paraId="02B7C67F" w14:textId="77777777" w:rsidR="00780587" w:rsidRPr="008F3AEB" w:rsidRDefault="00780587" w:rsidP="00F836DC">
            <w:pPr>
              <w:spacing w:before="120" w:after="120"/>
              <w:jc w:val="both"/>
              <w:rPr>
                <w:sz w:val="26"/>
                <w:szCs w:val="26"/>
              </w:rPr>
            </w:pPr>
            <w:r w:rsidRPr="008F3AEB">
              <w:rPr>
                <w:sz w:val="26"/>
                <w:szCs w:val="26"/>
              </w:rPr>
              <w:t> </w:t>
            </w:r>
          </w:p>
        </w:tc>
        <w:tc>
          <w:tcPr>
            <w:tcW w:w="4034" w:type="pct"/>
            <w:shd w:val="clear" w:color="auto" w:fill="FFFFFF" w:themeFill="background1"/>
            <w:tcMar>
              <w:top w:w="113" w:type="dxa"/>
              <w:left w:w="113" w:type="dxa"/>
              <w:bottom w:w="113" w:type="dxa"/>
              <w:right w:w="113" w:type="dxa"/>
            </w:tcMar>
          </w:tcPr>
          <w:p w14:paraId="5F46B4ED" w14:textId="77777777" w:rsidR="00780587" w:rsidRPr="008F3AEB" w:rsidRDefault="00780587" w:rsidP="00F836DC">
            <w:pPr>
              <w:spacing w:before="120" w:after="120"/>
              <w:jc w:val="both"/>
              <w:rPr>
                <w:sz w:val="26"/>
                <w:szCs w:val="26"/>
              </w:rPr>
            </w:pPr>
            <w:r w:rsidRPr="008F3AEB">
              <w:rPr>
                <w:b/>
                <w:bCs/>
                <w:sz w:val="26"/>
                <w:szCs w:val="26"/>
              </w:rPr>
              <w:t>I. Thành phần hồ sơ bao gồm:</w:t>
            </w:r>
          </w:p>
          <w:p w14:paraId="3697CA2F" w14:textId="77777777" w:rsidR="00780587" w:rsidRPr="008F3AEB" w:rsidRDefault="00780587" w:rsidP="00F836DC">
            <w:pPr>
              <w:spacing w:before="120" w:after="120"/>
              <w:jc w:val="both"/>
              <w:rPr>
                <w:sz w:val="26"/>
                <w:szCs w:val="26"/>
              </w:rPr>
            </w:pPr>
            <w:r w:rsidRPr="008F3AEB">
              <w:rPr>
                <w:sz w:val="26"/>
                <w:szCs w:val="26"/>
              </w:rPr>
              <w:t xml:space="preserve">1. Đơn đề nghị công bố đủ điều kiện quan trắc môi trường lao động theo </w:t>
            </w:r>
            <w:bookmarkStart w:id="35" w:name="bieumau_ms_01_pl3_nd_44_2016"/>
            <w:r w:rsidRPr="008F3AEB">
              <w:rPr>
                <w:sz w:val="26"/>
                <w:szCs w:val="26"/>
              </w:rPr>
              <w:t>Mẫu số 01 quy định tại Phụ lục III</w:t>
            </w:r>
            <w:bookmarkEnd w:id="35"/>
            <w:r w:rsidRPr="008F3AEB">
              <w:rPr>
                <w:sz w:val="26"/>
                <w:szCs w:val="26"/>
              </w:rPr>
              <w:t xml:space="preserve"> ban hành kèm theo Nghị định số 44/2016/NĐ-CP ngày 15/5/2016 của Chính phủ;</w:t>
            </w:r>
          </w:p>
          <w:p w14:paraId="78342EA2" w14:textId="77777777" w:rsidR="00780587" w:rsidRPr="008F3AEB" w:rsidRDefault="00780587" w:rsidP="00F836DC">
            <w:pPr>
              <w:spacing w:before="120" w:after="120"/>
              <w:jc w:val="both"/>
              <w:rPr>
                <w:sz w:val="26"/>
                <w:szCs w:val="26"/>
              </w:rPr>
            </w:pPr>
            <w:r w:rsidRPr="008F3AEB">
              <w:rPr>
                <w:sz w:val="26"/>
                <w:szCs w:val="26"/>
              </w:rPr>
              <w:t xml:space="preserve">2. Hồ sơ công bố đủ điều kiện quan trắc môi trường lao động theo </w:t>
            </w:r>
            <w:bookmarkStart w:id="36" w:name="bieumau_ms_02_pl3_nd_44_2016"/>
            <w:r w:rsidRPr="008F3AEB">
              <w:rPr>
                <w:sz w:val="26"/>
                <w:szCs w:val="26"/>
              </w:rPr>
              <w:t>Mẫu số 02 quy định tại Phụ lục III</w:t>
            </w:r>
            <w:bookmarkEnd w:id="36"/>
            <w:r w:rsidRPr="008F3AEB">
              <w:rPr>
                <w:sz w:val="26"/>
                <w:szCs w:val="26"/>
              </w:rPr>
              <w:t xml:space="preserve"> ban hành kèm theo Nghị định số 44/2016/NĐ-CP ngày 15/5/2016 của Chính phủ.</w:t>
            </w:r>
          </w:p>
          <w:p w14:paraId="04EDFA96" w14:textId="77777777" w:rsidR="00780587" w:rsidRPr="008F3AEB" w:rsidRDefault="00780587" w:rsidP="00F836DC">
            <w:pPr>
              <w:spacing w:before="120" w:after="120"/>
              <w:jc w:val="both"/>
              <w:rPr>
                <w:sz w:val="26"/>
                <w:szCs w:val="26"/>
              </w:rPr>
            </w:pPr>
            <w:r w:rsidRPr="008F3AEB">
              <w:rPr>
                <w:b/>
                <w:bCs/>
                <w:sz w:val="26"/>
                <w:szCs w:val="26"/>
              </w:rPr>
              <w:t xml:space="preserve">II. Số lượng hồ sơ: </w:t>
            </w:r>
            <w:r w:rsidRPr="008F3AEB">
              <w:rPr>
                <w:sz w:val="26"/>
                <w:szCs w:val="26"/>
              </w:rPr>
              <w:t xml:space="preserve">01 bộ hồ sơ </w:t>
            </w:r>
          </w:p>
        </w:tc>
      </w:tr>
      <w:tr w:rsidR="006D690E" w:rsidRPr="008F3AEB" w14:paraId="06C699F8" w14:textId="77777777" w:rsidTr="00002926">
        <w:tc>
          <w:tcPr>
            <w:tcW w:w="5000" w:type="pct"/>
            <w:gridSpan w:val="2"/>
            <w:shd w:val="clear" w:color="auto" w:fill="FFFFFF" w:themeFill="background1"/>
            <w:tcMar>
              <w:top w:w="113" w:type="dxa"/>
              <w:left w:w="113" w:type="dxa"/>
              <w:bottom w:w="113" w:type="dxa"/>
              <w:right w:w="113" w:type="dxa"/>
            </w:tcMar>
          </w:tcPr>
          <w:p w14:paraId="44E7AC37" w14:textId="77777777" w:rsidR="00780587" w:rsidRPr="008F3AEB" w:rsidRDefault="00780587" w:rsidP="00F836DC">
            <w:pPr>
              <w:spacing w:before="120"/>
              <w:rPr>
                <w:sz w:val="26"/>
                <w:szCs w:val="26"/>
              </w:rPr>
            </w:pPr>
            <w:r w:rsidRPr="008F3AEB">
              <w:rPr>
                <w:b/>
                <w:bCs/>
                <w:sz w:val="26"/>
                <w:szCs w:val="26"/>
              </w:rPr>
              <w:t>Thời hạn giải quyết</w:t>
            </w:r>
          </w:p>
        </w:tc>
      </w:tr>
      <w:tr w:rsidR="006D690E" w:rsidRPr="008F3AEB" w14:paraId="5811DF54" w14:textId="77777777" w:rsidTr="00002926">
        <w:tc>
          <w:tcPr>
            <w:tcW w:w="966" w:type="pct"/>
            <w:shd w:val="clear" w:color="auto" w:fill="FFFFFF" w:themeFill="background1"/>
            <w:tcMar>
              <w:top w:w="113" w:type="dxa"/>
              <w:left w:w="113" w:type="dxa"/>
              <w:bottom w:w="113" w:type="dxa"/>
              <w:right w:w="113" w:type="dxa"/>
            </w:tcMar>
          </w:tcPr>
          <w:p w14:paraId="0C0D665C" w14:textId="77777777" w:rsidR="00780587" w:rsidRPr="008F3AEB" w:rsidRDefault="00780587" w:rsidP="00F836DC">
            <w:pPr>
              <w:spacing w:before="120" w:after="120"/>
              <w:jc w:val="both"/>
              <w:rPr>
                <w:sz w:val="26"/>
                <w:szCs w:val="26"/>
              </w:rPr>
            </w:pPr>
            <w:r w:rsidRPr="008F3AEB">
              <w:rPr>
                <w:sz w:val="26"/>
                <w:szCs w:val="26"/>
              </w:rPr>
              <w:t> </w:t>
            </w:r>
          </w:p>
        </w:tc>
        <w:tc>
          <w:tcPr>
            <w:tcW w:w="4034" w:type="pct"/>
            <w:shd w:val="clear" w:color="auto" w:fill="FFFFFF" w:themeFill="background1"/>
            <w:tcMar>
              <w:top w:w="113" w:type="dxa"/>
              <w:left w:w="113" w:type="dxa"/>
              <w:bottom w:w="113" w:type="dxa"/>
              <w:right w:w="113" w:type="dxa"/>
            </w:tcMar>
          </w:tcPr>
          <w:p w14:paraId="791C91CA" w14:textId="77777777" w:rsidR="00780587" w:rsidRPr="008F3AEB" w:rsidRDefault="00780587" w:rsidP="00F836DC">
            <w:pPr>
              <w:spacing w:before="120" w:after="120"/>
              <w:jc w:val="both"/>
              <w:rPr>
                <w:sz w:val="26"/>
                <w:szCs w:val="26"/>
              </w:rPr>
            </w:pPr>
            <w:r w:rsidRPr="008F3AEB">
              <w:rPr>
                <w:sz w:val="26"/>
                <w:szCs w:val="26"/>
              </w:rPr>
              <w:t>Trong thời hạn 30 ngày, kể từ ngày nhận đủ hồ sơ theo quy định.</w:t>
            </w:r>
          </w:p>
        </w:tc>
      </w:tr>
      <w:tr w:rsidR="006D690E" w:rsidRPr="008F3AEB" w14:paraId="7344347C" w14:textId="77777777" w:rsidTr="00002926">
        <w:tc>
          <w:tcPr>
            <w:tcW w:w="5000" w:type="pct"/>
            <w:gridSpan w:val="2"/>
            <w:shd w:val="clear" w:color="auto" w:fill="FFFFFF" w:themeFill="background1"/>
            <w:tcMar>
              <w:top w:w="113" w:type="dxa"/>
              <w:left w:w="113" w:type="dxa"/>
              <w:bottom w:w="113" w:type="dxa"/>
              <w:right w:w="113" w:type="dxa"/>
            </w:tcMar>
          </w:tcPr>
          <w:p w14:paraId="40B1778D" w14:textId="77777777" w:rsidR="00780587" w:rsidRPr="008F3AEB" w:rsidRDefault="00780587" w:rsidP="00F836DC">
            <w:pPr>
              <w:spacing w:before="120"/>
              <w:rPr>
                <w:sz w:val="26"/>
                <w:szCs w:val="26"/>
              </w:rPr>
            </w:pPr>
            <w:r w:rsidRPr="008F3AEB">
              <w:rPr>
                <w:b/>
                <w:bCs/>
                <w:sz w:val="26"/>
                <w:szCs w:val="26"/>
              </w:rPr>
              <w:t>Đối tượng thực hiện thủ tục hành chính</w:t>
            </w:r>
          </w:p>
        </w:tc>
      </w:tr>
      <w:tr w:rsidR="006D690E" w:rsidRPr="008F3AEB" w14:paraId="6AAF1586" w14:textId="77777777" w:rsidTr="00002926">
        <w:tc>
          <w:tcPr>
            <w:tcW w:w="966" w:type="pct"/>
            <w:shd w:val="clear" w:color="auto" w:fill="FFFFFF" w:themeFill="background1"/>
            <w:tcMar>
              <w:top w:w="113" w:type="dxa"/>
              <w:left w:w="113" w:type="dxa"/>
              <w:bottom w:w="113" w:type="dxa"/>
              <w:right w:w="113" w:type="dxa"/>
            </w:tcMar>
          </w:tcPr>
          <w:p w14:paraId="1A9E7834" w14:textId="77777777" w:rsidR="00780587" w:rsidRPr="008F3AEB" w:rsidRDefault="00780587" w:rsidP="00F836DC">
            <w:pPr>
              <w:spacing w:before="120" w:after="120"/>
              <w:jc w:val="both"/>
              <w:rPr>
                <w:sz w:val="26"/>
                <w:szCs w:val="26"/>
              </w:rPr>
            </w:pPr>
            <w:r w:rsidRPr="008F3AEB">
              <w:rPr>
                <w:sz w:val="26"/>
                <w:szCs w:val="26"/>
              </w:rPr>
              <w:t> </w:t>
            </w:r>
          </w:p>
        </w:tc>
        <w:tc>
          <w:tcPr>
            <w:tcW w:w="4034" w:type="pct"/>
            <w:shd w:val="clear" w:color="auto" w:fill="FFFFFF" w:themeFill="background1"/>
            <w:tcMar>
              <w:top w:w="113" w:type="dxa"/>
              <w:left w:w="113" w:type="dxa"/>
              <w:bottom w:w="113" w:type="dxa"/>
              <w:right w:w="113" w:type="dxa"/>
            </w:tcMar>
          </w:tcPr>
          <w:p w14:paraId="4C761FCF" w14:textId="77777777" w:rsidR="00780587" w:rsidRPr="008F3AEB" w:rsidRDefault="00780587" w:rsidP="00F836DC">
            <w:pPr>
              <w:spacing w:before="120" w:after="120"/>
              <w:jc w:val="both"/>
              <w:rPr>
                <w:sz w:val="26"/>
                <w:szCs w:val="26"/>
              </w:rPr>
            </w:pPr>
            <w:r w:rsidRPr="008F3AEB">
              <w:rPr>
                <w:sz w:val="26"/>
                <w:szCs w:val="26"/>
              </w:rPr>
              <w:t xml:space="preserve">Tổ chức thực hiện quan trắc môi trường lao động </w:t>
            </w:r>
          </w:p>
        </w:tc>
      </w:tr>
      <w:tr w:rsidR="006D690E" w:rsidRPr="008F3AEB" w14:paraId="0CFE94FD" w14:textId="77777777" w:rsidTr="00002926">
        <w:tc>
          <w:tcPr>
            <w:tcW w:w="5000" w:type="pct"/>
            <w:gridSpan w:val="2"/>
            <w:shd w:val="clear" w:color="auto" w:fill="FFFFFF" w:themeFill="background1"/>
            <w:tcMar>
              <w:top w:w="113" w:type="dxa"/>
              <w:left w:w="113" w:type="dxa"/>
              <w:bottom w:w="113" w:type="dxa"/>
              <w:right w:w="113" w:type="dxa"/>
            </w:tcMar>
          </w:tcPr>
          <w:p w14:paraId="59D9A0E7" w14:textId="77777777" w:rsidR="00780587" w:rsidRPr="008F3AEB" w:rsidRDefault="00780587" w:rsidP="00F836DC">
            <w:pPr>
              <w:spacing w:before="120"/>
              <w:rPr>
                <w:sz w:val="26"/>
                <w:szCs w:val="26"/>
              </w:rPr>
            </w:pPr>
            <w:r w:rsidRPr="008F3AEB">
              <w:rPr>
                <w:b/>
                <w:bCs/>
                <w:sz w:val="26"/>
                <w:szCs w:val="26"/>
              </w:rPr>
              <w:t>Cơ quan thực hiện thủ tục hành chính</w:t>
            </w:r>
          </w:p>
        </w:tc>
      </w:tr>
      <w:tr w:rsidR="006D690E" w:rsidRPr="008F3AEB" w14:paraId="30942AE3" w14:textId="77777777" w:rsidTr="00002926">
        <w:tc>
          <w:tcPr>
            <w:tcW w:w="966" w:type="pct"/>
            <w:shd w:val="clear" w:color="auto" w:fill="FFFFFF" w:themeFill="background1"/>
            <w:tcMar>
              <w:top w:w="113" w:type="dxa"/>
              <w:left w:w="113" w:type="dxa"/>
              <w:bottom w:w="113" w:type="dxa"/>
              <w:right w:w="113" w:type="dxa"/>
            </w:tcMar>
          </w:tcPr>
          <w:p w14:paraId="1DA663F0" w14:textId="77777777" w:rsidR="00780587" w:rsidRPr="008F3AEB" w:rsidRDefault="00780587" w:rsidP="00F836DC">
            <w:pPr>
              <w:spacing w:before="120" w:after="120"/>
              <w:jc w:val="both"/>
              <w:rPr>
                <w:sz w:val="26"/>
                <w:szCs w:val="26"/>
              </w:rPr>
            </w:pPr>
            <w:r w:rsidRPr="008F3AEB">
              <w:rPr>
                <w:sz w:val="26"/>
                <w:szCs w:val="26"/>
              </w:rPr>
              <w:t> </w:t>
            </w:r>
          </w:p>
        </w:tc>
        <w:tc>
          <w:tcPr>
            <w:tcW w:w="4034" w:type="pct"/>
            <w:shd w:val="clear" w:color="auto" w:fill="FFFFFF" w:themeFill="background1"/>
            <w:tcMar>
              <w:top w:w="113" w:type="dxa"/>
              <w:left w:w="113" w:type="dxa"/>
              <w:bottom w:w="113" w:type="dxa"/>
              <w:right w:w="113" w:type="dxa"/>
            </w:tcMar>
          </w:tcPr>
          <w:p w14:paraId="1354A03E" w14:textId="77777777" w:rsidR="00780587" w:rsidRPr="008F3AEB" w:rsidRDefault="00780587" w:rsidP="00F836DC">
            <w:pPr>
              <w:spacing w:before="120" w:after="120"/>
              <w:jc w:val="both"/>
              <w:rPr>
                <w:sz w:val="26"/>
                <w:szCs w:val="26"/>
              </w:rPr>
            </w:pPr>
            <w:r w:rsidRPr="008F3AEB">
              <w:rPr>
                <w:sz w:val="26"/>
                <w:szCs w:val="26"/>
                <w:lang w:val="vi-VN"/>
              </w:rPr>
              <w:t>Cơ quan chuyên môn về y tế thuộc Ủy ban nhân dân cấp tỉnh</w:t>
            </w:r>
          </w:p>
        </w:tc>
      </w:tr>
      <w:tr w:rsidR="006D690E" w:rsidRPr="008F3AEB" w14:paraId="4D954011" w14:textId="77777777" w:rsidTr="00002926">
        <w:tc>
          <w:tcPr>
            <w:tcW w:w="5000" w:type="pct"/>
            <w:gridSpan w:val="2"/>
            <w:shd w:val="clear" w:color="auto" w:fill="FFFFFF" w:themeFill="background1"/>
            <w:tcMar>
              <w:top w:w="113" w:type="dxa"/>
              <w:left w:w="113" w:type="dxa"/>
              <w:bottom w:w="113" w:type="dxa"/>
              <w:right w:w="113" w:type="dxa"/>
            </w:tcMar>
          </w:tcPr>
          <w:p w14:paraId="3F3E216E" w14:textId="77777777" w:rsidR="00780587" w:rsidRPr="008F3AEB" w:rsidRDefault="00780587" w:rsidP="00F836DC">
            <w:pPr>
              <w:spacing w:before="120"/>
              <w:rPr>
                <w:sz w:val="26"/>
                <w:szCs w:val="26"/>
              </w:rPr>
            </w:pPr>
            <w:r w:rsidRPr="008F3AEB">
              <w:rPr>
                <w:b/>
                <w:bCs/>
                <w:sz w:val="26"/>
                <w:szCs w:val="26"/>
              </w:rPr>
              <w:lastRenderedPageBreak/>
              <w:t>Kết quả thực hiện thủ tục hành chính</w:t>
            </w:r>
          </w:p>
        </w:tc>
      </w:tr>
      <w:tr w:rsidR="006D690E" w:rsidRPr="008F3AEB" w14:paraId="2538AEFD" w14:textId="77777777" w:rsidTr="00002926">
        <w:tc>
          <w:tcPr>
            <w:tcW w:w="966" w:type="pct"/>
            <w:shd w:val="clear" w:color="auto" w:fill="FFFFFF" w:themeFill="background1"/>
            <w:tcMar>
              <w:top w:w="113" w:type="dxa"/>
              <w:left w:w="113" w:type="dxa"/>
              <w:bottom w:w="113" w:type="dxa"/>
              <w:right w:w="113" w:type="dxa"/>
            </w:tcMar>
          </w:tcPr>
          <w:p w14:paraId="71C7B479" w14:textId="77777777" w:rsidR="00780587" w:rsidRPr="008F3AEB" w:rsidRDefault="00780587" w:rsidP="00F836DC">
            <w:pPr>
              <w:spacing w:before="120" w:after="120"/>
              <w:jc w:val="both"/>
              <w:rPr>
                <w:sz w:val="26"/>
                <w:szCs w:val="26"/>
              </w:rPr>
            </w:pPr>
            <w:r w:rsidRPr="008F3AEB">
              <w:rPr>
                <w:sz w:val="26"/>
                <w:szCs w:val="26"/>
              </w:rPr>
              <w:t> </w:t>
            </w:r>
          </w:p>
        </w:tc>
        <w:tc>
          <w:tcPr>
            <w:tcW w:w="4034" w:type="pct"/>
            <w:shd w:val="clear" w:color="auto" w:fill="FFFFFF" w:themeFill="background1"/>
            <w:tcMar>
              <w:top w:w="113" w:type="dxa"/>
              <w:left w:w="113" w:type="dxa"/>
              <w:bottom w:w="113" w:type="dxa"/>
              <w:right w:w="113" w:type="dxa"/>
            </w:tcMar>
          </w:tcPr>
          <w:p w14:paraId="1563802B" w14:textId="77777777" w:rsidR="00780587" w:rsidRPr="008F3AEB" w:rsidRDefault="00780587" w:rsidP="00F836DC">
            <w:pPr>
              <w:spacing w:before="120" w:after="120"/>
              <w:jc w:val="both"/>
              <w:rPr>
                <w:sz w:val="26"/>
                <w:szCs w:val="26"/>
              </w:rPr>
            </w:pPr>
            <w:r w:rsidRPr="008F3AEB">
              <w:rPr>
                <w:sz w:val="26"/>
                <w:szCs w:val="26"/>
              </w:rPr>
              <w:t>Tổ chức được Bộ Y tế công bố đủ điều kiện quan trắc môi trường lao động trên cổng thông tin điện tử của</w:t>
            </w:r>
            <w:r w:rsidRPr="008F3AEB">
              <w:rPr>
                <w:sz w:val="26"/>
                <w:szCs w:val="26"/>
                <w:lang w:val="vi-VN"/>
              </w:rPr>
              <w:t xml:space="preserve"> Ủy ban nhân dân cấp tỉnh</w:t>
            </w:r>
          </w:p>
        </w:tc>
      </w:tr>
      <w:tr w:rsidR="006D690E" w:rsidRPr="008F3AEB" w14:paraId="68273C11" w14:textId="77777777" w:rsidTr="00002926">
        <w:tc>
          <w:tcPr>
            <w:tcW w:w="5000" w:type="pct"/>
            <w:gridSpan w:val="2"/>
            <w:shd w:val="clear" w:color="auto" w:fill="FFFFFF" w:themeFill="background1"/>
            <w:tcMar>
              <w:top w:w="113" w:type="dxa"/>
              <w:left w:w="113" w:type="dxa"/>
              <w:bottom w:w="113" w:type="dxa"/>
              <w:right w:w="113" w:type="dxa"/>
            </w:tcMar>
          </w:tcPr>
          <w:p w14:paraId="0A9DF0B0" w14:textId="77777777" w:rsidR="00780587" w:rsidRPr="008F3AEB" w:rsidRDefault="00780587" w:rsidP="00F836DC">
            <w:pPr>
              <w:spacing w:before="120"/>
              <w:rPr>
                <w:sz w:val="26"/>
                <w:szCs w:val="26"/>
              </w:rPr>
            </w:pPr>
            <w:r w:rsidRPr="008F3AEB">
              <w:rPr>
                <w:b/>
                <w:bCs/>
                <w:sz w:val="26"/>
                <w:szCs w:val="26"/>
              </w:rPr>
              <w:t xml:space="preserve">Phí </w:t>
            </w:r>
          </w:p>
        </w:tc>
      </w:tr>
      <w:tr w:rsidR="006D690E" w:rsidRPr="008F3AEB" w14:paraId="50C3A8CC" w14:textId="77777777" w:rsidTr="00002926">
        <w:tc>
          <w:tcPr>
            <w:tcW w:w="966" w:type="pct"/>
            <w:shd w:val="clear" w:color="auto" w:fill="FFFFFF" w:themeFill="background1"/>
            <w:tcMar>
              <w:top w:w="113" w:type="dxa"/>
              <w:left w:w="113" w:type="dxa"/>
              <w:bottom w:w="113" w:type="dxa"/>
              <w:right w:w="113" w:type="dxa"/>
            </w:tcMar>
          </w:tcPr>
          <w:p w14:paraId="443857DB" w14:textId="77777777" w:rsidR="00780587" w:rsidRPr="008F3AEB" w:rsidRDefault="00780587" w:rsidP="00F836DC">
            <w:pPr>
              <w:spacing w:before="120" w:after="120"/>
              <w:rPr>
                <w:sz w:val="26"/>
                <w:szCs w:val="26"/>
              </w:rPr>
            </w:pPr>
            <w:r w:rsidRPr="008F3AEB">
              <w:rPr>
                <w:sz w:val="26"/>
                <w:szCs w:val="26"/>
              </w:rPr>
              <w:t> </w:t>
            </w:r>
          </w:p>
        </w:tc>
        <w:tc>
          <w:tcPr>
            <w:tcW w:w="4034" w:type="pct"/>
            <w:shd w:val="clear" w:color="auto" w:fill="FFFFFF" w:themeFill="background1"/>
            <w:tcMar>
              <w:top w:w="113" w:type="dxa"/>
              <w:left w:w="113" w:type="dxa"/>
              <w:bottom w:w="113" w:type="dxa"/>
              <w:right w:w="113" w:type="dxa"/>
            </w:tcMar>
          </w:tcPr>
          <w:p w14:paraId="408F33D1" w14:textId="77777777" w:rsidR="00780587" w:rsidRPr="008F3AEB" w:rsidRDefault="00780587" w:rsidP="00F836DC">
            <w:pPr>
              <w:spacing w:before="120" w:after="120"/>
              <w:rPr>
                <w:sz w:val="26"/>
                <w:szCs w:val="26"/>
              </w:rPr>
            </w:pPr>
            <w:r w:rsidRPr="008F3AEB">
              <w:rPr>
                <w:sz w:val="26"/>
                <w:szCs w:val="26"/>
              </w:rPr>
              <w:t>Không có</w:t>
            </w:r>
          </w:p>
        </w:tc>
      </w:tr>
      <w:tr w:rsidR="006D690E" w:rsidRPr="008F3AEB" w14:paraId="241D994F" w14:textId="77777777" w:rsidTr="00002926">
        <w:tc>
          <w:tcPr>
            <w:tcW w:w="5000" w:type="pct"/>
            <w:gridSpan w:val="2"/>
            <w:shd w:val="clear" w:color="auto" w:fill="FFFFFF" w:themeFill="background1"/>
            <w:tcMar>
              <w:top w:w="113" w:type="dxa"/>
              <w:left w:w="113" w:type="dxa"/>
              <w:bottom w:w="113" w:type="dxa"/>
              <w:right w:w="113" w:type="dxa"/>
            </w:tcMar>
          </w:tcPr>
          <w:p w14:paraId="7D2F8C12" w14:textId="77777777" w:rsidR="00780587" w:rsidRPr="008F3AEB" w:rsidRDefault="00780587" w:rsidP="00F836DC">
            <w:pPr>
              <w:spacing w:before="120"/>
              <w:rPr>
                <w:sz w:val="26"/>
                <w:szCs w:val="26"/>
              </w:rPr>
            </w:pPr>
            <w:r w:rsidRPr="008F3AEB">
              <w:rPr>
                <w:b/>
                <w:bCs/>
                <w:sz w:val="26"/>
                <w:szCs w:val="26"/>
              </w:rPr>
              <w:t>Tên mẫu đơn, mẫu tờ khai (Đính kèm ngay sau thủ tục này)</w:t>
            </w:r>
          </w:p>
        </w:tc>
      </w:tr>
      <w:tr w:rsidR="006D690E" w:rsidRPr="008F3AEB" w14:paraId="2E3AE8EB" w14:textId="77777777" w:rsidTr="00002926">
        <w:tc>
          <w:tcPr>
            <w:tcW w:w="966" w:type="pct"/>
            <w:shd w:val="clear" w:color="auto" w:fill="FFFFFF" w:themeFill="background1"/>
            <w:tcMar>
              <w:top w:w="113" w:type="dxa"/>
              <w:left w:w="113" w:type="dxa"/>
              <w:bottom w:w="113" w:type="dxa"/>
              <w:right w:w="113" w:type="dxa"/>
            </w:tcMar>
          </w:tcPr>
          <w:p w14:paraId="1E8F2E76" w14:textId="77777777" w:rsidR="00780587" w:rsidRPr="008F3AEB" w:rsidRDefault="00780587" w:rsidP="00F836DC">
            <w:pPr>
              <w:spacing w:before="120" w:after="120"/>
              <w:jc w:val="both"/>
              <w:rPr>
                <w:sz w:val="26"/>
                <w:szCs w:val="26"/>
              </w:rPr>
            </w:pPr>
            <w:r w:rsidRPr="008F3AEB">
              <w:rPr>
                <w:sz w:val="26"/>
                <w:szCs w:val="26"/>
              </w:rPr>
              <w:t> </w:t>
            </w:r>
          </w:p>
        </w:tc>
        <w:tc>
          <w:tcPr>
            <w:tcW w:w="4034" w:type="pct"/>
            <w:shd w:val="clear" w:color="auto" w:fill="FFFFFF" w:themeFill="background1"/>
            <w:tcMar>
              <w:top w:w="113" w:type="dxa"/>
              <w:left w:w="113" w:type="dxa"/>
              <w:bottom w:w="113" w:type="dxa"/>
              <w:right w:w="113" w:type="dxa"/>
            </w:tcMar>
          </w:tcPr>
          <w:p w14:paraId="75F638A2" w14:textId="77777777" w:rsidR="00780587" w:rsidRPr="008F3AEB" w:rsidRDefault="00780587" w:rsidP="00F836DC">
            <w:pPr>
              <w:spacing w:before="120" w:after="120"/>
              <w:jc w:val="both"/>
              <w:rPr>
                <w:sz w:val="26"/>
                <w:szCs w:val="26"/>
              </w:rPr>
            </w:pPr>
            <w:bookmarkStart w:id="37" w:name="bieumau_ms_01_pl3_nd_44_2016_2"/>
            <w:r w:rsidRPr="008F3AEB">
              <w:rPr>
                <w:sz w:val="26"/>
                <w:szCs w:val="26"/>
              </w:rPr>
              <w:t>Mẫu số 01</w:t>
            </w:r>
            <w:bookmarkEnd w:id="37"/>
            <w:r w:rsidRPr="008F3AEB">
              <w:rPr>
                <w:sz w:val="26"/>
                <w:szCs w:val="26"/>
              </w:rPr>
              <w:t>: Đơn đề nghị công bố đủ điều kiện quan trắc môi trường lao động;</w:t>
            </w:r>
          </w:p>
          <w:p w14:paraId="01E7A1E8" w14:textId="77777777" w:rsidR="00780587" w:rsidRPr="008F3AEB" w:rsidRDefault="00780587" w:rsidP="00F836DC">
            <w:pPr>
              <w:spacing w:before="120" w:after="120"/>
              <w:jc w:val="both"/>
              <w:rPr>
                <w:sz w:val="26"/>
                <w:szCs w:val="26"/>
              </w:rPr>
            </w:pPr>
            <w:bookmarkStart w:id="38" w:name="bieumau_ms_02_pl3_nd_44_2016_2"/>
            <w:r w:rsidRPr="008F3AEB">
              <w:rPr>
                <w:sz w:val="26"/>
                <w:szCs w:val="26"/>
              </w:rPr>
              <w:t>Mẫu số 02</w:t>
            </w:r>
            <w:bookmarkEnd w:id="38"/>
            <w:r w:rsidRPr="008F3AEB">
              <w:rPr>
                <w:sz w:val="26"/>
                <w:szCs w:val="26"/>
              </w:rPr>
              <w:t>: Hồ sơ công bố đủ điều kiện quan trắc môi trường lao động.</w:t>
            </w:r>
          </w:p>
        </w:tc>
      </w:tr>
      <w:tr w:rsidR="006D690E" w:rsidRPr="008F3AEB" w14:paraId="001AAF7A" w14:textId="77777777" w:rsidTr="00002926">
        <w:tc>
          <w:tcPr>
            <w:tcW w:w="5000" w:type="pct"/>
            <w:gridSpan w:val="2"/>
            <w:shd w:val="clear" w:color="auto" w:fill="FFFFFF" w:themeFill="background1"/>
            <w:tcMar>
              <w:top w:w="113" w:type="dxa"/>
              <w:left w:w="113" w:type="dxa"/>
              <w:bottom w:w="113" w:type="dxa"/>
              <w:right w:w="113" w:type="dxa"/>
            </w:tcMar>
          </w:tcPr>
          <w:p w14:paraId="25065C96" w14:textId="77777777" w:rsidR="00780587" w:rsidRPr="008F3AEB" w:rsidRDefault="00780587" w:rsidP="00F836DC">
            <w:pPr>
              <w:spacing w:before="120"/>
              <w:rPr>
                <w:sz w:val="26"/>
                <w:szCs w:val="26"/>
              </w:rPr>
            </w:pPr>
            <w:r w:rsidRPr="008F3AEB">
              <w:rPr>
                <w:b/>
                <w:bCs/>
                <w:sz w:val="26"/>
                <w:szCs w:val="26"/>
              </w:rPr>
              <w:t>Yêu cầu, điều kiện thủ tục hành chính</w:t>
            </w:r>
            <w:bookmarkStart w:id="39" w:name="_ftnref1"/>
            <w:bookmarkEnd w:id="39"/>
          </w:p>
        </w:tc>
      </w:tr>
      <w:tr w:rsidR="006D690E" w:rsidRPr="008F3AEB" w14:paraId="27C46E49" w14:textId="77777777" w:rsidTr="00002926">
        <w:tc>
          <w:tcPr>
            <w:tcW w:w="966" w:type="pct"/>
            <w:shd w:val="clear" w:color="auto" w:fill="FFFFFF" w:themeFill="background1"/>
            <w:tcMar>
              <w:top w:w="113" w:type="dxa"/>
              <w:left w:w="113" w:type="dxa"/>
              <w:bottom w:w="113" w:type="dxa"/>
              <w:right w:w="113" w:type="dxa"/>
            </w:tcMar>
          </w:tcPr>
          <w:p w14:paraId="1ACA8BA7" w14:textId="77777777" w:rsidR="00780587" w:rsidRPr="008F3AEB" w:rsidRDefault="00780587" w:rsidP="00F836DC">
            <w:pPr>
              <w:spacing w:before="120" w:after="120"/>
              <w:jc w:val="both"/>
              <w:rPr>
                <w:sz w:val="26"/>
                <w:szCs w:val="26"/>
              </w:rPr>
            </w:pPr>
            <w:r w:rsidRPr="008F3AEB">
              <w:rPr>
                <w:sz w:val="26"/>
                <w:szCs w:val="26"/>
              </w:rPr>
              <w:t> </w:t>
            </w:r>
          </w:p>
        </w:tc>
        <w:tc>
          <w:tcPr>
            <w:tcW w:w="4034" w:type="pct"/>
            <w:shd w:val="clear" w:color="auto" w:fill="FFFFFF" w:themeFill="background1"/>
            <w:tcMar>
              <w:top w:w="113" w:type="dxa"/>
              <w:left w:w="113" w:type="dxa"/>
              <w:bottom w:w="113" w:type="dxa"/>
              <w:right w:w="113" w:type="dxa"/>
            </w:tcMar>
          </w:tcPr>
          <w:p w14:paraId="675C3F36" w14:textId="77777777" w:rsidR="00780587" w:rsidRPr="008F3AEB" w:rsidRDefault="00780587" w:rsidP="00F836DC">
            <w:pPr>
              <w:spacing w:before="120" w:after="120"/>
              <w:jc w:val="both"/>
              <w:rPr>
                <w:sz w:val="26"/>
                <w:szCs w:val="26"/>
              </w:rPr>
            </w:pPr>
            <w:r w:rsidRPr="008F3AEB">
              <w:rPr>
                <w:sz w:val="26"/>
                <w:szCs w:val="26"/>
              </w:rPr>
              <w:t>Tổ chức hoạt động quan trắc môi trường lao động bảo đảm điều kiện sau đây:</w:t>
            </w:r>
          </w:p>
          <w:p w14:paraId="58F1F606" w14:textId="77777777" w:rsidR="00780587" w:rsidRPr="008F3AEB" w:rsidRDefault="00780587" w:rsidP="00F836DC">
            <w:pPr>
              <w:spacing w:before="120" w:after="120"/>
              <w:jc w:val="both"/>
              <w:rPr>
                <w:sz w:val="26"/>
                <w:szCs w:val="26"/>
              </w:rPr>
            </w:pPr>
            <w:r w:rsidRPr="008F3AEB">
              <w:rPr>
                <w:sz w:val="26"/>
                <w:szCs w:val="26"/>
              </w:rPr>
              <w:t>1. Đơn vị sự nghiệp hoặc doanh nghiệp cung ứng dịch vụ quan trắc môi trường lao động.</w:t>
            </w:r>
          </w:p>
          <w:p w14:paraId="5578243D" w14:textId="77777777" w:rsidR="00780587" w:rsidRPr="008F3AEB" w:rsidRDefault="00780587" w:rsidP="00F836DC">
            <w:pPr>
              <w:spacing w:before="120" w:after="120"/>
              <w:jc w:val="both"/>
              <w:rPr>
                <w:sz w:val="26"/>
                <w:szCs w:val="26"/>
              </w:rPr>
            </w:pPr>
            <w:r w:rsidRPr="008F3AEB">
              <w:rPr>
                <w:sz w:val="26"/>
                <w:szCs w:val="26"/>
              </w:rPr>
              <w:t>2. Có đủ nhân lực thực hiện hoạt động quan trắc môi trường lao động như sau:</w:t>
            </w:r>
          </w:p>
          <w:p w14:paraId="7D130CC0" w14:textId="77777777" w:rsidR="00780587" w:rsidRPr="008F3AEB" w:rsidRDefault="00780587" w:rsidP="00F836DC">
            <w:pPr>
              <w:spacing w:before="120" w:after="120"/>
              <w:jc w:val="both"/>
              <w:rPr>
                <w:sz w:val="26"/>
                <w:szCs w:val="26"/>
              </w:rPr>
            </w:pPr>
            <w:r w:rsidRPr="008F3AEB">
              <w:rPr>
                <w:sz w:val="26"/>
                <w:szCs w:val="26"/>
              </w:rPr>
              <w:t>a) Người trực tiếp phụ trách quan trắc môi trường lao động có trình độ như sau:</w:t>
            </w:r>
          </w:p>
          <w:p w14:paraId="5EDD24B9" w14:textId="77777777" w:rsidR="00780587" w:rsidRPr="008F3AEB" w:rsidRDefault="00780587" w:rsidP="00F836DC">
            <w:pPr>
              <w:spacing w:before="120" w:after="120"/>
              <w:jc w:val="both"/>
              <w:rPr>
                <w:sz w:val="26"/>
                <w:szCs w:val="26"/>
              </w:rPr>
            </w:pPr>
            <w:r w:rsidRPr="008F3AEB">
              <w:rPr>
                <w:sz w:val="26"/>
                <w:szCs w:val="26"/>
              </w:rPr>
              <w:t>- Trình độ từ đại học trở lên thuộc lĩnh vực y tế, môi trường, hóa sinh;</w:t>
            </w:r>
          </w:p>
          <w:p w14:paraId="64D6BA87" w14:textId="77777777" w:rsidR="00780587" w:rsidRPr="008F3AEB" w:rsidRDefault="00780587" w:rsidP="00F836DC">
            <w:pPr>
              <w:spacing w:before="120" w:after="120"/>
              <w:jc w:val="both"/>
              <w:rPr>
                <w:sz w:val="26"/>
                <w:szCs w:val="26"/>
              </w:rPr>
            </w:pPr>
            <w:r w:rsidRPr="008F3AEB">
              <w:rPr>
                <w:sz w:val="26"/>
                <w:szCs w:val="26"/>
              </w:rPr>
              <w:t>- Có tối thiểu 02 năm kinh nghiệm trong lĩnh vực quan trắc môi trường lao động hoặc 03 năm kinh nghiệm trong lĩnh vực y học dự phòng;</w:t>
            </w:r>
          </w:p>
          <w:p w14:paraId="1CBEA769" w14:textId="77777777" w:rsidR="00780587" w:rsidRPr="008F3AEB" w:rsidRDefault="00780587" w:rsidP="00F836DC">
            <w:pPr>
              <w:spacing w:before="120" w:after="120"/>
              <w:jc w:val="both"/>
              <w:rPr>
                <w:sz w:val="26"/>
                <w:szCs w:val="26"/>
              </w:rPr>
            </w:pPr>
            <w:r w:rsidRPr="008F3AEB">
              <w:rPr>
                <w:sz w:val="26"/>
                <w:szCs w:val="26"/>
              </w:rPr>
              <w:t>- Có chứng chỉ đào tạo về quan trắc môi trường lao động.</w:t>
            </w:r>
          </w:p>
          <w:p w14:paraId="59291CDE" w14:textId="77777777" w:rsidR="00780587" w:rsidRPr="008F3AEB" w:rsidRDefault="00780587" w:rsidP="00F836DC">
            <w:pPr>
              <w:spacing w:before="120" w:after="120"/>
              <w:jc w:val="both"/>
              <w:rPr>
                <w:sz w:val="26"/>
                <w:szCs w:val="26"/>
              </w:rPr>
            </w:pPr>
            <w:r w:rsidRPr="008F3AEB">
              <w:rPr>
                <w:sz w:val="26"/>
                <w:szCs w:val="26"/>
              </w:rPr>
              <w:t>b) Có ít nhất 05 người làm việc theo hợp đồng có thời hạn từ 12 tháng trở lên hoặc hợp đồng không xác định thời hạn có trình độ như sau:</w:t>
            </w:r>
          </w:p>
          <w:p w14:paraId="1945538E" w14:textId="77777777" w:rsidR="00780587" w:rsidRPr="008F3AEB" w:rsidRDefault="00780587" w:rsidP="00F836DC">
            <w:pPr>
              <w:spacing w:before="120" w:after="120"/>
              <w:jc w:val="both"/>
              <w:rPr>
                <w:sz w:val="26"/>
                <w:szCs w:val="26"/>
              </w:rPr>
            </w:pPr>
            <w:r w:rsidRPr="008F3AEB">
              <w:rPr>
                <w:sz w:val="26"/>
                <w:szCs w:val="26"/>
              </w:rPr>
              <w:t>- Trình độ chuyên môn từ trung cấp trở lên thuộc các lĩnh vực y tế, môi trường, hóa sinh;</w:t>
            </w:r>
          </w:p>
          <w:p w14:paraId="13A33F70" w14:textId="77777777" w:rsidR="00780587" w:rsidRPr="008F3AEB" w:rsidRDefault="00780587" w:rsidP="00F836DC">
            <w:pPr>
              <w:spacing w:before="120" w:after="120"/>
              <w:jc w:val="both"/>
              <w:rPr>
                <w:sz w:val="26"/>
                <w:szCs w:val="26"/>
              </w:rPr>
            </w:pPr>
            <w:r w:rsidRPr="008F3AEB">
              <w:rPr>
                <w:sz w:val="26"/>
                <w:szCs w:val="26"/>
              </w:rPr>
              <w:t>- Có chứng chỉ đào tạo về quan trắc môi trường lao động.</w:t>
            </w:r>
          </w:p>
          <w:p w14:paraId="78C55EC9" w14:textId="77777777" w:rsidR="00780587" w:rsidRPr="008F3AEB" w:rsidRDefault="00780587" w:rsidP="00F836DC">
            <w:pPr>
              <w:spacing w:before="120" w:after="120"/>
              <w:jc w:val="both"/>
              <w:rPr>
                <w:sz w:val="26"/>
                <w:szCs w:val="26"/>
              </w:rPr>
            </w:pPr>
            <w:r w:rsidRPr="008F3AEB">
              <w:rPr>
                <w:sz w:val="26"/>
                <w:szCs w:val="26"/>
              </w:rPr>
              <w:t>3. Có cơ sở vật chất, trang thiết bị, dụng cụ, hóa chất và năng lực bảo đảm yêu cầu tối thiểu như sau:</w:t>
            </w:r>
          </w:p>
          <w:p w14:paraId="46D24094" w14:textId="77777777" w:rsidR="00780587" w:rsidRPr="008F3AEB" w:rsidRDefault="00780587" w:rsidP="00F836DC">
            <w:pPr>
              <w:spacing w:before="120" w:after="120"/>
              <w:jc w:val="both"/>
              <w:rPr>
                <w:sz w:val="26"/>
                <w:szCs w:val="26"/>
              </w:rPr>
            </w:pPr>
            <w:r w:rsidRPr="008F3AEB">
              <w:rPr>
                <w:sz w:val="26"/>
                <w:szCs w:val="26"/>
              </w:rPr>
              <w:t>a) Quan trắc yếu tố có hại trong môi trường lao động</w:t>
            </w:r>
          </w:p>
          <w:p w14:paraId="0B04357A" w14:textId="77777777" w:rsidR="00780587" w:rsidRPr="008F3AEB" w:rsidRDefault="00780587" w:rsidP="00F836DC">
            <w:pPr>
              <w:spacing w:before="120" w:after="120"/>
              <w:jc w:val="both"/>
              <w:rPr>
                <w:sz w:val="26"/>
                <w:szCs w:val="26"/>
              </w:rPr>
            </w:pPr>
            <w:r w:rsidRPr="008F3AEB">
              <w:rPr>
                <w:sz w:val="26"/>
                <w:szCs w:val="26"/>
              </w:rPr>
              <w:t>Đảm bảo thực hiện được tối thiểu 70% yếu tố sau đây:</w:t>
            </w:r>
          </w:p>
          <w:p w14:paraId="3B843647" w14:textId="77777777" w:rsidR="00780587" w:rsidRPr="008F3AEB" w:rsidRDefault="00780587" w:rsidP="00F836DC">
            <w:pPr>
              <w:spacing w:before="120" w:after="120"/>
              <w:jc w:val="both"/>
              <w:rPr>
                <w:sz w:val="26"/>
                <w:szCs w:val="26"/>
              </w:rPr>
            </w:pPr>
            <w:r w:rsidRPr="008F3AEB">
              <w:rPr>
                <w:sz w:val="26"/>
                <w:szCs w:val="26"/>
              </w:rPr>
              <w:lastRenderedPageBreak/>
              <w:t>- Đo, thử nghiệm, phân tích tại hiện trường và trong phòng thí nghiệm các yếu tố vi khí hậu, bao gồm: nhiệt độ, độ ẩm, tốc độ gió và bức xạ nhiệt;</w:t>
            </w:r>
          </w:p>
          <w:p w14:paraId="5A231B08" w14:textId="77777777" w:rsidR="00780587" w:rsidRPr="008F3AEB" w:rsidRDefault="00780587" w:rsidP="00F836DC">
            <w:pPr>
              <w:spacing w:before="120" w:after="120"/>
              <w:jc w:val="both"/>
              <w:rPr>
                <w:sz w:val="26"/>
                <w:szCs w:val="26"/>
              </w:rPr>
            </w:pPr>
            <w:r w:rsidRPr="008F3AEB">
              <w:rPr>
                <w:sz w:val="26"/>
                <w:szCs w:val="26"/>
              </w:rPr>
              <w:t>- Đo, thử nghiệm, phân tích tại hiện trường và trong phòng thí nghiệm yếu tố vật lý, bao gồm: ánh sáng, tiếng ồn, rung theo dải tần, phóng xạ, điện từ trường, bức xạ tử ngoại;</w:t>
            </w:r>
          </w:p>
          <w:p w14:paraId="0FD0E890" w14:textId="77777777" w:rsidR="00780587" w:rsidRPr="008F3AEB" w:rsidRDefault="00780587" w:rsidP="00F836DC">
            <w:pPr>
              <w:spacing w:before="120" w:after="120"/>
              <w:jc w:val="both"/>
              <w:rPr>
                <w:sz w:val="26"/>
                <w:szCs w:val="26"/>
              </w:rPr>
            </w:pPr>
            <w:r w:rsidRPr="008F3AEB">
              <w:rPr>
                <w:sz w:val="26"/>
                <w:szCs w:val="26"/>
              </w:rPr>
              <w:t>- Đánh giá yếu tố tiếp xúc nghề nghiệp, bao gồm: yếu tố vi sinh vật, gây dị ứng, mẫn cảm, dung môi;</w:t>
            </w:r>
          </w:p>
          <w:p w14:paraId="5C7689F1" w14:textId="77777777" w:rsidR="00780587" w:rsidRPr="008F3AEB" w:rsidRDefault="00780587" w:rsidP="00F836DC">
            <w:pPr>
              <w:spacing w:before="120" w:after="120"/>
              <w:jc w:val="both"/>
              <w:rPr>
                <w:sz w:val="26"/>
                <w:szCs w:val="26"/>
              </w:rPr>
            </w:pPr>
            <w:r w:rsidRPr="008F3AEB">
              <w:rPr>
                <w:sz w:val="26"/>
                <w:szCs w:val="26"/>
              </w:rPr>
              <w:t>- Đánh giá gánh nặng lao động và một số chỉ tiêu tâm sinh lý lao động Ec-gô-nô-my: Đánh giá gánh nặng lao động thể lực; đánh giá căng thẳng thần kinh tâm lý; đánh giá Ec-gô-nô-my vị trí lao động;</w:t>
            </w:r>
          </w:p>
          <w:p w14:paraId="4A96D424" w14:textId="77777777" w:rsidR="00780587" w:rsidRPr="008F3AEB" w:rsidRDefault="00780587" w:rsidP="00F836DC">
            <w:pPr>
              <w:spacing w:before="120" w:after="120"/>
              <w:jc w:val="both"/>
              <w:rPr>
                <w:sz w:val="26"/>
                <w:szCs w:val="26"/>
              </w:rPr>
            </w:pPr>
            <w:r w:rsidRPr="008F3AEB">
              <w:rPr>
                <w:sz w:val="26"/>
                <w:szCs w:val="26"/>
              </w:rPr>
              <w:t>- Lấy mẫu, bảo quản, đo, thử nghiệm tại hiện trường và phân tích trong phòng thí nghiệm của bụi hạt, phân tích hàm lượng silic trong bụi, bụi kim loại, bụi than, bụi talc, bụi bông và bụi amiăng;</w:t>
            </w:r>
          </w:p>
          <w:p w14:paraId="17555102" w14:textId="77777777" w:rsidR="00780587" w:rsidRPr="008F3AEB" w:rsidRDefault="00780587" w:rsidP="00F836DC">
            <w:pPr>
              <w:spacing w:before="120" w:after="120"/>
              <w:jc w:val="both"/>
              <w:rPr>
                <w:sz w:val="26"/>
                <w:szCs w:val="26"/>
              </w:rPr>
            </w:pPr>
            <w:r w:rsidRPr="008F3AEB">
              <w:rPr>
                <w:sz w:val="26"/>
                <w:szCs w:val="26"/>
              </w:rPr>
              <w:t>- Lấy mẫu, bảo quản, đo, thử nghiệm tại hiện trường và phân tích trong phòng thí nghiệm của các yếu tố hóa học tối thiểu bao gồm NO</w:t>
            </w:r>
            <w:r w:rsidRPr="008F3AEB">
              <w:rPr>
                <w:sz w:val="26"/>
                <w:szCs w:val="26"/>
                <w:vertAlign w:val="subscript"/>
              </w:rPr>
              <w:t>x</w:t>
            </w:r>
            <w:r w:rsidRPr="008F3AEB">
              <w:rPr>
                <w:sz w:val="26"/>
                <w:szCs w:val="26"/>
              </w:rPr>
              <w:t>, SO</w:t>
            </w:r>
            <w:r w:rsidRPr="008F3AEB">
              <w:rPr>
                <w:sz w:val="26"/>
                <w:szCs w:val="26"/>
                <w:vertAlign w:val="subscript"/>
              </w:rPr>
              <w:t>x</w:t>
            </w:r>
            <w:r w:rsidRPr="008F3AEB">
              <w:rPr>
                <w:sz w:val="26"/>
                <w:szCs w:val="26"/>
              </w:rPr>
              <w:t>, CO, CO</w:t>
            </w:r>
            <w:r w:rsidRPr="008F3AEB">
              <w:rPr>
                <w:sz w:val="26"/>
                <w:szCs w:val="26"/>
                <w:vertAlign w:val="subscript"/>
              </w:rPr>
              <w:t>2</w:t>
            </w:r>
            <w:r w:rsidRPr="008F3AEB">
              <w:rPr>
                <w:sz w:val="26"/>
                <w:szCs w:val="26"/>
              </w:rPr>
              <w:t>, dung môi hữu cơ (benzen và đồng đẳng - toluen, xylen), thủy ngân, asen, TNT, nicotin, hóa chất trừ sâu.</w:t>
            </w:r>
          </w:p>
          <w:p w14:paraId="3F116ABB" w14:textId="77777777" w:rsidR="00780587" w:rsidRPr="008F3AEB" w:rsidRDefault="00780587" w:rsidP="00F836DC">
            <w:pPr>
              <w:spacing w:before="120" w:after="120"/>
              <w:jc w:val="both"/>
              <w:rPr>
                <w:sz w:val="26"/>
                <w:szCs w:val="26"/>
              </w:rPr>
            </w:pPr>
            <w:r w:rsidRPr="008F3AEB">
              <w:rPr>
                <w:sz w:val="26"/>
                <w:szCs w:val="26"/>
              </w:rPr>
              <w:t>b) Có kế hoạch và quy trình bảo quản, sử dụng an toàn, bảo dưỡng và kiểm định, hiệu chuẩn thiết bị theo quy định của cơ quan nhà nước có thẩm quyền hoặc quy định của nhà sản xuất nếu cơ quan nhà nước có thẩm quyền không quy định;</w:t>
            </w:r>
          </w:p>
          <w:p w14:paraId="1A3859D5" w14:textId="77777777" w:rsidR="00780587" w:rsidRPr="008F3AEB" w:rsidRDefault="00780587" w:rsidP="00F836DC">
            <w:pPr>
              <w:spacing w:before="120" w:after="120"/>
              <w:jc w:val="both"/>
              <w:rPr>
                <w:sz w:val="26"/>
                <w:szCs w:val="26"/>
              </w:rPr>
            </w:pPr>
            <w:r w:rsidRPr="008F3AEB">
              <w:rPr>
                <w:sz w:val="26"/>
                <w:szCs w:val="26"/>
              </w:rPr>
              <w:t>c) Có quy trình sử dụng, vận hành thiết bị lấy và bảo quản mẫu, đo, thử nghiệm và phân tích môi trường lao động;</w:t>
            </w:r>
          </w:p>
          <w:p w14:paraId="7EDB084E" w14:textId="77777777" w:rsidR="00780587" w:rsidRPr="008F3AEB" w:rsidRDefault="00780587" w:rsidP="00F836DC">
            <w:pPr>
              <w:spacing w:before="120" w:after="120"/>
              <w:jc w:val="both"/>
              <w:rPr>
                <w:sz w:val="26"/>
                <w:szCs w:val="26"/>
              </w:rPr>
            </w:pPr>
            <w:r w:rsidRPr="008F3AEB">
              <w:rPr>
                <w:sz w:val="26"/>
                <w:szCs w:val="26"/>
              </w:rPr>
              <w:t>d) Có trụ sở làm việc, đủ diện tích để bảo đảm chất lượng công tác quan trắc môi trường lao động, điều kiện phòng thí nghiệm phải đạt yêu cầu về chất lượng trong bảo quản, xử lý, phân tích mẫu;</w:t>
            </w:r>
          </w:p>
          <w:p w14:paraId="33DAA6ED" w14:textId="77777777" w:rsidR="00780587" w:rsidRPr="008F3AEB" w:rsidRDefault="00780587" w:rsidP="00F836DC">
            <w:pPr>
              <w:spacing w:before="120" w:after="120"/>
              <w:jc w:val="both"/>
              <w:rPr>
                <w:sz w:val="26"/>
                <w:szCs w:val="26"/>
              </w:rPr>
            </w:pPr>
            <w:r w:rsidRPr="008F3AEB">
              <w:rPr>
                <w:sz w:val="26"/>
                <w:szCs w:val="26"/>
              </w:rPr>
              <w:t>đ) Trang bị đầy đủ phương tiện bảo vệ cá nhân khi thực hiện quan trắc môi trường lao động;</w:t>
            </w:r>
          </w:p>
          <w:p w14:paraId="66429F0C" w14:textId="77777777" w:rsidR="00780587" w:rsidRPr="008F3AEB" w:rsidRDefault="00780587" w:rsidP="00F836DC">
            <w:pPr>
              <w:spacing w:before="120" w:after="120"/>
              <w:jc w:val="both"/>
              <w:rPr>
                <w:sz w:val="26"/>
                <w:szCs w:val="26"/>
              </w:rPr>
            </w:pPr>
            <w:r w:rsidRPr="008F3AEB">
              <w:rPr>
                <w:sz w:val="26"/>
                <w:szCs w:val="26"/>
              </w:rPr>
              <w:t>e) Có biện pháp bảo đảm vệ sinh công nghiệp, an toàn phòng cháy, chữa cháy, an toàn sinh học, an toàn hóa học và tuân thủ nghiêm ngặt việc thu gom, vận chuyển bảo quản và xử lý chất thải theo đúng quy định của pháp luật.</w:t>
            </w:r>
          </w:p>
          <w:p w14:paraId="24DC7E1B" w14:textId="77777777" w:rsidR="00780587" w:rsidRPr="008F3AEB" w:rsidRDefault="00780587" w:rsidP="00F836DC">
            <w:pPr>
              <w:spacing w:before="120" w:after="120"/>
              <w:jc w:val="both"/>
              <w:rPr>
                <w:b/>
                <w:bCs/>
                <w:sz w:val="26"/>
                <w:szCs w:val="26"/>
              </w:rPr>
            </w:pPr>
            <w:r w:rsidRPr="008F3AEB">
              <w:rPr>
                <w:b/>
                <w:bCs/>
                <w:sz w:val="26"/>
                <w:szCs w:val="26"/>
              </w:rPr>
              <w:t xml:space="preserve">Yêu cầu về hồ sơ: </w:t>
            </w:r>
          </w:p>
          <w:p w14:paraId="39DE971E" w14:textId="77777777" w:rsidR="00780587" w:rsidRPr="008F3AEB" w:rsidRDefault="00780587" w:rsidP="00F836DC">
            <w:pPr>
              <w:spacing w:before="120" w:after="120"/>
              <w:jc w:val="both"/>
              <w:rPr>
                <w:sz w:val="26"/>
                <w:szCs w:val="26"/>
              </w:rPr>
            </w:pPr>
            <w:r w:rsidRPr="008F3AEB">
              <w:rPr>
                <w:sz w:val="26"/>
                <w:szCs w:val="26"/>
              </w:rPr>
              <w:t>- Bảo đảm hồ sơ và nội dung giấy tờ như hồ sơ bằng bản giấy và được chuyển sang dạng văn bản điện tử. Tên văn bản điện tử phải được đặt tương ứng với tên loại giấy tờ trong hồ sơ bằng bản giấy;</w:t>
            </w:r>
          </w:p>
          <w:p w14:paraId="2B58346A" w14:textId="77777777" w:rsidR="00780587" w:rsidRPr="008F3AEB" w:rsidRDefault="00780587" w:rsidP="00F836DC">
            <w:pPr>
              <w:spacing w:before="120" w:after="120"/>
              <w:jc w:val="both"/>
              <w:rPr>
                <w:sz w:val="26"/>
                <w:szCs w:val="26"/>
              </w:rPr>
            </w:pPr>
            <w:r w:rsidRPr="008F3AEB">
              <w:rPr>
                <w:sz w:val="26"/>
                <w:szCs w:val="26"/>
              </w:rPr>
              <w:br/>
              <w:t>- Thông tin văn bản đề nghị công bố, hồ sơ công bố phải đầy đủ và chính xác theo thông tin văn bản điện tử;</w:t>
            </w:r>
          </w:p>
          <w:p w14:paraId="71DF8A2A" w14:textId="77777777" w:rsidR="00780587" w:rsidRPr="008F3AEB" w:rsidRDefault="00780587" w:rsidP="00F836DC">
            <w:pPr>
              <w:spacing w:before="120" w:after="120"/>
              <w:jc w:val="both"/>
              <w:rPr>
                <w:sz w:val="26"/>
                <w:szCs w:val="26"/>
              </w:rPr>
            </w:pPr>
            <w:r w:rsidRPr="008F3AEB">
              <w:rPr>
                <w:sz w:val="26"/>
                <w:szCs w:val="26"/>
              </w:rPr>
              <w:br/>
              <w:t>- Tổ chức đề nghị công bố đủ điều kiện quan trắc môi trường lao động trực tuyến phải thực hiện lưu giữ hồ sơ bằng bản giấy.</w:t>
            </w:r>
          </w:p>
        </w:tc>
      </w:tr>
      <w:tr w:rsidR="006D690E" w:rsidRPr="008F3AEB" w14:paraId="49F4E910" w14:textId="77777777" w:rsidTr="00002926">
        <w:tc>
          <w:tcPr>
            <w:tcW w:w="5000" w:type="pct"/>
            <w:gridSpan w:val="2"/>
            <w:shd w:val="clear" w:color="auto" w:fill="FFFFFF" w:themeFill="background1"/>
            <w:tcMar>
              <w:top w:w="113" w:type="dxa"/>
              <w:left w:w="113" w:type="dxa"/>
              <w:bottom w:w="113" w:type="dxa"/>
              <w:right w:w="113" w:type="dxa"/>
            </w:tcMar>
          </w:tcPr>
          <w:p w14:paraId="35C7B844" w14:textId="77777777" w:rsidR="00780587" w:rsidRPr="008F3AEB" w:rsidRDefault="00780587" w:rsidP="00F836DC">
            <w:pPr>
              <w:spacing w:before="120"/>
              <w:rPr>
                <w:sz w:val="26"/>
                <w:szCs w:val="26"/>
              </w:rPr>
            </w:pPr>
            <w:r w:rsidRPr="008F3AEB">
              <w:rPr>
                <w:b/>
                <w:bCs/>
                <w:sz w:val="26"/>
                <w:szCs w:val="26"/>
              </w:rPr>
              <w:lastRenderedPageBreak/>
              <w:t>Căn cứ pháp lý của thủ tục hành chính</w:t>
            </w:r>
          </w:p>
        </w:tc>
      </w:tr>
      <w:tr w:rsidR="006D690E" w:rsidRPr="008F3AEB" w14:paraId="64503FE6" w14:textId="77777777" w:rsidTr="00002926">
        <w:tc>
          <w:tcPr>
            <w:tcW w:w="966" w:type="pct"/>
            <w:shd w:val="clear" w:color="auto" w:fill="FFFFFF" w:themeFill="background1"/>
            <w:tcMar>
              <w:top w:w="113" w:type="dxa"/>
              <w:left w:w="113" w:type="dxa"/>
              <w:bottom w:w="113" w:type="dxa"/>
              <w:right w:w="113" w:type="dxa"/>
            </w:tcMar>
          </w:tcPr>
          <w:p w14:paraId="539DD4EA" w14:textId="77777777" w:rsidR="00780587" w:rsidRPr="008F3AEB" w:rsidRDefault="00780587" w:rsidP="00F836DC">
            <w:pPr>
              <w:spacing w:before="120" w:after="120"/>
              <w:jc w:val="both"/>
              <w:rPr>
                <w:sz w:val="26"/>
                <w:szCs w:val="26"/>
              </w:rPr>
            </w:pPr>
            <w:r w:rsidRPr="008F3AEB">
              <w:rPr>
                <w:sz w:val="26"/>
                <w:szCs w:val="26"/>
              </w:rPr>
              <w:t> </w:t>
            </w:r>
          </w:p>
        </w:tc>
        <w:tc>
          <w:tcPr>
            <w:tcW w:w="4034" w:type="pct"/>
            <w:shd w:val="clear" w:color="auto" w:fill="FFFFFF" w:themeFill="background1"/>
            <w:tcMar>
              <w:top w:w="113" w:type="dxa"/>
              <w:left w:w="113" w:type="dxa"/>
              <w:bottom w:w="113" w:type="dxa"/>
              <w:right w:w="113" w:type="dxa"/>
            </w:tcMar>
          </w:tcPr>
          <w:p w14:paraId="68FE077F" w14:textId="77777777" w:rsidR="00780587" w:rsidRPr="008F3AEB" w:rsidRDefault="00780587" w:rsidP="00F836DC">
            <w:pPr>
              <w:spacing w:before="120" w:after="120"/>
              <w:jc w:val="both"/>
              <w:rPr>
                <w:sz w:val="26"/>
                <w:szCs w:val="26"/>
              </w:rPr>
            </w:pPr>
            <w:r w:rsidRPr="008F3AEB">
              <w:rPr>
                <w:sz w:val="26"/>
                <w:szCs w:val="26"/>
              </w:rPr>
              <w:t>1. Luật an toàn, vệ sinh lao động số 84 ngày 25 tháng 6 năm 2015.</w:t>
            </w:r>
          </w:p>
          <w:p w14:paraId="747281F4" w14:textId="77777777" w:rsidR="00780587" w:rsidRPr="008F3AEB" w:rsidRDefault="00780587" w:rsidP="00F836DC">
            <w:pPr>
              <w:spacing w:before="120" w:after="120"/>
              <w:jc w:val="both"/>
              <w:rPr>
                <w:sz w:val="26"/>
                <w:szCs w:val="26"/>
              </w:rPr>
            </w:pPr>
            <w:r w:rsidRPr="008F3AEB">
              <w:rPr>
                <w:sz w:val="26"/>
                <w:szCs w:val="26"/>
                <w:lang w:val="fr-FR"/>
              </w:rPr>
              <w:t>2. Nghị định số 42/2025/NĐ-CP ngày 27/02/2025 của Chính phủ quy định chức năng, nhiệm vụ, quyền hạn và cơ cấu tổ chức của Bộ Y tế.</w:t>
            </w:r>
          </w:p>
          <w:p w14:paraId="67F06047" w14:textId="77777777" w:rsidR="00780587" w:rsidRPr="008F3AEB" w:rsidRDefault="00780587" w:rsidP="00F836DC">
            <w:pPr>
              <w:spacing w:before="120" w:after="120"/>
              <w:jc w:val="both"/>
              <w:rPr>
                <w:sz w:val="26"/>
                <w:szCs w:val="26"/>
              </w:rPr>
            </w:pPr>
            <w:r w:rsidRPr="008F3AEB">
              <w:rPr>
                <w:sz w:val="26"/>
                <w:szCs w:val="26"/>
              </w:rPr>
              <w:t>3. Nghị định số 44/2016/NĐ-CP ngày 15 tháng 5 năm 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14:paraId="0BAA80B4" w14:textId="77777777" w:rsidR="00780587" w:rsidRPr="008F3AEB" w:rsidRDefault="00780587" w:rsidP="00F836DC">
            <w:pPr>
              <w:spacing w:before="120" w:after="120"/>
              <w:jc w:val="both"/>
              <w:rPr>
                <w:sz w:val="26"/>
                <w:szCs w:val="26"/>
              </w:rPr>
            </w:pPr>
            <w:r w:rsidRPr="008F3AEB">
              <w:rPr>
                <w:sz w:val="26"/>
                <w:szCs w:val="26"/>
              </w:rPr>
              <w:t>4. 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w:t>
            </w:r>
          </w:p>
          <w:p w14:paraId="27182500" w14:textId="77777777" w:rsidR="00780587" w:rsidRPr="008F3AEB" w:rsidRDefault="00780587" w:rsidP="00F836DC">
            <w:pPr>
              <w:spacing w:before="120" w:after="120"/>
              <w:jc w:val="both"/>
              <w:rPr>
                <w:sz w:val="26"/>
                <w:szCs w:val="26"/>
              </w:rPr>
            </w:pPr>
            <w:r w:rsidRPr="008F3AEB">
              <w:rPr>
                <w:sz w:val="26"/>
                <w:szCs w:val="26"/>
              </w:rPr>
              <w:t>5. 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tc>
      </w:tr>
    </w:tbl>
    <w:p w14:paraId="75B03EA8" w14:textId="77777777" w:rsidR="00780587" w:rsidRPr="008F3AEB" w:rsidRDefault="00780587" w:rsidP="00F836DC">
      <w:pPr>
        <w:rPr>
          <w:sz w:val="26"/>
          <w:szCs w:val="26"/>
        </w:rPr>
      </w:pPr>
    </w:p>
    <w:p w14:paraId="0560A6A6" w14:textId="77777777" w:rsidR="00780587" w:rsidRPr="008F3AEB" w:rsidRDefault="00780587" w:rsidP="00F836DC">
      <w:pPr>
        <w:spacing w:after="200" w:line="276" w:lineRule="auto"/>
        <w:rPr>
          <w:sz w:val="26"/>
          <w:szCs w:val="26"/>
        </w:rPr>
      </w:pPr>
      <w:r w:rsidRPr="008F3AEB">
        <w:rPr>
          <w:sz w:val="26"/>
          <w:szCs w:val="26"/>
        </w:rPr>
        <w:br w:type="page"/>
      </w:r>
    </w:p>
    <w:p w14:paraId="67E5EC45" w14:textId="77777777" w:rsidR="00780587" w:rsidRPr="008F3AEB" w:rsidRDefault="00780587" w:rsidP="00F836DC">
      <w:pPr>
        <w:keepNext/>
        <w:autoSpaceDE w:val="0"/>
        <w:autoSpaceDN w:val="0"/>
        <w:adjustRightInd w:val="0"/>
        <w:spacing w:line="288" w:lineRule="atLeast"/>
        <w:jc w:val="center"/>
        <w:rPr>
          <w:rFonts w:eastAsia="Calibri"/>
          <w:b/>
          <w:bCs/>
          <w:sz w:val="28"/>
          <w:szCs w:val="26"/>
          <w:lang w:val="vi-VN"/>
        </w:rPr>
      </w:pPr>
      <w:r w:rsidRPr="008F3AEB">
        <w:rPr>
          <w:rFonts w:eastAsia="Calibri"/>
          <w:b/>
          <w:bCs/>
          <w:sz w:val="28"/>
          <w:szCs w:val="26"/>
        </w:rPr>
        <w:lastRenderedPageBreak/>
        <w:t>Mẫu số 01</w:t>
      </w:r>
    </w:p>
    <w:p w14:paraId="7AA5F538" w14:textId="77777777" w:rsidR="00780587" w:rsidRPr="008F3AEB" w:rsidRDefault="00780587" w:rsidP="00F836DC">
      <w:pPr>
        <w:autoSpaceDE w:val="0"/>
        <w:autoSpaceDN w:val="0"/>
        <w:adjustRightInd w:val="0"/>
        <w:spacing w:line="288" w:lineRule="atLeast"/>
        <w:jc w:val="center"/>
        <w:rPr>
          <w:rFonts w:eastAsia="Calibri"/>
          <w:bCs/>
          <w:iCs/>
          <w:sz w:val="26"/>
          <w:szCs w:val="26"/>
        </w:rPr>
      </w:pPr>
    </w:p>
    <w:tbl>
      <w:tblPr>
        <w:tblW w:w="9248" w:type="dxa"/>
        <w:tblInd w:w="216" w:type="dxa"/>
        <w:tblLayout w:type="fixed"/>
        <w:tblLook w:val="0000" w:firstRow="0" w:lastRow="0" w:firstColumn="0" w:lastColumn="0" w:noHBand="0" w:noVBand="0"/>
      </w:tblPr>
      <w:tblGrid>
        <w:gridCol w:w="3294"/>
        <w:gridCol w:w="5954"/>
      </w:tblGrid>
      <w:tr w:rsidR="006D690E" w:rsidRPr="008F3AEB" w14:paraId="231FDBF5" w14:textId="77777777" w:rsidTr="00002926">
        <w:trPr>
          <w:trHeight w:val="1"/>
        </w:trPr>
        <w:tc>
          <w:tcPr>
            <w:tcW w:w="3294" w:type="dxa"/>
            <w:tcBorders>
              <w:top w:val="nil"/>
              <w:left w:val="nil"/>
              <w:bottom w:val="nil"/>
              <w:right w:val="nil"/>
            </w:tcBorders>
            <w:shd w:val="clear" w:color="000000" w:fill="FFFFFF"/>
          </w:tcPr>
          <w:p w14:paraId="4BBD6399" w14:textId="77777777" w:rsidR="00780587" w:rsidRPr="008F3AEB" w:rsidRDefault="00780587" w:rsidP="00F836DC">
            <w:pPr>
              <w:autoSpaceDE w:val="0"/>
              <w:autoSpaceDN w:val="0"/>
              <w:adjustRightInd w:val="0"/>
              <w:jc w:val="center"/>
              <w:rPr>
                <w:rFonts w:eastAsia="Calibri"/>
                <w:szCs w:val="26"/>
              </w:rPr>
            </w:pPr>
            <w:r w:rsidRPr="008F3AEB">
              <w:rPr>
                <w:rFonts w:eastAsia="Calibri"/>
                <w:b/>
                <w:bCs/>
                <w:noProof/>
                <w:sz w:val="26"/>
                <w:szCs w:val="26"/>
              </w:rPr>
              <mc:AlternateContent>
                <mc:Choice Requires="wps">
                  <w:drawing>
                    <wp:anchor distT="0" distB="0" distL="114300" distR="114300" simplePos="0" relativeHeight="251677696" behindDoc="0" locked="0" layoutInCell="1" allowOverlap="1" wp14:anchorId="39F6DBF9" wp14:editId="4E61AE95">
                      <wp:simplePos x="0" y="0"/>
                      <wp:positionH relativeFrom="column">
                        <wp:posOffset>687705</wp:posOffset>
                      </wp:positionH>
                      <wp:positionV relativeFrom="paragraph">
                        <wp:posOffset>212725</wp:posOffset>
                      </wp:positionV>
                      <wp:extent cx="508000" cy="6350"/>
                      <wp:effectExtent l="0" t="0" r="25400" b="31750"/>
                      <wp:wrapNone/>
                      <wp:docPr id="2069792010" name="Straight Connector 3"/>
                      <wp:cNvGraphicFramePr/>
                      <a:graphic xmlns:a="http://schemas.openxmlformats.org/drawingml/2006/main">
                        <a:graphicData uri="http://schemas.microsoft.com/office/word/2010/wordprocessingShape">
                          <wps:wsp>
                            <wps:cNvCnPr/>
                            <wps:spPr>
                              <a:xfrm>
                                <a:off x="0" y="0"/>
                                <a:ext cx="50800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B5C7CFA" id="Straight Connector 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16.75pt" to="94.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"/>
                  </w:pict>
                </mc:Fallback>
              </mc:AlternateContent>
            </w:r>
            <w:r w:rsidRPr="008F3AEB">
              <w:rPr>
                <w:rFonts w:eastAsia="Calibri"/>
                <w:b/>
                <w:bCs/>
                <w:sz w:val="26"/>
                <w:szCs w:val="26"/>
              </w:rPr>
              <w:t>TÊN T</w:t>
            </w:r>
            <w:r w:rsidRPr="008F3AEB">
              <w:rPr>
                <w:rFonts w:eastAsia="Calibri"/>
                <w:b/>
                <w:bCs/>
                <w:sz w:val="26"/>
                <w:szCs w:val="26"/>
                <w:lang w:val="vi-VN"/>
              </w:rPr>
              <w:t>Ổ CHỨC</w:t>
            </w:r>
          </w:p>
        </w:tc>
        <w:tc>
          <w:tcPr>
            <w:tcW w:w="5954" w:type="dxa"/>
            <w:tcBorders>
              <w:top w:val="nil"/>
              <w:left w:val="nil"/>
              <w:bottom w:val="nil"/>
              <w:right w:val="nil"/>
            </w:tcBorders>
            <w:shd w:val="clear" w:color="000000" w:fill="FFFFFF"/>
          </w:tcPr>
          <w:p w14:paraId="3BA2C0F8" w14:textId="77777777" w:rsidR="00780587" w:rsidRPr="008F3AEB" w:rsidRDefault="00780587" w:rsidP="00F836DC">
            <w:pPr>
              <w:autoSpaceDE w:val="0"/>
              <w:autoSpaceDN w:val="0"/>
              <w:adjustRightInd w:val="0"/>
              <w:jc w:val="center"/>
              <w:rPr>
                <w:rFonts w:eastAsia="Calibri"/>
                <w:b/>
                <w:bCs/>
                <w:szCs w:val="26"/>
                <w:lang w:val="vi-VN"/>
              </w:rPr>
            </w:pPr>
            <w:r w:rsidRPr="008F3AEB">
              <w:rPr>
                <w:rFonts w:eastAsia="Calibri"/>
                <w:b/>
                <w:bCs/>
                <w:sz w:val="26"/>
                <w:szCs w:val="26"/>
              </w:rPr>
              <w:t>C</w:t>
            </w:r>
            <w:r w:rsidRPr="008F3AEB">
              <w:rPr>
                <w:rFonts w:eastAsia="Calibri"/>
                <w:b/>
                <w:bCs/>
                <w:sz w:val="26"/>
                <w:szCs w:val="26"/>
                <w:lang w:val="vi-VN"/>
              </w:rPr>
              <w:t>ỘNG HO</w:t>
            </w:r>
            <w:r w:rsidRPr="008F3AEB">
              <w:rPr>
                <w:rFonts w:eastAsia="Calibri"/>
                <w:b/>
                <w:bCs/>
                <w:sz w:val="26"/>
                <w:szCs w:val="26"/>
              </w:rPr>
              <w:t>À XÃ H</w:t>
            </w:r>
            <w:r w:rsidRPr="008F3AEB">
              <w:rPr>
                <w:rFonts w:eastAsia="Calibri"/>
                <w:b/>
                <w:bCs/>
                <w:sz w:val="26"/>
                <w:szCs w:val="26"/>
                <w:lang w:val="vi-VN"/>
              </w:rPr>
              <w:t>ỘI CHỦ NGHĨA VIỆT NAM</w:t>
            </w:r>
          </w:p>
          <w:p w14:paraId="6DD1C282" w14:textId="77777777" w:rsidR="00780587" w:rsidRPr="008F3AEB" w:rsidRDefault="00780587" w:rsidP="00F836DC">
            <w:pPr>
              <w:autoSpaceDE w:val="0"/>
              <w:autoSpaceDN w:val="0"/>
              <w:adjustRightInd w:val="0"/>
              <w:jc w:val="center"/>
              <w:rPr>
                <w:rFonts w:eastAsia="Calibri"/>
                <w:szCs w:val="26"/>
                <w:lang w:val="vi-VN"/>
              </w:rPr>
            </w:pPr>
            <w:r w:rsidRPr="008F3AEB">
              <w:rPr>
                <w:rFonts w:eastAsia="Calibri"/>
                <w:b/>
                <w:bCs/>
                <w:sz w:val="26"/>
                <w:szCs w:val="26"/>
                <w:lang w:val="vi-VN"/>
              </w:rPr>
              <w:t>Độc lập – Tự do – Hạnh phúc</w:t>
            </w:r>
          </w:p>
        </w:tc>
      </w:tr>
      <w:tr w:rsidR="006D690E" w:rsidRPr="008F3AEB" w14:paraId="7C20DBB2" w14:textId="77777777" w:rsidTr="00002926">
        <w:trPr>
          <w:trHeight w:val="1"/>
        </w:trPr>
        <w:tc>
          <w:tcPr>
            <w:tcW w:w="3294" w:type="dxa"/>
            <w:tcBorders>
              <w:top w:val="nil"/>
              <w:left w:val="nil"/>
              <w:bottom w:val="nil"/>
              <w:right w:val="nil"/>
            </w:tcBorders>
            <w:shd w:val="clear" w:color="000000" w:fill="FFFFFF"/>
          </w:tcPr>
          <w:p w14:paraId="1845FAAE" w14:textId="77777777" w:rsidR="00780587" w:rsidRPr="008F3AEB" w:rsidRDefault="00780587" w:rsidP="00F836DC">
            <w:pPr>
              <w:autoSpaceDE w:val="0"/>
              <w:autoSpaceDN w:val="0"/>
              <w:adjustRightInd w:val="0"/>
              <w:spacing w:before="240"/>
              <w:jc w:val="center"/>
              <w:rPr>
                <w:rFonts w:eastAsia="Calibri"/>
                <w:szCs w:val="26"/>
              </w:rPr>
            </w:pPr>
            <w:r w:rsidRPr="008F3AEB">
              <w:rPr>
                <w:rFonts w:eastAsia="Calibri"/>
                <w:sz w:val="26"/>
                <w:szCs w:val="26"/>
              </w:rPr>
              <w:t>S</w:t>
            </w:r>
            <w:r w:rsidRPr="008F3AEB">
              <w:rPr>
                <w:rFonts w:eastAsia="Calibri"/>
                <w:sz w:val="26"/>
                <w:szCs w:val="26"/>
                <w:lang w:val="vi-VN"/>
              </w:rPr>
              <w:t xml:space="preserve">ố:           /…….. </w:t>
            </w:r>
          </w:p>
        </w:tc>
        <w:tc>
          <w:tcPr>
            <w:tcW w:w="5954" w:type="dxa"/>
            <w:tcBorders>
              <w:top w:val="nil"/>
              <w:left w:val="nil"/>
              <w:bottom w:val="nil"/>
              <w:right w:val="nil"/>
            </w:tcBorders>
            <w:shd w:val="clear" w:color="000000" w:fill="FFFFFF"/>
          </w:tcPr>
          <w:p w14:paraId="4FAEB349" w14:textId="77777777" w:rsidR="00780587" w:rsidRPr="008F3AEB" w:rsidRDefault="00780587" w:rsidP="00F836DC">
            <w:pPr>
              <w:autoSpaceDE w:val="0"/>
              <w:autoSpaceDN w:val="0"/>
              <w:adjustRightInd w:val="0"/>
              <w:spacing w:before="240"/>
              <w:jc w:val="center"/>
              <w:rPr>
                <w:rFonts w:eastAsia="Calibri"/>
                <w:szCs w:val="26"/>
              </w:rPr>
            </w:pPr>
            <w:r w:rsidRPr="008F3AEB">
              <w:rPr>
                <w:rFonts w:eastAsia="Calibri"/>
                <w:i/>
                <w:iCs/>
                <w:noProof/>
                <w:szCs w:val="26"/>
              </w:rPr>
              <mc:AlternateContent>
                <mc:Choice Requires="wps">
                  <w:drawing>
                    <wp:anchor distT="4294967294" distB="4294967294" distL="114300" distR="114300" simplePos="0" relativeHeight="251676672" behindDoc="0" locked="0" layoutInCell="1" allowOverlap="1" wp14:anchorId="14735CC7" wp14:editId="28BAFF2F">
                      <wp:simplePos x="0" y="0"/>
                      <wp:positionH relativeFrom="column">
                        <wp:posOffset>812165</wp:posOffset>
                      </wp:positionH>
                      <wp:positionV relativeFrom="paragraph">
                        <wp:posOffset>90169</wp:posOffset>
                      </wp:positionV>
                      <wp:extent cx="2106930" cy="0"/>
                      <wp:effectExtent l="0" t="0" r="26670" b="1905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32EAB7A0" id="_x0000_t32" coordsize="21600,21600" o:spt="32" o:oned="t" path="m,l21600,21600e" filled="f">
                      <v:path arrowok="t" fillok="f" o:connecttype="none"/>
                      <o:lock v:ext="edit" shapetype="t"/>
                    </v:shapetype>
                    <v:shape id="AutoShape 55" o:spid="_x0000_s1026" type="#_x0000_t32" style="position:absolute;margin-left:63.95pt;margin-top:7.1pt;width:165.9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WGuAEAAFY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"/>
                  </w:pict>
                </mc:Fallback>
              </mc:AlternateContent>
            </w:r>
            <w:r w:rsidRPr="008F3AEB">
              <w:rPr>
                <w:rFonts w:eastAsia="Calibri"/>
                <w:i/>
                <w:iCs/>
                <w:sz w:val="26"/>
                <w:szCs w:val="26"/>
              </w:rPr>
              <w:t>…………….; ngày       tháng      năm 20….</w:t>
            </w:r>
          </w:p>
        </w:tc>
      </w:tr>
    </w:tbl>
    <w:p w14:paraId="13993640" w14:textId="77777777" w:rsidR="00780587" w:rsidRPr="008F3AEB" w:rsidRDefault="00780587" w:rsidP="00F836DC">
      <w:pPr>
        <w:autoSpaceDE w:val="0"/>
        <w:autoSpaceDN w:val="0"/>
        <w:adjustRightInd w:val="0"/>
        <w:spacing w:line="288" w:lineRule="atLeast"/>
        <w:rPr>
          <w:rFonts w:eastAsia="Calibri"/>
          <w:sz w:val="28"/>
          <w:szCs w:val="28"/>
        </w:rPr>
      </w:pPr>
    </w:p>
    <w:p w14:paraId="77C2EF04" w14:textId="77777777" w:rsidR="00780587" w:rsidRPr="008F3AEB" w:rsidRDefault="00780587" w:rsidP="00F836DC">
      <w:pPr>
        <w:autoSpaceDE w:val="0"/>
        <w:autoSpaceDN w:val="0"/>
        <w:adjustRightInd w:val="0"/>
        <w:ind w:right="-216"/>
        <w:jc w:val="center"/>
        <w:rPr>
          <w:rFonts w:eastAsia="Calibri"/>
          <w:b/>
          <w:bCs/>
          <w:sz w:val="28"/>
          <w:szCs w:val="28"/>
          <w:lang w:val="vi-VN"/>
        </w:rPr>
      </w:pPr>
      <w:r w:rsidRPr="008F3AEB">
        <w:rPr>
          <w:rFonts w:eastAsia="Calibri"/>
          <w:b/>
          <w:bCs/>
          <w:sz w:val="28"/>
          <w:szCs w:val="28"/>
        </w:rPr>
        <w:t>ĐƠN</w:t>
      </w:r>
      <w:r w:rsidRPr="008F3AEB">
        <w:rPr>
          <w:rFonts w:eastAsia="Calibri"/>
          <w:b/>
          <w:bCs/>
          <w:sz w:val="28"/>
          <w:szCs w:val="28"/>
          <w:lang w:val="vi-VN"/>
        </w:rPr>
        <w:t xml:space="preserve"> ĐỀ NGHỊ </w:t>
      </w:r>
    </w:p>
    <w:p w14:paraId="0C586E62" w14:textId="77777777" w:rsidR="00780587" w:rsidRPr="008F3AEB" w:rsidRDefault="00780587" w:rsidP="00F836DC">
      <w:pPr>
        <w:autoSpaceDE w:val="0"/>
        <w:autoSpaceDN w:val="0"/>
        <w:adjustRightInd w:val="0"/>
        <w:ind w:right="-216"/>
        <w:jc w:val="center"/>
        <w:rPr>
          <w:rFonts w:eastAsia="Calibri"/>
          <w:b/>
          <w:bCs/>
          <w:sz w:val="28"/>
          <w:szCs w:val="28"/>
          <w:lang w:val="vi-VN"/>
        </w:rPr>
      </w:pPr>
      <w:r w:rsidRPr="008F3AEB">
        <w:rPr>
          <w:rFonts w:eastAsia="Calibri"/>
          <w:b/>
          <w:bCs/>
          <w:sz w:val="28"/>
          <w:szCs w:val="28"/>
          <w:lang w:val="vi-VN"/>
        </w:rPr>
        <w:t>công bố đủ điều kiện quan trắc môi trường lao động</w:t>
      </w:r>
    </w:p>
    <w:p w14:paraId="378F57E1" w14:textId="77777777" w:rsidR="00780587" w:rsidRPr="008F3AEB" w:rsidRDefault="00780587" w:rsidP="00F836DC">
      <w:pPr>
        <w:autoSpaceDE w:val="0"/>
        <w:autoSpaceDN w:val="0"/>
        <w:adjustRightInd w:val="0"/>
        <w:ind w:right="-216"/>
        <w:jc w:val="center"/>
        <w:rPr>
          <w:rFonts w:eastAsia="Calibri"/>
          <w:b/>
          <w:bCs/>
          <w:sz w:val="6"/>
          <w:szCs w:val="26"/>
          <w:lang w:val="vi-VN"/>
        </w:rPr>
      </w:pPr>
    </w:p>
    <w:p w14:paraId="112B2803" w14:textId="77777777" w:rsidR="00780587" w:rsidRPr="008F3AEB" w:rsidRDefault="00780587" w:rsidP="00F836DC">
      <w:pPr>
        <w:autoSpaceDE w:val="0"/>
        <w:autoSpaceDN w:val="0"/>
        <w:adjustRightInd w:val="0"/>
        <w:ind w:firstLine="720"/>
        <w:jc w:val="center"/>
        <w:rPr>
          <w:rFonts w:eastAsia="Calibri"/>
          <w:sz w:val="26"/>
          <w:szCs w:val="26"/>
        </w:rPr>
      </w:pPr>
      <w:r w:rsidRPr="008F3AEB">
        <w:rPr>
          <w:rFonts w:eastAsia="Calibri"/>
          <w:sz w:val="26"/>
          <w:szCs w:val="26"/>
          <w:lang w:val="vi-VN"/>
        </w:rPr>
        <w:t xml:space="preserve">Kính gửi: </w:t>
      </w:r>
      <w:r w:rsidRPr="008F3AEB">
        <w:rPr>
          <w:rFonts w:eastAsia="Calibri"/>
          <w:sz w:val="26"/>
          <w:szCs w:val="26"/>
        </w:rPr>
        <w:t>.............</w:t>
      </w:r>
      <w:r w:rsidRPr="008F3AEB">
        <w:rPr>
          <w:rStyle w:val="FootnoteReference"/>
          <w:rFonts w:eastAsia="Calibri"/>
          <w:sz w:val="26"/>
          <w:szCs w:val="26"/>
        </w:rPr>
        <w:footnoteReference w:id="33"/>
      </w:r>
    </w:p>
    <w:p w14:paraId="3FAAA354" w14:textId="77777777" w:rsidR="00780587" w:rsidRPr="008F3AEB" w:rsidRDefault="00780587" w:rsidP="00F836DC">
      <w:pPr>
        <w:autoSpaceDE w:val="0"/>
        <w:autoSpaceDN w:val="0"/>
        <w:adjustRightInd w:val="0"/>
        <w:jc w:val="center"/>
        <w:rPr>
          <w:rFonts w:eastAsia="Calibri"/>
          <w:sz w:val="26"/>
          <w:szCs w:val="26"/>
          <w:lang w:val="vi-VN"/>
        </w:rPr>
      </w:pPr>
    </w:p>
    <w:p w14:paraId="104895C0" w14:textId="77777777" w:rsidR="00780587" w:rsidRPr="008F3AEB" w:rsidRDefault="00780587" w:rsidP="00F836DC">
      <w:pPr>
        <w:autoSpaceDE w:val="0"/>
        <w:autoSpaceDN w:val="0"/>
        <w:adjustRightInd w:val="0"/>
        <w:spacing w:line="252" w:lineRule="atLeast"/>
        <w:ind w:firstLine="720"/>
        <w:jc w:val="both"/>
        <w:rPr>
          <w:rFonts w:eastAsia="Calibri"/>
          <w:sz w:val="26"/>
          <w:szCs w:val="26"/>
          <w:lang w:val="vi-VN"/>
        </w:rPr>
      </w:pPr>
      <w:r w:rsidRPr="008F3AEB">
        <w:rPr>
          <w:rFonts w:eastAsia="Calibri"/>
          <w:sz w:val="26"/>
          <w:szCs w:val="26"/>
          <w:lang w:val="vi-VN"/>
        </w:rPr>
        <w:t xml:space="preserve">Căn cứ Nghị định số 44/2016/NĐ-CP ngày 15 tháng 5 năm 2016 của Chính phủ quy định hoạt động kiểm định kỹ thuật an toàn lao động, huấn luyện an toàn, vệ sinh lao động và quan trắc môi trường lao động và </w:t>
      </w:r>
      <w:r w:rsidRPr="008F3AEB">
        <w:rPr>
          <w:bCs/>
          <w:sz w:val="26"/>
          <w:szCs w:val="26"/>
          <w:lang w:val="vi-VN"/>
        </w:rPr>
        <w:t xml:space="preserve">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 </w:t>
      </w:r>
    </w:p>
    <w:p w14:paraId="4BA59E1F" w14:textId="77777777" w:rsidR="00780587" w:rsidRPr="008F3AEB" w:rsidRDefault="00780587" w:rsidP="00F836DC">
      <w:pPr>
        <w:autoSpaceDE w:val="0"/>
        <w:autoSpaceDN w:val="0"/>
        <w:adjustRightInd w:val="0"/>
        <w:spacing w:line="252" w:lineRule="atLeast"/>
        <w:ind w:firstLine="720"/>
        <w:jc w:val="both"/>
        <w:rPr>
          <w:rFonts w:eastAsia="Calibri"/>
          <w:b/>
          <w:bCs/>
          <w:sz w:val="26"/>
          <w:szCs w:val="26"/>
          <w:lang w:val="vi-VN"/>
        </w:rPr>
      </w:pPr>
      <w:r w:rsidRPr="008F3AEB">
        <w:rPr>
          <w:rFonts w:eastAsia="Calibri"/>
          <w:sz w:val="26"/>
          <w:szCs w:val="26"/>
          <w:lang w:val="vi-VN"/>
        </w:rPr>
        <w:t xml:space="preserve">1. Tên tổ chức: …………...…. </w:t>
      </w:r>
      <w:r w:rsidRPr="008F3AEB">
        <w:rPr>
          <w:rFonts w:eastAsia="Calibri"/>
          <w:i/>
          <w:sz w:val="26"/>
          <w:szCs w:val="26"/>
          <w:lang w:val="vi-VN"/>
        </w:rPr>
        <w:t>(Ghi chữ in hoa)………….….................................</w:t>
      </w:r>
    </w:p>
    <w:p w14:paraId="2BAFEE05" w14:textId="77777777" w:rsidR="00780587" w:rsidRPr="008F3AEB" w:rsidRDefault="00780587" w:rsidP="00F836DC">
      <w:pPr>
        <w:autoSpaceDE w:val="0"/>
        <w:autoSpaceDN w:val="0"/>
        <w:adjustRightInd w:val="0"/>
        <w:spacing w:line="252" w:lineRule="atLeast"/>
        <w:ind w:firstLine="720"/>
        <w:jc w:val="both"/>
        <w:rPr>
          <w:rFonts w:eastAsia="Calibri"/>
          <w:sz w:val="26"/>
          <w:szCs w:val="26"/>
          <w:lang w:val="vi-VN"/>
        </w:rPr>
      </w:pPr>
      <w:r w:rsidRPr="008F3AEB">
        <w:rPr>
          <w:rFonts w:eastAsia="Calibri"/>
          <w:sz w:val="26"/>
          <w:szCs w:val="26"/>
          <w:lang w:val="vi-VN"/>
        </w:rPr>
        <w:t xml:space="preserve">2. Người đại diện: …………………….……… </w:t>
      </w:r>
      <w:r w:rsidRPr="008F3AEB">
        <w:rPr>
          <w:rFonts w:eastAsia="Calibri"/>
          <w:sz w:val="26"/>
          <w:szCs w:val="26"/>
          <w:lang w:val="vi-VN"/>
        </w:rPr>
        <w:tab/>
        <w:t>Chức vụ: …………………..</w:t>
      </w:r>
    </w:p>
    <w:p w14:paraId="174AF8BB" w14:textId="77777777" w:rsidR="00780587" w:rsidRPr="008F3AEB" w:rsidRDefault="00780587" w:rsidP="00F836DC">
      <w:pPr>
        <w:autoSpaceDE w:val="0"/>
        <w:autoSpaceDN w:val="0"/>
        <w:adjustRightInd w:val="0"/>
        <w:spacing w:line="252" w:lineRule="atLeast"/>
        <w:ind w:firstLine="720"/>
        <w:jc w:val="both"/>
        <w:rPr>
          <w:rFonts w:eastAsia="Calibri"/>
          <w:sz w:val="26"/>
          <w:szCs w:val="26"/>
          <w:lang w:val="vi-VN"/>
        </w:rPr>
      </w:pPr>
      <w:r w:rsidRPr="008F3AEB">
        <w:rPr>
          <w:rFonts w:eastAsia="Calibri"/>
          <w:sz w:val="26"/>
          <w:szCs w:val="26"/>
          <w:lang w:val="vi-VN"/>
        </w:rPr>
        <w:t>3. Địa chỉ: ………………………………………………………………………...</w:t>
      </w:r>
    </w:p>
    <w:p w14:paraId="3234D947" w14:textId="77777777" w:rsidR="00780587" w:rsidRPr="008F3AEB" w:rsidRDefault="00780587" w:rsidP="00F836DC">
      <w:pPr>
        <w:autoSpaceDE w:val="0"/>
        <w:autoSpaceDN w:val="0"/>
        <w:adjustRightInd w:val="0"/>
        <w:spacing w:line="252" w:lineRule="atLeast"/>
        <w:ind w:firstLine="720"/>
        <w:jc w:val="both"/>
        <w:rPr>
          <w:rFonts w:eastAsia="Calibri"/>
          <w:sz w:val="26"/>
          <w:szCs w:val="26"/>
          <w:lang w:val="pt-PT"/>
        </w:rPr>
      </w:pPr>
      <w:r w:rsidRPr="008F3AEB">
        <w:rPr>
          <w:rFonts w:eastAsia="Calibri"/>
          <w:sz w:val="26"/>
          <w:szCs w:val="26"/>
          <w:lang w:val="vi-VN"/>
        </w:rPr>
        <w:t xml:space="preserve">4. Số điện thoại: ………….………..……… </w:t>
      </w:r>
      <w:r w:rsidRPr="008F3AEB">
        <w:rPr>
          <w:rFonts w:eastAsia="Calibri"/>
          <w:sz w:val="26"/>
          <w:szCs w:val="26"/>
          <w:lang w:val="vi-VN"/>
        </w:rPr>
        <w:tab/>
      </w:r>
      <w:r w:rsidRPr="008F3AEB">
        <w:rPr>
          <w:rFonts w:eastAsia="Calibri"/>
          <w:sz w:val="26"/>
          <w:szCs w:val="26"/>
          <w:lang w:val="pt-PT"/>
        </w:rPr>
        <w:t>S</w:t>
      </w:r>
      <w:r w:rsidRPr="008F3AEB">
        <w:rPr>
          <w:rFonts w:eastAsia="Calibri"/>
          <w:sz w:val="26"/>
          <w:szCs w:val="26"/>
          <w:lang w:val="vi-VN"/>
        </w:rPr>
        <w:t>ố fax: ………………...........</w:t>
      </w:r>
      <w:r w:rsidRPr="008F3AEB">
        <w:rPr>
          <w:rFonts w:eastAsia="Calibri"/>
          <w:sz w:val="26"/>
          <w:szCs w:val="26"/>
          <w:lang w:val="pt-PT"/>
        </w:rPr>
        <w:t>...</w:t>
      </w:r>
    </w:p>
    <w:p w14:paraId="30804D3D" w14:textId="77777777" w:rsidR="00780587" w:rsidRPr="008F3AEB" w:rsidRDefault="00780587" w:rsidP="00F836DC">
      <w:pPr>
        <w:autoSpaceDE w:val="0"/>
        <w:autoSpaceDN w:val="0"/>
        <w:adjustRightInd w:val="0"/>
        <w:spacing w:line="252" w:lineRule="atLeast"/>
        <w:jc w:val="both"/>
        <w:rPr>
          <w:rFonts w:eastAsia="Calibri"/>
          <w:sz w:val="26"/>
          <w:szCs w:val="26"/>
          <w:lang w:val="vi-VN"/>
        </w:rPr>
      </w:pPr>
      <w:r w:rsidRPr="008F3AEB">
        <w:rPr>
          <w:rFonts w:eastAsia="Calibri"/>
          <w:sz w:val="26"/>
          <w:szCs w:val="26"/>
          <w:lang w:val="pt-PT"/>
        </w:rPr>
        <w:tab/>
        <w:t>Đ</w:t>
      </w:r>
      <w:r w:rsidRPr="008F3AEB">
        <w:rPr>
          <w:rFonts w:eastAsia="Calibri"/>
          <w:sz w:val="26"/>
          <w:szCs w:val="26"/>
          <w:lang w:val="vi-VN"/>
        </w:rPr>
        <w:t xml:space="preserve">ịa chỉ E_mail: ……………………............... </w:t>
      </w:r>
      <w:r w:rsidRPr="008F3AEB">
        <w:rPr>
          <w:rFonts w:eastAsia="Calibri"/>
          <w:sz w:val="26"/>
          <w:szCs w:val="26"/>
          <w:lang w:val="vi-VN"/>
        </w:rPr>
        <w:tab/>
        <w:t>Web-site: …………………..</w:t>
      </w:r>
    </w:p>
    <w:p w14:paraId="451FEBD6" w14:textId="77777777" w:rsidR="00780587" w:rsidRPr="008F3AEB" w:rsidRDefault="00780587" w:rsidP="00F836DC">
      <w:pPr>
        <w:autoSpaceDE w:val="0"/>
        <w:autoSpaceDN w:val="0"/>
        <w:adjustRightInd w:val="0"/>
        <w:spacing w:line="252" w:lineRule="atLeast"/>
        <w:ind w:firstLine="720"/>
        <w:jc w:val="both"/>
        <w:rPr>
          <w:rFonts w:eastAsia="Calibri"/>
          <w:sz w:val="26"/>
          <w:szCs w:val="26"/>
          <w:lang w:val="vi-VN"/>
        </w:rPr>
      </w:pPr>
      <w:r w:rsidRPr="008F3AEB">
        <w:rPr>
          <w:rFonts w:eastAsia="Calibri"/>
          <w:sz w:val="26"/>
          <w:szCs w:val="26"/>
          <w:lang w:val="vi-VN"/>
        </w:rPr>
        <w:t>5. Lĩnh vực đề nghị được công bố đủ điều kiện quan trắc môi trường lao động:</w:t>
      </w:r>
    </w:p>
    <w:p w14:paraId="74A73FF0" w14:textId="77777777" w:rsidR="00780587" w:rsidRPr="008F3AEB" w:rsidRDefault="00780587" w:rsidP="00F836DC">
      <w:pPr>
        <w:autoSpaceDE w:val="0"/>
        <w:autoSpaceDN w:val="0"/>
        <w:adjustRightInd w:val="0"/>
        <w:spacing w:line="252" w:lineRule="atLeast"/>
        <w:ind w:firstLine="720"/>
        <w:rPr>
          <w:rFonts w:eastAsia="Calibri"/>
          <w:sz w:val="26"/>
          <w:szCs w:val="26"/>
          <w:lang w:val="vi-VN"/>
        </w:rPr>
      </w:pPr>
      <w:r w:rsidRPr="008F3AEB">
        <w:rPr>
          <w:rFonts w:eastAsia="Calibri"/>
          <w:sz w:val="26"/>
          <w:szCs w:val="26"/>
          <w:lang w:val="vi-VN"/>
        </w:rPr>
        <w:t xml:space="preserve">5.1. Yếu tố vi khí hậu: </w:t>
      </w:r>
    </w:p>
    <w:p w14:paraId="4F4CDA2A"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Nhiệt độ:</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525A6063"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Độ ẩm:</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70309BB7"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xml:space="preserve">- Tốc độ gió: </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13D2AEF3"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xml:space="preserve">- Bức xạ nhiệt: </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148E504F" w14:textId="77777777" w:rsidR="00780587" w:rsidRPr="008F3AEB" w:rsidRDefault="00780587" w:rsidP="00F836DC">
      <w:pPr>
        <w:autoSpaceDE w:val="0"/>
        <w:autoSpaceDN w:val="0"/>
        <w:adjustRightInd w:val="0"/>
        <w:spacing w:line="252" w:lineRule="atLeast"/>
        <w:ind w:firstLine="720"/>
        <w:rPr>
          <w:rFonts w:eastAsia="Calibri"/>
          <w:sz w:val="26"/>
          <w:szCs w:val="26"/>
          <w:lang w:val="vi-VN"/>
        </w:rPr>
      </w:pPr>
      <w:r w:rsidRPr="008F3AEB">
        <w:rPr>
          <w:rFonts w:eastAsia="Calibri"/>
          <w:sz w:val="26"/>
          <w:szCs w:val="26"/>
          <w:lang w:val="vi-VN"/>
        </w:rPr>
        <w:t>5.2. Yếu tố vật lý:</w:t>
      </w:r>
    </w:p>
    <w:p w14:paraId="32ABAABC"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xml:space="preserve">- Ánh sáng: </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7EC1C56F"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Tiếng ồn theo dải tần</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6AC03D0A"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rPr>
        <w:t>- Rung chuy</w:t>
      </w:r>
      <w:r w:rsidRPr="008F3AEB">
        <w:rPr>
          <w:rFonts w:eastAsia="Calibri"/>
          <w:sz w:val="26"/>
          <w:szCs w:val="26"/>
          <w:lang w:val="vi-VN"/>
        </w:rPr>
        <w:t>ển theo dải tần</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6BF2A370"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Vận tốc rung đứng hoặc ngang</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5674F4B9"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Phóng xạ</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5FDD52EB"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Điện từ trường tần số công nghiệp</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48C2E8EC"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Điện từ trường tần số cao</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786E809F"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xml:space="preserve">- Bức xạ tử ngoại </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42493A44"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Các yếu tố vật lý khác (ghi rõ)</w:t>
      </w:r>
    </w:p>
    <w:p w14:paraId="0E4D08C4"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w:t>
      </w:r>
    </w:p>
    <w:p w14:paraId="3C55F44F" w14:textId="77777777" w:rsidR="00780587" w:rsidRPr="008F3AEB" w:rsidRDefault="00780587" w:rsidP="00F836DC">
      <w:pPr>
        <w:autoSpaceDE w:val="0"/>
        <w:autoSpaceDN w:val="0"/>
        <w:adjustRightInd w:val="0"/>
        <w:spacing w:line="252" w:lineRule="atLeast"/>
        <w:ind w:firstLine="720"/>
        <w:rPr>
          <w:rFonts w:eastAsia="Calibri"/>
          <w:sz w:val="26"/>
          <w:szCs w:val="26"/>
          <w:lang w:val="vi-VN"/>
        </w:rPr>
      </w:pPr>
      <w:r w:rsidRPr="008F3AEB">
        <w:rPr>
          <w:rFonts w:eastAsia="Calibri"/>
          <w:sz w:val="26"/>
          <w:szCs w:val="26"/>
          <w:lang w:val="vi-VN"/>
        </w:rPr>
        <w:t>5.3. Yếu tố bụi các loại:</w:t>
      </w:r>
    </w:p>
    <w:p w14:paraId="488A61E0"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Bụi toàn phần:</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7FD9ACC8"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xml:space="preserve">- Bụi hô hấp: </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5CC66FC3"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Bụi thông thường:</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43BA7677"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Bụi silic:</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t>phân tích hàm lượng silic tự do</w:t>
      </w:r>
      <w:r w:rsidRPr="008F3AEB">
        <w:rPr>
          <w:rFonts w:eastAsia="Calibri"/>
          <w:sz w:val="26"/>
          <w:szCs w:val="26"/>
          <w:lang w:val="vi-VN"/>
        </w:rPr>
        <w:tab/>
      </w:r>
      <w:r w:rsidRPr="008F3AEB">
        <w:rPr>
          <w:rFonts w:eastAsia="Calibri"/>
          <w:sz w:val="26"/>
          <w:szCs w:val="26"/>
          <w:lang w:val="vi-VN"/>
        </w:rPr>
        <w:tab/>
      </w:r>
    </w:p>
    <w:p w14:paraId="635F78E9"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Bụi amiăng:</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60AE7FFF"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Bụi kim loại (chì, mangan, cadimi,… đề nghị ghi rõ)</w:t>
      </w:r>
      <w:r w:rsidRPr="008F3AEB">
        <w:rPr>
          <w:rFonts w:eastAsia="Calibri"/>
          <w:sz w:val="26"/>
          <w:szCs w:val="26"/>
          <w:lang w:val="vi-VN"/>
        </w:rPr>
        <w:tab/>
      </w:r>
      <w:r w:rsidRPr="008F3AEB">
        <w:rPr>
          <w:rFonts w:eastAsia="Calibri"/>
          <w:sz w:val="26"/>
          <w:szCs w:val="26"/>
          <w:lang w:val="vi-VN"/>
        </w:rPr>
        <w:tab/>
      </w:r>
    </w:p>
    <w:p w14:paraId="2171556C"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xml:space="preserve">- Bụi than: </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13E6C669"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Bụi talc:</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17566A23"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lastRenderedPageBreak/>
        <w:t>- Bụi bông:</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693278D5"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Các loại bụi khác (ghi rõ)</w:t>
      </w:r>
    </w:p>
    <w:p w14:paraId="50528574"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w:t>
      </w:r>
    </w:p>
    <w:p w14:paraId="08D69992" w14:textId="77777777" w:rsidR="00780587" w:rsidRPr="008F3AEB" w:rsidRDefault="00780587" w:rsidP="00F836DC">
      <w:pPr>
        <w:autoSpaceDE w:val="0"/>
        <w:autoSpaceDN w:val="0"/>
        <w:adjustRightInd w:val="0"/>
        <w:spacing w:line="252" w:lineRule="atLeast"/>
        <w:ind w:firstLine="720"/>
        <w:rPr>
          <w:rFonts w:eastAsia="Calibri"/>
          <w:sz w:val="26"/>
          <w:szCs w:val="26"/>
          <w:lang w:val="vi-VN"/>
        </w:rPr>
      </w:pPr>
      <w:r w:rsidRPr="008F3AEB">
        <w:rPr>
          <w:rFonts w:eastAsia="Calibri"/>
          <w:sz w:val="26"/>
          <w:szCs w:val="26"/>
          <w:lang w:val="vi-VN"/>
        </w:rPr>
        <w:t>5.4. Yếu tố hơi khí độc (Liệt kê ghi rõ theo các yếu tố có giới hạn cho phép theo quy chuẩn vệ sinh lao động) như:</w:t>
      </w:r>
    </w:p>
    <w:p w14:paraId="2BCE3521" w14:textId="77777777" w:rsidR="00780587" w:rsidRPr="008F3AEB" w:rsidRDefault="00780587" w:rsidP="00F836DC">
      <w:pPr>
        <w:autoSpaceDE w:val="0"/>
        <w:autoSpaceDN w:val="0"/>
        <w:adjustRightInd w:val="0"/>
        <w:spacing w:line="252" w:lineRule="atLeast"/>
        <w:ind w:left="720" w:firstLine="720"/>
        <w:rPr>
          <w:rFonts w:eastAsia="Calibri"/>
          <w:sz w:val="26"/>
          <w:szCs w:val="26"/>
        </w:rPr>
      </w:pPr>
      <w:r w:rsidRPr="008F3AEB">
        <w:rPr>
          <w:rFonts w:eastAsia="Calibri"/>
          <w:sz w:val="26"/>
          <w:szCs w:val="26"/>
        </w:rPr>
        <w:t>- Th</w:t>
      </w:r>
      <w:r w:rsidRPr="008F3AEB">
        <w:rPr>
          <w:rFonts w:eastAsia="Calibri"/>
          <w:sz w:val="26"/>
          <w:szCs w:val="26"/>
          <w:lang w:val="vi-VN"/>
        </w:rPr>
        <w:t>ủy ng</w:t>
      </w:r>
      <w:r w:rsidRPr="008F3AEB">
        <w:rPr>
          <w:rFonts w:eastAsia="Calibri"/>
          <w:sz w:val="26"/>
          <w:szCs w:val="26"/>
        </w:rPr>
        <w:t>ân:</w:t>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p>
    <w:p w14:paraId="20D90A95" w14:textId="77777777" w:rsidR="00780587" w:rsidRPr="008F3AEB" w:rsidRDefault="00780587" w:rsidP="00F836DC">
      <w:pPr>
        <w:autoSpaceDE w:val="0"/>
        <w:autoSpaceDN w:val="0"/>
        <w:adjustRightInd w:val="0"/>
        <w:spacing w:line="252" w:lineRule="atLeast"/>
        <w:ind w:left="720" w:firstLine="720"/>
        <w:rPr>
          <w:rFonts w:eastAsia="Calibri"/>
          <w:sz w:val="26"/>
          <w:szCs w:val="26"/>
        </w:rPr>
      </w:pPr>
      <w:r w:rsidRPr="008F3AEB">
        <w:rPr>
          <w:rFonts w:eastAsia="Calibri"/>
          <w:sz w:val="26"/>
          <w:szCs w:val="26"/>
        </w:rPr>
        <w:t>- Asen:</w:t>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p>
    <w:p w14:paraId="4177B691" w14:textId="77777777" w:rsidR="00780587" w:rsidRPr="008F3AEB" w:rsidRDefault="00780587" w:rsidP="00F836DC">
      <w:pPr>
        <w:autoSpaceDE w:val="0"/>
        <w:autoSpaceDN w:val="0"/>
        <w:adjustRightInd w:val="0"/>
        <w:spacing w:line="252" w:lineRule="atLeast"/>
        <w:ind w:left="720" w:firstLine="720"/>
        <w:rPr>
          <w:rFonts w:eastAsia="Calibri"/>
          <w:sz w:val="26"/>
          <w:szCs w:val="26"/>
        </w:rPr>
      </w:pPr>
      <w:r w:rsidRPr="008F3AEB">
        <w:rPr>
          <w:rFonts w:eastAsia="Calibri"/>
          <w:sz w:val="26"/>
          <w:szCs w:val="26"/>
        </w:rPr>
        <w:t>- Oxit cac bon:</w:t>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p>
    <w:p w14:paraId="28A3BA9C"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rPr>
        <w:t>- Benzen và các h</w:t>
      </w:r>
      <w:r w:rsidRPr="008F3AEB">
        <w:rPr>
          <w:rFonts w:eastAsia="Calibri"/>
          <w:sz w:val="26"/>
          <w:szCs w:val="26"/>
          <w:lang w:val="vi-VN"/>
        </w:rPr>
        <w:t>ợp chất (Toluene, Xylene):</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2C3AB5A9"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TNT:</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6357D6B4"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Nicotin:</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3BD4AE14"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Hóa chất trừ sâu:</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69270450"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Các hóa chất khác (Ghi rõ)</w:t>
      </w:r>
    </w:p>
    <w:p w14:paraId="18DD631B"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w:t>
      </w:r>
    </w:p>
    <w:p w14:paraId="002FC7D2" w14:textId="77777777" w:rsidR="00780587" w:rsidRPr="008F3AEB" w:rsidRDefault="00780587" w:rsidP="00F836DC">
      <w:pPr>
        <w:autoSpaceDE w:val="0"/>
        <w:autoSpaceDN w:val="0"/>
        <w:adjustRightInd w:val="0"/>
        <w:spacing w:line="252" w:lineRule="atLeast"/>
        <w:ind w:firstLine="720"/>
        <w:rPr>
          <w:rFonts w:eastAsia="Calibri"/>
          <w:sz w:val="26"/>
          <w:szCs w:val="26"/>
          <w:lang w:val="vi-VN"/>
        </w:rPr>
      </w:pPr>
      <w:r w:rsidRPr="008F3AEB">
        <w:rPr>
          <w:rFonts w:eastAsia="Calibri"/>
          <w:sz w:val="26"/>
          <w:szCs w:val="26"/>
          <w:lang w:val="vi-VN"/>
        </w:rPr>
        <w:t>5.5. Yếu tố tâm sinh lý và ec-gô-nô-my</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441181EE"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Đánh giá gánh nặng thần kinh tâm lý:</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6EB25B9B" w14:textId="77777777" w:rsidR="00780587" w:rsidRPr="008F3AEB" w:rsidRDefault="00780587" w:rsidP="00F836DC">
      <w:pPr>
        <w:autoSpaceDE w:val="0"/>
        <w:autoSpaceDN w:val="0"/>
        <w:adjustRightInd w:val="0"/>
        <w:spacing w:line="252" w:lineRule="atLeast"/>
        <w:ind w:left="720" w:firstLine="720"/>
        <w:rPr>
          <w:rFonts w:eastAsia="Calibri"/>
          <w:sz w:val="26"/>
          <w:szCs w:val="26"/>
        </w:rPr>
      </w:pPr>
      <w:r w:rsidRPr="008F3AEB">
        <w:rPr>
          <w:rFonts w:eastAsia="Calibri"/>
          <w:sz w:val="26"/>
          <w:szCs w:val="26"/>
        </w:rPr>
        <w:t>- Đánh giá ec-gô-nô-my:</w:t>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r w:rsidRPr="008F3AEB">
        <w:rPr>
          <w:rFonts w:eastAsia="Calibri"/>
          <w:sz w:val="26"/>
          <w:szCs w:val="26"/>
        </w:rPr>
        <w:tab/>
      </w:r>
    </w:p>
    <w:p w14:paraId="4B7130DC" w14:textId="77777777" w:rsidR="00780587" w:rsidRPr="008F3AEB" w:rsidRDefault="00780587" w:rsidP="00F836DC">
      <w:pPr>
        <w:autoSpaceDE w:val="0"/>
        <w:autoSpaceDN w:val="0"/>
        <w:adjustRightInd w:val="0"/>
        <w:spacing w:line="252" w:lineRule="atLeast"/>
        <w:ind w:firstLine="720"/>
        <w:rPr>
          <w:rFonts w:eastAsia="Calibri"/>
          <w:sz w:val="26"/>
          <w:szCs w:val="26"/>
          <w:lang w:val="vi-VN"/>
        </w:rPr>
      </w:pPr>
      <w:r w:rsidRPr="008F3AEB">
        <w:rPr>
          <w:rFonts w:eastAsia="Calibri"/>
          <w:sz w:val="26"/>
          <w:szCs w:val="26"/>
        </w:rPr>
        <w:t>5.6. Đánh giá y</w:t>
      </w:r>
      <w:r w:rsidRPr="008F3AEB">
        <w:rPr>
          <w:rFonts w:eastAsia="Calibri"/>
          <w:sz w:val="26"/>
          <w:szCs w:val="26"/>
          <w:lang w:val="vi-VN"/>
        </w:rPr>
        <w:t>ếu tố tiếp x</w:t>
      </w:r>
      <w:r w:rsidRPr="008F3AEB">
        <w:rPr>
          <w:rFonts w:eastAsia="Calibri"/>
          <w:sz w:val="26"/>
          <w:szCs w:val="26"/>
        </w:rPr>
        <w:t>úc ngh</w:t>
      </w:r>
      <w:r w:rsidRPr="008F3AEB">
        <w:rPr>
          <w:rFonts w:eastAsia="Calibri"/>
          <w:sz w:val="26"/>
          <w:szCs w:val="26"/>
          <w:lang w:val="vi-VN"/>
        </w:rPr>
        <w:t>ề nghiệp</w:t>
      </w:r>
    </w:p>
    <w:p w14:paraId="506C42F6"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Yếu tố vi sinh vật</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6451A571"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Yếu tố gây dị ứng, mẫn cảm</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p>
    <w:p w14:paraId="2B44C43B"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xml:space="preserve">- Dung môi                                                                                     </w:t>
      </w:r>
    </w:p>
    <w:p w14:paraId="0828DFA8"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xml:space="preserve">- Yếu tố gây ung thư                                                                      </w:t>
      </w:r>
    </w:p>
    <w:p w14:paraId="2318E9CE" w14:textId="77777777" w:rsidR="00780587" w:rsidRPr="008F3AEB" w:rsidRDefault="00780587" w:rsidP="00F836DC">
      <w:pPr>
        <w:autoSpaceDE w:val="0"/>
        <w:autoSpaceDN w:val="0"/>
        <w:adjustRightInd w:val="0"/>
        <w:spacing w:line="252" w:lineRule="atLeast"/>
        <w:ind w:firstLine="720"/>
        <w:rPr>
          <w:rFonts w:eastAsia="Calibri"/>
          <w:sz w:val="26"/>
          <w:szCs w:val="26"/>
          <w:lang w:val="vi-VN"/>
        </w:rPr>
      </w:pPr>
      <w:r w:rsidRPr="008F3AEB">
        <w:rPr>
          <w:rFonts w:eastAsia="Calibri"/>
          <w:sz w:val="26"/>
          <w:szCs w:val="26"/>
          <w:lang w:val="vi-VN"/>
        </w:rPr>
        <w:t>5.7. Các yếu tố khác (Liệt kê rõ)</w:t>
      </w:r>
    </w:p>
    <w:p w14:paraId="0DCE390A"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w:t>
      </w:r>
    </w:p>
    <w:p w14:paraId="3B6EE6C3"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w:t>
      </w:r>
    </w:p>
    <w:p w14:paraId="28978E2C" w14:textId="77777777" w:rsidR="00780587" w:rsidRPr="008F3AEB" w:rsidRDefault="00780587" w:rsidP="00F836DC">
      <w:pPr>
        <w:autoSpaceDE w:val="0"/>
        <w:autoSpaceDN w:val="0"/>
        <w:adjustRightInd w:val="0"/>
        <w:spacing w:line="252" w:lineRule="atLeast"/>
        <w:ind w:left="720" w:firstLine="720"/>
        <w:rPr>
          <w:rFonts w:eastAsia="Calibri"/>
          <w:sz w:val="26"/>
          <w:szCs w:val="26"/>
          <w:lang w:val="vi-VN"/>
        </w:rPr>
      </w:pPr>
      <w:r w:rsidRPr="008F3AEB">
        <w:rPr>
          <w:rFonts w:eastAsia="Calibri"/>
          <w:sz w:val="26"/>
          <w:szCs w:val="26"/>
          <w:lang w:val="vi-VN"/>
        </w:rPr>
        <w:t>- ………………………………………………………..………….………</w:t>
      </w:r>
    </w:p>
    <w:p w14:paraId="593604D3" w14:textId="77777777" w:rsidR="00780587" w:rsidRPr="008F3AEB" w:rsidRDefault="00780587" w:rsidP="00F836DC">
      <w:pPr>
        <w:autoSpaceDE w:val="0"/>
        <w:autoSpaceDN w:val="0"/>
        <w:adjustRightInd w:val="0"/>
        <w:spacing w:line="252" w:lineRule="atLeast"/>
        <w:rPr>
          <w:rFonts w:eastAsia="Calibri"/>
          <w:sz w:val="26"/>
          <w:szCs w:val="26"/>
          <w:lang w:val="vi-VN"/>
        </w:rPr>
      </w:pPr>
    </w:p>
    <w:p w14:paraId="08640080" w14:textId="77777777" w:rsidR="00780587" w:rsidRPr="008F3AEB" w:rsidRDefault="00780587" w:rsidP="00F836DC">
      <w:pPr>
        <w:autoSpaceDE w:val="0"/>
        <w:autoSpaceDN w:val="0"/>
        <w:adjustRightInd w:val="0"/>
        <w:spacing w:line="252" w:lineRule="atLeast"/>
        <w:ind w:firstLine="720"/>
        <w:jc w:val="both"/>
        <w:rPr>
          <w:rFonts w:eastAsia="Calibri"/>
          <w:sz w:val="26"/>
          <w:szCs w:val="26"/>
          <w:lang w:val="vi-VN"/>
        </w:rPr>
      </w:pPr>
      <w:r w:rsidRPr="008F3AEB">
        <w:rPr>
          <w:rFonts w:eastAsia="Calibri"/>
          <w:sz w:val="26"/>
          <w:szCs w:val="26"/>
          <w:lang w:val="vi-VN"/>
        </w:rPr>
        <w:t>Hồ sơ công bố năng lực theo quy định được gửi kèm theo.</w:t>
      </w:r>
    </w:p>
    <w:p w14:paraId="7F73ECE9" w14:textId="77777777" w:rsidR="00780587" w:rsidRPr="008F3AEB" w:rsidRDefault="00780587" w:rsidP="00F836DC">
      <w:pPr>
        <w:autoSpaceDE w:val="0"/>
        <w:autoSpaceDN w:val="0"/>
        <w:adjustRightInd w:val="0"/>
        <w:spacing w:line="252" w:lineRule="atLeast"/>
        <w:ind w:firstLine="720"/>
        <w:jc w:val="both"/>
        <w:rPr>
          <w:rFonts w:eastAsia="Calibri"/>
          <w:sz w:val="26"/>
          <w:szCs w:val="26"/>
          <w:lang w:val="vi-VN"/>
        </w:rPr>
      </w:pPr>
      <w:r w:rsidRPr="008F3AEB">
        <w:rPr>
          <w:rFonts w:eastAsia="Calibri"/>
          <w:sz w:val="26"/>
          <w:szCs w:val="26"/>
          <w:lang w:val="vi-VN"/>
        </w:rPr>
        <w:t>Tổ chức ……………. cam kết toàn bộ các nội dung đã công bố đủ điều kiện trên đây là hoàn toàn đúng sự thật.</w:t>
      </w:r>
    </w:p>
    <w:p w14:paraId="1D54B29D" w14:textId="77777777" w:rsidR="00780587" w:rsidRPr="008F3AEB" w:rsidRDefault="00780587" w:rsidP="00F836DC">
      <w:pPr>
        <w:autoSpaceDE w:val="0"/>
        <w:autoSpaceDN w:val="0"/>
        <w:adjustRightInd w:val="0"/>
        <w:spacing w:line="252" w:lineRule="atLeast"/>
        <w:jc w:val="both"/>
        <w:rPr>
          <w:rFonts w:eastAsia="Calibri"/>
          <w:sz w:val="26"/>
          <w:szCs w:val="26"/>
          <w:lang w:val="vi-VN"/>
        </w:rPr>
      </w:pPr>
    </w:p>
    <w:tbl>
      <w:tblPr>
        <w:tblW w:w="9553" w:type="dxa"/>
        <w:jc w:val="center"/>
        <w:tblLayout w:type="fixed"/>
        <w:tblLook w:val="0000" w:firstRow="0" w:lastRow="0" w:firstColumn="0" w:lastColumn="0" w:noHBand="0" w:noVBand="0"/>
      </w:tblPr>
      <w:tblGrid>
        <w:gridCol w:w="3599"/>
        <w:gridCol w:w="5954"/>
      </w:tblGrid>
      <w:tr w:rsidR="006D690E" w:rsidRPr="008F3AEB" w14:paraId="1676D037" w14:textId="77777777" w:rsidTr="00002926">
        <w:trPr>
          <w:trHeight w:val="1"/>
          <w:jc w:val="center"/>
        </w:trPr>
        <w:tc>
          <w:tcPr>
            <w:tcW w:w="3599" w:type="dxa"/>
            <w:shd w:val="clear" w:color="000000" w:fill="FFFFFF"/>
          </w:tcPr>
          <w:p w14:paraId="5554F033" w14:textId="77777777" w:rsidR="00780587" w:rsidRPr="008F3AEB" w:rsidRDefault="00780587" w:rsidP="00F836DC">
            <w:pPr>
              <w:autoSpaceDE w:val="0"/>
              <w:autoSpaceDN w:val="0"/>
              <w:adjustRightInd w:val="0"/>
              <w:rPr>
                <w:rFonts w:eastAsia="Calibri"/>
                <w:b/>
                <w:bCs/>
                <w:i/>
                <w:iCs/>
                <w:sz w:val="22"/>
                <w:szCs w:val="26"/>
                <w:lang w:val="vi-VN"/>
              </w:rPr>
            </w:pPr>
            <w:r w:rsidRPr="008F3AEB">
              <w:rPr>
                <w:rFonts w:eastAsia="Calibri"/>
                <w:b/>
                <w:bCs/>
                <w:i/>
                <w:iCs/>
                <w:szCs w:val="26"/>
                <w:lang w:val="vi-VN"/>
              </w:rPr>
              <w:t>Nơi nhận:</w:t>
            </w:r>
          </w:p>
          <w:p w14:paraId="368FB316" w14:textId="77777777" w:rsidR="00780587" w:rsidRPr="008F3AEB" w:rsidRDefault="00780587" w:rsidP="00F836DC">
            <w:pPr>
              <w:autoSpaceDE w:val="0"/>
              <w:autoSpaceDN w:val="0"/>
              <w:adjustRightInd w:val="0"/>
              <w:rPr>
                <w:rFonts w:eastAsia="Calibri"/>
                <w:sz w:val="20"/>
                <w:szCs w:val="26"/>
                <w:lang w:val="vi-VN"/>
              </w:rPr>
            </w:pPr>
            <w:r w:rsidRPr="008F3AEB">
              <w:rPr>
                <w:rFonts w:eastAsia="Calibri"/>
                <w:sz w:val="22"/>
                <w:szCs w:val="26"/>
                <w:lang w:val="vi-VN"/>
              </w:rPr>
              <w:t>- Như kính gửi;</w:t>
            </w:r>
          </w:p>
          <w:p w14:paraId="41D635AC" w14:textId="77777777" w:rsidR="00780587" w:rsidRPr="008F3AEB" w:rsidRDefault="00780587" w:rsidP="00F836DC">
            <w:pPr>
              <w:autoSpaceDE w:val="0"/>
              <w:autoSpaceDN w:val="0"/>
              <w:adjustRightInd w:val="0"/>
              <w:rPr>
                <w:rFonts w:eastAsia="Calibri"/>
                <w:szCs w:val="26"/>
              </w:rPr>
            </w:pPr>
            <w:r w:rsidRPr="008F3AEB">
              <w:rPr>
                <w:rFonts w:eastAsia="Calibri"/>
                <w:sz w:val="22"/>
                <w:szCs w:val="26"/>
              </w:rPr>
              <w:t>- Lưu: VT.</w:t>
            </w:r>
          </w:p>
        </w:tc>
        <w:tc>
          <w:tcPr>
            <w:tcW w:w="5954" w:type="dxa"/>
            <w:shd w:val="clear" w:color="000000" w:fill="FFFFFF"/>
          </w:tcPr>
          <w:p w14:paraId="51D5E9CA" w14:textId="77777777" w:rsidR="00780587" w:rsidRPr="008F3AEB" w:rsidRDefault="00780587" w:rsidP="00F836DC">
            <w:pPr>
              <w:autoSpaceDE w:val="0"/>
              <w:autoSpaceDN w:val="0"/>
              <w:adjustRightInd w:val="0"/>
              <w:jc w:val="center"/>
              <w:rPr>
                <w:rFonts w:eastAsia="Calibri"/>
                <w:sz w:val="28"/>
                <w:szCs w:val="26"/>
              </w:rPr>
            </w:pPr>
            <w:r w:rsidRPr="008F3AEB">
              <w:rPr>
                <w:rFonts w:eastAsia="Calibri"/>
                <w:b/>
                <w:bCs/>
                <w:sz w:val="26"/>
              </w:rPr>
              <w:t>LÃNH Đ</w:t>
            </w:r>
            <w:r w:rsidRPr="008F3AEB">
              <w:rPr>
                <w:rFonts w:eastAsia="Calibri"/>
                <w:b/>
                <w:bCs/>
                <w:sz w:val="26"/>
                <w:lang w:val="vi-VN"/>
              </w:rPr>
              <w:t>ẠO TỔ CHỨC ĐỀ NGHỊ C</w:t>
            </w:r>
            <w:r w:rsidRPr="008F3AEB">
              <w:rPr>
                <w:rFonts w:eastAsia="Calibri"/>
                <w:b/>
                <w:bCs/>
                <w:sz w:val="26"/>
              </w:rPr>
              <w:t>ÔNG B</w:t>
            </w:r>
            <w:r w:rsidRPr="008F3AEB">
              <w:rPr>
                <w:rFonts w:eastAsia="Calibri"/>
                <w:b/>
                <w:bCs/>
                <w:sz w:val="26"/>
                <w:lang w:val="vi-VN"/>
              </w:rPr>
              <w:t>Ố</w:t>
            </w:r>
            <w:r w:rsidRPr="008F3AEB">
              <w:rPr>
                <w:rFonts w:eastAsia="Calibri"/>
                <w:b/>
                <w:bCs/>
                <w:sz w:val="26"/>
                <w:lang w:val="vi-VN"/>
              </w:rPr>
              <w:br/>
            </w:r>
            <w:r w:rsidRPr="008F3AEB">
              <w:rPr>
                <w:rFonts w:eastAsia="Calibri"/>
                <w:i/>
                <w:iCs/>
                <w:sz w:val="26"/>
                <w:lang w:val="vi-VN"/>
              </w:rPr>
              <w:t>(K</w:t>
            </w:r>
            <w:r w:rsidRPr="008F3AEB">
              <w:rPr>
                <w:rFonts w:eastAsia="Calibri"/>
                <w:i/>
                <w:iCs/>
                <w:sz w:val="26"/>
              </w:rPr>
              <w:t>ý, ghi rõ h</w:t>
            </w:r>
            <w:r w:rsidRPr="008F3AEB">
              <w:rPr>
                <w:rFonts w:eastAsia="Calibri"/>
                <w:i/>
                <w:iCs/>
                <w:sz w:val="26"/>
                <w:lang w:val="vi-VN"/>
              </w:rPr>
              <w:t>ọ t</w:t>
            </w:r>
            <w:r w:rsidRPr="008F3AEB">
              <w:rPr>
                <w:rFonts w:eastAsia="Calibri"/>
                <w:i/>
                <w:iCs/>
                <w:sz w:val="26"/>
              </w:rPr>
              <w:t>ên, đóng d</w:t>
            </w:r>
            <w:r w:rsidRPr="008F3AEB">
              <w:rPr>
                <w:rFonts w:eastAsia="Calibri"/>
                <w:i/>
                <w:iCs/>
                <w:sz w:val="26"/>
                <w:lang w:val="vi-VN"/>
              </w:rPr>
              <w:t>ấu)</w:t>
            </w:r>
          </w:p>
        </w:tc>
      </w:tr>
    </w:tbl>
    <w:p w14:paraId="671E7BAF" w14:textId="77777777" w:rsidR="00780587" w:rsidRPr="008F3AEB" w:rsidRDefault="00780587" w:rsidP="00F836DC">
      <w:pPr>
        <w:spacing w:after="200" w:line="276" w:lineRule="auto"/>
        <w:rPr>
          <w:sz w:val="26"/>
          <w:szCs w:val="26"/>
        </w:rPr>
      </w:pPr>
    </w:p>
    <w:p w14:paraId="177BE123" w14:textId="77777777" w:rsidR="00780587" w:rsidRPr="008F3AEB" w:rsidRDefault="00780587" w:rsidP="00F836DC">
      <w:pPr>
        <w:spacing w:after="200" w:line="276" w:lineRule="auto"/>
      </w:pPr>
      <w:r w:rsidRPr="008F3AEB">
        <w:br w:type="page"/>
      </w:r>
    </w:p>
    <w:p w14:paraId="0678B929" w14:textId="77777777" w:rsidR="00780587" w:rsidRPr="008F3AEB" w:rsidRDefault="00780587" w:rsidP="00F836DC">
      <w:pPr>
        <w:autoSpaceDE w:val="0"/>
        <w:autoSpaceDN w:val="0"/>
        <w:adjustRightInd w:val="0"/>
        <w:spacing w:line="288" w:lineRule="atLeast"/>
        <w:jc w:val="center"/>
        <w:rPr>
          <w:rFonts w:eastAsia="Calibri"/>
          <w:b/>
          <w:bCs/>
          <w:iCs/>
          <w:sz w:val="26"/>
        </w:rPr>
      </w:pPr>
      <w:r w:rsidRPr="008F3AEB">
        <w:rPr>
          <w:rFonts w:eastAsia="Calibri"/>
          <w:b/>
          <w:bCs/>
          <w:iCs/>
          <w:sz w:val="26"/>
        </w:rPr>
        <w:lastRenderedPageBreak/>
        <w:t>M</w:t>
      </w:r>
      <w:r w:rsidRPr="008F3AEB">
        <w:rPr>
          <w:rFonts w:eastAsia="Calibri"/>
          <w:b/>
          <w:bCs/>
          <w:iCs/>
          <w:sz w:val="26"/>
          <w:lang w:val="vi-VN"/>
        </w:rPr>
        <w:t xml:space="preserve">ẫu </w:t>
      </w:r>
      <w:r w:rsidRPr="008F3AEB">
        <w:rPr>
          <w:rFonts w:eastAsia="Calibri"/>
          <w:b/>
          <w:bCs/>
          <w:iCs/>
          <w:sz w:val="26"/>
        </w:rPr>
        <w:t xml:space="preserve">số </w:t>
      </w:r>
      <w:r w:rsidRPr="008F3AEB">
        <w:rPr>
          <w:rFonts w:eastAsia="Calibri"/>
          <w:b/>
          <w:bCs/>
          <w:iCs/>
          <w:sz w:val="26"/>
          <w:lang w:val="vi-VN"/>
        </w:rPr>
        <w:t>02</w:t>
      </w:r>
    </w:p>
    <w:p w14:paraId="60640B45" w14:textId="77777777" w:rsidR="00780587" w:rsidRPr="008F3AEB" w:rsidRDefault="00780587" w:rsidP="00F836DC">
      <w:pPr>
        <w:autoSpaceDE w:val="0"/>
        <w:autoSpaceDN w:val="0"/>
        <w:adjustRightInd w:val="0"/>
        <w:spacing w:line="288" w:lineRule="atLeast"/>
        <w:jc w:val="center"/>
        <w:rPr>
          <w:rFonts w:eastAsia="Calibri"/>
          <w:b/>
          <w:iCs/>
          <w:sz w:val="28"/>
          <w:szCs w:val="26"/>
        </w:rPr>
      </w:pPr>
    </w:p>
    <w:tbl>
      <w:tblPr>
        <w:tblW w:w="9640" w:type="dxa"/>
        <w:tblInd w:w="-142" w:type="dxa"/>
        <w:tblLayout w:type="fixed"/>
        <w:tblLook w:val="04A0" w:firstRow="1" w:lastRow="0" w:firstColumn="1" w:lastColumn="0" w:noHBand="0" w:noVBand="1"/>
      </w:tblPr>
      <w:tblGrid>
        <w:gridCol w:w="3237"/>
        <w:gridCol w:w="6403"/>
      </w:tblGrid>
      <w:tr w:rsidR="006D690E" w:rsidRPr="008F3AEB" w14:paraId="4C773277" w14:textId="77777777" w:rsidTr="00002926">
        <w:trPr>
          <w:trHeight w:val="1"/>
        </w:trPr>
        <w:tc>
          <w:tcPr>
            <w:tcW w:w="3237" w:type="dxa"/>
            <w:shd w:val="clear" w:color="auto" w:fill="FFFFFF"/>
            <w:hideMark/>
          </w:tcPr>
          <w:bookmarkStart w:id="40" w:name="_Hlk192493349"/>
          <w:p w14:paraId="79114ACD" w14:textId="77777777" w:rsidR="00780587" w:rsidRPr="008F3AEB" w:rsidRDefault="00780587" w:rsidP="00F836DC">
            <w:pPr>
              <w:autoSpaceDE w:val="0"/>
              <w:autoSpaceDN w:val="0"/>
              <w:adjustRightInd w:val="0"/>
              <w:spacing w:line="276" w:lineRule="auto"/>
              <w:jc w:val="center"/>
              <w:rPr>
                <w:rFonts w:eastAsia="Calibri"/>
                <w:b/>
                <w:bCs/>
                <w:szCs w:val="26"/>
                <w:lang w:val="vi-VN"/>
              </w:rPr>
            </w:pPr>
            <w:r w:rsidRPr="008F3AEB">
              <w:rPr>
                <w:rFonts w:eastAsia="Calibri"/>
                <w:b/>
                <w:bCs/>
                <w:noProof/>
                <w:sz w:val="26"/>
                <w:szCs w:val="26"/>
              </w:rPr>
              <mc:AlternateContent>
                <mc:Choice Requires="wps">
                  <w:drawing>
                    <wp:anchor distT="0" distB="0" distL="114300" distR="114300" simplePos="0" relativeHeight="251678720" behindDoc="0" locked="0" layoutInCell="1" allowOverlap="1" wp14:anchorId="28DC6D17" wp14:editId="2B51DBFB">
                      <wp:simplePos x="0" y="0"/>
                      <wp:positionH relativeFrom="column">
                        <wp:posOffset>682237</wp:posOffset>
                      </wp:positionH>
                      <wp:positionV relativeFrom="paragraph">
                        <wp:posOffset>234789</wp:posOffset>
                      </wp:positionV>
                      <wp:extent cx="572111" cy="0"/>
                      <wp:effectExtent l="0" t="0" r="0" b="0"/>
                      <wp:wrapNone/>
                      <wp:docPr id="2006237261" name="Straight Connector 13"/>
                      <wp:cNvGraphicFramePr/>
                      <a:graphic xmlns:a="http://schemas.openxmlformats.org/drawingml/2006/main">
                        <a:graphicData uri="http://schemas.microsoft.com/office/word/2010/wordprocessingShape">
                          <wps:wsp>
                            <wps:cNvCnPr/>
                            <wps:spPr>
                              <a:xfrm flipV="1">
                                <a:off x="0" y="0"/>
                                <a:ext cx="57211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215EB6B" id="Straight Connector 1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pt,18.5pt" to="9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"/>
                  </w:pict>
                </mc:Fallback>
              </mc:AlternateContent>
            </w:r>
            <w:r w:rsidRPr="008F3AEB">
              <w:rPr>
                <w:rFonts w:eastAsia="Calibri"/>
                <w:b/>
                <w:bCs/>
                <w:sz w:val="26"/>
                <w:szCs w:val="26"/>
              </w:rPr>
              <w:t>TÊN T</w:t>
            </w:r>
            <w:r w:rsidRPr="008F3AEB">
              <w:rPr>
                <w:rFonts w:eastAsia="Calibri"/>
                <w:b/>
                <w:bCs/>
                <w:sz w:val="26"/>
                <w:szCs w:val="26"/>
                <w:lang w:val="vi-VN"/>
              </w:rPr>
              <w:t>Ổ CHỨC</w:t>
            </w:r>
            <w:r w:rsidRPr="008F3AEB">
              <w:rPr>
                <w:rFonts w:eastAsia="Calibri"/>
                <w:b/>
                <w:bCs/>
                <w:sz w:val="26"/>
                <w:szCs w:val="26"/>
                <w:lang w:val="vi-VN"/>
              </w:rPr>
              <w:br/>
            </w:r>
          </w:p>
          <w:p w14:paraId="276F9A87" w14:textId="77777777" w:rsidR="00780587" w:rsidRPr="008F3AEB" w:rsidRDefault="00780587" w:rsidP="00F836DC">
            <w:pPr>
              <w:autoSpaceDE w:val="0"/>
              <w:autoSpaceDN w:val="0"/>
              <w:adjustRightInd w:val="0"/>
              <w:spacing w:line="276" w:lineRule="auto"/>
              <w:jc w:val="center"/>
              <w:rPr>
                <w:rFonts w:eastAsia="Calibri"/>
                <w:szCs w:val="26"/>
              </w:rPr>
            </w:pPr>
            <w:r w:rsidRPr="008F3AEB">
              <w:rPr>
                <w:rFonts w:eastAsia="Calibri"/>
                <w:sz w:val="26"/>
                <w:szCs w:val="26"/>
              </w:rPr>
              <w:t>S</w:t>
            </w:r>
            <w:r w:rsidRPr="008F3AEB">
              <w:rPr>
                <w:rFonts w:eastAsia="Calibri"/>
                <w:sz w:val="26"/>
                <w:szCs w:val="26"/>
                <w:lang w:val="vi-VN"/>
              </w:rPr>
              <w:t>ố: ……….</w:t>
            </w:r>
          </w:p>
        </w:tc>
        <w:tc>
          <w:tcPr>
            <w:tcW w:w="6403" w:type="dxa"/>
            <w:shd w:val="clear" w:color="auto" w:fill="FFFFFF"/>
            <w:hideMark/>
          </w:tcPr>
          <w:p w14:paraId="7F87F0D9" w14:textId="77777777" w:rsidR="00780587" w:rsidRPr="008F3AEB" w:rsidRDefault="00780587" w:rsidP="00F836DC">
            <w:pPr>
              <w:autoSpaceDE w:val="0"/>
              <w:autoSpaceDN w:val="0"/>
              <w:adjustRightInd w:val="0"/>
              <w:spacing w:line="276" w:lineRule="auto"/>
              <w:jc w:val="center"/>
              <w:rPr>
                <w:rFonts w:eastAsia="Calibri"/>
                <w:b/>
                <w:bCs/>
                <w:szCs w:val="26"/>
              </w:rPr>
            </w:pPr>
            <w:r w:rsidRPr="008F3AEB">
              <w:rPr>
                <w:rFonts w:eastAsia="Calibri"/>
                <w:b/>
                <w:bCs/>
                <w:noProof/>
                <w:sz w:val="26"/>
                <w:szCs w:val="26"/>
              </w:rPr>
              <mc:AlternateContent>
                <mc:Choice Requires="wps">
                  <w:drawing>
                    <wp:anchor distT="0" distB="0" distL="114300" distR="114300" simplePos="0" relativeHeight="251679744" behindDoc="0" locked="0" layoutInCell="1" allowOverlap="1" wp14:anchorId="7E70F0BD" wp14:editId="4DD08A94">
                      <wp:simplePos x="0" y="0"/>
                      <wp:positionH relativeFrom="column">
                        <wp:posOffset>876069</wp:posOffset>
                      </wp:positionH>
                      <wp:positionV relativeFrom="paragraph">
                        <wp:posOffset>450388</wp:posOffset>
                      </wp:positionV>
                      <wp:extent cx="2014614" cy="4890"/>
                      <wp:effectExtent l="0" t="0" r="24130" b="33655"/>
                      <wp:wrapNone/>
                      <wp:docPr id="97434314" name="Straight Connector 14"/>
                      <wp:cNvGraphicFramePr/>
                      <a:graphic xmlns:a="http://schemas.openxmlformats.org/drawingml/2006/main">
                        <a:graphicData uri="http://schemas.microsoft.com/office/word/2010/wordprocessingShape">
                          <wps:wsp>
                            <wps:cNvCnPr/>
                            <wps:spPr>
                              <a:xfrm flipV="1">
                                <a:off x="0" y="0"/>
                                <a:ext cx="2014614" cy="489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32AF32DA" id="Straight Connector 14"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69pt,35.45pt" to="227.6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"/>
                  </w:pict>
                </mc:Fallback>
              </mc:AlternateContent>
            </w:r>
            <w:r w:rsidRPr="008F3AEB">
              <w:rPr>
                <w:rFonts w:eastAsia="Calibri"/>
                <w:b/>
                <w:bCs/>
                <w:sz w:val="26"/>
                <w:szCs w:val="26"/>
              </w:rPr>
              <w:t>C</w:t>
            </w:r>
            <w:r w:rsidRPr="008F3AEB">
              <w:rPr>
                <w:rFonts w:eastAsia="Calibri"/>
                <w:b/>
                <w:bCs/>
                <w:sz w:val="26"/>
                <w:szCs w:val="26"/>
                <w:lang w:val="vi-VN"/>
              </w:rPr>
              <w:t>ỘNG H</w:t>
            </w:r>
            <w:r w:rsidRPr="008F3AEB">
              <w:rPr>
                <w:rFonts w:eastAsia="Calibri"/>
                <w:b/>
                <w:bCs/>
                <w:sz w:val="26"/>
                <w:szCs w:val="26"/>
              </w:rPr>
              <w:t>ÒA XÃ H</w:t>
            </w:r>
            <w:r w:rsidRPr="008F3AEB">
              <w:rPr>
                <w:rFonts w:eastAsia="Calibri"/>
                <w:b/>
                <w:bCs/>
                <w:sz w:val="26"/>
                <w:szCs w:val="26"/>
                <w:lang w:val="vi-VN"/>
              </w:rPr>
              <w:t>ỘI CHỦ NGHĨA VIỆT NAM</w:t>
            </w:r>
            <w:r w:rsidRPr="008F3AEB">
              <w:rPr>
                <w:rFonts w:eastAsia="Calibri"/>
                <w:b/>
                <w:bCs/>
                <w:sz w:val="26"/>
                <w:szCs w:val="26"/>
                <w:lang w:val="vi-VN"/>
              </w:rPr>
              <w:br/>
              <w:t>Độc lập - Tự do - Hạnh ph</w:t>
            </w:r>
            <w:r w:rsidRPr="008F3AEB">
              <w:rPr>
                <w:rFonts w:eastAsia="Calibri"/>
                <w:b/>
                <w:bCs/>
                <w:sz w:val="26"/>
                <w:szCs w:val="26"/>
              </w:rPr>
              <w:t xml:space="preserve">úc </w:t>
            </w:r>
            <w:r w:rsidRPr="008F3AEB">
              <w:rPr>
                <w:rFonts w:eastAsia="Calibri"/>
                <w:b/>
                <w:bCs/>
                <w:sz w:val="26"/>
                <w:szCs w:val="26"/>
              </w:rPr>
              <w:br/>
            </w:r>
          </w:p>
          <w:p w14:paraId="1D2FC3CC" w14:textId="77777777" w:rsidR="00780587" w:rsidRPr="008F3AEB" w:rsidRDefault="00780587" w:rsidP="00F836DC">
            <w:pPr>
              <w:autoSpaceDE w:val="0"/>
              <w:autoSpaceDN w:val="0"/>
              <w:adjustRightInd w:val="0"/>
              <w:spacing w:line="276" w:lineRule="auto"/>
              <w:jc w:val="center"/>
              <w:rPr>
                <w:rFonts w:eastAsia="Calibri"/>
                <w:szCs w:val="26"/>
              </w:rPr>
            </w:pPr>
            <w:r w:rsidRPr="008F3AEB">
              <w:rPr>
                <w:rFonts w:eastAsia="Calibri"/>
                <w:i/>
                <w:iCs/>
                <w:sz w:val="26"/>
                <w:szCs w:val="26"/>
              </w:rPr>
              <w:t>………, ngày       tháng       năm 20 …</w:t>
            </w:r>
          </w:p>
        </w:tc>
      </w:tr>
    </w:tbl>
    <w:p w14:paraId="13D7D267" w14:textId="77777777" w:rsidR="00780587" w:rsidRPr="008F3AEB" w:rsidRDefault="00780587" w:rsidP="00F836DC">
      <w:pPr>
        <w:autoSpaceDE w:val="0"/>
        <w:autoSpaceDN w:val="0"/>
        <w:adjustRightInd w:val="0"/>
        <w:rPr>
          <w:rFonts w:eastAsia="Calibri"/>
          <w:sz w:val="28"/>
          <w:szCs w:val="28"/>
        </w:rPr>
      </w:pPr>
      <w:r w:rsidRPr="008F3AEB">
        <w:rPr>
          <w:rFonts w:eastAsia="Calibri"/>
          <w:sz w:val="28"/>
          <w:szCs w:val="28"/>
        </w:rPr>
        <w:t> </w:t>
      </w:r>
    </w:p>
    <w:p w14:paraId="59AF84B8" w14:textId="77777777" w:rsidR="00780587" w:rsidRPr="008F3AEB" w:rsidRDefault="00780587" w:rsidP="00F836DC">
      <w:pPr>
        <w:autoSpaceDE w:val="0"/>
        <w:autoSpaceDN w:val="0"/>
        <w:adjustRightInd w:val="0"/>
        <w:jc w:val="center"/>
        <w:rPr>
          <w:rFonts w:eastAsia="Calibri"/>
          <w:b/>
          <w:bCs/>
          <w:sz w:val="26"/>
          <w:szCs w:val="26"/>
        </w:rPr>
      </w:pPr>
      <w:r w:rsidRPr="008F3AEB">
        <w:rPr>
          <w:rFonts w:eastAsia="Calibri"/>
          <w:b/>
          <w:bCs/>
          <w:sz w:val="26"/>
          <w:szCs w:val="26"/>
        </w:rPr>
        <w:t>H</w:t>
      </w:r>
      <w:r w:rsidRPr="008F3AEB">
        <w:rPr>
          <w:rFonts w:eastAsia="Calibri"/>
          <w:b/>
          <w:bCs/>
          <w:sz w:val="26"/>
          <w:szCs w:val="26"/>
          <w:lang w:val="vi-VN"/>
        </w:rPr>
        <w:t>Ồ SƠ C</w:t>
      </w:r>
      <w:r w:rsidRPr="008F3AEB">
        <w:rPr>
          <w:rFonts w:eastAsia="Calibri"/>
          <w:b/>
          <w:bCs/>
          <w:sz w:val="26"/>
          <w:szCs w:val="26"/>
        </w:rPr>
        <w:t>ÔNG B</w:t>
      </w:r>
      <w:r w:rsidRPr="008F3AEB">
        <w:rPr>
          <w:rFonts w:eastAsia="Calibri"/>
          <w:b/>
          <w:bCs/>
          <w:sz w:val="26"/>
          <w:szCs w:val="26"/>
          <w:lang w:val="vi-VN"/>
        </w:rPr>
        <w:t>Ố ĐỦ ĐIỀU KIỆN</w:t>
      </w:r>
      <w:r w:rsidRPr="008F3AEB">
        <w:rPr>
          <w:rFonts w:eastAsia="Calibri"/>
          <w:b/>
          <w:bCs/>
          <w:sz w:val="26"/>
          <w:szCs w:val="26"/>
          <w:lang w:val="vi-VN"/>
        </w:rPr>
        <w:br/>
        <w:t>QUAN TRẮC M</w:t>
      </w:r>
      <w:r w:rsidRPr="008F3AEB">
        <w:rPr>
          <w:rFonts w:eastAsia="Calibri"/>
          <w:b/>
          <w:bCs/>
          <w:sz w:val="26"/>
          <w:szCs w:val="26"/>
        </w:rPr>
        <w:t>ÔI TRƯ</w:t>
      </w:r>
      <w:r w:rsidRPr="008F3AEB">
        <w:rPr>
          <w:rFonts w:eastAsia="Calibri"/>
          <w:b/>
          <w:bCs/>
          <w:sz w:val="26"/>
          <w:szCs w:val="26"/>
          <w:lang w:val="vi-VN"/>
        </w:rPr>
        <w:t>ỜNG LAO ĐỘNG</w:t>
      </w:r>
    </w:p>
    <w:p w14:paraId="3D8375BD" w14:textId="77777777" w:rsidR="00780587" w:rsidRPr="008F3AEB" w:rsidRDefault="00780587" w:rsidP="00F836DC">
      <w:pPr>
        <w:autoSpaceDE w:val="0"/>
        <w:autoSpaceDN w:val="0"/>
        <w:adjustRightInd w:val="0"/>
        <w:spacing w:before="60"/>
        <w:ind w:firstLine="720"/>
        <w:jc w:val="both"/>
        <w:rPr>
          <w:rFonts w:eastAsia="Calibri"/>
          <w:sz w:val="26"/>
          <w:szCs w:val="26"/>
        </w:rPr>
      </w:pPr>
      <w:r w:rsidRPr="008F3AEB">
        <w:rPr>
          <w:rFonts w:eastAsia="Calibri"/>
          <w:b/>
          <w:bCs/>
          <w:sz w:val="26"/>
          <w:szCs w:val="26"/>
        </w:rPr>
        <w:t>A. THÔNG TIN CHUNG</w:t>
      </w:r>
    </w:p>
    <w:p w14:paraId="7748A6E7" w14:textId="77777777" w:rsidR="00780587" w:rsidRPr="008F3AEB" w:rsidRDefault="00780587" w:rsidP="00F836DC">
      <w:pPr>
        <w:autoSpaceDE w:val="0"/>
        <w:autoSpaceDN w:val="0"/>
        <w:adjustRightInd w:val="0"/>
        <w:spacing w:before="60"/>
        <w:ind w:firstLine="720"/>
        <w:jc w:val="both"/>
        <w:rPr>
          <w:rFonts w:eastAsia="Calibri"/>
          <w:sz w:val="26"/>
          <w:szCs w:val="26"/>
        </w:rPr>
      </w:pPr>
      <w:r w:rsidRPr="008F3AEB">
        <w:rPr>
          <w:rFonts w:eastAsia="Calibri"/>
          <w:b/>
          <w:bCs/>
          <w:sz w:val="26"/>
          <w:szCs w:val="26"/>
        </w:rPr>
        <w:t>I. Tên t</w:t>
      </w:r>
      <w:r w:rsidRPr="008F3AEB">
        <w:rPr>
          <w:rFonts w:eastAsia="Calibri"/>
          <w:b/>
          <w:bCs/>
          <w:sz w:val="26"/>
          <w:szCs w:val="26"/>
          <w:lang w:val="vi-VN"/>
        </w:rPr>
        <w:t>ổ chức đề nghị c</w:t>
      </w:r>
      <w:r w:rsidRPr="008F3AEB">
        <w:rPr>
          <w:rFonts w:eastAsia="Calibri"/>
          <w:b/>
          <w:bCs/>
          <w:sz w:val="26"/>
          <w:szCs w:val="26"/>
        </w:rPr>
        <w:t>ông b</w:t>
      </w:r>
      <w:r w:rsidRPr="008F3AEB">
        <w:rPr>
          <w:rFonts w:eastAsia="Calibri"/>
          <w:b/>
          <w:bCs/>
          <w:sz w:val="26"/>
          <w:szCs w:val="26"/>
          <w:lang w:val="vi-VN"/>
        </w:rPr>
        <w:t>ố</w:t>
      </w:r>
      <w:r w:rsidRPr="008F3AEB">
        <w:rPr>
          <w:rFonts w:eastAsia="Calibri"/>
          <w:b/>
          <w:bCs/>
          <w:sz w:val="26"/>
          <w:szCs w:val="26"/>
        </w:rPr>
        <w:t xml:space="preserve"> </w:t>
      </w:r>
      <w:r w:rsidRPr="008F3AEB">
        <w:rPr>
          <w:rFonts w:eastAsia="Calibri"/>
          <w:b/>
          <w:bCs/>
          <w:i/>
          <w:sz w:val="26"/>
          <w:szCs w:val="26"/>
        </w:rPr>
        <w:t>Ghi chữ in đậm</w:t>
      </w:r>
      <w:r w:rsidRPr="008F3AEB">
        <w:rPr>
          <w:rFonts w:eastAsia="Calibri"/>
          <w:b/>
          <w:bCs/>
          <w:sz w:val="26"/>
          <w:szCs w:val="26"/>
        </w:rPr>
        <w:t xml:space="preserve">): </w:t>
      </w:r>
      <w:r w:rsidRPr="008F3AEB">
        <w:rPr>
          <w:rFonts w:eastAsia="Calibri"/>
          <w:b/>
          <w:bCs/>
          <w:sz w:val="26"/>
          <w:szCs w:val="26"/>
          <w:lang w:val="vi-VN"/>
        </w:rPr>
        <w:t>……</w:t>
      </w:r>
      <w:r w:rsidRPr="008F3AEB">
        <w:rPr>
          <w:rFonts w:eastAsia="Calibri"/>
          <w:b/>
          <w:bCs/>
          <w:sz w:val="26"/>
          <w:szCs w:val="26"/>
        </w:rPr>
        <w:t>…….</w:t>
      </w:r>
      <w:r w:rsidRPr="008F3AEB">
        <w:rPr>
          <w:rFonts w:eastAsia="Calibri"/>
          <w:b/>
          <w:bCs/>
          <w:sz w:val="26"/>
          <w:szCs w:val="26"/>
          <w:lang w:val="vi-VN"/>
        </w:rPr>
        <w:t>……………</w:t>
      </w:r>
      <w:r w:rsidRPr="008F3AEB">
        <w:rPr>
          <w:rFonts w:eastAsia="Calibri"/>
          <w:b/>
          <w:bCs/>
          <w:sz w:val="26"/>
          <w:szCs w:val="26"/>
        </w:rPr>
        <w:t>……..</w:t>
      </w:r>
    </w:p>
    <w:p w14:paraId="3937E48E" w14:textId="77777777" w:rsidR="00780587" w:rsidRPr="008F3AEB" w:rsidRDefault="00780587" w:rsidP="00F836DC">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Địa chỉ: …………………………………………………………………………...</w:t>
      </w:r>
    </w:p>
    <w:p w14:paraId="3047E026" w14:textId="77777777" w:rsidR="00780587" w:rsidRPr="008F3AEB" w:rsidRDefault="00780587" w:rsidP="00F836DC">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Số điện thoại: …………………… Số Fax: ……………...………………………</w:t>
      </w:r>
    </w:p>
    <w:p w14:paraId="506ECCFF" w14:textId="77777777" w:rsidR="00780587" w:rsidRPr="008F3AEB" w:rsidRDefault="00780587" w:rsidP="00F836DC">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Địa chỉ Email ………………..……………. Website …………………………...</w:t>
      </w:r>
    </w:p>
    <w:p w14:paraId="45BB3F82" w14:textId="77777777" w:rsidR="00780587" w:rsidRPr="008F3AEB" w:rsidRDefault="00780587" w:rsidP="00F836DC">
      <w:pPr>
        <w:autoSpaceDE w:val="0"/>
        <w:autoSpaceDN w:val="0"/>
        <w:adjustRightInd w:val="0"/>
        <w:spacing w:before="60"/>
        <w:ind w:firstLine="720"/>
        <w:jc w:val="both"/>
        <w:rPr>
          <w:rFonts w:eastAsia="Calibri"/>
          <w:sz w:val="26"/>
          <w:szCs w:val="26"/>
          <w:lang w:val="vi-VN"/>
        </w:rPr>
      </w:pPr>
      <w:r w:rsidRPr="008F3AEB">
        <w:rPr>
          <w:rFonts w:eastAsia="Calibri"/>
          <w:b/>
          <w:bCs/>
          <w:sz w:val="26"/>
          <w:szCs w:val="26"/>
          <w:lang w:val="vi-VN"/>
        </w:rPr>
        <w:t>II. Cơ quan chủ quản:……………………..……………………………………</w:t>
      </w:r>
    </w:p>
    <w:p w14:paraId="3B803525" w14:textId="77777777" w:rsidR="00780587" w:rsidRPr="008F3AEB" w:rsidRDefault="00780587" w:rsidP="00F836DC">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Địa chỉ: ………………………………………………...…………………………</w:t>
      </w:r>
    </w:p>
    <w:p w14:paraId="40839AE4" w14:textId="77777777" w:rsidR="00780587" w:rsidRPr="008F3AEB" w:rsidRDefault="00780587" w:rsidP="00F836DC">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Số điện thoại: …………………...…… Số Fax: …………………………………</w:t>
      </w:r>
    </w:p>
    <w:p w14:paraId="13D9FD7D" w14:textId="77777777" w:rsidR="00780587" w:rsidRPr="008F3AEB" w:rsidRDefault="00780587" w:rsidP="00F836DC">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Địa chỉ Email ……………………..………. Website …………………………...</w:t>
      </w:r>
    </w:p>
    <w:p w14:paraId="2CDE6407" w14:textId="77777777" w:rsidR="00780587" w:rsidRPr="008F3AEB" w:rsidRDefault="00780587" w:rsidP="00F836DC">
      <w:pPr>
        <w:autoSpaceDE w:val="0"/>
        <w:autoSpaceDN w:val="0"/>
        <w:adjustRightInd w:val="0"/>
        <w:spacing w:before="60"/>
        <w:ind w:firstLine="720"/>
        <w:jc w:val="both"/>
        <w:rPr>
          <w:rFonts w:eastAsia="Calibri"/>
          <w:sz w:val="26"/>
          <w:szCs w:val="26"/>
          <w:lang w:val="vi-VN"/>
        </w:rPr>
      </w:pPr>
      <w:r w:rsidRPr="008F3AEB">
        <w:rPr>
          <w:rFonts w:eastAsia="Calibri"/>
          <w:b/>
          <w:bCs/>
          <w:sz w:val="26"/>
          <w:szCs w:val="26"/>
          <w:lang w:val="vi-VN"/>
        </w:rPr>
        <w:t>III. Lãnh đạo tổ chức:…………………………………………………..……….</w:t>
      </w:r>
    </w:p>
    <w:p w14:paraId="6AB01C2F" w14:textId="77777777" w:rsidR="00780587" w:rsidRPr="008F3AEB" w:rsidRDefault="00780587" w:rsidP="00F836DC">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Địa chỉ: ………………………………………...…………………………………</w:t>
      </w:r>
    </w:p>
    <w:p w14:paraId="01362765" w14:textId="77777777" w:rsidR="00780587" w:rsidRPr="008F3AEB" w:rsidRDefault="00780587" w:rsidP="00F836DC">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 xml:space="preserve">Số điện thoại:  ………………...……… </w:t>
      </w:r>
      <w:r w:rsidRPr="008F3AEB">
        <w:rPr>
          <w:rFonts w:eastAsia="Calibri"/>
          <w:sz w:val="26"/>
          <w:szCs w:val="26"/>
        </w:rPr>
        <w:t>S</w:t>
      </w:r>
      <w:r w:rsidRPr="008F3AEB">
        <w:rPr>
          <w:rFonts w:eastAsia="Calibri"/>
          <w:sz w:val="26"/>
          <w:szCs w:val="26"/>
          <w:lang w:val="vi-VN"/>
        </w:rPr>
        <w:t>ố Fax: ………………………………...</w:t>
      </w:r>
    </w:p>
    <w:p w14:paraId="15920BE3" w14:textId="77777777" w:rsidR="00780587" w:rsidRPr="008F3AEB" w:rsidRDefault="00780587" w:rsidP="00F836DC">
      <w:pPr>
        <w:autoSpaceDE w:val="0"/>
        <w:autoSpaceDN w:val="0"/>
        <w:adjustRightInd w:val="0"/>
        <w:spacing w:before="60"/>
        <w:ind w:firstLine="720"/>
        <w:jc w:val="both"/>
        <w:rPr>
          <w:rFonts w:eastAsia="Calibri"/>
          <w:sz w:val="26"/>
          <w:szCs w:val="26"/>
        </w:rPr>
      </w:pPr>
      <w:r w:rsidRPr="008F3AEB">
        <w:rPr>
          <w:rFonts w:eastAsia="Calibri"/>
          <w:sz w:val="26"/>
          <w:szCs w:val="26"/>
        </w:rPr>
        <w:t>Đ</w:t>
      </w:r>
      <w:r w:rsidRPr="008F3AEB">
        <w:rPr>
          <w:rFonts w:eastAsia="Calibri"/>
          <w:sz w:val="26"/>
          <w:szCs w:val="26"/>
          <w:lang w:val="vi-VN"/>
        </w:rPr>
        <w:t>ịa chỉ Email: ……………………</w:t>
      </w:r>
      <w:r w:rsidRPr="008F3AEB">
        <w:rPr>
          <w:rFonts w:eastAsia="Calibri"/>
          <w:sz w:val="26"/>
          <w:szCs w:val="26"/>
        </w:rPr>
        <w:t>…...</w:t>
      </w:r>
      <w:r w:rsidRPr="008F3AEB">
        <w:rPr>
          <w:rFonts w:eastAsia="Calibri"/>
          <w:sz w:val="26"/>
          <w:szCs w:val="26"/>
          <w:lang w:val="vi-VN"/>
        </w:rPr>
        <w:t>……………….…………………………</w:t>
      </w:r>
    </w:p>
    <w:p w14:paraId="1EDEADCE" w14:textId="77777777" w:rsidR="00780587" w:rsidRPr="008F3AEB" w:rsidRDefault="00780587" w:rsidP="00F836DC">
      <w:pPr>
        <w:autoSpaceDE w:val="0"/>
        <w:autoSpaceDN w:val="0"/>
        <w:adjustRightInd w:val="0"/>
        <w:spacing w:before="60"/>
        <w:ind w:firstLine="720"/>
        <w:jc w:val="both"/>
        <w:rPr>
          <w:rFonts w:eastAsia="Calibri"/>
          <w:sz w:val="26"/>
          <w:szCs w:val="26"/>
          <w:lang w:val="vi-VN"/>
        </w:rPr>
      </w:pPr>
      <w:r w:rsidRPr="008F3AEB">
        <w:rPr>
          <w:rFonts w:eastAsia="Calibri"/>
          <w:b/>
          <w:bCs/>
          <w:sz w:val="26"/>
          <w:szCs w:val="26"/>
        </w:rPr>
        <w:t>IV. Ngư</w:t>
      </w:r>
      <w:r w:rsidRPr="008F3AEB">
        <w:rPr>
          <w:rFonts w:eastAsia="Calibri"/>
          <w:b/>
          <w:bCs/>
          <w:sz w:val="26"/>
          <w:szCs w:val="26"/>
          <w:lang w:val="vi-VN"/>
        </w:rPr>
        <w:t>ời li</w:t>
      </w:r>
      <w:r w:rsidRPr="008F3AEB">
        <w:rPr>
          <w:rFonts w:eastAsia="Calibri"/>
          <w:b/>
          <w:bCs/>
          <w:sz w:val="26"/>
          <w:szCs w:val="26"/>
        </w:rPr>
        <w:t>ên l</w:t>
      </w:r>
      <w:r w:rsidRPr="008F3AEB">
        <w:rPr>
          <w:rFonts w:eastAsia="Calibri"/>
          <w:b/>
          <w:bCs/>
          <w:sz w:val="26"/>
          <w:szCs w:val="26"/>
          <w:lang w:val="vi-VN"/>
        </w:rPr>
        <w:t>ạc:…………………………</w:t>
      </w:r>
      <w:r w:rsidRPr="008F3AEB">
        <w:rPr>
          <w:rFonts w:eastAsia="Calibri"/>
          <w:b/>
          <w:bCs/>
          <w:sz w:val="26"/>
          <w:szCs w:val="26"/>
        </w:rPr>
        <w:t>…...</w:t>
      </w:r>
      <w:r w:rsidRPr="008F3AEB">
        <w:rPr>
          <w:rFonts w:eastAsia="Calibri"/>
          <w:b/>
          <w:bCs/>
          <w:sz w:val="26"/>
          <w:szCs w:val="26"/>
          <w:lang w:val="vi-VN"/>
        </w:rPr>
        <w:t>………………………………..</w:t>
      </w:r>
    </w:p>
    <w:p w14:paraId="5FBE6880" w14:textId="77777777" w:rsidR="00780587" w:rsidRPr="008F3AEB" w:rsidRDefault="00780587" w:rsidP="00F836DC">
      <w:pPr>
        <w:autoSpaceDE w:val="0"/>
        <w:autoSpaceDN w:val="0"/>
        <w:adjustRightInd w:val="0"/>
        <w:spacing w:before="60"/>
        <w:ind w:firstLine="720"/>
        <w:jc w:val="both"/>
        <w:rPr>
          <w:rFonts w:eastAsia="Calibri"/>
          <w:sz w:val="26"/>
          <w:szCs w:val="26"/>
        </w:rPr>
      </w:pPr>
      <w:r w:rsidRPr="008F3AEB">
        <w:rPr>
          <w:rFonts w:eastAsia="Calibri"/>
          <w:sz w:val="26"/>
          <w:szCs w:val="26"/>
        </w:rPr>
        <w:t>Đ</w:t>
      </w:r>
      <w:r w:rsidRPr="008F3AEB">
        <w:rPr>
          <w:rFonts w:eastAsia="Calibri"/>
          <w:sz w:val="26"/>
          <w:szCs w:val="26"/>
          <w:lang w:val="vi-VN"/>
        </w:rPr>
        <w:t>ịa chỉ: ……………………………………………</w:t>
      </w:r>
      <w:r w:rsidRPr="008F3AEB">
        <w:rPr>
          <w:rFonts w:eastAsia="Calibri"/>
          <w:sz w:val="26"/>
          <w:szCs w:val="26"/>
        </w:rPr>
        <w:t>……...</w:t>
      </w:r>
      <w:r w:rsidRPr="008F3AEB">
        <w:rPr>
          <w:rFonts w:eastAsia="Calibri"/>
          <w:sz w:val="26"/>
          <w:szCs w:val="26"/>
          <w:lang w:val="vi-VN"/>
        </w:rPr>
        <w:t>………………………</w:t>
      </w:r>
    </w:p>
    <w:p w14:paraId="26BBE296" w14:textId="77777777" w:rsidR="00780587" w:rsidRPr="008F3AEB" w:rsidRDefault="00780587" w:rsidP="00F836DC">
      <w:pPr>
        <w:autoSpaceDE w:val="0"/>
        <w:autoSpaceDN w:val="0"/>
        <w:adjustRightInd w:val="0"/>
        <w:spacing w:before="60"/>
        <w:ind w:firstLine="720"/>
        <w:jc w:val="both"/>
        <w:rPr>
          <w:rFonts w:eastAsia="Calibri"/>
          <w:sz w:val="26"/>
          <w:szCs w:val="26"/>
          <w:lang w:val="vi-VN"/>
        </w:rPr>
      </w:pPr>
      <w:r w:rsidRPr="008F3AEB">
        <w:rPr>
          <w:rFonts w:eastAsia="Calibri"/>
          <w:sz w:val="26"/>
          <w:szCs w:val="26"/>
        </w:rPr>
        <w:t>S</w:t>
      </w:r>
      <w:r w:rsidRPr="008F3AEB">
        <w:rPr>
          <w:rFonts w:eastAsia="Calibri"/>
          <w:sz w:val="26"/>
          <w:szCs w:val="26"/>
          <w:lang w:val="vi-VN"/>
        </w:rPr>
        <w:t>ố điện thoại:  ……………</w:t>
      </w:r>
      <w:r w:rsidRPr="008F3AEB">
        <w:rPr>
          <w:rFonts w:eastAsia="Calibri"/>
          <w:sz w:val="26"/>
          <w:szCs w:val="26"/>
        </w:rPr>
        <w:t>…...</w:t>
      </w:r>
      <w:r w:rsidRPr="008F3AEB">
        <w:rPr>
          <w:rFonts w:eastAsia="Calibri"/>
          <w:sz w:val="26"/>
          <w:szCs w:val="26"/>
          <w:lang w:val="vi-VN"/>
        </w:rPr>
        <w:t>………. Số Fax: ………………………………..</w:t>
      </w:r>
    </w:p>
    <w:p w14:paraId="10F05BD4" w14:textId="77777777" w:rsidR="00780587" w:rsidRPr="008F3AEB" w:rsidRDefault="00780587" w:rsidP="00F836DC">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Địa chỉ Email: ……………...………………………….…………………………</w:t>
      </w:r>
    </w:p>
    <w:p w14:paraId="6FFF847E" w14:textId="77777777" w:rsidR="00780587" w:rsidRPr="008F3AEB" w:rsidRDefault="00780587" w:rsidP="00F836DC">
      <w:pPr>
        <w:autoSpaceDE w:val="0"/>
        <w:autoSpaceDN w:val="0"/>
        <w:adjustRightInd w:val="0"/>
        <w:spacing w:before="60"/>
        <w:ind w:firstLine="720"/>
        <w:jc w:val="both"/>
        <w:rPr>
          <w:rFonts w:eastAsia="Calibri"/>
          <w:sz w:val="26"/>
          <w:szCs w:val="26"/>
          <w:lang w:val="vi-VN"/>
        </w:rPr>
      </w:pPr>
      <w:r w:rsidRPr="008F3AEB">
        <w:rPr>
          <w:rFonts w:eastAsia="Calibri"/>
          <w:i/>
          <w:iCs/>
          <w:sz w:val="26"/>
          <w:szCs w:val="26"/>
          <w:lang w:val="vi-VN"/>
        </w:rPr>
        <w:t>(Bản chính hoặc bản sao có chứng thực Quyết định của cấp có thẩm quyền quy định chức năng, nhiệm vụ của tổ chức hoặc Giấy chứng nhận đăng ký kinh doanh; trường hợp là doanh nghiệp nước ngoài phải có Quyết định thành lập văn phòng đại diện, chi nhánh tại Việt Nam gửi kèm theo).</w:t>
      </w:r>
    </w:p>
    <w:p w14:paraId="388AC39E" w14:textId="77777777" w:rsidR="00780587" w:rsidRPr="008F3AEB" w:rsidRDefault="00780587" w:rsidP="00F836DC">
      <w:pPr>
        <w:autoSpaceDE w:val="0"/>
        <w:autoSpaceDN w:val="0"/>
        <w:adjustRightInd w:val="0"/>
        <w:spacing w:before="60"/>
        <w:ind w:firstLine="720"/>
        <w:jc w:val="both"/>
        <w:rPr>
          <w:rFonts w:eastAsia="Calibri"/>
          <w:sz w:val="26"/>
          <w:szCs w:val="26"/>
          <w:lang w:val="vi-VN"/>
        </w:rPr>
      </w:pPr>
      <w:r w:rsidRPr="008F3AEB">
        <w:rPr>
          <w:rFonts w:eastAsia="Calibri"/>
          <w:b/>
          <w:bCs/>
          <w:sz w:val="26"/>
          <w:szCs w:val="26"/>
          <w:lang w:val="vi-VN"/>
        </w:rPr>
        <w:t xml:space="preserve">B. THÔNG TIN VỀ NĂNG LỰC </w:t>
      </w:r>
    </w:p>
    <w:p w14:paraId="3E7F6954" w14:textId="77777777" w:rsidR="00780587" w:rsidRPr="008F3AEB" w:rsidRDefault="00780587" w:rsidP="00F836DC">
      <w:pPr>
        <w:autoSpaceDE w:val="0"/>
        <w:autoSpaceDN w:val="0"/>
        <w:adjustRightInd w:val="0"/>
        <w:spacing w:before="60"/>
        <w:ind w:firstLine="720"/>
        <w:jc w:val="both"/>
        <w:rPr>
          <w:rFonts w:eastAsia="Calibri"/>
          <w:b/>
          <w:bCs/>
          <w:sz w:val="26"/>
          <w:szCs w:val="26"/>
          <w:lang w:val="vi-VN"/>
        </w:rPr>
      </w:pPr>
      <w:r w:rsidRPr="008F3AEB">
        <w:rPr>
          <w:rFonts w:eastAsia="Calibri"/>
          <w:b/>
          <w:bCs/>
          <w:sz w:val="26"/>
          <w:szCs w:val="26"/>
          <w:lang w:val="vi-VN"/>
        </w:rPr>
        <w:t>1. Điều kiện về trụ sở, cơ sở vật chất, diện tích làm việc</w:t>
      </w:r>
    </w:p>
    <w:p w14:paraId="38F888B1" w14:textId="77777777" w:rsidR="00780587" w:rsidRPr="008F3AEB" w:rsidRDefault="00780587" w:rsidP="00F836DC">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 Trụ sở làm việc:</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t>Có □</w:t>
      </w:r>
      <w:r w:rsidRPr="008F3AEB">
        <w:rPr>
          <w:rFonts w:eastAsia="Calibri"/>
          <w:sz w:val="26"/>
          <w:szCs w:val="26"/>
          <w:lang w:val="vi-VN"/>
        </w:rPr>
        <w:tab/>
      </w:r>
      <w:r w:rsidRPr="008F3AEB">
        <w:rPr>
          <w:rFonts w:eastAsia="Calibri"/>
          <w:sz w:val="26"/>
          <w:szCs w:val="26"/>
          <w:lang w:val="vi-VN"/>
        </w:rPr>
        <w:tab/>
        <w:t>Không   □</w:t>
      </w:r>
    </w:p>
    <w:p w14:paraId="31A0CB96" w14:textId="77777777" w:rsidR="00780587" w:rsidRPr="008F3AEB" w:rsidRDefault="00780587" w:rsidP="00F836DC">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 Tổng diện tích:</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t>…………..  m</w:t>
      </w:r>
      <w:r w:rsidRPr="008F3AEB">
        <w:rPr>
          <w:rFonts w:eastAsia="Calibri"/>
          <w:sz w:val="26"/>
          <w:szCs w:val="26"/>
          <w:vertAlign w:val="superscript"/>
          <w:lang w:val="vi-VN"/>
        </w:rPr>
        <w:t>2</w:t>
      </w:r>
      <w:r w:rsidRPr="008F3AEB">
        <w:rPr>
          <w:rFonts w:eastAsia="Calibri"/>
          <w:sz w:val="26"/>
          <w:szCs w:val="26"/>
          <w:lang w:val="vi-VN"/>
        </w:rPr>
        <w:t>;</w:t>
      </w:r>
    </w:p>
    <w:p w14:paraId="00AF18CE" w14:textId="77777777" w:rsidR="00780587" w:rsidRPr="008F3AEB" w:rsidRDefault="00780587" w:rsidP="00F836DC">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 xml:space="preserve">+ Khu vực hành chính và tiếp nhận mẫu </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t>…………..  m</w:t>
      </w:r>
      <w:r w:rsidRPr="008F3AEB">
        <w:rPr>
          <w:rFonts w:eastAsia="Calibri"/>
          <w:sz w:val="26"/>
          <w:szCs w:val="26"/>
          <w:vertAlign w:val="superscript"/>
          <w:lang w:val="vi-VN"/>
        </w:rPr>
        <w:t>2</w:t>
      </w:r>
      <w:r w:rsidRPr="008F3AEB">
        <w:rPr>
          <w:rFonts w:eastAsia="Calibri"/>
          <w:sz w:val="26"/>
          <w:szCs w:val="26"/>
          <w:lang w:val="vi-VN"/>
        </w:rPr>
        <w:t>;</w:t>
      </w:r>
    </w:p>
    <w:p w14:paraId="58574C1C" w14:textId="77777777" w:rsidR="00780587" w:rsidRPr="008F3AEB" w:rsidRDefault="00780587" w:rsidP="00F836DC">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 Phòng xét nghiệm bụi và các yếu tố vật lý</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t>…………..  m</w:t>
      </w:r>
      <w:r w:rsidRPr="008F3AEB">
        <w:rPr>
          <w:rFonts w:eastAsia="Calibri"/>
          <w:sz w:val="26"/>
          <w:szCs w:val="26"/>
          <w:vertAlign w:val="superscript"/>
          <w:lang w:val="vi-VN"/>
        </w:rPr>
        <w:t>2</w:t>
      </w:r>
      <w:r w:rsidRPr="008F3AEB">
        <w:rPr>
          <w:rFonts w:eastAsia="Calibri"/>
          <w:sz w:val="26"/>
          <w:szCs w:val="26"/>
          <w:lang w:val="vi-VN"/>
        </w:rPr>
        <w:t>;</w:t>
      </w:r>
    </w:p>
    <w:p w14:paraId="280FADA2" w14:textId="77777777" w:rsidR="00780587" w:rsidRPr="008F3AEB" w:rsidRDefault="00780587" w:rsidP="00F836DC">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 Phòng xét nghiệm hóa học và sinh hóa</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t>………..…  m</w:t>
      </w:r>
      <w:r w:rsidRPr="008F3AEB">
        <w:rPr>
          <w:rFonts w:eastAsia="Calibri"/>
          <w:sz w:val="26"/>
          <w:szCs w:val="26"/>
          <w:vertAlign w:val="superscript"/>
          <w:lang w:val="vi-VN"/>
        </w:rPr>
        <w:t>2</w:t>
      </w:r>
      <w:r w:rsidRPr="008F3AEB">
        <w:rPr>
          <w:rFonts w:eastAsia="Calibri"/>
          <w:sz w:val="26"/>
          <w:szCs w:val="26"/>
          <w:lang w:val="vi-VN"/>
        </w:rPr>
        <w:t>;</w:t>
      </w:r>
    </w:p>
    <w:p w14:paraId="7C84EE86" w14:textId="77777777" w:rsidR="00780587" w:rsidRPr="008F3AEB" w:rsidRDefault="00780587" w:rsidP="00F836DC">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 Phòng xét nghiệm các yếu tố vi sinh:</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t>…………..  m</w:t>
      </w:r>
      <w:r w:rsidRPr="008F3AEB">
        <w:rPr>
          <w:rFonts w:eastAsia="Calibri"/>
          <w:sz w:val="26"/>
          <w:szCs w:val="26"/>
          <w:vertAlign w:val="superscript"/>
          <w:lang w:val="vi-VN"/>
        </w:rPr>
        <w:t>2</w:t>
      </w:r>
      <w:r w:rsidRPr="008F3AEB">
        <w:rPr>
          <w:rFonts w:eastAsia="Calibri"/>
          <w:sz w:val="26"/>
          <w:szCs w:val="26"/>
          <w:lang w:val="vi-VN"/>
        </w:rPr>
        <w:t>;</w:t>
      </w:r>
    </w:p>
    <w:p w14:paraId="12BF803F" w14:textId="77777777" w:rsidR="00780587" w:rsidRPr="008F3AEB" w:rsidRDefault="00780587" w:rsidP="00F836DC">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 Phòng thí nghiệm tâm sinh lý và ec-gô-nô-my</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t>……....…..  m</w:t>
      </w:r>
      <w:r w:rsidRPr="008F3AEB">
        <w:rPr>
          <w:rFonts w:eastAsia="Calibri"/>
          <w:sz w:val="26"/>
          <w:szCs w:val="26"/>
          <w:vertAlign w:val="superscript"/>
          <w:lang w:val="vi-VN"/>
        </w:rPr>
        <w:t>2</w:t>
      </w:r>
      <w:r w:rsidRPr="008F3AEB">
        <w:rPr>
          <w:rFonts w:eastAsia="Calibri"/>
          <w:sz w:val="26"/>
          <w:szCs w:val="26"/>
          <w:lang w:val="vi-VN"/>
        </w:rPr>
        <w:t>;</w:t>
      </w:r>
    </w:p>
    <w:p w14:paraId="57A7A436" w14:textId="77777777" w:rsidR="00780587" w:rsidRPr="008F3AEB" w:rsidRDefault="00780587" w:rsidP="00F836DC">
      <w:pPr>
        <w:autoSpaceDE w:val="0"/>
        <w:autoSpaceDN w:val="0"/>
        <w:adjustRightInd w:val="0"/>
        <w:spacing w:before="60"/>
        <w:ind w:firstLine="720"/>
        <w:jc w:val="both"/>
        <w:rPr>
          <w:rFonts w:eastAsia="Calibri"/>
          <w:sz w:val="26"/>
          <w:szCs w:val="26"/>
          <w:lang w:val="vi-VN"/>
        </w:rPr>
      </w:pPr>
      <w:r w:rsidRPr="008F3AEB">
        <w:rPr>
          <w:rFonts w:eastAsia="Calibri"/>
          <w:sz w:val="26"/>
          <w:szCs w:val="26"/>
          <w:lang w:val="vi-VN"/>
        </w:rPr>
        <w:t>+ Phòng bảo quản thiết bị quan trắc môi trường lao động</w:t>
      </w:r>
      <w:r w:rsidRPr="008F3AEB">
        <w:rPr>
          <w:rFonts w:eastAsia="Calibri"/>
          <w:sz w:val="26"/>
          <w:szCs w:val="26"/>
          <w:lang w:val="vi-VN"/>
        </w:rPr>
        <w:tab/>
        <w:t>……….….. m</w:t>
      </w:r>
      <w:r w:rsidRPr="008F3AEB">
        <w:rPr>
          <w:rFonts w:eastAsia="Calibri"/>
          <w:sz w:val="26"/>
          <w:szCs w:val="26"/>
          <w:vertAlign w:val="superscript"/>
          <w:lang w:val="vi-VN"/>
        </w:rPr>
        <w:t>2</w:t>
      </w:r>
      <w:r w:rsidRPr="008F3AEB">
        <w:rPr>
          <w:rFonts w:eastAsia="Calibri"/>
          <w:sz w:val="26"/>
          <w:szCs w:val="26"/>
          <w:lang w:val="vi-VN"/>
        </w:rPr>
        <w:t>;</w:t>
      </w:r>
    </w:p>
    <w:p w14:paraId="555395B7" w14:textId="77777777" w:rsidR="00780587" w:rsidRPr="008F3AEB" w:rsidRDefault="00780587" w:rsidP="00F836DC">
      <w:pPr>
        <w:autoSpaceDE w:val="0"/>
        <w:autoSpaceDN w:val="0"/>
        <w:adjustRightInd w:val="0"/>
        <w:spacing w:before="60"/>
        <w:ind w:firstLine="720"/>
        <w:jc w:val="both"/>
        <w:rPr>
          <w:rFonts w:eastAsia="Calibri"/>
          <w:sz w:val="26"/>
          <w:szCs w:val="26"/>
        </w:rPr>
      </w:pPr>
      <w:r w:rsidRPr="008F3AEB">
        <w:rPr>
          <w:rFonts w:eastAsia="Calibri"/>
          <w:i/>
          <w:iCs/>
          <w:sz w:val="26"/>
          <w:szCs w:val="26"/>
          <w:lang w:val="vi-VN"/>
        </w:rPr>
        <w:t>(Kèm theo sơ đồ vị trí địa lý và sơ đồ bố trí trang thiết bị của phòng xét nghiệm).</w:t>
      </w:r>
    </w:p>
    <w:p w14:paraId="02A36F1E" w14:textId="77777777" w:rsidR="00780587" w:rsidRPr="008F3AEB" w:rsidRDefault="00780587" w:rsidP="00F836DC">
      <w:pPr>
        <w:autoSpaceDE w:val="0"/>
        <w:autoSpaceDN w:val="0"/>
        <w:adjustRightInd w:val="0"/>
        <w:spacing w:before="60"/>
        <w:ind w:firstLine="720"/>
        <w:jc w:val="both"/>
        <w:rPr>
          <w:rFonts w:eastAsia="Calibri"/>
          <w:b/>
          <w:bCs/>
          <w:sz w:val="26"/>
          <w:szCs w:val="26"/>
        </w:rPr>
      </w:pPr>
    </w:p>
    <w:p w14:paraId="52EA7903" w14:textId="77777777" w:rsidR="00780587" w:rsidRPr="008F3AEB" w:rsidRDefault="00780587" w:rsidP="00F836DC">
      <w:pPr>
        <w:autoSpaceDE w:val="0"/>
        <w:autoSpaceDN w:val="0"/>
        <w:adjustRightInd w:val="0"/>
        <w:spacing w:before="60"/>
        <w:ind w:firstLine="720"/>
        <w:jc w:val="both"/>
        <w:rPr>
          <w:rFonts w:eastAsia="Calibri"/>
          <w:b/>
          <w:bCs/>
          <w:sz w:val="26"/>
          <w:szCs w:val="26"/>
          <w:lang w:val="vi-VN"/>
        </w:rPr>
      </w:pPr>
      <w:r w:rsidRPr="008F3AEB">
        <w:rPr>
          <w:rFonts w:eastAsia="Calibri"/>
          <w:b/>
          <w:bCs/>
          <w:sz w:val="26"/>
          <w:szCs w:val="26"/>
          <w:lang w:val="vi-VN"/>
        </w:rPr>
        <w:t>2. Cán bộ thực hiện quan trắc môi trường lao động</w:t>
      </w:r>
    </w:p>
    <w:p w14:paraId="08313AE4" w14:textId="77777777" w:rsidR="00780587" w:rsidRPr="008F3AEB" w:rsidRDefault="00780587" w:rsidP="00F836DC">
      <w:pPr>
        <w:autoSpaceDE w:val="0"/>
        <w:autoSpaceDN w:val="0"/>
        <w:adjustRightInd w:val="0"/>
        <w:ind w:firstLine="720"/>
        <w:jc w:val="both"/>
        <w:rPr>
          <w:rFonts w:eastAsia="Calibri"/>
          <w:sz w:val="26"/>
          <w:szCs w:val="26"/>
          <w:lang w:val="vi-VN"/>
        </w:rPr>
      </w:pPr>
      <w:r w:rsidRPr="008F3AEB">
        <w:rPr>
          <w:rFonts w:eastAsia="Calibri"/>
          <w:sz w:val="26"/>
          <w:szCs w:val="26"/>
          <w:lang w:val="vi-VN"/>
        </w:rPr>
        <w:lastRenderedPageBreak/>
        <w:t>- Danh sách cán bộ thực hiện quan trắc môi trường lao động:</w:t>
      </w:r>
    </w:p>
    <w:tbl>
      <w:tblPr>
        <w:tblW w:w="9750" w:type="dxa"/>
        <w:tblInd w:w="-150" w:type="dxa"/>
        <w:tblLayout w:type="fixed"/>
        <w:tblCellMar>
          <w:left w:w="58" w:type="dxa"/>
          <w:right w:w="58" w:type="dxa"/>
        </w:tblCellMar>
        <w:tblLook w:val="04A0" w:firstRow="1" w:lastRow="0" w:firstColumn="1" w:lastColumn="0" w:noHBand="0" w:noVBand="1"/>
      </w:tblPr>
      <w:tblGrid>
        <w:gridCol w:w="1458"/>
        <w:gridCol w:w="1004"/>
        <w:gridCol w:w="1133"/>
        <w:gridCol w:w="1982"/>
        <w:gridCol w:w="1993"/>
        <w:gridCol w:w="2180"/>
      </w:tblGrid>
      <w:tr w:rsidR="006D690E" w:rsidRPr="008F3AEB" w14:paraId="5F32C113" w14:textId="77777777" w:rsidTr="00002926">
        <w:trPr>
          <w:trHeight w:val="20"/>
        </w:trPr>
        <w:tc>
          <w:tcPr>
            <w:tcW w:w="1458" w:type="dxa"/>
            <w:tcBorders>
              <w:top w:val="single" w:sz="6" w:space="0" w:color="000000"/>
              <w:left w:val="single" w:sz="6" w:space="0" w:color="000000"/>
              <w:bottom w:val="nil"/>
              <w:right w:val="nil"/>
            </w:tcBorders>
            <w:shd w:val="clear" w:color="auto" w:fill="FFFFFF"/>
            <w:hideMark/>
          </w:tcPr>
          <w:p w14:paraId="63ACFC4A"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H</w:t>
            </w:r>
            <w:r w:rsidRPr="008F3AEB">
              <w:rPr>
                <w:rFonts w:eastAsia="Calibri"/>
                <w:sz w:val="26"/>
                <w:szCs w:val="26"/>
                <w:lang w:val="vi-VN"/>
              </w:rPr>
              <w:t>ọ v</w:t>
            </w:r>
            <w:r w:rsidRPr="008F3AEB">
              <w:rPr>
                <w:rFonts w:eastAsia="Calibri"/>
                <w:sz w:val="26"/>
                <w:szCs w:val="26"/>
              </w:rPr>
              <w:t>à tên</w:t>
            </w:r>
          </w:p>
        </w:tc>
        <w:tc>
          <w:tcPr>
            <w:tcW w:w="1004" w:type="dxa"/>
            <w:tcBorders>
              <w:top w:val="single" w:sz="6" w:space="0" w:color="000000"/>
              <w:left w:val="single" w:sz="6" w:space="0" w:color="000000"/>
              <w:bottom w:val="nil"/>
              <w:right w:val="nil"/>
            </w:tcBorders>
            <w:shd w:val="clear" w:color="auto" w:fill="FFFFFF"/>
            <w:hideMark/>
          </w:tcPr>
          <w:p w14:paraId="7E579D50"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Năm sinh</w:t>
            </w:r>
          </w:p>
        </w:tc>
        <w:tc>
          <w:tcPr>
            <w:tcW w:w="1133" w:type="dxa"/>
            <w:tcBorders>
              <w:top w:val="single" w:sz="6" w:space="0" w:color="000000"/>
              <w:left w:val="single" w:sz="6" w:space="0" w:color="000000"/>
              <w:bottom w:val="nil"/>
              <w:right w:val="nil"/>
            </w:tcBorders>
            <w:shd w:val="clear" w:color="auto" w:fill="FFFFFF"/>
            <w:hideMark/>
          </w:tcPr>
          <w:p w14:paraId="023AFEA0"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Gi</w:t>
            </w:r>
            <w:r w:rsidRPr="008F3AEB">
              <w:rPr>
                <w:rFonts w:eastAsia="Calibri"/>
                <w:sz w:val="26"/>
                <w:szCs w:val="26"/>
                <w:lang w:val="vi-VN"/>
              </w:rPr>
              <w:t>ới t</w:t>
            </w:r>
            <w:r w:rsidRPr="008F3AEB">
              <w:rPr>
                <w:rFonts w:eastAsia="Calibri"/>
                <w:sz w:val="26"/>
                <w:szCs w:val="26"/>
              </w:rPr>
              <w:t>ính</w:t>
            </w:r>
          </w:p>
        </w:tc>
        <w:tc>
          <w:tcPr>
            <w:tcW w:w="1982" w:type="dxa"/>
            <w:tcBorders>
              <w:top w:val="single" w:sz="6" w:space="0" w:color="000000"/>
              <w:left w:val="single" w:sz="6" w:space="0" w:color="000000"/>
              <w:bottom w:val="nil"/>
              <w:right w:val="nil"/>
            </w:tcBorders>
            <w:shd w:val="clear" w:color="auto" w:fill="FFFFFF"/>
            <w:hideMark/>
          </w:tcPr>
          <w:p w14:paraId="2C46FDA5"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Ch</w:t>
            </w:r>
            <w:r w:rsidRPr="008F3AEB">
              <w:rPr>
                <w:rFonts w:eastAsia="Calibri"/>
                <w:sz w:val="26"/>
                <w:szCs w:val="26"/>
                <w:lang w:val="vi-VN"/>
              </w:rPr>
              <w:t>ức vụ (trong tổ chức)</w:t>
            </w:r>
          </w:p>
        </w:tc>
        <w:tc>
          <w:tcPr>
            <w:tcW w:w="1993" w:type="dxa"/>
            <w:tcBorders>
              <w:top w:val="single" w:sz="6" w:space="0" w:color="000000"/>
              <w:left w:val="single" w:sz="6" w:space="0" w:color="000000"/>
              <w:bottom w:val="nil"/>
              <w:right w:val="nil"/>
            </w:tcBorders>
            <w:shd w:val="clear" w:color="auto" w:fill="FFFFFF"/>
            <w:hideMark/>
          </w:tcPr>
          <w:p w14:paraId="3A7D5B4A"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Trình đ</w:t>
            </w:r>
            <w:r w:rsidRPr="008F3AEB">
              <w:rPr>
                <w:rFonts w:eastAsia="Calibri"/>
                <w:sz w:val="26"/>
                <w:szCs w:val="26"/>
                <w:lang w:val="vi-VN"/>
              </w:rPr>
              <w:t>ộ chuy</w:t>
            </w:r>
            <w:r w:rsidRPr="008F3AEB">
              <w:rPr>
                <w:rFonts w:eastAsia="Calibri"/>
                <w:sz w:val="26"/>
                <w:szCs w:val="26"/>
              </w:rPr>
              <w:t>ên ngành</w:t>
            </w:r>
          </w:p>
        </w:tc>
        <w:tc>
          <w:tcPr>
            <w:tcW w:w="2180" w:type="dxa"/>
            <w:tcBorders>
              <w:top w:val="single" w:sz="6" w:space="0" w:color="000000"/>
              <w:left w:val="single" w:sz="6" w:space="0" w:color="000000"/>
              <w:bottom w:val="nil"/>
              <w:right w:val="single" w:sz="6" w:space="0" w:color="000000"/>
            </w:tcBorders>
            <w:shd w:val="clear" w:color="auto" w:fill="FFFFFF"/>
            <w:hideMark/>
          </w:tcPr>
          <w:p w14:paraId="76240723"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S</w:t>
            </w:r>
            <w:r w:rsidRPr="008F3AEB">
              <w:rPr>
                <w:rFonts w:eastAsia="Calibri"/>
                <w:sz w:val="26"/>
                <w:szCs w:val="26"/>
                <w:lang w:val="vi-VN"/>
              </w:rPr>
              <w:t>ố năm c</w:t>
            </w:r>
            <w:r w:rsidRPr="008F3AEB">
              <w:rPr>
                <w:rFonts w:eastAsia="Calibri"/>
                <w:sz w:val="26"/>
                <w:szCs w:val="26"/>
              </w:rPr>
              <w:t>ông tác trong ngành</w:t>
            </w:r>
          </w:p>
        </w:tc>
      </w:tr>
      <w:tr w:rsidR="006D690E" w:rsidRPr="008F3AEB" w14:paraId="53175DDB" w14:textId="77777777" w:rsidTr="00002926">
        <w:trPr>
          <w:trHeight w:val="20"/>
        </w:trPr>
        <w:tc>
          <w:tcPr>
            <w:tcW w:w="1458" w:type="dxa"/>
            <w:tcBorders>
              <w:top w:val="single" w:sz="6" w:space="0" w:color="000000"/>
              <w:left w:val="single" w:sz="6" w:space="0" w:color="000000"/>
              <w:bottom w:val="nil"/>
              <w:right w:val="nil"/>
            </w:tcBorders>
            <w:shd w:val="clear" w:color="auto" w:fill="FFFFFF"/>
            <w:hideMark/>
          </w:tcPr>
          <w:p w14:paraId="3925DD61"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1004" w:type="dxa"/>
            <w:tcBorders>
              <w:top w:val="single" w:sz="6" w:space="0" w:color="000000"/>
              <w:left w:val="single" w:sz="6" w:space="0" w:color="000000"/>
              <w:bottom w:val="nil"/>
              <w:right w:val="nil"/>
            </w:tcBorders>
            <w:shd w:val="clear" w:color="auto" w:fill="FFFFFF"/>
            <w:hideMark/>
          </w:tcPr>
          <w:p w14:paraId="7CAAA628"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1133" w:type="dxa"/>
            <w:tcBorders>
              <w:top w:val="single" w:sz="6" w:space="0" w:color="000000"/>
              <w:left w:val="single" w:sz="6" w:space="0" w:color="000000"/>
              <w:bottom w:val="nil"/>
              <w:right w:val="nil"/>
            </w:tcBorders>
            <w:shd w:val="clear" w:color="auto" w:fill="FFFFFF"/>
            <w:hideMark/>
          </w:tcPr>
          <w:p w14:paraId="39B53728"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1982" w:type="dxa"/>
            <w:tcBorders>
              <w:top w:val="single" w:sz="6" w:space="0" w:color="000000"/>
              <w:left w:val="single" w:sz="6" w:space="0" w:color="000000"/>
              <w:bottom w:val="nil"/>
              <w:right w:val="nil"/>
            </w:tcBorders>
            <w:shd w:val="clear" w:color="auto" w:fill="FFFFFF"/>
            <w:hideMark/>
          </w:tcPr>
          <w:p w14:paraId="7811BF49"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1993" w:type="dxa"/>
            <w:tcBorders>
              <w:top w:val="single" w:sz="6" w:space="0" w:color="000000"/>
              <w:left w:val="single" w:sz="6" w:space="0" w:color="000000"/>
              <w:bottom w:val="nil"/>
              <w:right w:val="nil"/>
            </w:tcBorders>
            <w:shd w:val="clear" w:color="auto" w:fill="FFFFFF"/>
            <w:hideMark/>
          </w:tcPr>
          <w:p w14:paraId="5BE457D7"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2180" w:type="dxa"/>
            <w:tcBorders>
              <w:top w:val="single" w:sz="6" w:space="0" w:color="000000"/>
              <w:left w:val="single" w:sz="6" w:space="0" w:color="000000"/>
              <w:bottom w:val="nil"/>
              <w:right w:val="single" w:sz="6" w:space="0" w:color="000000"/>
            </w:tcBorders>
            <w:shd w:val="clear" w:color="auto" w:fill="FFFFFF"/>
            <w:hideMark/>
          </w:tcPr>
          <w:p w14:paraId="620ACAEA"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r>
      <w:tr w:rsidR="006D690E" w:rsidRPr="008F3AEB" w14:paraId="17F6C7C1" w14:textId="77777777" w:rsidTr="00002926">
        <w:trPr>
          <w:trHeight w:val="20"/>
        </w:trPr>
        <w:tc>
          <w:tcPr>
            <w:tcW w:w="1458" w:type="dxa"/>
            <w:tcBorders>
              <w:top w:val="single" w:sz="6" w:space="0" w:color="000000"/>
              <w:left w:val="single" w:sz="6" w:space="0" w:color="000000"/>
              <w:bottom w:val="single" w:sz="6" w:space="0" w:color="000000"/>
              <w:right w:val="nil"/>
            </w:tcBorders>
            <w:shd w:val="clear" w:color="auto" w:fill="FFFFFF"/>
          </w:tcPr>
          <w:p w14:paraId="42787526" w14:textId="77777777" w:rsidR="00780587" w:rsidRPr="008F3AEB" w:rsidRDefault="00780587" w:rsidP="00F836DC">
            <w:pPr>
              <w:autoSpaceDE w:val="0"/>
              <w:autoSpaceDN w:val="0"/>
              <w:adjustRightInd w:val="0"/>
              <w:rPr>
                <w:rFonts w:eastAsia="Calibri"/>
                <w:szCs w:val="26"/>
              </w:rPr>
            </w:pPr>
          </w:p>
        </w:tc>
        <w:tc>
          <w:tcPr>
            <w:tcW w:w="1004" w:type="dxa"/>
            <w:tcBorders>
              <w:top w:val="single" w:sz="6" w:space="0" w:color="000000"/>
              <w:left w:val="single" w:sz="6" w:space="0" w:color="000000"/>
              <w:bottom w:val="single" w:sz="6" w:space="0" w:color="000000"/>
              <w:right w:val="nil"/>
            </w:tcBorders>
            <w:shd w:val="clear" w:color="auto" w:fill="FFFFFF"/>
          </w:tcPr>
          <w:p w14:paraId="2232FD6F" w14:textId="77777777" w:rsidR="00780587" w:rsidRPr="008F3AEB" w:rsidRDefault="00780587" w:rsidP="00F836DC">
            <w:pPr>
              <w:autoSpaceDE w:val="0"/>
              <w:autoSpaceDN w:val="0"/>
              <w:adjustRightInd w:val="0"/>
              <w:rPr>
                <w:rFonts w:eastAsia="Calibri"/>
                <w:szCs w:val="26"/>
              </w:rPr>
            </w:pPr>
          </w:p>
        </w:tc>
        <w:tc>
          <w:tcPr>
            <w:tcW w:w="1133" w:type="dxa"/>
            <w:tcBorders>
              <w:top w:val="single" w:sz="6" w:space="0" w:color="000000"/>
              <w:left w:val="single" w:sz="6" w:space="0" w:color="000000"/>
              <w:bottom w:val="single" w:sz="6" w:space="0" w:color="000000"/>
              <w:right w:val="nil"/>
            </w:tcBorders>
            <w:shd w:val="clear" w:color="auto" w:fill="FFFFFF"/>
          </w:tcPr>
          <w:p w14:paraId="193161DE" w14:textId="77777777" w:rsidR="00780587" w:rsidRPr="008F3AEB" w:rsidRDefault="00780587" w:rsidP="00F836DC">
            <w:pPr>
              <w:autoSpaceDE w:val="0"/>
              <w:autoSpaceDN w:val="0"/>
              <w:adjustRightInd w:val="0"/>
              <w:rPr>
                <w:rFonts w:eastAsia="Calibri"/>
                <w:szCs w:val="26"/>
              </w:rPr>
            </w:pPr>
          </w:p>
        </w:tc>
        <w:tc>
          <w:tcPr>
            <w:tcW w:w="1982" w:type="dxa"/>
            <w:tcBorders>
              <w:top w:val="single" w:sz="6" w:space="0" w:color="000000"/>
              <w:left w:val="single" w:sz="6" w:space="0" w:color="000000"/>
              <w:bottom w:val="single" w:sz="6" w:space="0" w:color="000000"/>
              <w:right w:val="nil"/>
            </w:tcBorders>
            <w:shd w:val="clear" w:color="auto" w:fill="FFFFFF"/>
          </w:tcPr>
          <w:p w14:paraId="1684539F" w14:textId="77777777" w:rsidR="00780587" w:rsidRPr="008F3AEB" w:rsidRDefault="00780587" w:rsidP="00F836DC">
            <w:pPr>
              <w:autoSpaceDE w:val="0"/>
              <w:autoSpaceDN w:val="0"/>
              <w:adjustRightInd w:val="0"/>
              <w:rPr>
                <w:rFonts w:eastAsia="Calibri"/>
                <w:szCs w:val="26"/>
              </w:rPr>
            </w:pPr>
          </w:p>
        </w:tc>
        <w:tc>
          <w:tcPr>
            <w:tcW w:w="1993" w:type="dxa"/>
            <w:tcBorders>
              <w:top w:val="single" w:sz="6" w:space="0" w:color="000000"/>
              <w:left w:val="single" w:sz="6" w:space="0" w:color="000000"/>
              <w:bottom w:val="single" w:sz="6" w:space="0" w:color="000000"/>
              <w:right w:val="nil"/>
            </w:tcBorders>
            <w:shd w:val="clear" w:color="auto" w:fill="FFFFFF"/>
          </w:tcPr>
          <w:p w14:paraId="6D88C9A9" w14:textId="77777777" w:rsidR="00780587" w:rsidRPr="008F3AEB" w:rsidRDefault="00780587" w:rsidP="00F836DC">
            <w:pPr>
              <w:autoSpaceDE w:val="0"/>
              <w:autoSpaceDN w:val="0"/>
              <w:adjustRightInd w:val="0"/>
              <w:rPr>
                <w:rFonts w:eastAsia="Calibri"/>
                <w:szCs w:val="26"/>
              </w:rPr>
            </w:pPr>
          </w:p>
        </w:tc>
        <w:tc>
          <w:tcPr>
            <w:tcW w:w="2180" w:type="dxa"/>
            <w:tcBorders>
              <w:top w:val="single" w:sz="6" w:space="0" w:color="000000"/>
              <w:left w:val="single" w:sz="6" w:space="0" w:color="000000"/>
              <w:bottom w:val="single" w:sz="6" w:space="0" w:color="000000"/>
              <w:right w:val="single" w:sz="6" w:space="0" w:color="000000"/>
            </w:tcBorders>
            <w:shd w:val="clear" w:color="auto" w:fill="FFFFFF"/>
          </w:tcPr>
          <w:p w14:paraId="33AD3C80" w14:textId="77777777" w:rsidR="00780587" w:rsidRPr="008F3AEB" w:rsidRDefault="00780587" w:rsidP="00F836DC">
            <w:pPr>
              <w:autoSpaceDE w:val="0"/>
              <w:autoSpaceDN w:val="0"/>
              <w:adjustRightInd w:val="0"/>
              <w:rPr>
                <w:rFonts w:eastAsia="Calibri"/>
                <w:szCs w:val="26"/>
              </w:rPr>
            </w:pPr>
          </w:p>
        </w:tc>
      </w:tr>
    </w:tbl>
    <w:p w14:paraId="7159F500" w14:textId="77777777" w:rsidR="00780587" w:rsidRPr="008F3AEB" w:rsidRDefault="00780587" w:rsidP="00F836DC">
      <w:pPr>
        <w:autoSpaceDE w:val="0"/>
        <w:autoSpaceDN w:val="0"/>
        <w:adjustRightInd w:val="0"/>
        <w:ind w:firstLine="720"/>
        <w:jc w:val="both"/>
        <w:rPr>
          <w:rFonts w:eastAsia="Calibri"/>
          <w:sz w:val="26"/>
          <w:szCs w:val="26"/>
        </w:rPr>
      </w:pPr>
      <w:r w:rsidRPr="008F3AEB">
        <w:rPr>
          <w:rFonts w:eastAsia="Calibri"/>
          <w:i/>
          <w:iCs/>
          <w:sz w:val="26"/>
          <w:szCs w:val="26"/>
        </w:rPr>
        <w:t>(B</w:t>
      </w:r>
      <w:r w:rsidRPr="008F3AEB">
        <w:rPr>
          <w:rFonts w:eastAsia="Calibri"/>
          <w:i/>
          <w:iCs/>
          <w:sz w:val="26"/>
          <w:szCs w:val="26"/>
          <w:lang w:val="vi-VN"/>
        </w:rPr>
        <w:t>ản sao c</w:t>
      </w:r>
      <w:r w:rsidRPr="008F3AEB">
        <w:rPr>
          <w:rFonts w:eastAsia="Calibri"/>
          <w:i/>
          <w:iCs/>
          <w:sz w:val="26"/>
          <w:szCs w:val="26"/>
        </w:rPr>
        <w:t>ó ch</w:t>
      </w:r>
      <w:r w:rsidRPr="008F3AEB">
        <w:rPr>
          <w:rFonts w:eastAsia="Calibri"/>
          <w:i/>
          <w:iCs/>
          <w:sz w:val="26"/>
          <w:szCs w:val="26"/>
          <w:lang w:val="vi-VN"/>
        </w:rPr>
        <w:t>ứng thực c</w:t>
      </w:r>
      <w:r w:rsidRPr="008F3AEB">
        <w:rPr>
          <w:rFonts w:eastAsia="Calibri"/>
          <w:i/>
          <w:iCs/>
          <w:sz w:val="26"/>
          <w:szCs w:val="26"/>
        </w:rPr>
        <w:t>ác văn b</w:t>
      </w:r>
      <w:r w:rsidRPr="008F3AEB">
        <w:rPr>
          <w:rFonts w:eastAsia="Calibri"/>
          <w:i/>
          <w:iCs/>
          <w:sz w:val="26"/>
          <w:szCs w:val="26"/>
          <w:lang w:val="vi-VN"/>
        </w:rPr>
        <w:t>ằng, chứng chỉ v</w:t>
      </w:r>
      <w:r w:rsidRPr="008F3AEB">
        <w:rPr>
          <w:rFonts w:eastAsia="Calibri"/>
          <w:i/>
          <w:iCs/>
          <w:sz w:val="26"/>
          <w:szCs w:val="26"/>
        </w:rPr>
        <w:t>à h</w:t>
      </w:r>
      <w:r w:rsidRPr="008F3AEB">
        <w:rPr>
          <w:rFonts w:eastAsia="Calibri"/>
          <w:i/>
          <w:iCs/>
          <w:sz w:val="26"/>
          <w:szCs w:val="26"/>
          <w:lang w:val="vi-VN"/>
        </w:rPr>
        <w:t>ợp đồng lao động hoặc quyết định tuyển dụng k</w:t>
      </w:r>
      <w:r w:rsidRPr="008F3AEB">
        <w:rPr>
          <w:rFonts w:eastAsia="Calibri"/>
          <w:i/>
          <w:iCs/>
          <w:sz w:val="26"/>
          <w:szCs w:val="26"/>
        </w:rPr>
        <w:t>èm theo).</w:t>
      </w:r>
    </w:p>
    <w:p w14:paraId="2319028E" w14:textId="77777777" w:rsidR="00780587" w:rsidRPr="008F3AEB" w:rsidRDefault="00780587" w:rsidP="00F836DC">
      <w:pPr>
        <w:autoSpaceDE w:val="0"/>
        <w:autoSpaceDN w:val="0"/>
        <w:adjustRightInd w:val="0"/>
        <w:ind w:firstLine="720"/>
        <w:jc w:val="both"/>
        <w:rPr>
          <w:rFonts w:eastAsia="Calibri"/>
          <w:b/>
          <w:bCs/>
          <w:sz w:val="26"/>
          <w:szCs w:val="26"/>
        </w:rPr>
      </w:pPr>
      <w:r w:rsidRPr="008F3AEB">
        <w:rPr>
          <w:rFonts w:eastAsia="Calibri"/>
          <w:b/>
          <w:bCs/>
          <w:sz w:val="26"/>
          <w:szCs w:val="26"/>
        </w:rPr>
        <w:t>3. Danh m</w:t>
      </w:r>
      <w:r w:rsidRPr="008F3AEB">
        <w:rPr>
          <w:rFonts w:eastAsia="Calibri"/>
          <w:b/>
          <w:bCs/>
          <w:sz w:val="26"/>
          <w:szCs w:val="26"/>
          <w:lang w:val="vi-VN"/>
        </w:rPr>
        <w:t>ục thiết bị (hiện c</w:t>
      </w:r>
      <w:r w:rsidRPr="008F3AEB">
        <w:rPr>
          <w:rFonts w:eastAsia="Calibri"/>
          <w:b/>
          <w:bCs/>
          <w:sz w:val="26"/>
          <w:szCs w:val="26"/>
        </w:rPr>
        <w:t>ó)</w:t>
      </w:r>
    </w:p>
    <w:tbl>
      <w:tblPr>
        <w:tblW w:w="9825" w:type="dxa"/>
        <w:tblInd w:w="-150"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CellMar>
          <w:left w:w="58" w:type="dxa"/>
          <w:right w:w="58" w:type="dxa"/>
        </w:tblCellMar>
        <w:tblLook w:val="04A0" w:firstRow="1" w:lastRow="0" w:firstColumn="1" w:lastColumn="0" w:noHBand="0" w:noVBand="1"/>
      </w:tblPr>
      <w:tblGrid>
        <w:gridCol w:w="449"/>
        <w:gridCol w:w="1293"/>
        <w:gridCol w:w="1439"/>
        <w:gridCol w:w="810"/>
        <w:gridCol w:w="1336"/>
        <w:gridCol w:w="810"/>
        <w:gridCol w:w="1170"/>
        <w:gridCol w:w="1259"/>
        <w:gridCol w:w="1259"/>
      </w:tblGrid>
      <w:tr w:rsidR="006D690E" w:rsidRPr="008F3AEB" w14:paraId="4D020B1F" w14:textId="77777777" w:rsidTr="00002926">
        <w:trPr>
          <w:trHeight w:val="363"/>
        </w:trPr>
        <w:tc>
          <w:tcPr>
            <w:tcW w:w="449" w:type="dxa"/>
            <w:tcBorders>
              <w:top w:val="single" w:sz="6" w:space="0" w:color="000000"/>
              <w:left w:val="single" w:sz="6" w:space="0" w:color="000000"/>
              <w:bottom w:val="single" w:sz="6" w:space="0" w:color="000000"/>
              <w:right w:val="single" w:sz="6" w:space="0" w:color="000000"/>
            </w:tcBorders>
            <w:shd w:val="clear" w:color="auto" w:fill="FFFFFF"/>
            <w:hideMark/>
          </w:tcPr>
          <w:p w14:paraId="1183B750"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TT</w:t>
            </w:r>
          </w:p>
        </w:tc>
        <w:tc>
          <w:tcPr>
            <w:tcW w:w="1293" w:type="dxa"/>
            <w:tcBorders>
              <w:top w:val="single" w:sz="6" w:space="0" w:color="000000"/>
              <w:left w:val="single" w:sz="6" w:space="0" w:color="000000"/>
              <w:bottom w:val="single" w:sz="6" w:space="0" w:color="000000"/>
              <w:right w:val="single" w:sz="6" w:space="0" w:color="000000"/>
            </w:tcBorders>
            <w:shd w:val="clear" w:color="auto" w:fill="FFFFFF"/>
            <w:hideMark/>
          </w:tcPr>
          <w:p w14:paraId="051C349C"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Tên thiết bị</w:t>
            </w:r>
          </w:p>
        </w:tc>
        <w:tc>
          <w:tcPr>
            <w:tcW w:w="1439" w:type="dxa"/>
            <w:tcBorders>
              <w:top w:val="single" w:sz="6" w:space="0" w:color="000000"/>
              <w:left w:val="single" w:sz="6" w:space="0" w:color="000000"/>
              <w:bottom w:val="single" w:sz="6" w:space="0" w:color="000000"/>
              <w:right w:val="single" w:sz="6" w:space="0" w:color="000000"/>
            </w:tcBorders>
            <w:shd w:val="clear" w:color="auto" w:fill="FFFFFF"/>
            <w:hideMark/>
          </w:tcPr>
          <w:p w14:paraId="261AEF28"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Đặc tính kỹ thuật chính</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14:paraId="7255AAFE"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Mã hiệu</w:t>
            </w:r>
          </w:p>
        </w:tc>
        <w:tc>
          <w:tcPr>
            <w:tcW w:w="1336" w:type="dxa"/>
            <w:tcBorders>
              <w:top w:val="single" w:sz="6" w:space="0" w:color="000000"/>
              <w:left w:val="single" w:sz="6" w:space="0" w:color="000000"/>
              <w:bottom w:val="single" w:sz="6" w:space="0" w:color="000000"/>
              <w:right w:val="single" w:sz="6" w:space="0" w:color="000000"/>
            </w:tcBorders>
            <w:shd w:val="clear" w:color="auto" w:fill="FFFFFF"/>
            <w:hideMark/>
          </w:tcPr>
          <w:p w14:paraId="5B8DCDD4"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Hãng/nước sản xuất</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14:paraId="6A1E2C15"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Ngày nhận</w:t>
            </w:r>
          </w:p>
        </w:tc>
        <w:tc>
          <w:tcPr>
            <w:tcW w:w="1170" w:type="dxa"/>
            <w:tcBorders>
              <w:top w:val="single" w:sz="6" w:space="0" w:color="000000"/>
              <w:left w:val="single" w:sz="6" w:space="0" w:color="000000"/>
              <w:bottom w:val="single" w:sz="6" w:space="0" w:color="000000"/>
              <w:right w:val="single" w:sz="6" w:space="0" w:color="000000"/>
            </w:tcBorders>
            <w:shd w:val="clear" w:color="auto" w:fill="FFFFFF"/>
            <w:hideMark/>
          </w:tcPr>
          <w:p w14:paraId="228E1B51"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Ngày sử dụng</w:t>
            </w:r>
          </w:p>
        </w:tc>
        <w:tc>
          <w:tcPr>
            <w:tcW w:w="1259" w:type="dxa"/>
            <w:tcBorders>
              <w:top w:val="single" w:sz="6" w:space="0" w:color="000000"/>
              <w:left w:val="single" w:sz="6" w:space="0" w:color="000000"/>
              <w:bottom w:val="single" w:sz="6" w:space="0" w:color="000000"/>
              <w:right w:val="single" w:sz="6" w:space="0" w:color="000000"/>
            </w:tcBorders>
            <w:shd w:val="clear" w:color="auto" w:fill="FFFFFF"/>
            <w:hideMark/>
          </w:tcPr>
          <w:p w14:paraId="40BAA54D"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Tần suất hiệu chuẩn</w:t>
            </w:r>
          </w:p>
        </w:tc>
        <w:tc>
          <w:tcPr>
            <w:tcW w:w="1259" w:type="dxa"/>
            <w:tcBorders>
              <w:top w:val="single" w:sz="6" w:space="0" w:color="000000"/>
              <w:left w:val="single" w:sz="6" w:space="0" w:color="000000"/>
              <w:bottom w:val="single" w:sz="6" w:space="0" w:color="000000"/>
              <w:right w:val="single" w:sz="6" w:space="0" w:color="000000"/>
            </w:tcBorders>
            <w:shd w:val="clear" w:color="auto" w:fill="FFFFFF"/>
            <w:hideMark/>
          </w:tcPr>
          <w:p w14:paraId="536461A0"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Nơi hiệu chuẩn</w:t>
            </w:r>
          </w:p>
        </w:tc>
      </w:tr>
      <w:tr w:rsidR="006D690E" w:rsidRPr="008F3AEB" w14:paraId="10F1351E" w14:textId="77777777" w:rsidTr="00002926">
        <w:trPr>
          <w:trHeight w:val="48"/>
        </w:trPr>
        <w:tc>
          <w:tcPr>
            <w:tcW w:w="449" w:type="dxa"/>
            <w:tcBorders>
              <w:top w:val="single" w:sz="6" w:space="0" w:color="000000"/>
              <w:left w:val="single" w:sz="6" w:space="0" w:color="000000"/>
              <w:bottom w:val="single" w:sz="6" w:space="0" w:color="000000"/>
              <w:right w:val="single" w:sz="6" w:space="0" w:color="000000"/>
            </w:tcBorders>
            <w:shd w:val="clear" w:color="auto" w:fill="FFFFFF"/>
            <w:hideMark/>
          </w:tcPr>
          <w:p w14:paraId="62716F7D"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1293" w:type="dxa"/>
            <w:tcBorders>
              <w:top w:val="single" w:sz="6" w:space="0" w:color="000000"/>
              <w:left w:val="single" w:sz="6" w:space="0" w:color="000000"/>
              <w:bottom w:val="single" w:sz="6" w:space="0" w:color="000000"/>
              <w:right w:val="single" w:sz="6" w:space="0" w:color="000000"/>
            </w:tcBorders>
            <w:shd w:val="clear" w:color="auto" w:fill="FFFFFF"/>
            <w:hideMark/>
          </w:tcPr>
          <w:p w14:paraId="34CEF656"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1439" w:type="dxa"/>
            <w:tcBorders>
              <w:top w:val="single" w:sz="6" w:space="0" w:color="000000"/>
              <w:left w:val="single" w:sz="6" w:space="0" w:color="000000"/>
              <w:bottom w:val="single" w:sz="6" w:space="0" w:color="000000"/>
              <w:right w:val="single" w:sz="6" w:space="0" w:color="000000"/>
            </w:tcBorders>
            <w:shd w:val="clear" w:color="auto" w:fill="FFFFFF"/>
            <w:hideMark/>
          </w:tcPr>
          <w:p w14:paraId="02CD189D"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14:paraId="1135EA92"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1336" w:type="dxa"/>
            <w:tcBorders>
              <w:top w:val="single" w:sz="6" w:space="0" w:color="000000"/>
              <w:left w:val="single" w:sz="6" w:space="0" w:color="000000"/>
              <w:bottom w:val="single" w:sz="6" w:space="0" w:color="000000"/>
              <w:right w:val="single" w:sz="6" w:space="0" w:color="000000"/>
            </w:tcBorders>
            <w:shd w:val="clear" w:color="auto" w:fill="FFFFFF"/>
            <w:hideMark/>
          </w:tcPr>
          <w:p w14:paraId="5C74AAF9"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14:paraId="02CFEB53"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hideMark/>
          </w:tcPr>
          <w:p w14:paraId="7D8392F6"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FFFFFF"/>
            <w:hideMark/>
          </w:tcPr>
          <w:p w14:paraId="3BA9CFF8"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1259" w:type="dxa"/>
            <w:tcBorders>
              <w:top w:val="single" w:sz="6" w:space="0" w:color="000000"/>
              <w:left w:val="single" w:sz="6" w:space="0" w:color="000000"/>
              <w:bottom w:val="single" w:sz="6" w:space="0" w:color="000000"/>
              <w:right w:val="single" w:sz="6" w:space="0" w:color="000000"/>
            </w:tcBorders>
            <w:shd w:val="clear" w:color="auto" w:fill="FFFFFF"/>
            <w:hideMark/>
          </w:tcPr>
          <w:p w14:paraId="7C9C3D86"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r>
      <w:tr w:rsidR="006D690E" w:rsidRPr="008F3AEB" w14:paraId="71DABDDD" w14:textId="77777777" w:rsidTr="00002926">
        <w:trPr>
          <w:trHeight w:val="20"/>
        </w:trPr>
        <w:tc>
          <w:tcPr>
            <w:tcW w:w="449" w:type="dxa"/>
            <w:tcBorders>
              <w:top w:val="single" w:sz="6" w:space="0" w:color="000000"/>
              <w:left w:val="single" w:sz="6" w:space="0" w:color="000000"/>
              <w:bottom w:val="single" w:sz="4" w:space="0" w:color="auto"/>
              <w:right w:val="single" w:sz="6" w:space="0" w:color="000000"/>
            </w:tcBorders>
            <w:shd w:val="clear" w:color="auto" w:fill="FFFFFF"/>
            <w:hideMark/>
          </w:tcPr>
          <w:p w14:paraId="108F880F"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1293" w:type="dxa"/>
            <w:tcBorders>
              <w:top w:val="single" w:sz="6" w:space="0" w:color="000000"/>
              <w:left w:val="single" w:sz="6" w:space="0" w:color="000000"/>
              <w:bottom w:val="single" w:sz="4" w:space="0" w:color="auto"/>
              <w:right w:val="single" w:sz="6" w:space="0" w:color="000000"/>
            </w:tcBorders>
            <w:shd w:val="clear" w:color="auto" w:fill="FFFFFF"/>
            <w:hideMark/>
          </w:tcPr>
          <w:p w14:paraId="6D6357DA"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1439" w:type="dxa"/>
            <w:tcBorders>
              <w:top w:val="single" w:sz="6" w:space="0" w:color="000000"/>
              <w:left w:val="single" w:sz="6" w:space="0" w:color="000000"/>
              <w:bottom w:val="single" w:sz="4" w:space="0" w:color="auto"/>
              <w:right w:val="single" w:sz="6" w:space="0" w:color="000000"/>
            </w:tcBorders>
            <w:shd w:val="clear" w:color="auto" w:fill="FFFFFF"/>
            <w:hideMark/>
          </w:tcPr>
          <w:p w14:paraId="172E2D13"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810" w:type="dxa"/>
            <w:tcBorders>
              <w:top w:val="single" w:sz="6" w:space="0" w:color="000000"/>
              <w:left w:val="single" w:sz="6" w:space="0" w:color="000000"/>
              <w:bottom w:val="single" w:sz="4" w:space="0" w:color="auto"/>
              <w:right w:val="single" w:sz="6" w:space="0" w:color="000000"/>
            </w:tcBorders>
            <w:shd w:val="clear" w:color="auto" w:fill="FFFFFF"/>
            <w:hideMark/>
          </w:tcPr>
          <w:p w14:paraId="6183F483"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1336" w:type="dxa"/>
            <w:tcBorders>
              <w:top w:val="single" w:sz="6" w:space="0" w:color="000000"/>
              <w:left w:val="single" w:sz="6" w:space="0" w:color="000000"/>
              <w:bottom w:val="single" w:sz="4" w:space="0" w:color="auto"/>
              <w:right w:val="single" w:sz="6" w:space="0" w:color="000000"/>
            </w:tcBorders>
            <w:shd w:val="clear" w:color="auto" w:fill="FFFFFF"/>
            <w:hideMark/>
          </w:tcPr>
          <w:p w14:paraId="1E4831CA"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810" w:type="dxa"/>
            <w:tcBorders>
              <w:top w:val="single" w:sz="6" w:space="0" w:color="000000"/>
              <w:left w:val="single" w:sz="6" w:space="0" w:color="000000"/>
              <w:bottom w:val="single" w:sz="4" w:space="0" w:color="auto"/>
              <w:right w:val="single" w:sz="6" w:space="0" w:color="000000"/>
            </w:tcBorders>
            <w:shd w:val="clear" w:color="auto" w:fill="FFFFFF"/>
            <w:hideMark/>
          </w:tcPr>
          <w:p w14:paraId="52AAD0F2"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1170" w:type="dxa"/>
            <w:tcBorders>
              <w:top w:val="single" w:sz="6" w:space="0" w:color="000000"/>
              <w:left w:val="single" w:sz="6" w:space="0" w:color="000000"/>
              <w:bottom w:val="single" w:sz="4" w:space="0" w:color="auto"/>
              <w:right w:val="single" w:sz="6" w:space="0" w:color="000000"/>
            </w:tcBorders>
            <w:shd w:val="clear" w:color="auto" w:fill="FFFFFF"/>
            <w:hideMark/>
          </w:tcPr>
          <w:p w14:paraId="7E1EC773"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1259" w:type="dxa"/>
            <w:tcBorders>
              <w:top w:val="single" w:sz="6" w:space="0" w:color="000000"/>
              <w:left w:val="single" w:sz="6" w:space="0" w:color="000000"/>
              <w:bottom w:val="single" w:sz="4" w:space="0" w:color="auto"/>
              <w:right w:val="single" w:sz="6" w:space="0" w:color="000000"/>
            </w:tcBorders>
            <w:shd w:val="clear" w:color="auto" w:fill="FFFFFF"/>
            <w:hideMark/>
          </w:tcPr>
          <w:p w14:paraId="7DD68A6C"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1259" w:type="dxa"/>
            <w:tcBorders>
              <w:top w:val="single" w:sz="6" w:space="0" w:color="000000"/>
              <w:left w:val="single" w:sz="6" w:space="0" w:color="000000"/>
              <w:bottom w:val="single" w:sz="4" w:space="0" w:color="auto"/>
              <w:right w:val="single" w:sz="6" w:space="0" w:color="000000"/>
            </w:tcBorders>
            <w:shd w:val="clear" w:color="auto" w:fill="FFFFFF"/>
            <w:hideMark/>
          </w:tcPr>
          <w:p w14:paraId="2A8956FC"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r>
    </w:tbl>
    <w:p w14:paraId="6FB2A997" w14:textId="77777777" w:rsidR="00780587" w:rsidRPr="008F3AEB" w:rsidRDefault="00780587" w:rsidP="00F836DC">
      <w:pPr>
        <w:autoSpaceDE w:val="0"/>
        <w:autoSpaceDN w:val="0"/>
        <w:adjustRightInd w:val="0"/>
        <w:ind w:firstLine="720"/>
        <w:rPr>
          <w:rFonts w:eastAsia="Calibri"/>
          <w:sz w:val="26"/>
          <w:szCs w:val="26"/>
          <w:lang w:val="vi-VN"/>
        </w:rPr>
      </w:pPr>
      <w:r w:rsidRPr="008F3AEB">
        <w:rPr>
          <w:rFonts w:eastAsia="Calibri"/>
          <w:sz w:val="26"/>
          <w:szCs w:val="26"/>
        </w:rPr>
        <w:t>- Đi</w:t>
      </w:r>
      <w:r w:rsidRPr="008F3AEB">
        <w:rPr>
          <w:rFonts w:eastAsia="Calibri"/>
          <w:sz w:val="26"/>
          <w:szCs w:val="26"/>
          <w:lang w:val="vi-VN"/>
        </w:rPr>
        <w:t>ều kiện ph</w:t>
      </w:r>
      <w:r w:rsidRPr="008F3AEB">
        <w:rPr>
          <w:rFonts w:eastAsia="Calibri"/>
          <w:sz w:val="26"/>
          <w:szCs w:val="26"/>
        </w:rPr>
        <w:t>òng b</w:t>
      </w:r>
      <w:r w:rsidRPr="008F3AEB">
        <w:rPr>
          <w:rFonts w:eastAsia="Calibri"/>
          <w:sz w:val="26"/>
          <w:szCs w:val="26"/>
          <w:lang w:val="vi-VN"/>
        </w:rPr>
        <w:t>ảo quản thiết bị:</w:t>
      </w:r>
    </w:p>
    <w:p w14:paraId="3420EBAF" w14:textId="77777777" w:rsidR="00780587" w:rsidRPr="008F3AEB" w:rsidRDefault="00780587" w:rsidP="00F836DC">
      <w:pPr>
        <w:autoSpaceDE w:val="0"/>
        <w:autoSpaceDN w:val="0"/>
        <w:adjustRightInd w:val="0"/>
        <w:ind w:firstLine="720"/>
        <w:rPr>
          <w:rFonts w:eastAsia="Calibri"/>
          <w:sz w:val="26"/>
          <w:szCs w:val="26"/>
          <w:lang w:val="vi-VN"/>
        </w:rPr>
      </w:pPr>
      <w:r w:rsidRPr="008F3AEB">
        <w:rPr>
          <w:rFonts w:eastAsia="Calibri"/>
          <w:sz w:val="26"/>
          <w:szCs w:val="26"/>
          <w:lang w:val="vi-VN"/>
        </w:rPr>
        <w:t>+ Nhiệt độ:        °C ±          °C</w:t>
      </w:r>
    </w:p>
    <w:p w14:paraId="6DFE6CB7" w14:textId="77777777" w:rsidR="00780587" w:rsidRPr="008F3AEB" w:rsidRDefault="00780587" w:rsidP="00F836DC">
      <w:pPr>
        <w:autoSpaceDE w:val="0"/>
        <w:autoSpaceDN w:val="0"/>
        <w:adjustRightInd w:val="0"/>
        <w:ind w:firstLine="720"/>
        <w:rPr>
          <w:rFonts w:eastAsia="Calibri"/>
          <w:sz w:val="26"/>
          <w:szCs w:val="26"/>
          <w:lang w:val="vi-VN"/>
        </w:rPr>
      </w:pPr>
      <w:r w:rsidRPr="008F3AEB">
        <w:rPr>
          <w:rFonts w:eastAsia="Calibri"/>
          <w:sz w:val="26"/>
          <w:szCs w:val="26"/>
          <w:lang w:val="vi-VN"/>
        </w:rPr>
        <w:t>+ Độ ẩm:           % ±            %</w:t>
      </w:r>
    </w:p>
    <w:p w14:paraId="549DA802" w14:textId="77777777" w:rsidR="00780587" w:rsidRPr="008F3AEB" w:rsidRDefault="00780587" w:rsidP="00F836DC">
      <w:pPr>
        <w:autoSpaceDE w:val="0"/>
        <w:autoSpaceDN w:val="0"/>
        <w:adjustRightInd w:val="0"/>
        <w:ind w:firstLine="720"/>
        <w:rPr>
          <w:rFonts w:eastAsia="Calibri"/>
          <w:sz w:val="26"/>
          <w:szCs w:val="26"/>
          <w:lang w:val="vi-VN"/>
        </w:rPr>
      </w:pPr>
      <w:r w:rsidRPr="008F3AEB">
        <w:rPr>
          <w:rFonts w:eastAsia="Calibri"/>
          <w:sz w:val="26"/>
          <w:szCs w:val="26"/>
          <w:lang w:val="vi-VN"/>
        </w:rPr>
        <w:t>+ Điều kiện khác:</w:t>
      </w:r>
    </w:p>
    <w:p w14:paraId="3F43348F" w14:textId="77777777" w:rsidR="00780587" w:rsidRPr="008F3AEB" w:rsidRDefault="00780587" w:rsidP="00F836DC">
      <w:pPr>
        <w:autoSpaceDE w:val="0"/>
        <w:autoSpaceDN w:val="0"/>
        <w:adjustRightInd w:val="0"/>
        <w:ind w:firstLine="720"/>
        <w:rPr>
          <w:rFonts w:eastAsia="Calibri"/>
          <w:b/>
          <w:bCs/>
          <w:sz w:val="26"/>
          <w:szCs w:val="26"/>
          <w:lang w:val="vi-VN"/>
        </w:rPr>
      </w:pPr>
      <w:r w:rsidRPr="008F3AEB">
        <w:rPr>
          <w:rFonts w:eastAsia="Calibri"/>
          <w:b/>
          <w:bCs/>
          <w:sz w:val="26"/>
          <w:szCs w:val="26"/>
          <w:lang w:val="vi-VN"/>
        </w:rPr>
        <w:t>4. Thông số và các phương pháp đo, phân tích tại hiện trường</w:t>
      </w:r>
    </w:p>
    <w:tbl>
      <w:tblPr>
        <w:tblW w:w="9750" w:type="dxa"/>
        <w:tblInd w:w="-150" w:type="dxa"/>
        <w:tblLayout w:type="fixed"/>
        <w:tblCellMar>
          <w:left w:w="58" w:type="dxa"/>
          <w:right w:w="58" w:type="dxa"/>
        </w:tblCellMar>
        <w:tblLook w:val="04A0" w:firstRow="1" w:lastRow="0" w:firstColumn="1" w:lastColumn="0" w:noHBand="0" w:noVBand="1"/>
      </w:tblPr>
      <w:tblGrid>
        <w:gridCol w:w="486"/>
        <w:gridCol w:w="1871"/>
        <w:gridCol w:w="4872"/>
        <w:gridCol w:w="2521"/>
      </w:tblGrid>
      <w:tr w:rsidR="006D690E" w:rsidRPr="008F3AEB" w14:paraId="5C4375C2" w14:textId="77777777" w:rsidTr="00002926">
        <w:trPr>
          <w:trHeight w:val="20"/>
        </w:trPr>
        <w:tc>
          <w:tcPr>
            <w:tcW w:w="486" w:type="dxa"/>
            <w:tcBorders>
              <w:top w:val="single" w:sz="6" w:space="0" w:color="000000"/>
              <w:left w:val="single" w:sz="6" w:space="0" w:color="000000"/>
              <w:bottom w:val="nil"/>
              <w:right w:val="nil"/>
            </w:tcBorders>
            <w:shd w:val="clear" w:color="auto" w:fill="FFFFFF"/>
            <w:hideMark/>
          </w:tcPr>
          <w:p w14:paraId="10443801"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TT</w:t>
            </w:r>
          </w:p>
        </w:tc>
        <w:tc>
          <w:tcPr>
            <w:tcW w:w="1871" w:type="dxa"/>
            <w:tcBorders>
              <w:top w:val="single" w:sz="6" w:space="0" w:color="000000"/>
              <w:left w:val="single" w:sz="6" w:space="0" w:color="000000"/>
              <w:bottom w:val="nil"/>
              <w:right w:val="nil"/>
            </w:tcBorders>
            <w:shd w:val="clear" w:color="auto" w:fill="FFFFFF"/>
            <w:hideMark/>
          </w:tcPr>
          <w:p w14:paraId="242540FA"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Tên thông s</w:t>
            </w:r>
            <w:r w:rsidRPr="008F3AEB">
              <w:rPr>
                <w:rFonts w:eastAsia="Calibri"/>
                <w:sz w:val="26"/>
                <w:szCs w:val="26"/>
                <w:lang w:val="vi-VN"/>
              </w:rPr>
              <w:t>ố</w:t>
            </w:r>
          </w:p>
        </w:tc>
        <w:tc>
          <w:tcPr>
            <w:tcW w:w="4872" w:type="dxa"/>
            <w:tcBorders>
              <w:top w:val="single" w:sz="6" w:space="0" w:color="000000"/>
              <w:left w:val="single" w:sz="6" w:space="0" w:color="000000"/>
              <w:bottom w:val="nil"/>
              <w:right w:val="nil"/>
            </w:tcBorders>
            <w:shd w:val="clear" w:color="auto" w:fill="FFFFFF"/>
            <w:hideMark/>
          </w:tcPr>
          <w:p w14:paraId="443A7CA7"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Tên/s</w:t>
            </w:r>
            <w:r w:rsidRPr="008F3AEB">
              <w:rPr>
                <w:rFonts w:eastAsia="Calibri"/>
                <w:sz w:val="26"/>
                <w:szCs w:val="26"/>
                <w:lang w:val="vi-VN"/>
              </w:rPr>
              <w:t>ố hiệu phương ph</w:t>
            </w:r>
            <w:r w:rsidRPr="008F3AEB">
              <w:rPr>
                <w:rFonts w:eastAsia="Calibri"/>
                <w:sz w:val="26"/>
                <w:szCs w:val="26"/>
              </w:rPr>
              <w:t>áp s</w:t>
            </w:r>
            <w:r w:rsidRPr="008F3AEB">
              <w:rPr>
                <w:rFonts w:eastAsia="Calibri"/>
                <w:sz w:val="26"/>
                <w:szCs w:val="26"/>
                <w:lang w:val="vi-VN"/>
              </w:rPr>
              <w:t>ử dụng</w:t>
            </w:r>
          </w:p>
        </w:tc>
        <w:tc>
          <w:tcPr>
            <w:tcW w:w="2521" w:type="dxa"/>
            <w:tcBorders>
              <w:top w:val="single" w:sz="6" w:space="0" w:color="000000"/>
              <w:left w:val="single" w:sz="6" w:space="0" w:color="000000"/>
              <w:bottom w:val="nil"/>
              <w:right w:val="single" w:sz="6" w:space="0" w:color="000000"/>
            </w:tcBorders>
            <w:shd w:val="clear" w:color="auto" w:fill="FFFFFF"/>
            <w:hideMark/>
          </w:tcPr>
          <w:p w14:paraId="12CCF799"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D</w:t>
            </w:r>
            <w:r w:rsidRPr="008F3AEB">
              <w:rPr>
                <w:rFonts w:eastAsia="Calibri"/>
                <w:sz w:val="26"/>
                <w:szCs w:val="26"/>
                <w:lang w:val="vi-VN"/>
              </w:rPr>
              <w:t>ải đo</w:t>
            </w:r>
          </w:p>
        </w:tc>
      </w:tr>
      <w:tr w:rsidR="006D690E" w:rsidRPr="008F3AEB" w14:paraId="2188D7CD" w14:textId="77777777" w:rsidTr="00002926">
        <w:trPr>
          <w:trHeight w:val="20"/>
        </w:trPr>
        <w:tc>
          <w:tcPr>
            <w:tcW w:w="486" w:type="dxa"/>
            <w:tcBorders>
              <w:top w:val="single" w:sz="6" w:space="0" w:color="000000"/>
              <w:left w:val="single" w:sz="6" w:space="0" w:color="000000"/>
              <w:bottom w:val="nil"/>
              <w:right w:val="nil"/>
            </w:tcBorders>
            <w:shd w:val="clear" w:color="auto" w:fill="FFFFFF"/>
            <w:hideMark/>
          </w:tcPr>
          <w:p w14:paraId="230970C4"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1871" w:type="dxa"/>
            <w:tcBorders>
              <w:top w:val="single" w:sz="6" w:space="0" w:color="000000"/>
              <w:left w:val="single" w:sz="6" w:space="0" w:color="000000"/>
              <w:bottom w:val="nil"/>
              <w:right w:val="nil"/>
            </w:tcBorders>
            <w:shd w:val="clear" w:color="auto" w:fill="FFFFFF"/>
            <w:hideMark/>
          </w:tcPr>
          <w:p w14:paraId="3C37C826"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4872" w:type="dxa"/>
            <w:tcBorders>
              <w:top w:val="single" w:sz="6" w:space="0" w:color="000000"/>
              <w:left w:val="single" w:sz="6" w:space="0" w:color="000000"/>
              <w:bottom w:val="nil"/>
              <w:right w:val="nil"/>
            </w:tcBorders>
            <w:shd w:val="clear" w:color="auto" w:fill="FFFFFF"/>
            <w:hideMark/>
          </w:tcPr>
          <w:p w14:paraId="43063571"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2521" w:type="dxa"/>
            <w:tcBorders>
              <w:top w:val="single" w:sz="6" w:space="0" w:color="000000"/>
              <w:left w:val="single" w:sz="6" w:space="0" w:color="000000"/>
              <w:bottom w:val="nil"/>
              <w:right w:val="single" w:sz="6" w:space="0" w:color="000000"/>
            </w:tcBorders>
            <w:shd w:val="clear" w:color="auto" w:fill="FFFFFF"/>
            <w:hideMark/>
          </w:tcPr>
          <w:p w14:paraId="603D0F82"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r>
      <w:tr w:rsidR="006D690E" w:rsidRPr="008F3AEB" w14:paraId="0C5A8B19" w14:textId="77777777" w:rsidTr="00002926">
        <w:trPr>
          <w:trHeight w:val="20"/>
        </w:trPr>
        <w:tc>
          <w:tcPr>
            <w:tcW w:w="486" w:type="dxa"/>
            <w:tcBorders>
              <w:top w:val="single" w:sz="6" w:space="0" w:color="000000"/>
              <w:left w:val="single" w:sz="6" w:space="0" w:color="000000"/>
              <w:bottom w:val="single" w:sz="6" w:space="0" w:color="000000"/>
              <w:right w:val="nil"/>
            </w:tcBorders>
            <w:shd w:val="clear" w:color="auto" w:fill="FFFFFF"/>
            <w:hideMark/>
          </w:tcPr>
          <w:p w14:paraId="19CBAAB1"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1871" w:type="dxa"/>
            <w:tcBorders>
              <w:top w:val="single" w:sz="6" w:space="0" w:color="000000"/>
              <w:left w:val="single" w:sz="6" w:space="0" w:color="000000"/>
              <w:bottom w:val="single" w:sz="6" w:space="0" w:color="000000"/>
              <w:right w:val="nil"/>
            </w:tcBorders>
            <w:shd w:val="clear" w:color="auto" w:fill="FFFFFF"/>
            <w:hideMark/>
          </w:tcPr>
          <w:p w14:paraId="35600C43"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4872" w:type="dxa"/>
            <w:tcBorders>
              <w:top w:val="single" w:sz="6" w:space="0" w:color="000000"/>
              <w:left w:val="single" w:sz="6" w:space="0" w:color="000000"/>
              <w:bottom w:val="single" w:sz="6" w:space="0" w:color="000000"/>
              <w:right w:val="nil"/>
            </w:tcBorders>
            <w:shd w:val="clear" w:color="auto" w:fill="FFFFFF"/>
            <w:hideMark/>
          </w:tcPr>
          <w:p w14:paraId="40C33683"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2521" w:type="dxa"/>
            <w:tcBorders>
              <w:top w:val="single" w:sz="6" w:space="0" w:color="000000"/>
              <w:left w:val="single" w:sz="6" w:space="0" w:color="000000"/>
              <w:bottom w:val="single" w:sz="6" w:space="0" w:color="000000"/>
              <w:right w:val="single" w:sz="6" w:space="0" w:color="000000"/>
            </w:tcBorders>
            <w:shd w:val="clear" w:color="auto" w:fill="FFFFFF"/>
            <w:hideMark/>
          </w:tcPr>
          <w:p w14:paraId="1C0F2711"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r>
    </w:tbl>
    <w:p w14:paraId="08970258" w14:textId="77777777" w:rsidR="00780587" w:rsidRPr="008F3AEB" w:rsidRDefault="00780587" w:rsidP="00F836DC">
      <w:pPr>
        <w:autoSpaceDE w:val="0"/>
        <w:autoSpaceDN w:val="0"/>
        <w:adjustRightInd w:val="0"/>
        <w:ind w:firstLine="720"/>
        <w:jc w:val="both"/>
        <w:rPr>
          <w:rFonts w:eastAsia="Calibri"/>
          <w:b/>
          <w:bCs/>
          <w:sz w:val="26"/>
          <w:szCs w:val="26"/>
        </w:rPr>
      </w:pPr>
      <w:r w:rsidRPr="008F3AEB">
        <w:rPr>
          <w:rFonts w:eastAsia="Calibri"/>
          <w:b/>
          <w:bCs/>
          <w:sz w:val="26"/>
          <w:szCs w:val="26"/>
        </w:rPr>
        <w:t>5. Thông s</w:t>
      </w:r>
      <w:r w:rsidRPr="008F3AEB">
        <w:rPr>
          <w:rFonts w:eastAsia="Calibri"/>
          <w:b/>
          <w:bCs/>
          <w:sz w:val="26"/>
          <w:szCs w:val="26"/>
          <w:lang w:val="vi-VN"/>
        </w:rPr>
        <w:t>ố v</w:t>
      </w:r>
      <w:r w:rsidRPr="008F3AEB">
        <w:rPr>
          <w:rFonts w:eastAsia="Calibri"/>
          <w:b/>
          <w:bCs/>
          <w:sz w:val="26"/>
          <w:szCs w:val="26"/>
        </w:rPr>
        <w:t>à các phương pháp phân tích trong phòng xét nghi</w:t>
      </w:r>
      <w:r w:rsidRPr="008F3AEB">
        <w:rPr>
          <w:rFonts w:eastAsia="Calibri"/>
          <w:b/>
          <w:bCs/>
          <w:sz w:val="26"/>
          <w:szCs w:val="26"/>
          <w:lang w:val="vi-VN"/>
        </w:rPr>
        <w:t>ệm</w:t>
      </w:r>
    </w:p>
    <w:tbl>
      <w:tblPr>
        <w:tblW w:w="9750" w:type="dxa"/>
        <w:tblInd w:w="-150" w:type="dxa"/>
        <w:tblLayout w:type="fixed"/>
        <w:tblCellMar>
          <w:left w:w="58" w:type="dxa"/>
          <w:right w:w="58" w:type="dxa"/>
        </w:tblCellMar>
        <w:tblLook w:val="04A0" w:firstRow="1" w:lastRow="0" w:firstColumn="1" w:lastColumn="0" w:noHBand="0" w:noVBand="1"/>
      </w:tblPr>
      <w:tblGrid>
        <w:gridCol w:w="459"/>
        <w:gridCol w:w="1877"/>
        <w:gridCol w:w="1348"/>
        <w:gridCol w:w="2056"/>
        <w:gridCol w:w="1725"/>
        <w:gridCol w:w="2285"/>
      </w:tblGrid>
      <w:tr w:rsidR="006D690E" w:rsidRPr="008F3AEB" w14:paraId="7F146DE9" w14:textId="77777777" w:rsidTr="00002926">
        <w:trPr>
          <w:trHeight w:val="20"/>
        </w:trPr>
        <w:tc>
          <w:tcPr>
            <w:tcW w:w="459" w:type="dxa"/>
            <w:tcBorders>
              <w:top w:val="single" w:sz="6" w:space="0" w:color="000000"/>
              <w:left w:val="single" w:sz="6" w:space="0" w:color="000000"/>
              <w:bottom w:val="nil"/>
              <w:right w:val="nil"/>
            </w:tcBorders>
            <w:shd w:val="clear" w:color="auto" w:fill="FFFFFF"/>
            <w:hideMark/>
          </w:tcPr>
          <w:p w14:paraId="2441AFA7"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TT</w:t>
            </w:r>
          </w:p>
        </w:tc>
        <w:tc>
          <w:tcPr>
            <w:tcW w:w="1877" w:type="dxa"/>
            <w:tcBorders>
              <w:top w:val="single" w:sz="6" w:space="0" w:color="000000"/>
              <w:left w:val="single" w:sz="6" w:space="0" w:color="000000"/>
              <w:bottom w:val="nil"/>
              <w:right w:val="nil"/>
            </w:tcBorders>
            <w:shd w:val="clear" w:color="auto" w:fill="FFFFFF"/>
            <w:hideMark/>
          </w:tcPr>
          <w:p w14:paraId="06FC70AA"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Tên thông s</w:t>
            </w:r>
            <w:r w:rsidRPr="008F3AEB">
              <w:rPr>
                <w:rFonts w:eastAsia="Calibri"/>
                <w:sz w:val="26"/>
                <w:szCs w:val="26"/>
                <w:lang w:val="vi-VN"/>
              </w:rPr>
              <w:t>ố</w:t>
            </w:r>
          </w:p>
        </w:tc>
        <w:tc>
          <w:tcPr>
            <w:tcW w:w="1348" w:type="dxa"/>
            <w:tcBorders>
              <w:top w:val="single" w:sz="6" w:space="0" w:color="000000"/>
              <w:left w:val="single" w:sz="6" w:space="0" w:color="000000"/>
              <w:bottom w:val="nil"/>
              <w:right w:val="nil"/>
            </w:tcBorders>
            <w:shd w:val="clear" w:color="auto" w:fill="FFFFFF"/>
            <w:hideMark/>
          </w:tcPr>
          <w:p w14:paraId="1D7AD8D1"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Lo</w:t>
            </w:r>
            <w:r w:rsidRPr="008F3AEB">
              <w:rPr>
                <w:rFonts w:eastAsia="Calibri"/>
                <w:sz w:val="26"/>
                <w:szCs w:val="26"/>
                <w:lang w:val="vi-VN"/>
              </w:rPr>
              <w:t>ại mẫu</w:t>
            </w:r>
          </w:p>
        </w:tc>
        <w:tc>
          <w:tcPr>
            <w:tcW w:w="2056" w:type="dxa"/>
            <w:tcBorders>
              <w:top w:val="single" w:sz="6" w:space="0" w:color="000000"/>
              <w:left w:val="single" w:sz="6" w:space="0" w:color="000000"/>
              <w:bottom w:val="nil"/>
              <w:right w:val="nil"/>
            </w:tcBorders>
            <w:shd w:val="clear" w:color="auto" w:fill="FFFFFF"/>
            <w:hideMark/>
          </w:tcPr>
          <w:p w14:paraId="0CDC801A"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Tên/s</w:t>
            </w:r>
            <w:r w:rsidRPr="008F3AEB">
              <w:rPr>
                <w:rFonts w:eastAsia="Calibri"/>
                <w:sz w:val="26"/>
                <w:szCs w:val="26"/>
                <w:lang w:val="vi-VN"/>
              </w:rPr>
              <w:t>ố hiệu phương ph</w:t>
            </w:r>
            <w:r w:rsidRPr="008F3AEB">
              <w:rPr>
                <w:rFonts w:eastAsia="Calibri"/>
                <w:sz w:val="26"/>
                <w:szCs w:val="26"/>
              </w:rPr>
              <w:t>áp s</w:t>
            </w:r>
            <w:r w:rsidRPr="008F3AEB">
              <w:rPr>
                <w:rFonts w:eastAsia="Calibri"/>
                <w:sz w:val="26"/>
                <w:szCs w:val="26"/>
                <w:lang w:val="vi-VN"/>
              </w:rPr>
              <w:t>ử dụng</w:t>
            </w:r>
          </w:p>
        </w:tc>
        <w:tc>
          <w:tcPr>
            <w:tcW w:w="1725" w:type="dxa"/>
            <w:tcBorders>
              <w:top w:val="single" w:sz="6" w:space="0" w:color="000000"/>
              <w:left w:val="single" w:sz="6" w:space="0" w:color="000000"/>
              <w:bottom w:val="nil"/>
              <w:right w:val="nil"/>
            </w:tcBorders>
            <w:shd w:val="clear" w:color="auto" w:fill="FFFFFF"/>
            <w:hideMark/>
          </w:tcPr>
          <w:p w14:paraId="022B2570"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Gi</w:t>
            </w:r>
            <w:r w:rsidRPr="008F3AEB">
              <w:rPr>
                <w:rFonts w:eastAsia="Calibri"/>
                <w:sz w:val="26"/>
                <w:szCs w:val="26"/>
                <w:lang w:val="vi-VN"/>
              </w:rPr>
              <w:t>ới hạn ph</w:t>
            </w:r>
            <w:r w:rsidRPr="008F3AEB">
              <w:rPr>
                <w:rFonts w:eastAsia="Calibri"/>
                <w:sz w:val="26"/>
                <w:szCs w:val="26"/>
              </w:rPr>
              <w:t>át hi</w:t>
            </w:r>
            <w:r w:rsidRPr="008F3AEB">
              <w:rPr>
                <w:rFonts w:eastAsia="Calibri"/>
                <w:sz w:val="26"/>
                <w:szCs w:val="26"/>
                <w:lang w:val="vi-VN"/>
              </w:rPr>
              <w:t>ện/Phạm vi đo</w:t>
            </w:r>
          </w:p>
        </w:tc>
        <w:tc>
          <w:tcPr>
            <w:tcW w:w="2285" w:type="dxa"/>
            <w:tcBorders>
              <w:top w:val="single" w:sz="6" w:space="0" w:color="000000"/>
              <w:left w:val="single" w:sz="6" w:space="0" w:color="000000"/>
              <w:bottom w:val="nil"/>
              <w:right w:val="single" w:sz="6" w:space="0" w:color="000000"/>
            </w:tcBorders>
            <w:shd w:val="clear" w:color="auto" w:fill="FFFFFF"/>
            <w:hideMark/>
          </w:tcPr>
          <w:p w14:paraId="4C47F1CF" w14:textId="77777777" w:rsidR="00780587" w:rsidRPr="008F3AEB" w:rsidRDefault="00780587" w:rsidP="00F836DC">
            <w:pPr>
              <w:autoSpaceDE w:val="0"/>
              <w:autoSpaceDN w:val="0"/>
              <w:adjustRightInd w:val="0"/>
              <w:jc w:val="center"/>
              <w:rPr>
                <w:rFonts w:eastAsia="Calibri"/>
                <w:szCs w:val="26"/>
              </w:rPr>
            </w:pPr>
            <w:r w:rsidRPr="008F3AEB">
              <w:rPr>
                <w:rFonts w:eastAsia="Calibri"/>
                <w:sz w:val="26"/>
                <w:szCs w:val="26"/>
              </w:rPr>
              <w:t>Đ</w:t>
            </w:r>
            <w:r w:rsidRPr="008F3AEB">
              <w:rPr>
                <w:rFonts w:eastAsia="Calibri"/>
                <w:sz w:val="26"/>
                <w:szCs w:val="26"/>
                <w:lang w:val="vi-VN"/>
              </w:rPr>
              <w:t>ộ kh</w:t>
            </w:r>
            <w:r w:rsidRPr="008F3AEB">
              <w:rPr>
                <w:rFonts w:eastAsia="Calibri"/>
                <w:sz w:val="26"/>
                <w:szCs w:val="26"/>
              </w:rPr>
              <w:t>ông đ</w:t>
            </w:r>
            <w:r w:rsidRPr="008F3AEB">
              <w:rPr>
                <w:rFonts w:eastAsia="Calibri"/>
                <w:sz w:val="26"/>
                <w:szCs w:val="26"/>
                <w:lang w:val="vi-VN"/>
              </w:rPr>
              <w:t>ảm bảo đo</w:t>
            </w:r>
          </w:p>
        </w:tc>
      </w:tr>
      <w:tr w:rsidR="006D690E" w:rsidRPr="008F3AEB" w14:paraId="322AF889" w14:textId="77777777" w:rsidTr="00002926">
        <w:trPr>
          <w:trHeight w:val="20"/>
        </w:trPr>
        <w:tc>
          <w:tcPr>
            <w:tcW w:w="459" w:type="dxa"/>
            <w:tcBorders>
              <w:top w:val="single" w:sz="6" w:space="0" w:color="000000"/>
              <w:left w:val="single" w:sz="6" w:space="0" w:color="000000"/>
              <w:bottom w:val="nil"/>
              <w:right w:val="nil"/>
            </w:tcBorders>
            <w:shd w:val="clear" w:color="auto" w:fill="FFFFFF"/>
            <w:hideMark/>
          </w:tcPr>
          <w:p w14:paraId="4DC98113"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1877" w:type="dxa"/>
            <w:tcBorders>
              <w:top w:val="single" w:sz="6" w:space="0" w:color="000000"/>
              <w:left w:val="single" w:sz="6" w:space="0" w:color="000000"/>
              <w:bottom w:val="nil"/>
              <w:right w:val="nil"/>
            </w:tcBorders>
            <w:shd w:val="clear" w:color="auto" w:fill="FFFFFF"/>
            <w:hideMark/>
          </w:tcPr>
          <w:p w14:paraId="46699270"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1348" w:type="dxa"/>
            <w:tcBorders>
              <w:top w:val="single" w:sz="6" w:space="0" w:color="000000"/>
              <w:left w:val="single" w:sz="6" w:space="0" w:color="000000"/>
              <w:bottom w:val="nil"/>
              <w:right w:val="nil"/>
            </w:tcBorders>
            <w:shd w:val="clear" w:color="auto" w:fill="FFFFFF"/>
            <w:hideMark/>
          </w:tcPr>
          <w:p w14:paraId="5B23B90A"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2056" w:type="dxa"/>
            <w:tcBorders>
              <w:top w:val="single" w:sz="6" w:space="0" w:color="000000"/>
              <w:left w:val="single" w:sz="6" w:space="0" w:color="000000"/>
              <w:bottom w:val="nil"/>
              <w:right w:val="nil"/>
            </w:tcBorders>
            <w:shd w:val="clear" w:color="auto" w:fill="FFFFFF"/>
            <w:hideMark/>
          </w:tcPr>
          <w:p w14:paraId="047E931F"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1725" w:type="dxa"/>
            <w:tcBorders>
              <w:top w:val="single" w:sz="6" w:space="0" w:color="000000"/>
              <w:left w:val="single" w:sz="6" w:space="0" w:color="000000"/>
              <w:bottom w:val="nil"/>
              <w:right w:val="nil"/>
            </w:tcBorders>
            <w:shd w:val="clear" w:color="auto" w:fill="FFFFFF"/>
            <w:hideMark/>
          </w:tcPr>
          <w:p w14:paraId="06DEC19D"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c>
          <w:tcPr>
            <w:tcW w:w="2285" w:type="dxa"/>
            <w:tcBorders>
              <w:top w:val="single" w:sz="6" w:space="0" w:color="000000"/>
              <w:left w:val="single" w:sz="6" w:space="0" w:color="000000"/>
              <w:bottom w:val="nil"/>
              <w:right w:val="single" w:sz="6" w:space="0" w:color="000000"/>
            </w:tcBorders>
            <w:shd w:val="clear" w:color="auto" w:fill="FFFFFF"/>
            <w:hideMark/>
          </w:tcPr>
          <w:p w14:paraId="2AB6641A" w14:textId="77777777" w:rsidR="00780587" w:rsidRPr="008F3AEB" w:rsidRDefault="00780587" w:rsidP="00F836DC">
            <w:pPr>
              <w:autoSpaceDE w:val="0"/>
              <w:autoSpaceDN w:val="0"/>
              <w:adjustRightInd w:val="0"/>
              <w:rPr>
                <w:rFonts w:eastAsia="Calibri"/>
                <w:szCs w:val="26"/>
              </w:rPr>
            </w:pPr>
            <w:r w:rsidRPr="008F3AEB">
              <w:rPr>
                <w:rFonts w:eastAsia="Calibri"/>
                <w:sz w:val="26"/>
                <w:szCs w:val="26"/>
              </w:rPr>
              <w:t> </w:t>
            </w:r>
          </w:p>
        </w:tc>
      </w:tr>
      <w:tr w:rsidR="006D690E" w:rsidRPr="008F3AEB" w14:paraId="6B1023D8" w14:textId="77777777" w:rsidTr="00002926">
        <w:trPr>
          <w:trHeight w:val="20"/>
        </w:trPr>
        <w:tc>
          <w:tcPr>
            <w:tcW w:w="459" w:type="dxa"/>
            <w:tcBorders>
              <w:top w:val="single" w:sz="6" w:space="0" w:color="000000"/>
              <w:left w:val="single" w:sz="6" w:space="0" w:color="000000"/>
              <w:bottom w:val="single" w:sz="6" w:space="0" w:color="000000"/>
              <w:right w:val="nil"/>
            </w:tcBorders>
            <w:shd w:val="clear" w:color="auto" w:fill="FFFFFF"/>
          </w:tcPr>
          <w:p w14:paraId="358D775D" w14:textId="77777777" w:rsidR="00780587" w:rsidRPr="008F3AEB" w:rsidRDefault="00780587" w:rsidP="00F836DC">
            <w:pPr>
              <w:autoSpaceDE w:val="0"/>
              <w:autoSpaceDN w:val="0"/>
              <w:adjustRightInd w:val="0"/>
              <w:rPr>
                <w:rFonts w:eastAsia="Calibri"/>
                <w:szCs w:val="26"/>
              </w:rPr>
            </w:pPr>
          </w:p>
        </w:tc>
        <w:tc>
          <w:tcPr>
            <w:tcW w:w="1877" w:type="dxa"/>
            <w:tcBorders>
              <w:top w:val="single" w:sz="6" w:space="0" w:color="000000"/>
              <w:left w:val="single" w:sz="6" w:space="0" w:color="000000"/>
              <w:bottom w:val="single" w:sz="6" w:space="0" w:color="000000"/>
              <w:right w:val="nil"/>
            </w:tcBorders>
            <w:shd w:val="clear" w:color="auto" w:fill="FFFFFF"/>
          </w:tcPr>
          <w:p w14:paraId="0F28EB3A" w14:textId="77777777" w:rsidR="00780587" w:rsidRPr="008F3AEB" w:rsidRDefault="00780587" w:rsidP="00F836DC">
            <w:pPr>
              <w:autoSpaceDE w:val="0"/>
              <w:autoSpaceDN w:val="0"/>
              <w:adjustRightInd w:val="0"/>
              <w:rPr>
                <w:rFonts w:eastAsia="Calibri"/>
                <w:szCs w:val="26"/>
              </w:rPr>
            </w:pPr>
          </w:p>
        </w:tc>
        <w:tc>
          <w:tcPr>
            <w:tcW w:w="1348" w:type="dxa"/>
            <w:tcBorders>
              <w:top w:val="single" w:sz="6" w:space="0" w:color="000000"/>
              <w:left w:val="single" w:sz="6" w:space="0" w:color="000000"/>
              <w:bottom w:val="single" w:sz="6" w:space="0" w:color="000000"/>
              <w:right w:val="nil"/>
            </w:tcBorders>
            <w:shd w:val="clear" w:color="auto" w:fill="FFFFFF"/>
          </w:tcPr>
          <w:p w14:paraId="2FD4CBA4" w14:textId="77777777" w:rsidR="00780587" w:rsidRPr="008F3AEB" w:rsidRDefault="00780587" w:rsidP="00F836DC">
            <w:pPr>
              <w:autoSpaceDE w:val="0"/>
              <w:autoSpaceDN w:val="0"/>
              <w:adjustRightInd w:val="0"/>
              <w:rPr>
                <w:rFonts w:eastAsia="Calibri"/>
                <w:szCs w:val="26"/>
              </w:rPr>
            </w:pPr>
          </w:p>
        </w:tc>
        <w:tc>
          <w:tcPr>
            <w:tcW w:w="2056" w:type="dxa"/>
            <w:tcBorders>
              <w:top w:val="single" w:sz="6" w:space="0" w:color="000000"/>
              <w:left w:val="single" w:sz="6" w:space="0" w:color="000000"/>
              <w:bottom w:val="single" w:sz="6" w:space="0" w:color="000000"/>
              <w:right w:val="nil"/>
            </w:tcBorders>
            <w:shd w:val="clear" w:color="auto" w:fill="FFFFFF"/>
          </w:tcPr>
          <w:p w14:paraId="11951591" w14:textId="77777777" w:rsidR="00780587" w:rsidRPr="008F3AEB" w:rsidRDefault="00780587" w:rsidP="00F836DC">
            <w:pPr>
              <w:autoSpaceDE w:val="0"/>
              <w:autoSpaceDN w:val="0"/>
              <w:adjustRightInd w:val="0"/>
              <w:rPr>
                <w:rFonts w:eastAsia="Calibri"/>
                <w:szCs w:val="26"/>
              </w:rPr>
            </w:pPr>
          </w:p>
        </w:tc>
        <w:tc>
          <w:tcPr>
            <w:tcW w:w="1725" w:type="dxa"/>
            <w:tcBorders>
              <w:top w:val="single" w:sz="6" w:space="0" w:color="000000"/>
              <w:left w:val="single" w:sz="6" w:space="0" w:color="000000"/>
              <w:bottom w:val="single" w:sz="6" w:space="0" w:color="000000"/>
              <w:right w:val="nil"/>
            </w:tcBorders>
            <w:shd w:val="clear" w:color="auto" w:fill="FFFFFF"/>
          </w:tcPr>
          <w:p w14:paraId="1F691DFD" w14:textId="77777777" w:rsidR="00780587" w:rsidRPr="008F3AEB" w:rsidRDefault="00780587" w:rsidP="00F836DC">
            <w:pPr>
              <w:autoSpaceDE w:val="0"/>
              <w:autoSpaceDN w:val="0"/>
              <w:adjustRightInd w:val="0"/>
              <w:rPr>
                <w:rFonts w:eastAsia="Calibri"/>
                <w:szCs w:val="26"/>
              </w:rPr>
            </w:pPr>
          </w:p>
        </w:tc>
        <w:tc>
          <w:tcPr>
            <w:tcW w:w="2285" w:type="dxa"/>
            <w:tcBorders>
              <w:top w:val="single" w:sz="6" w:space="0" w:color="000000"/>
              <w:left w:val="single" w:sz="6" w:space="0" w:color="000000"/>
              <w:bottom w:val="single" w:sz="6" w:space="0" w:color="000000"/>
              <w:right w:val="single" w:sz="6" w:space="0" w:color="000000"/>
            </w:tcBorders>
            <w:shd w:val="clear" w:color="auto" w:fill="FFFFFF"/>
          </w:tcPr>
          <w:p w14:paraId="1EB0433C" w14:textId="77777777" w:rsidR="00780587" w:rsidRPr="008F3AEB" w:rsidRDefault="00780587" w:rsidP="00F836DC">
            <w:pPr>
              <w:autoSpaceDE w:val="0"/>
              <w:autoSpaceDN w:val="0"/>
              <w:adjustRightInd w:val="0"/>
              <w:rPr>
                <w:rFonts w:eastAsia="Calibri"/>
                <w:szCs w:val="26"/>
              </w:rPr>
            </w:pPr>
          </w:p>
        </w:tc>
      </w:tr>
    </w:tbl>
    <w:p w14:paraId="653C0782" w14:textId="77777777" w:rsidR="00780587" w:rsidRPr="008F3AEB" w:rsidRDefault="00780587" w:rsidP="00F836DC">
      <w:pPr>
        <w:autoSpaceDE w:val="0"/>
        <w:autoSpaceDN w:val="0"/>
        <w:adjustRightInd w:val="0"/>
        <w:ind w:firstLine="720"/>
        <w:jc w:val="both"/>
        <w:rPr>
          <w:rFonts w:eastAsia="Calibri"/>
          <w:b/>
          <w:bCs/>
          <w:sz w:val="26"/>
          <w:szCs w:val="26"/>
        </w:rPr>
      </w:pPr>
      <w:r w:rsidRPr="008F3AEB">
        <w:rPr>
          <w:rFonts w:eastAsia="Calibri"/>
          <w:b/>
          <w:bCs/>
          <w:sz w:val="26"/>
          <w:szCs w:val="26"/>
        </w:rPr>
        <w:t>6. Các tài li</w:t>
      </w:r>
      <w:r w:rsidRPr="008F3AEB">
        <w:rPr>
          <w:rFonts w:eastAsia="Calibri"/>
          <w:b/>
          <w:bCs/>
          <w:sz w:val="26"/>
          <w:szCs w:val="26"/>
          <w:lang w:val="vi-VN"/>
        </w:rPr>
        <w:t>ệu k</w:t>
      </w:r>
      <w:r w:rsidRPr="008F3AEB">
        <w:rPr>
          <w:rFonts w:eastAsia="Calibri"/>
          <w:b/>
          <w:bCs/>
          <w:sz w:val="26"/>
          <w:szCs w:val="26"/>
        </w:rPr>
        <w:t>èm theo</w:t>
      </w:r>
    </w:p>
    <w:p w14:paraId="4AF8F1C0" w14:textId="77777777" w:rsidR="00780587" w:rsidRPr="008F3AEB" w:rsidRDefault="00780587" w:rsidP="00F836DC">
      <w:pPr>
        <w:autoSpaceDE w:val="0"/>
        <w:autoSpaceDN w:val="0"/>
        <w:adjustRightInd w:val="0"/>
        <w:ind w:firstLine="720"/>
        <w:jc w:val="both"/>
        <w:rPr>
          <w:rFonts w:eastAsia="Calibri"/>
          <w:sz w:val="26"/>
          <w:szCs w:val="26"/>
          <w:lang w:val="vi-VN"/>
        </w:rPr>
      </w:pPr>
      <w:r w:rsidRPr="008F3AEB">
        <w:rPr>
          <w:rFonts w:eastAsia="Calibri"/>
          <w:sz w:val="26"/>
          <w:szCs w:val="26"/>
        </w:rPr>
        <w:t>- S</w:t>
      </w:r>
      <w:r w:rsidRPr="008F3AEB">
        <w:rPr>
          <w:rFonts w:eastAsia="Calibri"/>
          <w:sz w:val="26"/>
          <w:szCs w:val="26"/>
          <w:lang w:val="vi-VN"/>
        </w:rPr>
        <w:t>ổ tay chất lượng</w:t>
      </w:r>
    </w:p>
    <w:p w14:paraId="4B5F1F54" w14:textId="77777777" w:rsidR="00780587" w:rsidRPr="008F3AEB" w:rsidRDefault="00780587" w:rsidP="00F836DC">
      <w:pPr>
        <w:autoSpaceDE w:val="0"/>
        <w:autoSpaceDN w:val="0"/>
        <w:adjustRightInd w:val="0"/>
        <w:ind w:firstLine="720"/>
        <w:jc w:val="both"/>
        <w:rPr>
          <w:rFonts w:eastAsia="Calibri"/>
          <w:sz w:val="26"/>
          <w:szCs w:val="26"/>
          <w:lang w:val="vi-VN"/>
        </w:rPr>
      </w:pPr>
      <w:r w:rsidRPr="008F3AEB">
        <w:rPr>
          <w:rFonts w:eastAsia="Calibri"/>
          <w:sz w:val="26"/>
          <w:szCs w:val="26"/>
          <w:lang w:val="vi-VN"/>
        </w:rPr>
        <w:t>- Phương pháp quan trắc, phân tích tại hiện trường/hiệu chuẩn</w:t>
      </w:r>
      <w:r w:rsidRPr="008F3AEB">
        <w:rPr>
          <w:rFonts w:eastAsia="Calibri"/>
          <w:sz w:val="26"/>
          <w:szCs w:val="26"/>
          <w:lang w:val="vi-VN"/>
        </w:rPr>
        <w:tab/>
      </w:r>
      <w:r w:rsidRPr="008F3AEB">
        <w:rPr>
          <w:rFonts w:eastAsia="Calibri"/>
          <w:sz w:val="26"/>
          <w:szCs w:val="26"/>
          <w:lang w:val="vi-VN"/>
        </w:rPr>
        <w:tab/>
        <w:t>□</w:t>
      </w:r>
    </w:p>
    <w:p w14:paraId="1B41A56C" w14:textId="77777777" w:rsidR="00780587" w:rsidRPr="008F3AEB" w:rsidRDefault="00780587" w:rsidP="00F836DC">
      <w:pPr>
        <w:autoSpaceDE w:val="0"/>
        <w:autoSpaceDN w:val="0"/>
        <w:adjustRightInd w:val="0"/>
        <w:ind w:firstLine="720"/>
        <w:jc w:val="both"/>
        <w:rPr>
          <w:rFonts w:eastAsia="Calibri"/>
          <w:sz w:val="26"/>
          <w:szCs w:val="26"/>
          <w:lang w:val="vi-VN"/>
        </w:rPr>
      </w:pPr>
      <w:r w:rsidRPr="008F3AEB">
        <w:rPr>
          <w:rFonts w:eastAsia="Calibri"/>
          <w:sz w:val="26"/>
          <w:szCs w:val="26"/>
          <w:lang w:val="vi-VN"/>
        </w:rPr>
        <w:t>- Các tài liệu liên quan khác: (</w:t>
      </w:r>
      <w:r w:rsidRPr="008F3AEB">
        <w:rPr>
          <w:rFonts w:eastAsia="Calibri"/>
          <w:i/>
          <w:iCs/>
          <w:sz w:val="26"/>
          <w:szCs w:val="26"/>
          <w:lang w:val="vi-VN"/>
        </w:rPr>
        <w:t>đề nghị liệt kê</w:t>
      </w:r>
      <w:r w:rsidRPr="008F3AEB">
        <w:rPr>
          <w:rFonts w:eastAsia="Calibri"/>
          <w:sz w:val="26"/>
          <w:szCs w:val="26"/>
          <w:lang w:val="vi-VN"/>
        </w:rPr>
        <w:t>)</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t>□</w:t>
      </w:r>
    </w:p>
    <w:p w14:paraId="4073D3C9" w14:textId="77777777" w:rsidR="00780587" w:rsidRPr="008F3AEB" w:rsidRDefault="00780587" w:rsidP="00F836DC">
      <w:pPr>
        <w:autoSpaceDE w:val="0"/>
        <w:autoSpaceDN w:val="0"/>
        <w:adjustRightInd w:val="0"/>
        <w:ind w:firstLine="720"/>
        <w:jc w:val="both"/>
        <w:rPr>
          <w:rFonts w:eastAsia="Calibri"/>
          <w:sz w:val="26"/>
          <w:szCs w:val="26"/>
          <w:lang w:val="vi-VN"/>
        </w:rPr>
      </w:pPr>
      <w:r w:rsidRPr="008F3AEB">
        <w:rPr>
          <w:rFonts w:eastAsia="Calibri"/>
          <w:sz w:val="26"/>
          <w:szCs w:val="26"/>
          <w:lang w:val="vi-VN"/>
        </w:rPr>
        <w:t>- Hợp đồng hỗ trợ kỹ thuật với đơn vị, tổ chức đã thực hiện công bố đủ năng lực thực hiện quan trắc môi trường lao động.</w:t>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r>
      <w:r w:rsidRPr="008F3AEB">
        <w:rPr>
          <w:rFonts w:eastAsia="Calibri"/>
          <w:sz w:val="26"/>
          <w:szCs w:val="26"/>
          <w:lang w:val="vi-VN"/>
        </w:rPr>
        <w:tab/>
        <w:t>□</w:t>
      </w:r>
    </w:p>
    <w:p w14:paraId="36909EA9" w14:textId="77777777" w:rsidR="00780587" w:rsidRPr="008F3AEB" w:rsidRDefault="00780587" w:rsidP="00F836DC">
      <w:pPr>
        <w:autoSpaceDE w:val="0"/>
        <w:autoSpaceDN w:val="0"/>
        <w:adjustRightInd w:val="0"/>
        <w:ind w:firstLine="720"/>
        <w:jc w:val="both"/>
        <w:rPr>
          <w:rFonts w:eastAsia="Calibri"/>
          <w:sz w:val="26"/>
          <w:szCs w:val="26"/>
          <w:lang w:val="vi-VN"/>
        </w:rPr>
      </w:pPr>
      <w:r w:rsidRPr="008F3AEB">
        <w:rPr>
          <w:rFonts w:eastAsia="Calibri"/>
          <w:sz w:val="26"/>
          <w:szCs w:val="26"/>
          <w:lang w:val="vi-VN"/>
        </w:rPr>
        <w:t>(</w:t>
      </w:r>
      <w:r w:rsidRPr="008F3AEB">
        <w:rPr>
          <w:rFonts w:eastAsia="Calibri"/>
          <w:i/>
          <w:sz w:val="26"/>
          <w:szCs w:val="26"/>
          <w:lang w:val="vi-VN"/>
        </w:rPr>
        <w:t>Trường hợp cơ sở chỉ thực hiện được việc lấy mẫu, bảo quản, đo, thử nghiệm tại hiện trường và phân tích trong phòng thí nghiệm của 70% các yếu tố quy định tại Điểm a Khoản 3 Điều 33 Nghị định này phải có thêm Hợp đồng hỗ trợ kỹ thuật với đơn vị, tổ chức đã thực hiện công bố đủ năng lực thực hiện quan trắc môi trường lao động để đảm bảo thực hiện được đầy đủ và có chất lượng các yếu tố cần quan trắc trong môi trường lao động</w:t>
      </w:r>
      <w:r w:rsidRPr="008F3AEB">
        <w:rPr>
          <w:rFonts w:eastAsia="Calibri"/>
          <w:sz w:val="26"/>
          <w:szCs w:val="26"/>
          <w:lang w:val="vi-VN"/>
        </w:rPr>
        <w:t>).</w:t>
      </w:r>
    </w:p>
    <w:p w14:paraId="65238EA9" w14:textId="77777777" w:rsidR="00780587" w:rsidRPr="008F3AEB" w:rsidRDefault="00780587" w:rsidP="00F836DC">
      <w:pPr>
        <w:autoSpaceDE w:val="0"/>
        <w:autoSpaceDN w:val="0"/>
        <w:adjustRightInd w:val="0"/>
        <w:ind w:firstLine="720"/>
        <w:jc w:val="both"/>
        <w:rPr>
          <w:rFonts w:eastAsia="Calibri"/>
          <w:b/>
          <w:bCs/>
          <w:sz w:val="26"/>
          <w:szCs w:val="26"/>
          <w:lang w:val="vi-VN"/>
        </w:rPr>
      </w:pPr>
      <w:r w:rsidRPr="008F3AEB">
        <w:rPr>
          <w:rFonts w:eastAsia="Calibri"/>
          <w:b/>
          <w:bCs/>
          <w:sz w:val="26"/>
          <w:szCs w:val="26"/>
          <w:lang w:val="vi-VN"/>
        </w:rPr>
        <w:t>7. Phòng xét nghiệm đã được chứng nhận/công nhận trước đây</w:t>
      </w:r>
    </w:p>
    <w:p w14:paraId="2024DE5C" w14:textId="77777777" w:rsidR="00780587" w:rsidRPr="008F3AEB" w:rsidRDefault="00780587" w:rsidP="00F836DC">
      <w:pPr>
        <w:autoSpaceDE w:val="0"/>
        <w:autoSpaceDN w:val="0"/>
        <w:adjustRightInd w:val="0"/>
        <w:ind w:firstLine="720"/>
        <w:jc w:val="both"/>
        <w:rPr>
          <w:rFonts w:eastAsia="Calibri"/>
          <w:sz w:val="26"/>
          <w:szCs w:val="26"/>
          <w:lang w:val="vi-VN"/>
        </w:rPr>
      </w:pPr>
      <w:r w:rsidRPr="008F3AEB">
        <w:rPr>
          <w:rFonts w:eastAsia="Calibri"/>
          <w:sz w:val="26"/>
          <w:szCs w:val="26"/>
          <w:lang w:val="vi-VN"/>
        </w:rPr>
        <w:t xml:space="preserve">Có </w:t>
      </w:r>
      <w:r w:rsidRPr="008F3AEB">
        <w:rPr>
          <w:rFonts w:eastAsia="Calibri"/>
          <w:sz w:val="26"/>
          <w:szCs w:val="26"/>
          <w:lang w:val="vi-VN"/>
        </w:rPr>
        <w:tab/>
        <w:t>□                 Chưa  □</w:t>
      </w:r>
    </w:p>
    <w:p w14:paraId="417337A7" w14:textId="77777777" w:rsidR="00780587" w:rsidRPr="008F3AEB" w:rsidRDefault="00780587" w:rsidP="00F836DC">
      <w:pPr>
        <w:autoSpaceDE w:val="0"/>
        <w:autoSpaceDN w:val="0"/>
        <w:adjustRightInd w:val="0"/>
        <w:ind w:firstLine="720"/>
        <w:jc w:val="both"/>
        <w:rPr>
          <w:rFonts w:eastAsia="Calibri"/>
          <w:i/>
          <w:iCs/>
          <w:sz w:val="26"/>
          <w:szCs w:val="26"/>
          <w:lang w:val="vi-VN"/>
        </w:rPr>
      </w:pPr>
      <w:r w:rsidRPr="008F3AEB">
        <w:rPr>
          <w:rFonts w:eastAsia="Calibri"/>
          <w:i/>
          <w:iCs/>
          <w:sz w:val="26"/>
          <w:szCs w:val="26"/>
          <w:lang w:val="vi-VN"/>
        </w:rPr>
        <w:t>(Nếu có, đề nghị photo bản sao có chứng thực các chứng nhận kèm theo)</w:t>
      </w:r>
    </w:p>
    <w:tbl>
      <w:tblPr>
        <w:tblW w:w="9784" w:type="dxa"/>
        <w:tblInd w:w="-426" w:type="dxa"/>
        <w:tblLayout w:type="fixed"/>
        <w:tblLook w:val="04A0" w:firstRow="1" w:lastRow="0" w:firstColumn="1" w:lastColumn="0" w:noHBand="0" w:noVBand="1"/>
      </w:tblPr>
      <w:tblGrid>
        <w:gridCol w:w="3599"/>
        <w:gridCol w:w="6185"/>
      </w:tblGrid>
      <w:tr w:rsidR="006D690E" w:rsidRPr="008F3AEB" w14:paraId="541B64CD" w14:textId="77777777" w:rsidTr="00002926">
        <w:trPr>
          <w:trHeight w:val="1"/>
        </w:trPr>
        <w:tc>
          <w:tcPr>
            <w:tcW w:w="3547" w:type="dxa"/>
            <w:shd w:val="clear" w:color="auto" w:fill="FFFFFF"/>
          </w:tcPr>
          <w:p w14:paraId="7C2ADF66" w14:textId="77777777" w:rsidR="00780587" w:rsidRPr="008F3AEB" w:rsidRDefault="00780587" w:rsidP="00F836DC">
            <w:pPr>
              <w:autoSpaceDE w:val="0"/>
              <w:autoSpaceDN w:val="0"/>
              <w:adjustRightInd w:val="0"/>
              <w:spacing w:line="276" w:lineRule="auto"/>
              <w:jc w:val="center"/>
              <w:rPr>
                <w:rFonts w:eastAsia="Calibri"/>
                <w:sz w:val="26"/>
                <w:lang w:val="vi-VN"/>
              </w:rPr>
            </w:pPr>
          </w:p>
        </w:tc>
        <w:tc>
          <w:tcPr>
            <w:tcW w:w="6095" w:type="dxa"/>
            <w:shd w:val="clear" w:color="auto" w:fill="FFFFFF"/>
            <w:hideMark/>
          </w:tcPr>
          <w:p w14:paraId="13C9552D" w14:textId="77777777" w:rsidR="00780587" w:rsidRPr="008F3AEB" w:rsidRDefault="00780587" w:rsidP="00F836DC">
            <w:pPr>
              <w:autoSpaceDE w:val="0"/>
              <w:autoSpaceDN w:val="0"/>
              <w:adjustRightInd w:val="0"/>
              <w:spacing w:line="276" w:lineRule="auto"/>
              <w:jc w:val="center"/>
              <w:rPr>
                <w:rFonts w:eastAsia="Calibri"/>
                <w:i/>
                <w:iCs/>
                <w:sz w:val="26"/>
              </w:rPr>
            </w:pPr>
            <w:r w:rsidRPr="008F3AEB">
              <w:rPr>
                <w:rFonts w:eastAsia="Calibri"/>
                <w:b/>
                <w:bCs/>
                <w:sz w:val="26"/>
                <w:lang w:val="vi-VN"/>
              </w:rPr>
              <w:t>LÃNH ĐẠO TỔ CHỨC ĐỀ NGHỊ CÔNG BỐ</w:t>
            </w:r>
            <w:r w:rsidRPr="008F3AEB">
              <w:rPr>
                <w:rFonts w:eastAsia="Calibri"/>
                <w:b/>
                <w:bCs/>
                <w:sz w:val="26"/>
                <w:lang w:val="vi-VN"/>
              </w:rPr>
              <w:br/>
            </w:r>
            <w:r w:rsidRPr="008F3AEB">
              <w:rPr>
                <w:rFonts w:eastAsia="Calibri"/>
                <w:i/>
                <w:iCs/>
                <w:sz w:val="26"/>
                <w:lang w:val="vi-VN"/>
              </w:rPr>
              <w:t>(Ký, ghi rõ họ tên, đóng dấu)</w:t>
            </w:r>
          </w:p>
          <w:p w14:paraId="2DD56269" w14:textId="77777777" w:rsidR="00780587" w:rsidRPr="008F3AEB" w:rsidRDefault="00780587" w:rsidP="00F836DC">
            <w:pPr>
              <w:autoSpaceDE w:val="0"/>
              <w:autoSpaceDN w:val="0"/>
              <w:adjustRightInd w:val="0"/>
              <w:spacing w:line="276" w:lineRule="auto"/>
              <w:jc w:val="center"/>
              <w:rPr>
                <w:rFonts w:eastAsia="Calibri"/>
                <w:i/>
                <w:iCs/>
                <w:sz w:val="26"/>
              </w:rPr>
            </w:pPr>
          </w:p>
          <w:p w14:paraId="6E2D1F6C" w14:textId="77777777" w:rsidR="00780587" w:rsidRPr="008F3AEB" w:rsidRDefault="00780587" w:rsidP="00F836DC">
            <w:pPr>
              <w:autoSpaceDE w:val="0"/>
              <w:autoSpaceDN w:val="0"/>
              <w:adjustRightInd w:val="0"/>
              <w:spacing w:line="276" w:lineRule="auto"/>
              <w:jc w:val="center"/>
              <w:rPr>
                <w:rFonts w:eastAsia="Calibri"/>
                <w:sz w:val="26"/>
              </w:rPr>
            </w:pPr>
          </w:p>
        </w:tc>
      </w:tr>
      <w:bookmarkEnd w:id="40"/>
    </w:tbl>
    <w:p w14:paraId="0F7FDFD7" w14:textId="77777777" w:rsidR="00822128" w:rsidRPr="008F3AEB" w:rsidRDefault="00822128" w:rsidP="00F836DC">
      <w:pPr>
        <w:spacing w:after="120"/>
        <w:rPr>
          <w:b/>
          <w:bCs/>
          <w:sz w:val="26"/>
          <w:szCs w:val="26"/>
        </w:rPr>
      </w:pPr>
    </w:p>
    <w:p w14:paraId="338E4C84" w14:textId="77777777" w:rsidR="007A3076" w:rsidRPr="008F3AEB" w:rsidRDefault="007A3076" w:rsidP="00F836DC">
      <w:pPr>
        <w:spacing w:after="120"/>
        <w:rPr>
          <w:b/>
          <w:bCs/>
          <w:sz w:val="26"/>
          <w:szCs w:val="26"/>
        </w:rPr>
      </w:pPr>
    </w:p>
    <w:p w14:paraId="07D3282D" w14:textId="77777777" w:rsidR="007A3076" w:rsidRPr="008F3AEB" w:rsidRDefault="007A3076" w:rsidP="00F836DC">
      <w:pPr>
        <w:spacing w:after="120"/>
        <w:rPr>
          <w:b/>
          <w:bCs/>
          <w:sz w:val="26"/>
          <w:szCs w:val="26"/>
        </w:rPr>
      </w:pPr>
    </w:p>
    <w:tbl>
      <w:tblPr>
        <w:tblW w:w="524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4"/>
        <w:gridCol w:w="7669"/>
      </w:tblGrid>
      <w:tr w:rsidR="006D690E" w:rsidRPr="008F3AEB" w14:paraId="556F370B" w14:textId="77777777" w:rsidTr="0025291F">
        <w:tc>
          <w:tcPr>
            <w:tcW w:w="969" w:type="pct"/>
            <w:shd w:val="solid" w:color="FFFFFF" w:fill="auto"/>
            <w:tcMar>
              <w:top w:w="57" w:type="dxa"/>
              <w:left w:w="57" w:type="dxa"/>
              <w:bottom w:w="57" w:type="dxa"/>
              <w:right w:w="57" w:type="dxa"/>
            </w:tcMar>
          </w:tcPr>
          <w:bookmarkEnd w:id="32"/>
          <w:p w14:paraId="29C8A1B0" w14:textId="77777777" w:rsidR="000D424E" w:rsidRPr="008F3AEB" w:rsidRDefault="000D424E" w:rsidP="0025291F">
            <w:pPr>
              <w:pStyle w:val="Heading1"/>
              <w:shd w:val="clear" w:color="auto" w:fill="FFFFFF" w:themeFill="background1"/>
              <w:jc w:val="center"/>
              <w:rPr>
                <w:rFonts w:ascii="Times New Roman" w:hAnsi="Times New Roman" w:cs="Times New Roman"/>
                <w:color w:val="auto"/>
                <w:sz w:val="26"/>
                <w:szCs w:val="26"/>
                <w:lang w:val="fr-FR"/>
              </w:rPr>
            </w:pPr>
            <w:r w:rsidRPr="008F3AEB">
              <w:rPr>
                <w:rFonts w:ascii="Times New Roman" w:hAnsi="Times New Roman" w:cs="Times New Roman"/>
                <w:b/>
                <w:bCs/>
                <w:color w:val="auto"/>
                <w:sz w:val="26"/>
                <w:szCs w:val="26"/>
              </w:rPr>
              <w:lastRenderedPageBreak/>
              <w:t>11</w:t>
            </w:r>
            <w:r w:rsidRPr="008F3AEB">
              <w:rPr>
                <w:rFonts w:ascii="Times New Roman" w:hAnsi="Times New Roman" w:cs="Times New Roman"/>
                <w:b/>
                <w:bCs/>
                <w:color w:val="auto"/>
                <w:sz w:val="26"/>
                <w:szCs w:val="26"/>
                <w:lang w:val="vi-VN"/>
              </w:rPr>
              <w:t xml:space="preserve"> -</w:t>
            </w:r>
            <w:r w:rsidRPr="008F3AEB">
              <w:rPr>
                <w:rFonts w:ascii="Times New Roman" w:hAnsi="Times New Roman" w:cs="Times New Roman"/>
                <w:b/>
                <w:bCs/>
                <w:color w:val="auto"/>
                <w:sz w:val="26"/>
                <w:szCs w:val="26"/>
                <w:lang w:val="fr-FR"/>
              </w:rPr>
              <w:t xml:space="preserve"> Thủ tục hành chính</w:t>
            </w:r>
          </w:p>
        </w:tc>
        <w:tc>
          <w:tcPr>
            <w:tcW w:w="4031" w:type="pct"/>
            <w:shd w:val="solid" w:color="FFFFFF" w:fill="auto"/>
            <w:tcMar>
              <w:top w:w="57" w:type="dxa"/>
              <w:left w:w="57" w:type="dxa"/>
              <w:bottom w:w="57" w:type="dxa"/>
              <w:right w:w="57" w:type="dxa"/>
            </w:tcMar>
          </w:tcPr>
          <w:p w14:paraId="10EFAA91" w14:textId="77777777" w:rsidR="000D424E" w:rsidRPr="008F3AEB" w:rsidRDefault="000D424E" w:rsidP="0025291F">
            <w:pPr>
              <w:pStyle w:val="Heading1"/>
              <w:shd w:val="clear" w:color="auto" w:fill="FFFFFF" w:themeFill="background1"/>
              <w:rPr>
                <w:rFonts w:ascii="Times New Roman" w:hAnsi="Times New Roman" w:cs="Times New Roman"/>
                <w:b/>
                <w:bCs/>
                <w:color w:val="auto"/>
                <w:sz w:val="26"/>
                <w:szCs w:val="26"/>
                <w:lang w:val="fr-FR"/>
              </w:rPr>
            </w:pPr>
            <w:r w:rsidRPr="008F3AEB">
              <w:rPr>
                <w:rFonts w:ascii="Times New Roman" w:hAnsi="Times New Roman" w:cs="Times New Roman"/>
                <w:b/>
                <w:bCs/>
                <w:color w:val="auto"/>
                <w:sz w:val="26"/>
                <w:szCs w:val="26"/>
                <w:lang w:val="vi-VN"/>
              </w:rPr>
              <w:t>Đăng ký lưu hành mới chế phẩm diệt côn trùng, diệt khuẩn dùng trong lĩnh vực gia dụng và y tế</w:t>
            </w:r>
          </w:p>
        </w:tc>
      </w:tr>
      <w:tr w:rsidR="006D690E" w:rsidRPr="008F3AEB" w14:paraId="5215346F" w14:textId="77777777" w:rsidTr="0025291F">
        <w:tc>
          <w:tcPr>
            <w:tcW w:w="5000" w:type="pct"/>
            <w:gridSpan w:val="2"/>
            <w:shd w:val="solid" w:color="FFFFFF" w:fill="auto"/>
            <w:tcMar>
              <w:top w:w="57" w:type="dxa"/>
              <w:left w:w="57" w:type="dxa"/>
              <w:bottom w:w="57" w:type="dxa"/>
              <w:right w:w="57" w:type="dxa"/>
            </w:tcMar>
          </w:tcPr>
          <w:p w14:paraId="269F8DF2" w14:textId="77777777" w:rsidR="000D424E" w:rsidRPr="008F3AEB" w:rsidRDefault="000D424E" w:rsidP="0025291F">
            <w:pPr>
              <w:shd w:val="clear" w:color="auto" w:fill="FFFFFF" w:themeFill="background1"/>
              <w:spacing w:before="120"/>
              <w:rPr>
                <w:sz w:val="26"/>
                <w:szCs w:val="26"/>
              </w:rPr>
            </w:pPr>
            <w:r w:rsidRPr="008F3AEB">
              <w:rPr>
                <w:b/>
                <w:bCs/>
                <w:sz w:val="26"/>
                <w:szCs w:val="26"/>
                <w:lang w:val="vi-VN"/>
              </w:rPr>
              <w:t>Trình tự thực hiện</w:t>
            </w:r>
            <w:r w:rsidRPr="008F3AEB">
              <w:rPr>
                <w:b/>
                <w:bCs/>
                <w:sz w:val="26"/>
                <w:szCs w:val="26"/>
              </w:rPr>
              <w:t xml:space="preserve"> </w:t>
            </w:r>
          </w:p>
        </w:tc>
      </w:tr>
      <w:tr w:rsidR="006D690E" w:rsidRPr="008F3AEB" w14:paraId="375EFBE4" w14:textId="77777777" w:rsidTr="0025291F">
        <w:tc>
          <w:tcPr>
            <w:tcW w:w="969" w:type="pct"/>
            <w:shd w:val="solid" w:color="FFFFFF" w:fill="auto"/>
            <w:tcMar>
              <w:top w:w="57" w:type="dxa"/>
              <w:left w:w="57" w:type="dxa"/>
              <w:bottom w:w="57" w:type="dxa"/>
              <w:right w:w="57" w:type="dxa"/>
            </w:tcMar>
          </w:tcPr>
          <w:p w14:paraId="12897705" w14:textId="77777777" w:rsidR="000D424E" w:rsidRPr="008F3AEB" w:rsidRDefault="000D424E" w:rsidP="0025291F">
            <w:pPr>
              <w:shd w:val="clear" w:color="auto" w:fill="FFFFFF" w:themeFill="background1"/>
              <w:spacing w:before="120" w:after="120"/>
              <w:rPr>
                <w:sz w:val="26"/>
                <w:szCs w:val="26"/>
              </w:rPr>
            </w:pPr>
            <w:r w:rsidRPr="008F3AEB">
              <w:rPr>
                <w:sz w:val="26"/>
                <w:szCs w:val="26"/>
                <w:lang w:val="vi-VN"/>
              </w:rPr>
              <w:t> </w:t>
            </w:r>
          </w:p>
        </w:tc>
        <w:tc>
          <w:tcPr>
            <w:tcW w:w="4031" w:type="pct"/>
            <w:shd w:val="solid" w:color="FFFFFF" w:fill="auto"/>
            <w:tcMar>
              <w:top w:w="57" w:type="dxa"/>
              <w:left w:w="57" w:type="dxa"/>
              <w:bottom w:w="57" w:type="dxa"/>
              <w:right w:w="57" w:type="dxa"/>
            </w:tcMar>
          </w:tcPr>
          <w:p w14:paraId="3EA7B57C" w14:textId="77777777" w:rsidR="000D424E" w:rsidRPr="008F3AEB" w:rsidRDefault="000D424E" w:rsidP="0025291F">
            <w:pPr>
              <w:shd w:val="clear" w:color="auto" w:fill="FFFFFF" w:themeFill="background1"/>
              <w:spacing w:before="120" w:after="120"/>
              <w:jc w:val="both"/>
              <w:rPr>
                <w:b/>
                <w:bCs/>
                <w:sz w:val="26"/>
                <w:szCs w:val="26"/>
              </w:rPr>
            </w:pPr>
            <w:r w:rsidRPr="008F3AEB">
              <w:rPr>
                <w:b/>
                <w:bCs/>
                <w:sz w:val="26"/>
                <w:szCs w:val="26"/>
              </w:rPr>
              <w:t xml:space="preserve">Trường hợp 1: </w:t>
            </w:r>
            <w:r w:rsidRPr="008F3AEB">
              <w:rPr>
                <w:sz w:val="26"/>
                <w:szCs w:val="26"/>
                <w:lang w:val="vi-VN"/>
              </w:rPr>
              <w:t>Trình tự thực hiện đối</w:t>
            </w:r>
            <w:r w:rsidRPr="008F3AEB">
              <w:rPr>
                <w:sz w:val="26"/>
                <w:szCs w:val="26"/>
              </w:rPr>
              <w:t xml:space="preserve"> với hồ sơ chế phẩm</w:t>
            </w:r>
            <w:r w:rsidRPr="008F3AEB">
              <w:rPr>
                <w:sz w:val="26"/>
                <w:szCs w:val="26"/>
                <w:lang w:val="vi-VN"/>
              </w:rPr>
              <w:t xml:space="preserve"> đăng ký lưu hành mới </w:t>
            </w:r>
            <w:r w:rsidRPr="008F3AEB">
              <w:rPr>
                <w:sz w:val="26"/>
                <w:szCs w:val="26"/>
              </w:rPr>
              <w:t>của</w:t>
            </w:r>
            <w:r w:rsidRPr="008F3AEB">
              <w:rPr>
                <w:sz w:val="26"/>
                <w:szCs w:val="26"/>
                <w:lang w:val="vi-VN"/>
              </w:rPr>
              <w:t xml:space="preserve"> chế phẩm diệt côn trùng dùng trong gia dụng có hoạt chất, hàm lượng hoạt chất, dạng chế phẩm theo khuyến cáo của Tổ chức Y tế thế giới và phù hợp với quy định của Bộ Y tế về danh mục hoạt chất cấm sử dụng, hạn chế phạm vi sử dụng trong chế phẩm diệt côn trùng</w:t>
            </w:r>
            <w:r w:rsidRPr="008F3AEB">
              <w:rPr>
                <w:sz w:val="26"/>
                <w:szCs w:val="26"/>
              </w:rPr>
              <w:t xml:space="preserve">, </w:t>
            </w:r>
            <w:r w:rsidRPr="008F3AEB">
              <w:rPr>
                <w:sz w:val="26"/>
                <w:szCs w:val="26"/>
                <w:lang w:val="vi-VN"/>
              </w:rPr>
              <w:t>diệt khuẩn dùng trong lĩnh vực gia dụng và y tế</w:t>
            </w:r>
            <w:r w:rsidRPr="008F3AEB">
              <w:rPr>
                <w:sz w:val="26"/>
                <w:szCs w:val="26"/>
              </w:rPr>
              <w:t>;</w:t>
            </w:r>
            <w:r w:rsidRPr="008F3AEB">
              <w:rPr>
                <w:sz w:val="26"/>
                <w:szCs w:val="26"/>
                <w:lang w:val="vi-VN"/>
              </w:rPr>
              <w:t xml:space="preserve"> hồ sơ đăng ký mới đối với chế phẩm diệt khuẩn dùng trong gia dụng có</w:t>
            </w:r>
            <w:r w:rsidRPr="008F3AEB">
              <w:rPr>
                <w:sz w:val="26"/>
                <w:szCs w:val="26"/>
              </w:rPr>
              <w:t xml:space="preserve"> </w:t>
            </w:r>
            <w:r w:rsidRPr="008F3AEB">
              <w:rPr>
                <w:sz w:val="26"/>
                <w:szCs w:val="26"/>
                <w:lang w:val="vi-VN"/>
              </w:rPr>
              <w:t>chứa hoạt chất Ethanol hoặc Isopropanol hoặc hỗn hợp Ethanol và Isopropanol với tổng hàm lượng từ 60% đến 90% và có thể chứa không quá 0,5% Chlorhexidine</w:t>
            </w:r>
            <w:r w:rsidRPr="008F3AEB">
              <w:rPr>
                <w:sz w:val="26"/>
                <w:szCs w:val="26"/>
              </w:rPr>
              <w:t>:</w:t>
            </w:r>
          </w:p>
          <w:p w14:paraId="42EA3881"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t>Bước 1:</w:t>
            </w:r>
            <w:r w:rsidRPr="008F3AEB">
              <w:rPr>
                <w:sz w:val="26"/>
                <w:szCs w:val="26"/>
                <w:lang w:val="vi-VN"/>
              </w:rPr>
              <w:t xml:space="preserve"> Cơ sở đăng ký lưu hành chế phẩm diệt côn trùng, diệt khuẩn dùng trong lĩnh vực gia dụng và y tế nộp hồ sơ đến Cơ quan chuyên môn về y tế thuộc Ủy ban nhân dân cấp tỉnh.</w:t>
            </w:r>
          </w:p>
          <w:p w14:paraId="2E867A44"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t>Bước 2:</w:t>
            </w:r>
            <w:r w:rsidRPr="008F3AEB">
              <w:rPr>
                <w:sz w:val="26"/>
                <w:szCs w:val="26"/>
                <w:lang w:val="vi-VN"/>
              </w:rPr>
              <w:t xml:space="preserve"> Sau khi nhận được hồ sơ đăng ký lưu hành mới và phí thẩm định hồ sơ</w:t>
            </w:r>
            <w:r w:rsidRPr="008F3AEB">
              <w:rPr>
                <w:sz w:val="26"/>
                <w:szCs w:val="26"/>
              </w:rPr>
              <w:t xml:space="preserve">, </w:t>
            </w:r>
            <w:r w:rsidRPr="008F3AEB">
              <w:rPr>
                <w:sz w:val="26"/>
                <w:szCs w:val="26"/>
                <w:lang w:val="vi-VN"/>
              </w:rPr>
              <w:t>Cơ quan chuyên môn về y tế thuộc Ủy ban nhân dân cấp tỉnh gửi cho cơ sở đăng ký Phiếu tiếp nhận hồ sơ theo Mẫu số 04 của tại Phụ lục III ban hành kèm theo Nghị định số 91/2016/NĐ-CP.</w:t>
            </w:r>
          </w:p>
          <w:p w14:paraId="780D4E87" w14:textId="77777777" w:rsidR="000D424E" w:rsidRPr="008F3AEB" w:rsidRDefault="000D424E" w:rsidP="0025291F">
            <w:pPr>
              <w:shd w:val="clear" w:color="auto" w:fill="FFFFFF" w:themeFill="background1"/>
              <w:tabs>
                <w:tab w:val="left" w:pos="2064"/>
              </w:tabs>
              <w:spacing w:before="120" w:after="120"/>
              <w:jc w:val="both"/>
              <w:rPr>
                <w:sz w:val="26"/>
                <w:szCs w:val="26"/>
              </w:rPr>
            </w:pPr>
            <w:r w:rsidRPr="008F3AEB">
              <w:rPr>
                <w:b/>
                <w:bCs/>
                <w:sz w:val="26"/>
                <w:szCs w:val="26"/>
                <w:lang w:val="vi-VN"/>
              </w:rPr>
              <w:t>Bước 3:</w:t>
            </w:r>
            <w:r w:rsidRPr="008F3AEB">
              <w:rPr>
                <w:sz w:val="26"/>
                <w:szCs w:val="26"/>
                <w:lang w:val="vi-VN"/>
              </w:rPr>
              <w:t xml:space="preserve"> </w:t>
            </w:r>
            <w:r w:rsidRPr="008F3AEB">
              <w:rPr>
                <w:sz w:val="26"/>
                <w:szCs w:val="26"/>
                <w:lang w:val="vi-VN"/>
              </w:rPr>
              <w:tab/>
            </w:r>
          </w:p>
          <w:p w14:paraId="318A8A5A"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xml:space="preserve">- </w:t>
            </w:r>
            <w:r w:rsidRPr="008F3AEB">
              <w:rPr>
                <w:sz w:val="26"/>
                <w:szCs w:val="26"/>
                <w:lang w:val="vi-VN"/>
              </w:rPr>
              <w:t>Trong thời hạn 30 ngày, kể từ ngày ghi trên Phiếu tiếp nhận hồ sơ, Cơ quan chuyên môn về y tế thuộc Ủy ban nhân dân cấp tỉnh thông báo bằng văn bản cho cơ sở đăng ký lưu hành mới về việc yêu cầu sửa đổi, bổ sung hồ sơ hoặc cấp hoặc không cấp số đăng ký lưu hành.</w:t>
            </w:r>
          </w:p>
          <w:p w14:paraId="2AEA7B88"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rPr>
              <w:t>-</w:t>
            </w:r>
            <w:r w:rsidRPr="008F3AEB">
              <w:rPr>
                <w:sz w:val="26"/>
                <w:szCs w:val="26"/>
              </w:rPr>
              <w:t xml:space="preserve"> T</w:t>
            </w:r>
            <w:r w:rsidRPr="008F3AEB">
              <w:rPr>
                <w:sz w:val="26"/>
                <w:szCs w:val="26"/>
                <w:lang w:val="vi-VN"/>
              </w:rPr>
              <w:t xml:space="preserve">rường hợp có yêu cầu bổ sung, sửa đổi hồ sơ, trong thời hạn 90 ngày kể từ ngày ghi trên văn bản, cơ sở đăng ký phải hoàn chỉnh hồ sơ, giải trình rõ những nội dung bổ sung, sửa đổi bằng văn bản và gửi đến Cơ quan chuyên môn về y tế thuộc Ủy ban nhân dân cấp tỉnh. Ngày tiếp nhận hồ sơ </w:t>
            </w:r>
            <w:r w:rsidRPr="008F3AEB">
              <w:rPr>
                <w:sz w:val="26"/>
                <w:szCs w:val="26"/>
                <w:shd w:val="solid" w:color="FFFFFF" w:fill="auto"/>
                <w:lang w:val="vi-VN"/>
              </w:rPr>
              <w:t>bổ sung</w:t>
            </w:r>
            <w:r w:rsidRPr="008F3AEB">
              <w:rPr>
                <w:sz w:val="26"/>
                <w:szCs w:val="26"/>
                <w:lang w:val="vi-VN"/>
              </w:rPr>
              <w:t>, sửa đổi được ghi trên Phiếu tiếp nhận hồ sơ. Nếu quá thời hạn trên, hồ sơ đăng ký lưu hành mới sẽ bị hủy bỏ.</w:t>
            </w:r>
          </w:p>
          <w:p w14:paraId="0091EC46"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Trường hợp cơ sở đăng ký không nộp hồ sơ đúng thời hạn theo quy định vì lý do bất khả kháng như: thiên tai, thảm họa, dịch bệnh, hỏa hoạn,… thì được nộp hồ sơ muộn không quá 12 tháng kể từ ngày hết hạn bổ sung hồ sơ kèm theo văn bản giải trình.</w:t>
            </w:r>
          </w:p>
          <w:p w14:paraId="7921E110"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Trường hợp 2.</w:t>
            </w:r>
            <w:r w:rsidRPr="008F3AEB">
              <w:rPr>
                <w:sz w:val="26"/>
                <w:szCs w:val="26"/>
                <w:lang w:val="vi-VN"/>
              </w:rPr>
              <w:t xml:space="preserve"> Trình tự thực hiện đối với hồ sơ đăng ký lưu hành mới chế phẩm diệt côn trùng, diệt khuẩn dùng trong lĩnh vực gia dụng và y tế không thuộc trường hợp 1 nêu trên:</w:t>
            </w:r>
          </w:p>
          <w:p w14:paraId="23C42664"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Bước 1:</w:t>
            </w:r>
            <w:r w:rsidRPr="008F3AEB">
              <w:rPr>
                <w:sz w:val="26"/>
                <w:szCs w:val="26"/>
                <w:lang w:val="vi-VN"/>
              </w:rPr>
              <w:t xml:space="preserve"> Cơ sở đăng ký lưu hành chế phẩm diệt côn trùng, diệt khuẩn dùng trong lĩnh vực gia dụng và y tế nộp hồ sơ đến Cơ quan chuyên môn về y tế thuộc Ủy ban nhân dân cấp tỉnh.</w:t>
            </w:r>
          </w:p>
          <w:p w14:paraId="370187D8"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Bước 2:</w:t>
            </w:r>
            <w:r w:rsidRPr="008F3AEB">
              <w:rPr>
                <w:sz w:val="26"/>
                <w:szCs w:val="26"/>
                <w:lang w:val="vi-VN"/>
              </w:rPr>
              <w:t xml:space="preserve"> Sau khi nhận được hồ sơ đăng ký lưu hành mới và phí thẩm định hồ sơ, Cơ quan chuyên môn về y tế thuộc Ủy ban nhân dân cấp tỉnh gửi </w:t>
            </w:r>
            <w:r w:rsidRPr="008F3AEB">
              <w:rPr>
                <w:sz w:val="26"/>
                <w:szCs w:val="26"/>
                <w:lang w:val="vi-VN"/>
              </w:rPr>
              <w:lastRenderedPageBreak/>
              <w:t>cho cơ sở đăng ký Phiếu tiếp nhận hồ sơ theo Mẫu số 04 của tại Phụ lục III ban hành kèm theo Nghị định số 91/2016/NĐ-CP.</w:t>
            </w:r>
          </w:p>
          <w:p w14:paraId="50C5482D"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Bước 3:</w:t>
            </w:r>
            <w:r w:rsidRPr="008F3AEB">
              <w:rPr>
                <w:sz w:val="26"/>
                <w:szCs w:val="26"/>
                <w:lang w:val="vi-VN"/>
              </w:rPr>
              <w:t xml:space="preserve"> </w:t>
            </w:r>
          </w:p>
          <w:p w14:paraId="3B6ED6F7"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Trong thời hạn 30 ngày, kể từ ngày ghi trên Phiếu tiếp nhận hồ sơ, Cơ quan chuyên môn về y tế thuộc Ủy ban nhân dân cấp tỉnh thông báo bằng văn bản cho cơ sở đăng ký lưu hành mới về việc yêu cầu sửa đổi, bổ sung hồ sơ hoặc chấp thuận hoặc không chấp thuận việc khảo nghiệm.</w:t>
            </w:r>
          </w:p>
          <w:p w14:paraId="26399BCC"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Đối với hồ sơ chế phẩm có chứa hoạt chất hoặc có dạng sản phẩm lần đầu hoặc có phạm vi sử dụng hoặc tác dụng lần đầu đăng ký tại Việt Nam: trong thời hạn 90 ngày, kể từ ngày ghi trên Phiếu tiếp nhận hồ sơ, Cơ quan chuyên môn về y tế thuộc Ủy ban nhân dân cấp tỉnh thông báo bằng văn bản cho cơ sở đăng ký lưu hành mới về việc yêu cầu bổ sung, sửa đổi hồ sơ; chấp thuận hoặc không chấp thuận việc khảo nghiệm. Trường hợp không chấp thuận việc khảo nghiệm phải nêu rõ lý do.</w:t>
            </w:r>
          </w:p>
          <w:p w14:paraId="0B1AA154"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 xml:space="preserve">- </w:t>
            </w:r>
            <w:r w:rsidRPr="008F3AEB">
              <w:rPr>
                <w:sz w:val="26"/>
                <w:szCs w:val="26"/>
                <w:lang w:val="vi-VN"/>
              </w:rPr>
              <w:t xml:space="preserve">Trường hợp có yêu cầu bổ sung, sửa đổi hồ sơ, trong thời hạn 90 ngày kể từ ngày ghi trên văn bản, cơ sở đăng ký phải hoàn chỉnh hồ sơ, giải trình rõ những nội dung bổ sung, sửa đổi bằng văn bản và gửi đến Cơ quan chuyên môn về y tế thuộc Ủy ban nhân dân cấp tỉnh. Ngày tiếp nhận hồ sơ </w:t>
            </w:r>
            <w:r w:rsidRPr="008F3AEB">
              <w:rPr>
                <w:sz w:val="26"/>
                <w:szCs w:val="26"/>
                <w:shd w:val="solid" w:color="FFFFFF" w:fill="auto"/>
                <w:lang w:val="vi-VN"/>
              </w:rPr>
              <w:t>bổ sung</w:t>
            </w:r>
            <w:r w:rsidRPr="008F3AEB">
              <w:rPr>
                <w:sz w:val="26"/>
                <w:szCs w:val="26"/>
                <w:lang w:val="vi-VN"/>
              </w:rPr>
              <w:t>, sửa đổi được ghi trên Phiếu tiếp nhận hồ sơ. Nếu quá thời hạn trên, hồ sơ đăng ký lưu hành mới sẽ bị hủy bỏ.</w:t>
            </w:r>
          </w:p>
          <w:p w14:paraId="17ABBA2E"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Trường hợp cơ sở đăng ký không nộp hồ sơ đúng thời hạn theo quy định vì lý do bất khả kháng như: thiên tai, thảm họa, dịch bệnh, hỏa hoạn,… thì được nộp hồ sơ muộn không quá 12 tháng kể từ ngày hết hạn bổ sung hồ sơ kèm theo văn bản giải trình.</w:t>
            </w:r>
          </w:p>
          <w:p w14:paraId="32124610"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 xml:space="preserve">Bước 4: </w:t>
            </w:r>
            <w:r w:rsidRPr="008F3AEB">
              <w:rPr>
                <w:sz w:val="26"/>
                <w:szCs w:val="26"/>
                <w:lang w:val="vi-VN"/>
              </w:rPr>
              <w:t>Sau khi có văn bản chấp thuận việc khảo nghiệm, cơ sở đăng ký có trách nhiệm hoàn thành việc khảo nghiệm và nộp Phiếu trả lời kết quả khảo nghiệm vào hồ sơ trong thời hạn 36 tháng kể từ ngày ghi trên văn bản chấp thuận việc khảo nghiệm. Ngày tiếp nhận Phiếu trả lời kết quả khảo nghiệm được ghi trên Phiếu tiếp nhận hồ sơ. Nếu quá thời hạn 36 tháng, hồ sơ đăng ký lưu hành mới sẽ bị hủy bỏ.</w:t>
            </w:r>
          </w:p>
          <w:p w14:paraId="02169501"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Bước 5:</w:t>
            </w:r>
            <w:r w:rsidRPr="008F3AEB">
              <w:rPr>
                <w:sz w:val="26"/>
                <w:szCs w:val="26"/>
                <w:lang w:val="vi-VN"/>
              </w:rPr>
              <w:t xml:space="preserve"> Trong thời hạn 30 ngày, kể từ ngày ghi trên Phiếu tiếp nhận hồ sơ, Cơ quan chuyên môn về y tế thuộc Ủy ban nhân dân cấp tỉnh thông báo bằng văn bản cho cơ sở đăng ký về việc yêu cầu sửa đổi, bổ sung hồ sơ hoặc cấp số hoặc không cấp số đăng ký lưu hành.</w:t>
            </w:r>
          </w:p>
        </w:tc>
      </w:tr>
      <w:tr w:rsidR="006D690E" w:rsidRPr="008F3AEB" w14:paraId="4FDB1C27" w14:textId="77777777" w:rsidTr="0025291F">
        <w:tc>
          <w:tcPr>
            <w:tcW w:w="5000" w:type="pct"/>
            <w:gridSpan w:val="2"/>
            <w:shd w:val="solid" w:color="FFFFFF" w:fill="auto"/>
            <w:tcMar>
              <w:top w:w="57" w:type="dxa"/>
              <w:left w:w="57" w:type="dxa"/>
              <w:bottom w:w="57" w:type="dxa"/>
              <w:right w:w="57" w:type="dxa"/>
            </w:tcMar>
          </w:tcPr>
          <w:p w14:paraId="51F219F8" w14:textId="77777777" w:rsidR="000D424E" w:rsidRPr="008F3AEB" w:rsidRDefault="000D424E" w:rsidP="0025291F">
            <w:pPr>
              <w:shd w:val="clear" w:color="auto" w:fill="FFFFFF" w:themeFill="background1"/>
              <w:spacing w:before="120"/>
              <w:rPr>
                <w:sz w:val="26"/>
                <w:szCs w:val="26"/>
              </w:rPr>
            </w:pPr>
            <w:r w:rsidRPr="008F3AEB">
              <w:rPr>
                <w:b/>
                <w:bCs/>
                <w:sz w:val="26"/>
                <w:szCs w:val="26"/>
                <w:lang w:val="vi-VN"/>
              </w:rPr>
              <w:t>Cách thức thực hiện</w:t>
            </w:r>
          </w:p>
        </w:tc>
      </w:tr>
      <w:tr w:rsidR="006D690E" w:rsidRPr="008F3AEB" w14:paraId="5FBDE8FC" w14:textId="77777777" w:rsidTr="0025291F">
        <w:tc>
          <w:tcPr>
            <w:tcW w:w="969" w:type="pct"/>
            <w:shd w:val="clear" w:color="auto" w:fill="auto"/>
            <w:tcMar>
              <w:top w:w="57" w:type="dxa"/>
              <w:left w:w="57" w:type="dxa"/>
              <w:bottom w:w="57" w:type="dxa"/>
              <w:right w:w="57" w:type="dxa"/>
            </w:tcMar>
          </w:tcPr>
          <w:p w14:paraId="23D3F4F0" w14:textId="77777777" w:rsidR="000D424E" w:rsidRPr="008F3AEB" w:rsidRDefault="000D424E" w:rsidP="0025291F">
            <w:pPr>
              <w:shd w:val="clear" w:color="auto" w:fill="FFFFFF" w:themeFill="background1"/>
              <w:spacing w:before="120" w:after="120"/>
              <w:rPr>
                <w:strike/>
                <w:sz w:val="26"/>
                <w:szCs w:val="26"/>
                <w:lang w:val="vi-VN"/>
              </w:rPr>
            </w:pPr>
          </w:p>
        </w:tc>
        <w:tc>
          <w:tcPr>
            <w:tcW w:w="4031" w:type="pct"/>
            <w:shd w:val="clear" w:color="auto" w:fill="auto"/>
            <w:tcMar>
              <w:top w:w="57" w:type="dxa"/>
              <w:left w:w="57" w:type="dxa"/>
              <w:bottom w:w="57" w:type="dxa"/>
              <w:right w:w="57" w:type="dxa"/>
            </w:tcMar>
          </w:tcPr>
          <w:p w14:paraId="15685CD4" w14:textId="77777777" w:rsidR="000D424E" w:rsidRPr="008F3AEB" w:rsidRDefault="000D424E" w:rsidP="0025291F">
            <w:pPr>
              <w:shd w:val="clear" w:color="auto" w:fill="FFFFFF" w:themeFill="background1"/>
              <w:spacing w:before="120" w:after="120"/>
              <w:jc w:val="both"/>
              <w:rPr>
                <w:strike/>
                <w:sz w:val="26"/>
                <w:szCs w:val="26"/>
                <w:lang w:val="vi-VN"/>
              </w:rPr>
            </w:pPr>
            <w:r w:rsidRPr="008F3AEB">
              <w:rPr>
                <w:sz w:val="26"/>
                <w:szCs w:val="26"/>
                <w:lang w:val="vi-VN"/>
              </w:rPr>
              <w:t>Gửi trực tiếp, trực tuyến  hoặc qua dịch vụ bưu chính công ích</w:t>
            </w:r>
          </w:p>
        </w:tc>
      </w:tr>
      <w:tr w:rsidR="006D690E" w:rsidRPr="008F3AEB" w14:paraId="7C20CB3D" w14:textId="77777777" w:rsidTr="0025291F">
        <w:tc>
          <w:tcPr>
            <w:tcW w:w="5000" w:type="pct"/>
            <w:gridSpan w:val="2"/>
            <w:shd w:val="solid" w:color="FFFFFF" w:fill="auto"/>
            <w:tcMar>
              <w:top w:w="57" w:type="dxa"/>
              <w:left w:w="57" w:type="dxa"/>
              <w:bottom w:w="57" w:type="dxa"/>
              <w:right w:w="57" w:type="dxa"/>
            </w:tcMar>
          </w:tcPr>
          <w:p w14:paraId="139FFFB0" w14:textId="77777777" w:rsidR="000D424E" w:rsidRPr="008F3AEB" w:rsidRDefault="000D424E" w:rsidP="0025291F">
            <w:pPr>
              <w:shd w:val="clear" w:color="auto" w:fill="FFFFFF" w:themeFill="background1"/>
              <w:spacing w:before="120"/>
              <w:rPr>
                <w:sz w:val="26"/>
                <w:szCs w:val="26"/>
                <w:lang w:val="vi-VN"/>
              </w:rPr>
            </w:pPr>
            <w:r w:rsidRPr="008F3AEB">
              <w:rPr>
                <w:b/>
                <w:bCs/>
                <w:sz w:val="26"/>
                <w:szCs w:val="26"/>
                <w:lang w:val="vi-VN"/>
              </w:rPr>
              <w:t>Thành phần, số lượng hồ sơ</w:t>
            </w:r>
          </w:p>
        </w:tc>
      </w:tr>
      <w:tr w:rsidR="006D690E" w:rsidRPr="008F3AEB" w14:paraId="723AC412" w14:textId="77777777" w:rsidTr="0025291F">
        <w:tc>
          <w:tcPr>
            <w:tcW w:w="969" w:type="pct"/>
            <w:shd w:val="solid" w:color="FFFFFF" w:fill="auto"/>
            <w:tcMar>
              <w:top w:w="57" w:type="dxa"/>
              <w:left w:w="57" w:type="dxa"/>
              <w:bottom w:w="57" w:type="dxa"/>
              <w:right w:w="57" w:type="dxa"/>
            </w:tcMar>
          </w:tcPr>
          <w:p w14:paraId="1121EE3B" w14:textId="77777777" w:rsidR="000D424E" w:rsidRPr="008F3AEB" w:rsidRDefault="000D424E" w:rsidP="0025291F">
            <w:pPr>
              <w:shd w:val="clear" w:color="auto" w:fill="FFFFFF" w:themeFill="background1"/>
              <w:spacing w:before="120" w:after="120"/>
              <w:rPr>
                <w:sz w:val="26"/>
                <w:szCs w:val="26"/>
                <w:lang w:val="vi-VN"/>
              </w:rPr>
            </w:pPr>
            <w:r w:rsidRPr="008F3AEB">
              <w:rPr>
                <w:sz w:val="26"/>
                <w:szCs w:val="26"/>
                <w:lang w:val="vi-VN"/>
              </w:rPr>
              <w:t> </w:t>
            </w:r>
          </w:p>
        </w:tc>
        <w:tc>
          <w:tcPr>
            <w:tcW w:w="4031" w:type="pct"/>
            <w:shd w:val="solid" w:color="FFFFFF" w:fill="auto"/>
            <w:tcMar>
              <w:top w:w="57" w:type="dxa"/>
              <w:left w:w="57" w:type="dxa"/>
              <w:bottom w:w="57" w:type="dxa"/>
              <w:right w:w="57" w:type="dxa"/>
            </w:tcMar>
          </w:tcPr>
          <w:p w14:paraId="5DBD05B4" w14:textId="77777777" w:rsidR="000D424E" w:rsidRPr="008F3AEB" w:rsidRDefault="000D424E" w:rsidP="0025291F">
            <w:pPr>
              <w:shd w:val="clear" w:color="auto" w:fill="FFFFFF" w:themeFill="background1"/>
              <w:spacing w:before="120" w:after="120"/>
              <w:jc w:val="both"/>
              <w:rPr>
                <w:b/>
                <w:sz w:val="26"/>
                <w:szCs w:val="26"/>
                <w:lang w:val="vi-VN"/>
              </w:rPr>
            </w:pPr>
            <w:r w:rsidRPr="008F3AEB">
              <w:rPr>
                <w:b/>
                <w:bCs/>
                <w:sz w:val="26"/>
                <w:szCs w:val="26"/>
                <w:lang w:val="vi-VN"/>
              </w:rPr>
              <w:t>I. Thành phần hồ sơ:</w:t>
            </w:r>
          </w:p>
          <w:p w14:paraId="3790B40A"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xml:space="preserve">1. Văn bản đề nghị đăng ký lưu hành mới theo Mẫu số 04 tại Phụ lục I ban hành kèm theo Nghị định số 91/2016,  Nghị định số 155/2018/NĐ-CP và Nghị định số 129/2024/NĐ-CP </w:t>
            </w:r>
            <w:r w:rsidRPr="008F3AEB">
              <w:rPr>
                <w:i/>
                <w:iCs/>
                <w:sz w:val="26"/>
                <w:szCs w:val="26"/>
                <w:lang w:val="vi-VN"/>
              </w:rPr>
              <w:t>(Bản gốc văn bản).</w:t>
            </w:r>
          </w:p>
          <w:p w14:paraId="4557C1D1"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lastRenderedPageBreak/>
              <w:t>2. Giấy tờ về tư cách pháp nhân của cơ sở đăng ký, cơ sở sản xuất (</w:t>
            </w:r>
            <w:r w:rsidRPr="008F3AEB">
              <w:rPr>
                <w:i/>
                <w:iCs/>
                <w:sz w:val="26"/>
                <w:szCs w:val="26"/>
                <w:lang w:val="vi-VN"/>
              </w:rPr>
              <w:t>Bản sao hợp lệ giấy tờ về tư cách pháp nhân của cơ sở đăng ký, cơ sở sản xuất hoặc bản sao giấy tờ về tư cách pháp nhân của cơ sở đăng ký, cơ sở sản xuất có đóng dấu của đơn vị được cấp theo quy định tại Nghị định số 129/2024/NĐ-CP</w:t>
            </w:r>
            <w:r w:rsidRPr="008F3AEB">
              <w:rPr>
                <w:sz w:val="26"/>
                <w:szCs w:val="26"/>
                <w:lang w:val="vi-VN"/>
              </w:rPr>
              <w:t xml:space="preserve">). </w:t>
            </w:r>
          </w:p>
          <w:p w14:paraId="52B35521"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3. Giấy ủy quyền thực hiện việc đăng ký lưu hành trừ trường hợp quy định tại điểm a khoản 1 Điều 20 Nghị định số 91/2016/NĐ-CP (</w:t>
            </w:r>
            <w:r w:rsidRPr="008F3AEB">
              <w:rPr>
                <w:i/>
                <w:iCs/>
                <w:sz w:val="26"/>
                <w:szCs w:val="26"/>
                <w:lang w:val="vi-VN"/>
              </w:rPr>
              <w:t xml:space="preserve">Bản gốc Giấy ủy quyền thực hiện việc </w:t>
            </w:r>
            <w:r w:rsidRPr="008F3AEB">
              <w:rPr>
                <w:i/>
                <w:iCs/>
                <w:sz w:val="26"/>
                <w:szCs w:val="26"/>
                <w:shd w:val="solid" w:color="FFFFFF" w:fill="auto"/>
                <w:lang w:val="vi-VN"/>
              </w:rPr>
              <w:t>đăng ký</w:t>
            </w:r>
            <w:r w:rsidRPr="008F3AEB">
              <w:rPr>
                <w:i/>
                <w:iCs/>
                <w:sz w:val="26"/>
                <w:szCs w:val="26"/>
                <w:lang w:val="vi-VN"/>
              </w:rPr>
              <w:t xml:space="preserve"> lưu hành. Giấy ủy quyền phải đáp ứng yêu cầu tại </w:t>
            </w:r>
            <w:r w:rsidRPr="008F3AEB">
              <w:rPr>
                <w:i/>
                <w:sz w:val="26"/>
                <w:szCs w:val="26"/>
                <w:lang w:val="vi-VN"/>
              </w:rPr>
              <w:t xml:space="preserve">Phụ lục VII ban hành kèm theo Nghị định số </w:t>
            </w:r>
            <w:r w:rsidRPr="008F3AEB">
              <w:rPr>
                <w:i/>
                <w:iCs/>
                <w:sz w:val="26"/>
                <w:szCs w:val="26"/>
                <w:lang w:val="vi-VN"/>
              </w:rPr>
              <w:t>129/2024</w:t>
            </w:r>
            <w:r w:rsidRPr="008F3AEB">
              <w:rPr>
                <w:i/>
                <w:sz w:val="26"/>
                <w:szCs w:val="26"/>
                <w:lang w:val="vi-VN"/>
              </w:rPr>
              <w:t>/NĐ-CP).</w:t>
            </w:r>
          </w:p>
          <w:p w14:paraId="44D5A389"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xml:space="preserve">4. Tài liệu kỹ thuật của chế phẩm đề nghị đăng ký gồm các nội dung theo quy định tại Phụ lục V ban hành kèm theo Nghị định số 91/2016/NĐ-CP và Nghị định số 129/2024/NĐ-CP </w:t>
            </w:r>
            <w:r w:rsidRPr="008F3AEB">
              <w:rPr>
                <w:i/>
                <w:iCs/>
                <w:sz w:val="26"/>
                <w:szCs w:val="26"/>
                <w:lang w:val="vi-VN"/>
              </w:rPr>
              <w:t>(Có đóng dấu xác nhận của cơ sở đăng ký lưu hành)</w:t>
            </w:r>
            <w:r w:rsidRPr="008F3AEB">
              <w:rPr>
                <w:sz w:val="26"/>
                <w:szCs w:val="26"/>
                <w:lang w:val="vi-VN"/>
              </w:rPr>
              <w:t>.</w:t>
            </w:r>
          </w:p>
          <w:p w14:paraId="52EFA2B9"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5. Kết quả kiểm nghiệm hàm lượng hoạt chất trong chế phẩm (</w:t>
            </w:r>
            <w:r w:rsidRPr="008F3AEB">
              <w:rPr>
                <w:i/>
                <w:iCs/>
                <w:sz w:val="26"/>
                <w:szCs w:val="26"/>
                <w:lang w:val="vi-VN"/>
              </w:rPr>
              <w:t>Bản gốc hoặc bản sao hợp lệ Kết quả kiểm nghiệm hàm lượng hoạt chất của chế phẩm. Kết quả kiểm nghiệm phải được thực hiện bởi cơ sở đã công bố đủ điều kiện thực hiện kiểm nghiệm theo quy định hoặc Kết quả kiểm nghiệm của một cơ sở kiểm nghiệm tại nước ngoài được công nhận phù hợp ISO/IEC 17025 hoặc ISO 15189 hoặc tương đương. Trường hợp sử dụng Kết quả kiểm nghiệm của phòng kiểm nghiệm tại nước ngoài thì Kết quả kiểm nghiệm phải được hợp pháp hóa lãnh sự theo quy định</w:t>
            </w:r>
            <w:r w:rsidRPr="008F3AEB">
              <w:rPr>
                <w:sz w:val="26"/>
                <w:szCs w:val="26"/>
                <w:lang w:val="vi-VN"/>
              </w:rPr>
              <w:t>).</w:t>
            </w:r>
          </w:p>
          <w:p w14:paraId="4E4278E2"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6. Phiếu trả lời kết quả khảo nghiệm (</w:t>
            </w:r>
            <w:r w:rsidRPr="008F3AEB">
              <w:rPr>
                <w:i/>
                <w:iCs/>
                <w:sz w:val="26"/>
                <w:szCs w:val="26"/>
                <w:lang w:val="vi-VN"/>
              </w:rPr>
              <w:t>Bản gốc hoặc bản sao hợp lệ Phiếu trả lời kết quả khảo nghiệm được thực hiện bởi cơ sở độc lập đã công bố đủ điều kiện thực hiện khảo nghiệm theo quy định, không bao gồm cơ sở sản xuất và cơ sở đăng ký chế phẩm. Riêng đối với chế phẩm diệt khuẩn, chấp nhận kết quả khảo nghiệm của cơ sở khảo nghiệm độc lập tại nước ngoài được cơ quan có thẩm quyền nước sở tại chỉ định, thừa nhận hoặc được tổ chức công nhận công nhận phù hợp tiêu chuẩn ISO/IEC 17025 hoặc ISO 15189 hoặc tiêu chuẩn về quản lý chất lượng phòng thử nghiệm phục vụ khảo nghiệm. Trường hợp sử dụng Phiếu trả lời kết quả khảo nghiệm của cơ sở khảo nghiệm độc lập tại nước ngoài thì trong Phiếu trả lời kết quả khảo nghiệm phải bao gồm chỉ tiêu vi sinh, hiệu quả diệt khuẩn được quy định tại quy trình khảo nghiệm do Bộ Y tế ban hành và được hợp pháp hóa lãnh sự theo quy định</w:t>
            </w:r>
            <w:r w:rsidRPr="008F3AEB">
              <w:rPr>
                <w:sz w:val="26"/>
                <w:szCs w:val="26"/>
                <w:lang w:val="vi-VN"/>
              </w:rPr>
              <w:t>).</w:t>
            </w:r>
          </w:p>
          <w:p w14:paraId="67246298"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7. Mẫu nhãn của chế phẩm (</w:t>
            </w:r>
            <w:r w:rsidRPr="008F3AEB">
              <w:rPr>
                <w:i/>
                <w:iCs/>
                <w:sz w:val="26"/>
                <w:szCs w:val="26"/>
                <w:lang w:val="vi-VN"/>
              </w:rPr>
              <w:t xml:space="preserve">Mẫu nhãn của tất cả các quy cách đóng gói theo kích thước thực có xác nhận của cơ sở đăng ký. Trường hợp nhiều quy cách đóng gói có nhãn thiết kế giống nhau, cơ sở đăng ký nộp nhãn của quy cách đóng gói nhỏ nhất. Trường hợp mẫu nhãn chế phẩm nhập khẩu ghi bằng tiếng nước ngoài thì phải kèm theo nội dung nhãn phụ bằng tiếng Việt. Mẫu nhãn, nội dung nhãn phụ của chế phẩm phải đáp ứng các yêu cầu tại </w:t>
            </w:r>
            <w:r w:rsidRPr="008F3AEB">
              <w:rPr>
                <w:i/>
                <w:sz w:val="26"/>
                <w:szCs w:val="26"/>
                <w:lang w:val="vi-VN"/>
              </w:rPr>
              <w:t xml:space="preserve">Phụ lục IX ban hành kèm theo Nghị định số </w:t>
            </w:r>
            <w:r w:rsidRPr="008F3AEB">
              <w:rPr>
                <w:i/>
                <w:iCs/>
                <w:sz w:val="26"/>
                <w:szCs w:val="26"/>
                <w:lang w:val="vi-VN"/>
              </w:rPr>
              <w:t>129/2024</w:t>
            </w:r>
            <w:r w:rsidRPr="008F3AEB">
              <w:rPr>
                <w:i/>
                <w:sz w:val="26"/>
                <w:szCs w:val="26"/>
                <w:lang w:val="vi-VN"/>
              </w:rPr>
              <w:t>/NĐ-CP</w:t>
            </w:r>
            <w:r w:rsidRPr="008F3AEB">
              <w:rPr>
                <w:sz w:val="26"/>
                <w:szCs w:val="26"/>
                <w:lang w:val="vi-VN"/>
              </w:rPr>
              <w:t>).</w:t>
            </w:r>
          </w:p>
          <w:p w14:paraId="79E76204"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8. Đối với chế phẩm nhập khẩu: giấy chứng nhận lưu hành tự do (</w:t>
            </w:r>
            <w:r w:rsidRPr="008F3AEB">
              <w:rPr>
                <w:i/>
                <w:iCs/>
                <w:sz w:val="26"/>
                <w:szCs w:val="26"/>
                <w:lang w:val="vi-VN"/>
              </w:rPr>
              <w:t xml:space="preserve">Bản gốc hoặc bản sao hợp lệ Giấy chứng nhận lưu hành tự do đối với chế </w:t>
            </w:r>
            <w:r w:rsidRPr="008F3AEB">
              <w:rPr>
                <w:i/>
                <w:iCs/>
                <w:sz w:val="26"/>
                <w:szCs w:val="26"/>
                <w:lang w:val="vi-VN"/>
              </w:rPr>
              <w:lastRenderedPageBreak/>
              <w:t xml:space="preserve">phẩm nhập khẩu. Giấy chứng nhận lưu hành tự do phải đáp ứng các yêu cầu tại </w:t>
            </w:r>
            <w:r w:rsidRPr="008F3AEB">
              <w:rPr>
                <w:i/>
                <w:sz w:val="26"/>
                <w:szCs w:val="26"/>
                <w:lang w:val="vi-VN"/>
              </w:rPr>
              <w:t xml:space="preserve">Phụ lục VIII ban hành kèm theo Nghị định số </w:t>
            </w:r>
            <w:r w:rsidRPr="008F3AEB">
              <w:rPr>
                <w:i/>
                <w:iCs/>
                <w:sz w:val="26"/>
                <w:szCs w:val="26"/>
                <w:lang w:val="vi-VN"/>
              </w:rPr>
              <w:t>129/2024</w:t>
            </w:r>
            <w:r w:rsidRPr="008F3AEB">
              <w:rPr>
                <w:i/>
                <w:sz w:val="26"/>
                <w:szCs w:val="26"/>
                <w:lang w:val="vi-VN"/>
              </w:rPr>
              <w:t>/NĐ-CP</w:t>
            </w:r>
            <w:r w:rsidRPr="008F3AEB">
              <w:rPr>
                <w:sz w:val="26"/>
                <w:szCs w:val="26"/>
                <w:lang w:val="vi-VN"/>
              </w:rPr>
              <w:t>).</w:t>
            </w:r>
          </w:p>
          <w:p w14:paraId="3CA83CDF"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9. Đối với chế phẩm có chứa hoạt chất hoặc có dạng sản phẩm hoặc có phạm vi sử dụng hoặc tác dụng lần đầu đăng ký tại Việt Nam phải có trong hồ sơ: tài liệu, kết quả nghiên cứu về an toàn và hiệu lực hoặc khuyến cáo về việc sử dụng chế phẩm trong lĩnh vực gia dụng và y tế của Tổ chức Y tế thế giới hoặc tổ chức quốc tế khác hoặc cơ quan có thẩm quyền tại nước sản xuất, xuất khẩu chế phẩm.</w:t>
            </w:r>
          </w:p>
          <w:p w14:paraId="1D3415F3"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II. Số lượng hồ sơ:</w:t>
            </w:r>
            <w:r w:rsidRPr="008F3AEB">
              <w:rPr>
                <w:sz w:val="26"/>
                <w:szCs w:val="26"/>
                <w:lang w:val="vi-VN"/>
              </w:rPr>
              <w:t xml:space="preserve"> 01 bộ bản giấy kèm theo bản điện tử định dạng PDF (không áp dụng đối với trường hợp nộp hồ sơ trực tuyến)</w:t>
            </w:r>
          </w:p>
        </w:tc>
      </w:tr>
      <w:tr w:rsidR="006D690E" w:rsidRPr="008F3AEB" w14:paraId="114F2DB9" w14:textId="77777777" w:rsidTr="0025291F">
        <w:tc>
          <w:tcPr>
            <w:tcW w:w="5000" w:type="pct"/>
            <w:gridSpan w:val="2"/>
            <w:shd w:val="solid" w:color="FFFFFF" w:fill="auto"/>
            <w:tcMar>
              <w:top w:w="57" w:type="dxa"/>
              <w:left w:w="57" w:type="dxa"/>
              <w:bottom w:w="57" w:type="dxa"/>
              <w:right w:w="57" w:type="dxa"/>
            </w:tcMar>
          </w:tcPr>
          <w:p w14:paraId="5380DA9A" w14:textId="77777777" w:rsidR="000D424E" w:rsidRPr="008F3AEB" w:rsidRDefault="000D424E" w:rsidP="0025291F">
            <w:pPr>
              <w:shd w:val="clear" w:color="auto" w:fill="FFFFFF" w:themeFill="background1"/>
              <w:spacing w:before="120"/>
              <w:rPr>
                <w:sz w:val="26"/>
                <w:szCs w:val="26"/>
              </w:rPr>
            </w:pPr>
            <w:r w:rsidRPr="008F3AEB">
              <w:rPr>
                <w:b/>
                <w:bCs/>
                <w:sz w:val="26"/>
                <w:szCs w:val="26"/>
                <w:lang w:val="vi-VN"/>
              </w:rPr>
              <w:lastRenderedPageBreak/>
              <w:t>Thời hạn giải quyết</w:t>
            </w:r>
          </w:p>
        </w:tc>
      </w:tr>
      <w:tr w:rsidR="006D690E" w:rsidRPr="008F3AEB" w14:paraId="42E1269B" w14:textId="77777777" w:rsidTr="0025291F">
        <w:tc>
          <w:tcPr>
            <w:tcW w:w="969" w:type="pct"/>
            <w:shd w:val="solid" w:color="FFFFFF" w:fill="auto"/>
            <w:tcMar>
              <w:top w:w="57" w:type="dxa"/>
              <w:left w:w="57" w:type="dxa"/>
              <w:bottom w:w="57" w:type="dxa"/>
              <w:right w:w="57" w:type="dxa"/>
            </w:tcMar>
          </w:tcPr>
          <w:p w14:paraId="2599DBA4" w14:textId="77777777" w:rsidR="000D424E" w:rsidRPr="008F3AEB" w:rsidRDefault="000D424E" w:rsidP="0025291F">
            <w:pPr>
              <w:shd w:val="clear" w:color="auto" w:fill="FFFFFF" w:themeFill="background1"/>
              <w:spacing w:before="120" w:after="120"/>
              <w:rPr>
                <w:sz w:val="26"/>
                <w:szCs w:val="26"/>
                <w:lang w:val="vi-VN"/>
              </w:rPr>
            </w:pPr>
            <w:r w:rsidRPr="008F3AEB">
              <w:rPr>
                <w:sz w:val="26"/>
                <w:szCs w:val="26"/>
                <w:lang w:val="vi-VN"/>
              </w:rPr>
              <w:t> </w:t>
            </w:r>
          </w:p>
        </w:tc>
        <w:tc>
          <w:tcPr>
            <w:tcW w:w="4031" w:type="pct"/>
            <w:shd w:val="solid" w:color="FFFFFF" w:fill="auto"/>
            <w:tcMar>
              <w:top w:w="57" w:type="dxa"/>
              <w:left w:w="57" w:type="dxa"/>
              <w:bottom w:w="57" w:type="dxa"/>
              <w:right w:w="57" w:type="dxa"/>
            </w:tcMar>
          </w:tcPr>
          <w:p w14:paraId="1A8BD65B"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Trường hợp 1: 30 ngày kể từ ngày nhận được đủ hồ sơ hợp lệ.</w:t>
            </w:r>
          </w:p>
          <w:p w14:paraId="01AB283F"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xml:space="preserve">- Trường hợp 2: </w:t>
            </w:r>
          </w:p>
          <w:p w14:paraId="1E339B6E"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xml:space="preserve">  + 60 ngày kể từ ngày nhận được đủ hồ sơ hợp lệ.</w:t>
            </w:r>
          </w:p>
          <w:p w14:paraId="3CDE9AB0"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xml:space="preserve">  + Riêng đối với hồ sơ chế phẩm có chứa hoạt chất hoặc có dạng sản phẩm hoặc có phạm vi sử dụng hoặc tác dụng lần đầu đăng ký tại Việt Nam: 120 ngày kể từ ngày nhận được đủ hồ sơ hợp lệ.</w:t>
            </w:r>
          </w:p>
        </w:tc>
      </w:tr>
      <w:tr w:rsidR="006D690E" w:rsidRPr="008F3AEB" w14:paraId="69704CA9" w14:textId="77777777" w:rsidTr="0025291F">
        <w:tc>
          <w:tcPr>
            <w:tcW w:w="5000" w:type="pct"/>
            <w:gridSpan w:val="2"/>
            <w:shd w:val="solid" w:color="FFFFFF" w:fill="auto"/>
            <w:tcMar>
              <w:top w:w="57" w:type="dxa"/>
              <w:left w:w="57" w:type="dxa"/>
              <w:bottom w:w="57" w:type="dxa"/>
              <w:right w:w="57" w:type="dxa"/>
            </w:tcMar>
          </w:tcPr>
          <w:p w14:paraId="5292EBE3" w14:textId="77777777" w:rsidR="000D424E" w:rsidRPr="008F3AEB" w:rsidRDefault="000D424E" w:rsidP="0025291F">
            <w:pPr>
              <w:shd w:val="clear" w:color="auto" w:fill="FFFFFF" w:themeFill="background1"/>
              <w:spacing w:before="120"/>
              <w:rPr>
                <w:sz w:val="26"/>
                <w:szCs w:val="26"/>
                <w:lang w:val="vi-VN"/>
              </w:rPr>
            </w:pPr>
            <w:r w:rsidRPr="008F3AEB">
              <w:rPr>
                <w:b/>
                <w:bCs/>
                <w:sz w:val="26"/>
                <w:szCs w:val="26"/>
                <w:lang w:val="vi-VN"/>
              </w:rPr>
              <w:t>Đối tượng thực hiện thủ tục hành chính</w:t>
            </w:r>
          </w:p>
        </w:tc>
      </w:tr>
      <w:tr w:rsidR="006D690E" w:rsidRPr="008F3AEB" w14:paraId="68A997B0" w14:textId="77777777" w:rsidTr="0025291F">
        <w:tc>
          <w:tcPr>
            <w:tcW w:w="969" w:type="pct"/>
            <w:shd w:val="solid" w:color="FFFFFF" w:fill="auto"/>
            <w:tcMar>
              <w:top w:w="57" w:type="dxa"/>
              <w:left w:w="57" w:type="dxa"/>
              <w:bottom w:w="57" w:type="dxa"/>
              <w:right w:w="57" w:type="dxa"/>
            </w:tcMar>
          </w:tcPr>
          <w:p w14:paraId="1439F080" w14:textId="77777777" w:rsidR="000D424E" w:rsidRPr="008F3AEB" w:rsidRDefault="000D424E" w:rsidP="0025291F">
            <w:pPr>
              <w:shd w:val="clear" w:color="auto" w:fill="FFFFFF" w:themeFill="background1"/>
              <w:spacing w:before="120" w:after="120"/>
              <w:rPr>
                <w:sz w:val="26"/>
                <w:szCs w:val="26"/>
                <w:lang w:val="vi-VN"/>
              </w:rPr>
            </w:pPr>
            <w:r w:rsidRPr="008F3AEB">
              <w:rPr>
                <w:sz w:val="26"/>
                <w:szCs w:val="26"/>
                <w:lang w:val="vi-VN"/>
              </w:rPr>
              <w:t> </w:t>
            </w:r>
          </w:p>
        </w:tc>
        <w:tc>
          <w:tcPr>
            <w:tcW w:w="4031" w:type="pct"/>
            <w:shd w:val="solid" w:color="FFFFFF" w:fill="auto"/>
            <w:tcMar>
              <w:top w:w="57" w:type="dxa"/>
              <w:left w:w="57" w:type="dxa"/>
              <w:bottom w:w="57" w:type="dxa"/>
              <w:right w:w="57" w:type="dxa"/>
            </w:tcMar>
          </w:tcPr>
          <w:p w14:paraId="0DCC10B5"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Cơ sở đăng ký chế phẩm diệt côn trùng, diệt khuẩn dùng trong lĩnh vực gia dụng và y tế hoặc tổ chức được ủy quyền đăng ký.</w:t>
            </w:r>
          </w:p>
        </w:tc>
      </w:tr>
      <w:tr w:rsidR="006D690E" w:rsidRPr="008F3AEB" w14:paraId="5A319209" w14:textId="77777777" w:rsidTr="0025291F">
        <w:tc>
          <w:tcPr>
            <w:tcW w:w="5000" w:type="pct"/>
            <w:gridSpan w:val="2"/>
            <w:shd w:val="solid" w:color="FFFFFF" w:fill="auto"/>
            <w:tcMar>
              <w:top w:w="57" w:type="dxa"/>
              <w:left w:w="57" w:type="dxa"/>
              <w:bottom w:w="57" w:type="dxa"/>
              <w:right w:w="57" w:type="dxa"/>
            </w:tcMar>
          </w:tcPr>
          <w:p w14:paraId="4D2D3405" w14:textId="77777777" w:rsidR="000D424E" w:rsidRPr="008F3AEB" w:rsidRDefault="000D424E" w:rsidP="0025291F">
            <w:pPr>
              <w:shd w:val="clear" w:color="auto" w:fill="FFFFFF" w:themeFill="background1"/>
              <w:spacing w:before="120"/>
              <w:rPr>
                <w:sz w:val="26"/>
                <w:szCs w:val="26"/>
                <w:lang w:val="vi-VN"/>
              </w:rPr>
            </w:pPr>
            <w:r w:rsidRPr="008F3AEB">
              <w:rPr>
                <w:b/>
                <w:bCs/>
                <w:sz w:val="26"/>
                <w:szCs w:val="26"/>
                <w:lang w:val="vi-VN"/>
              </w:rPr>
              <w:t>Cơ quan thực hiện thủ tục hành chính</w:t>
            </w:r>
          </w:p>
        </w:tc>
      </w:tr>
      <w:tr w:rsidR="006D690E" w:rsidRPr="008F3AEB" w14:paraId="35DD2709" w14:textId="77777777" w:rsidTr="0025291F">
        <w:tc>
          <w:tcPr>
            <w:tcW w:w="969" w:type="pct"/>
            <w:shd w:val="clear" w:color="auto" w:fill="auto"/>
            <w:tcMar>
              <w:top w:w="57" w:type="dxa"/>
              <w:left w:w="57" w:type="dxa"/>
              <w:bottom w:w="57" w:type="dxa"/>
              <w:right w:w="57" w:type="dxa"/>
            </w:tcMar>
          </w:tcPr>
          <w:p w14:paraId="3ABC4487" w14:textId="77777777" w:rsidR="000D424E" w:rsidRPr="008F3AEB" w:rsidRDefault="000D424E" w:rsidP="0025291F">
            <w:pPr>
              <w:shd w:val="clear" w:color="auto" w:fill="FFFFFF" w:themeFill="background1"/>
              <w:spacing w:before="120" w:after="120"/>
              <w:rPr>
                <w:sz w:val="26"/>
                <w:szCs w:val="26"/>
                <w:lang w:val="vi-VN"/>
              </w:rPr>
            </w:pPr>
            <w:r w:rsidRPr="008F3AEB">
              <w:rPr>
                <w:sz w:val="26"/>
                <w:szCs w:val="26"/>
                <w:lang w:val="vi-VN"/>
              </w:rPr>
              <w:t> </w:t>
            </w:r>
          </w:p>
        </w:tc>
        <w:tc>
          <w:tcPr>
            <w:tcW w:w="4031" w:type="pct"/>
            <w:shd w:val="clear" w:color="auto" w:fill="auto"/>
            <w:tcMar>
              <w:top w:w="57" w:type="dxa"/>
              <w:left w:w="57" w:type="dxa"/>
              <w:bottom w:w="57" w:type="dxa"/>
              <w:right w:w="57" w:type="dxa"/>
            </w:tcMar>
          </w:tcPr>
          <w:p w14:paraId="639DC00A"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Cơ quan chuyên môn về y tế thuộc Ủy ban nhân dân cấp tỉnh</w:t>
            </w:r>
          </w:p>
        </w:tc>
      </w:tr>
      <w:tr w:rsidR="006D690E" w:rsidRPr="008F3AEB" w14:paraId="324BC017" w14:textId="77777777" w:rsidTr="0025291F">
        <w:tc>
          <w:tcPr>
            <w:tcW w:w="5000" w:type="pct"/>
            <w:gridSpan w:val="2"/>
            <w:shd w:val="solid" w:color="FFFFFF" w:fill="auto"/>
            <w:tcMar>
              <w:top w:w="57" w:type="dxa"/>
              <w:left w:w="57" w:type="dxa"/>
              <w:bottom w:w="57" w:type="dxa"/>
              <w:right w:w="57" w:type="dxa"/>
            </w:tcMar>
          </w:tcPr>
          <w:p w14:paraId="002F513A" w14:textId="77777777" w:rsidR="000D424E" w:rsidRPr="008F3AEB" w:rsidRDefault="000D424E" w:rsidP="0025291F">
            <w:pPr>
              <w:shd w:val="clear" w:color="auto" w:fill="FFFFFF" w:themeFill="background1"/>
              <w:spacing w:before="120"/>
              <w:rPr>
                <w:sz w:val="26"/>
                <w:szCs w:val="26"/>
                <w:lang w:val="vi-VN"/>
              </w:rPr>
            </w:pPr>
            <w:r w:rsidRPr="008F3AEB">
              <w:rPr>
                <w:b/>
                <w:bCs/>
                <w:sz w:val="26"/>
                <w:szCs w:val="26"/>
                <w:lang w:val="vi-VN"/>
              </w:rPr>
              <w:t>Kết quả thực hiện thủ tục hành chính</w:t>
            </w:r>
          </w:p>
        </w:tc>
      </w:tr>
      <w:tr w:rsidR="006D690E" w:rsidRPr="008F3AEB" w14:paraId="55749B42" w14:textId="77777777" w:rsidTr="0025291F">
        <w:tc>
          <w:tcPr>
            <w:tcW w:w="969" w:type="pct"/>
            <w:shd w:val="solid" w:color="FFFFFF" w:fill="auto"/>
            <w:tcMar>
              <w:top w:w="57" w:type="dxa"/>
              <w:left w:w="57" w:type="dxa"/>
              <w:bottom w:w="57" w:type="dxa"/>
              <w:right w:w="57" w:type="dxa"/>
            </w:tcMar>
          </w:tcPr>
          <w:p w14:paraId="1F14F7AB" w14:textId="77777777" w:rsidR="000D424E" w:rsidRPr="008F3AEB" w:rsidRDefault="000D424E" w:rsidP="0025291F">
            <w:pPr>
              <w:shd w:val="clear" w:color="auto" w:fill="FFFFFF" w:themeFill="background1"/>
              <w:spacing w:before="120" w:after="120"/>
              <w:rPr>
                <w:sz w:val="26"/>
                <w:szCs w:val="26"/>
                <w:lang w:val="vi-VN"/>
              </w:rPr>
            </w:pPr>
            <w:r w:rsidRPr="008F3AEB">
              <w:rPr>
                <w:sz w:val="26"/>
                <w:szCs w:val="26"/>
                <w:lang w:val="vi-VN"/>
              </w:rPr>
              <w:t> </w:t>
            </w:r>
          </w:p>
        </w:tc>
        <w:tc>
          <w:tcPr>
            <w:tcW w:w="4031" w:type="pct"/>
            <w:shd w:val="solid" w:color="FFFFFF" w:fill="auto"/>
            <w:tcMar>
              <w:top w:w="57" w:type="dxa"/>
              <w:left w:w="57" w:type="dxa"/>
              <w:bottom w:w="57" w:type="dxa"/>
              <w:right w:w="57" w:type="dxa"/>
            </w:tcMar>
          </w:tcPr>
          <w:p w14:paraId="026E1DA9"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Giấy chứng nhận đăng ký lưu hành hoặc văn bản thông báo không cấp số đăng ký lưu hành có nêu rõ lý do.</w:t>
            </w:r>
          </w:p>
        </w:tc>
      </w:tr>
      <w:tr w:rsidR="006D690E" w:rsidRPr="008F3AEB" w14:paraId="28C11C59" w14:textId="77777777" w:rsidTr="0025291F">
        <w:tc>
          <w:tcPr>
            <w:tcW w:w="5000" w:type="pct"/>
            <w:gridSpan w:val="2"/>
            <w:shd w:val="solid" w:color="FFFFFF" w:fill="auto"/>
            <w:tcMar>
              <w:top w:w="57" w:type="dxa"/>
              <w:left w:w="57" w:type="dxa"/>
              <w:bottom w:w="57" w:type="dxa"/>
              <w:right w:w="57" w:type="dxa"/>
            </w:tcMar>
          </w:tcPr>
          <w:p w14:paraId="75751C07" w14:textId="77777777" w:rsidR="000D424E" w:rsidRPr="008F3AEB" w:rsidRDefault="000D424E" w:rsidP="0025291F">
            <w:pPr>
              <w:shd w:val="clear" w:color="auto" w:fill="FFFFFF" w:themeFill="background1"/>
              <w:spacing w:before="120"/>
              <w:rPr>
                <w:sz w:val="26"/>
                <w:szCs w:val="26"/>
              </w:rPr>
            </w:pPr>
            <w:r w:rsidRPr="008F3AEB">
              <w:rPr>
                <w:b/>
                <w:bCs/>
                <w:sz w:val="26"/>
                <w:szCs w:val="26"/>
                <w:lang w:val="vi-VN"/>
              </w:rPr>
              <w:t xml:space="preserve">Phí </w:t>
            </w:r>
          </w:p>
        </w:tc>
      </w:tr>
      <w:tr w:rsidR="006D690E" w:rsidRPr="008F3AEB" w14:paraId="3E35B9C2" w14:textId="77777777" w:rsidTr="0025291F">
        <w:tc>
          <w:tcPr>
            <w:tcW w:w="969" w:type="pct"/>
            <w:shd w:val="solid" w:color="FFFFFF" w:fill="auto"/>
            <w:tcMar>
              <w:top w:w="57" w:type="dxa"/>
              <w:left w:w="57" w:type="dxa"/>
              <w:bottom w:w="57" w:type="dxa"/>
              <w:right w:w="57" w:type="dxa"/>
            </w:tcMar>
          </w:tcPr>
          <w:p w14:paraId="13695A13" w14:textId="77777777" w:rsidR="000D424E" w:rsidRPr="008F3AEB" w:rsidRDefault="000D424E" w:rsidP="0025291F">
            <w:pPr>
              <w:shd w:val="clear" w:color="auto" w:fill="FFFFFF" w:themeFill="background1"/>
              <w:spacing w:before="120" w:after="120"/>
              <w:rPr>
                <w:sz w:val="26"/>
                <w:szCs w:val="26"/>
              </w:rPr>
            </w:pPr>
            <w:r w:rsidRPr="008F3AEB">
              <w:rPr>
                <w:sz w:val="26"/>
                <w:szCs w:val="26"/>
                <w:lang w:val="vi-VN"/>
              </w:rPr>
              <w:t> </w:t>
            </w:r>
          </w:p>
        </w:tc>
        <w:tc>
          <w:tcPr>
            <w:tcW w:w="4031" w:type="pct"/>
            <w:shd w:val="solid" w:color="FFFFFF" w:fill="auto"/>
            <w:tcMar>
              <w:top w:w="57" w:type="dxa"/>
              <w:left w:w="57" w:type="dxa"/>
              <w:bottom w:w="57" w:type="dxa"/>
              <w:right w:w="57" w:type="dxa"/>
            </w:tcMar>
          </w:tcPr>
          <w:p w14:paraId="4BB15947"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rPr>
              <w:t>Trường hợp 1</w:t>
            </w:r>
            <w:r w:rsidRPr="008F3AEB">
              <w:rPr>
                <w:sz w:val="26"/>
                <w:szCs w:val="26"/>
              </w:rPr>
              <w:t>:</w:t>
            </w:r>
          </w:p>
          <w:p w14:paraId="6DBAD27B"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Theo quy định tại Thông tư số 59/2023/TT-BTC:</w:t>
            </w:r>
          </w:p>
          <w:p w14:paraId="3329A2C8"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Phí thẩm định đăng ký lưu hành mới</w:t>
            </w:r>
            <w:r w:rsidRPr="008F3AEB">
              <w:rPr>
                <w:sz w:val="26"/>
                <w:szCs w:val="26"/>
              </w:rPr>
              <w:t>: 11.000.000 đồng/hồ sơ.</w:t>
            </w:r>
          </w:p>
          <w:p w14:paraId="5F56B449" w14:textId="77777777" w:rsidR="000D424E" w:rsidRPr="008F3AEB" w:rsidRDefault="000D424E" w:rsidP="0025291F">
            <w:pPr>
              <w:shd w:val="clear" w:color="auto" w:fill="FFFFFF" w:themeFill="background1"/>
              <w:spacing w:before="120" w:after="120"/>
              <w:jc w:val="both"/>
              <w:rPr>
                <w:b/>
                <w:bCs/>
                <w:sz w:val="26"/>
                <w:szCs w:val="26"/>
              </w:rPr>
            </w:pPr>
            <w:r w:rsidRPr="008F3AEB">
              <w:rPr>
                <w:b/>
                <w:bCs/>
                <w:sz w:val="26"/>
                <w:szCs w:val="26"/>
              </w:rPr>
              <w:t xml:space="preserve">Trường hợp 2: </w:t>
            </w:r>
          </w:p>
          <w:p w14:paraId="1C4F485C"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Theo quy định tại Thông tư số 59/2023/TT-BTC:</w:t>
            </w:r>
          </w:p>
          <w:p w14:paraId="2897C438"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xml:space="preserve">- </w:t>
            </w:r>
            <w:r w:rsidRPr="008F3AEB">
              <w:rPr>
                <w:sz w:val="26"/>
                <w:szCs w:val="26"/>
                <w:lang w:val="vi-VN"/>
              </w:rPr>
              <w:t xml:space="preserve">Phí thẩm định hồ sơ cho phép khảo nghiệm (nộp lần đầu cùng với hồ sơ đăng ký lưu hành mới): </w:t>
            </w:r>
            <w:r w:rsidRPr="008F3AEB">
              <w:rPr>
                <w:sz w:val="26"/>
                <w:szCs w:val="26"/>
              </w:rPr>
              <w:t>3.500.000 đồng/hồ sơ.</w:t>
            </w:r>
          </w:p>
          <w:p w14:paraId="614F672B"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lastRenderedPageBreak/>
              <w:t xml:space="preserve">- </w:t>
            </w:r>
            <w:r w:rsidRPr="008F3AEB">
              <w:rPr>
                <w:sz w:val="26"/>
                <w:szCs w:val="26"/>
                <w:lang w:val="vi-VN"/>
              </w:rPr>
              <w:t xml:space="preserve">Phí thẩm định đăng ký lưu hành mới (nộp khi bổ sung Phiếu trả lời kết quả khảo nghiệm và kết quả kiểm nghiệm thành phần hoạt chất): </w:t>
            </w:r>
            <w:r w:rsidRPr="008F3AEB">
              <w:rPr>
                <w:sz w:val="26"/>
                <w:szCs w:val="26"/>
              </w:rPr>
              <w:t>11.000.000 đồng/hồ sơ.</w:t>
            </w:r>
          </w:p>
        </w:tc>
      </w:tr>
      <w:tr w:rsidR="006D690E" w:rsidRPr="008F3AEB" w14:paraId="39DA20B6" w14:textId="77777777" w:rsidTr="0025291F">
        <w:tc>
          <w:tcPr>
            <w:tcW w:w="5000" w:type="pct"/>
            <w:gridSpan w:val="2"/>
            <w:shd w:val="solid" w:color="FFFFFF" w:fill="auto"/>
            <w:tcMar>
              <w:top w:w="57" w:type="dxa"/>
              <w:left w:w="57" w:type="dxa"/>
              <w:bottom w:w="57" w:type="dxa"/>
              <w:right w:w="57" w:type="dxa"/>
            </w:tcMar>
          </w:tcPr>
          <w:p w14:paraId="2E2418DA" w14:textId="77777777" w:rsidR="000D424E" w:rsidRPr="008F3AEB" w:rsidRDefault="000D424E" w:rsidP="0025291F">
            <w:pPr>
              <w:shd w:val="clear" w:color="auto" w:fill="FFFFFF" w:themeFill="background1"/>
              <w:spacing w:before="120"/>
              <w:rPr>
                <w:sz w:val="26"/>
                <w:szCs w:val="26"/>
              </w:rPr>
            </w:pPr>
            <w:r w:rsidRPr="008F3AEB">
              <w:rPr>
                <w:b/>
                <w:bCs/>
                <w:sz w:val="26"/>
                <w:szCs w:val="26"/>
                <w:lang w:val="vi-VN"/>
              </w:rPr>
              <w:t>Tên mẫu đơn, mẫu tờ khai (Đính kèm ngay sau thủ tục này)</w:t>
            </w:r>
          </w:p>
        </w:tc>
      </w:tr>
      <w:tr w:rsidR="006D690E" w:rsidRPr="008F3AEB" w14:paraId="5E30CEF3" w14:textId="77777777" w:rsidTr="0025291F">
        <w:tc>
          <w:tcPr>
            <w:tcW w:w="969" w:type="pct"/>
            <w:shd w:val="solid" w:color="FFFFFF" w:fill="auto"/>
            <w:tcMar>
              <w:top w:w="57" w:type="dxa"/>
              <w:left w:w="57" w:type="dxa"/>
              <w:bottom w:w="57" w:type="dxa"/>
              <w:right w:w="57" w:type="dxa"/>
            </w:tcMar>
          </w:tcPr>
          <w:p w14:paraId="0025C4D5" w14:textId="77777777" w:rsidR="000D424E" w:rsidRPr="008F3AEB" w:rsidRDefault="000D424E" w:rsidP="0025291F">
            <w:pPr>
              <w:shd w:val="clear" w:color="auto" w:fill="FFFFFF" w:themeFill="background1"/>
              <w:spacing w:before="120" w:after="120"/>
              <w:rPr>
                <w:sz w:val="26"/>
                <w:szCs w:val="26"/>
              </w:rPr>
            </w:pPr>
            <w:r w:rsidRPr="008F3AEB">
              <w:rPr>
                <w:sz w:val="26"/>
                <w:szCs w:val="26"/>
                <w:lang w:val="vi-VN"/>
              </w:rPr>
              <w:t> </w:t>
            </w:r>
          </w:p>
        </w:tc>
        <w:tc>
          <w:tcPr>
            <w:tcW w:w="4031" w:type="pct"/>
            <w:shd w:val="solid" w:color="FFFFFF" w:fill="auto"/>
            <w:tcMar>
              <w:top w:w="57" w:type="dxa"/>
              <w:left w:w="57" w:type="dxa"/>
              <w:bottom w:w="57" w:type="dxa"/>
              <w:right w:w="57" w:type="dxa"/>
            </w:tcMar>
          </w:tcPr>
          <w:p w14:paraId="43FCC345"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Văn bản đề nghị đăng ký lưu hành mới</w:t>
            </w:r>
            <w:r w:rsidRPr="008F3AEB">
              <w:rPr>
                <w:sz w:val="26"/>
                <w:szCs w:val="26"/>
              </w:rPr>
              <w:t>:</w:t>
            </w:r>
            <w:r w:rsidRPr="008F3AEB">
              <w:rPr>
                <w:sz w:val="26"/>
                <w:szCs w:val="26"/>
                <w:lang w:val="vi-VN"/>
              </w:rPr>
              <w:t xml:space="preserve"> theo Mẫu số 04</w:t>
            </w:r>
            <w:r w:rsidRPr="008F3AEB">
              <w:rPr>
                <w:sz w:val="26"/>
                <w:szCs w:val="26"/>
              </w:rPr>
              <w:t xml:space="preserve">, </w:t>
            </w:r>
            <w:r w:rsidRPr="008F3AEB">
              <w:rPr>
                <w:sz w:val="26"/>
                <w:szCs w:val="26"/>
                <w:lang w:val="vi-VN"/>
              </w:rPr>
              <w:t>Phụ lục I</w:t>
            </w:r>
            <w:r w:rsidRPr="008F3AEB">
              <w:rPr>
                <w:sz w:val="26"/>
                <w:szCs w:val="26"/>
              </w:rPr>
              <w:t xml:space="preserve"> ban hành kèm theo Nghị định số 91/2016/NĐ-CP, </w:t>
            </w:r>
            <w:r w:rsidRPr="008F3AEB">
              <w:rPr>
                <w:sz w:val="26"/>
                <w:szCs w:val="26"/>
                <w:lang w:val="vi-VN"/>
              </w:rPr>
              <w:t>Nghị định số 155/2018/NĐ-CP</w:t>
            </w:r>
            <w:r w:rsidRPr="008F3AEB">
              <w:rPr>
                <w:sz w:val="26"/>
                <w:szCs w:val="26"/>
              </w:rPr>
              <w:t xml:space="preserve"> và Nghị định số 129/2024/NĐ-CP.</w:t>
            </w:r>
          </w:p>
          <w:p w14:paraId="52DC0821"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Tài liệu kỹ thuật của chế phẩm</w:t>
            </w:r>
            <w:r w:rsidRPr="008F3AEB">
              <w:rPr>
                <w:sz w:val="26"/>
                <w:szCs w:val="26"/>
              </w:rPr>
              <w:t>:</w:t>
            </w:r>
            <w:r w:rsidRPr="008F3AEB">
              <w:rPr>
                <w:sz w:val="26"/>
                <w:szCs w:val="26"/>
                <w:lang w:val="vi-VN"/>
              </w:rPr>
              <w:t xml:space="preserve"> </w:t>
            </w:r>
            <w:r w:rsidRPr="008F3AEB">
              <w:rPr>
                <w:sz w:val="26"/>
                <w:szCs w:val="26"/>
              </w:rPr>
              <w:t>theo mẫu tại Phụ lục V ban hành kèm theo Nghị định số 91/2016/NĐ-CP và Nghị định số 129/2024/NĐ-CP.</w:t>
            </w:r>
          </w:p>
        </w:tc>
      </w:tr>
      <w:tr w:rsidR="006D690E" w:rsidRPr="008F3AEB" w14:paraId="7D92FEBE" w14:textId="77777777" w:rsidTr="0025291F">
        <w:tc>
          <w:tcPr>
            <w:tcW w:w="5000" w:type="pct"/>
            <w:gridSpan w:val="2"/>
            <w:shd w:val="solid" w:color="FFFFFF" w:fill="auto"/>
            <w:tcMar>
              <w:top w:w="57" w:type="dxa"/>
              <w:left w:w="57" w:type="dxa"/>
              <w:bottom w:w="57" w:type="dxa"/>
              <w:right w:w="57" w:type="dxa"/>
            </w:tcMar>
          </w:tcPr>
          <w:p w14:paraId="11802EE0" w14:textId="77777777" w:rsidR="000D424E" w:rsidRPr="008F3AEB" w:rsidRDefault="000D424E" w:rsidP="0025291F">
            <w:pPr>
              <w:shd w:val="clear" w:color="auto" w:fill="FFFFFF" w:themeFill="background1"/>
              <w:spacing w:before="120"/>
              <w:rPr>
                <w:sz w:val="26"/>
                <w:szCs w:val="26"/>
              </w:rPr>
            </w:pPr>
            <w:r w:rsidRPr="008F3AEB">
              <w:rPr>
                <w:b/>
                <w:bCs/>
                <w:sz w:val="26"/>
                <w:szCs w:val="26"/>
                <w:lang w:val="vi-VN"/>
              </w:rPr>
              <w:t>Yêu cầu, điều kiện thủ tục hành chính</w:t>
            </w:r>
          </w:p>
        </w:tc>
      </w:tr>
      <w:tr w:rsidR="006D690E" w:rsidRPr="008F3AEB" w14:paraId="73B95E4D" w14:textId="77777777" w:rsidTr="0025291F">
        <w:tc>
          <w:tcPr>
            <w:tcW w:w="969" w:type="pct"/>
            <w:shd w:val="solid" w:color="FFFFFF" w:fill="auto"/>
            <w:tcMar>
              <w:top w:w="57" w:type="dxa"/>
              <w:left w:w="57" w:type="dxa"/>
              <w:bottom w:w="57" w:type="dxa"/>
              <w:right w:w="57" w:type="dxa"/>
            </w:tcMar>
          </w:tcPr>
          <w:p w14:paraId="0B43C825" w14:textId="77777777" w:rsidR="000D424E" w:rsidRPr="008F3AEB" w:rsidRDefault="000D424E" w:rsidP="0025291F">
            <w:pPr>
              <w:shd w:val="clear" w:color="auto" w:fill="FFFFFF" w:themeFill="background1"/>
              <w:spacing w:before="120" w:after="120"/>
              <w:rPr>
                <w:sz w:val="26"/>
                <w:szCs w:val="26"/>
              </w:rPr>
            </w:pPr>
            <w:r w:rsidRPr="008F3AEB">
              <w:rPr>
                <w:sz w:val="26"/>
                <w:szCs w:val="26"/>
                <w:lang w:val="vi-VN"/>
              </w:rPr>
              <w:t> </w:t>
            </w:r>
          </w:p>
        </w:tc>
        <w:tc>
          <w:tcPr>
            <w:tcW w:w="4031" w:type="pct"/>
            <w:shd w:val="solid" w:color="FFFFFF" w:fill="auto"/>
            <w:tcMar>
              <w:top w:w="57" w:type="dxa"/>
              <w:left w:w="57" w:type="dxa"/>
              <w:bottom w:w="57" w:type="dxa"/>
              <w:right w:w="57" w:type="dxa"/>
            </w:tcMar>
          </w:tcPr>
          <w:p w14:paraId="4261F681"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Yêu cầu đối với hồ sơ đăng ký lưu hành:</w:t>
            </w:r>
          </w:p>
          <w:p w14:paraId="433A7C25"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Đối</w:t>
            </w:r>
            <w:r w:rsidRPr="008F3AEB">
              <w:rPr>
                <w:sz w:val="26"/>
                <w:szCs w:val="26"/>
              </w:rPr>
              <w:t xml:space="preserve"> với </w:t>
            </w:r>
            <w:r w:rsidRPr="008F3AEB">
              <w:rPr>
                <w:sz w:val="26"/>
                <w:szCs w:val="26"/>
                <w:lang w:val="vi-VN"/>
              </w:rPr>
              <w:t>hồ sơ</w:t>
            </w:r>
            <w:r w:rsidRPr="008F3AEB">
              <w:rPr>
                <w:sz w:val="26"/>
                <w:szCs w:val="26"/>
              </w:rPr>
              <w:t xml:space="preserve"> nộp</w:t>
            </w:r>
            <w:r w:rsidRPr="008F3AEB">
              <w:rPr>
                <w:sz w:val="26"/>
                <w:szCs w:val="26"/>
                <w:lang w:val="vi-VN"/>
              </w:rPr>
              <w:t xml:space="preserve"> trực tiếp</w:t>
            </w:r>
            <w:r w:rsidRPr="008F3AEB">
              <w:rPr>
                <w:sz w:val="26"/>
                <w:szCs w:val="26"/>
              </w:rPr>
              <w:t xml:space="preserve"> hoặc nộp </w:t>
            </w:r>
            <w:r w:rsidRPr="008F3AEB">
              <w:rPr>
                <w:sz w:val="26"/>
                <w:szCs w:val="26"/>
                <w:lang w:val="vi-VN"/>
              </w:rPr>
              <w:t>qua bưu chính công ích</w:t>
            </w:r>
            <w:r w:rsidRPr="008F3AEB">
              <w:rPr>
                <w:sz w:val="26"/>
                <w:szCs w:val="26"/>
              </w:rPr>
              <w:t xml:space="preserve">: </w:t>
            </w:r>
            <w:r w:rsidRPr="008F3AEB">
              <w:rPr>
                <w:sz w:val="26"/>
                <w:szCs w:val="26"/>
                <w:lang w:val="vi-VN"/>
              </w:rPr>
              <w:t>theo quy định tại Điều 26 Nghị định số 91/2016/NĐ-CP được sửa đổi bổ sung tại Nghị định số 155/2018/NĐ-CP và Nghị định số 129/2024/NĐ-CP.</w:t>
            </w:r>
          </w:p>
          <w:p w14:paraId="35B963A5"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Đối với hồ sơ đăng ký trực tuyến: theo quy định tại Điều 52 Nghị định số 91/2016/NĐ-CP.</w:t>
            </w:r>
          </w:p>
          <w:p w14:paraId="2430805E"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Điều kiện đối với chế phẩm đăng ký lưu hành: theo quy định tại Điều 19 Nghị định số 91/2016/NĐ-CP.</w:t>
            </w:r>
          </w:p>
        </w:tc>
      </w:tr>
      <w:tr w:rsidR="006D690E" w:rsidRPr="008F3AEB" w14:paraId="6FF4A578" w14:textId="77777777" w:rsidTr="0025291F">
        <w:tc>
          <w:tcPr>
            <w:tcW w:w="5000" w:type="pct"/>
            <w:gridSpan w:val="2"/>
            <w:shd w:val="solid" w:color="FFFFFF" w:fill="auto"/>
            <w:tcMar>
              <w:top w:w="57" w:type="dxa"/>
              <w:left w:w="57" w:type="dxa"/>
              <w:bottom w:w="57" w:type="dxa"/>
              <w:right w:w="57" w:type="dxa"/>
            </w:tcMar>
          </w:tcPr>
          <w:p w14:paraId="2963AD1B" w14:textId="77777777" w:rsidR="000D424E" w:rsidRPr="008F3AEB" w:rsidRDefault="000D424E" w:rsidP="0025291F">
            <w:pPr>
              <w:shd w:val="clear" w:color="auto" w:fill="FFFFFF" w:themeFill="background1"/>
              <w:spacing w:before="120"/>
              <w:rPr>
                <w:sz w:val="26"/>
                <w:szCs w:val="26"/>
                <w:lang w:val="vi-VN"/>
              </w:rPr>
            </w:pPr>
            <w:r w:rsidRPr="008F3AEB">
              <w:rPr>
                <w:b/>
                <w:bCs/>
                <w:sz w:val="26"/>
                <w:szCs w:val="26"/>
                <w:lang w:val="vi-VN"/>
              </w:rPr>
              <w:t>Căn cứ pháp lý của thủ tục hành chính</w:t>
            </w:r>
          </w:p>
        </w:tc>
      </w:tr>
      <w:tr w:rsidR="006D690E" w:rsidRPr="008F3AEB" w14:paraId="35C77EEF" w14:textId="77777777" w:rsidTr="0025291F">
        <w:tc>
          <w:tcPr>
            <w:tcW w:w="969" w:type="pct"/>
            <w:shd w:val="solid" w:color="FFFFFF" w:fill="auto"/>
            <w:tcMar>
              <w:top w:w="57" w:type="dxa"/>
              <w:left w:w="57" w:type="dxa"/>
              <w:bottom w:w="57" w:type="dxa"/>
              <w:right w:w="57" w:type="dxa"/>
            </w:tcMar>
          </w:tcPr>
          <w:p w14:paraId="177CE36F" w14:textId="77777777" w:rsidR="000D424E" w:rsidRPr="008F3AEB" w:rsidRDefault="000D424E" w:rsidP="0025291F">
            <w:pPr>
              <w:shd w:val="clear" w:color="auto" w:fill="FFFFFF" w:themeFill="background1"/>
              <w:spacing w:before="120" w:after="120"/>
              <w:rPr>
                <w:sz w:val="26"/>
                <w:szCs w:val="26"/>
                <w:lang w:val="vi-VN"/>
              </w:rPr>
            </w:pPr>
            <w:r w:rsidRPr="008F3AEB">
              <w:rPr>
                <w:sz w:val="26"/>
                <w:szCs w:val="26"/>
                <w:lang w:val="vi-VN"/>
              </w:rPr>
              <w:t> </w:t>
            </w:r>
          </w:p>
        </w:tc>
        <w:tc>
          <w:tcPr>
            <w:tcW w:w="4031" w:type="pct"/>
            <w:shd w:val="solid" w:color="FFFFFF" w:fill="auto"/>
            <w:tcMar>
              <w:top w:w="57" w:type="dxa"/>
              <w:left w:w="57" w:type="dxa"/>
              <w:bottom w:w="57" w:type="dxa"/>
              <w:right w:w="57" w:type="dxa"/>
            </w:tcMar>
          </w:tcPr>
          <w:p w14:paraId="2D2DD019" w14:textId="77777777" w:rsidR="000D424E" w:rsidRPr="008F3AEB" w:rsidRDefault="000D424E" w:rsidP="0025291F">
            <w:pPr>
              <w:shd w:val="clear" w:color="auto" w:fill="FFFFFF" w:themeFill="background1"/>
              <w:spacing w:before="120" w:after="120"/>
              <w:jc w:val="both"/>
              <w:rPr>
                <w:sz w:val="26"/>
                <w:szCs w:val="26"/>
                <w:lang w:val="fr-FR"/>
              </w:rPr>
            </w:pPr>
            <w:r w:rsidRPr="008F3AEB">
              <w:rPr>
                <w:sz w:val="26"/>
                <w:szCs w:val="26"/>
                <w:lang w:val="fr-FR"/>
              </w:rPr>
              <w:t>1. Căn cứ Nghị định số 148/2025/NĐ-CP ngày 12/6/2025 của Chính phủ quy định về phân quyền, phân cấp trong lĩnh vực y tế.</w:t>
            </w:r>
          </w:p>
          <w:p w14:paraId="51952074"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fr-FR"/>
              </w:rPr>
              <w:t>2. Nghị định số 42/2025/NĐ-CP ngày 27/02/2025 của Chính phủ quy định chức năng, nhiệm vụ, quyền hạn và cơ cấu tổ chức của Bộ Y tế.</w:t>
            </w:r>
            <w:r w:rsidRPr="008F3AEB">
              <w:rPr>
                <w:sz w:val="26"/>
                <w:szCs w:val="26"/>
                <w:lang w:val="vi-VN"/>
              </w:rPr>
              <w:t xml:space="preserve"> </w:t>
            </w:r>
          </w:p>
          <w:p w14:paraId="610AE605"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3. Nghị định số 91/2016/NĐ-CP ngày 01 tháng 7 năm 2016 của Chính phủ về quản lý hóa chất, chế phẩm diệt côn trùng, diệt khuẩn dùng trong lĩnh vực gia dụng và y tế.</w:t>
            </w:r>
          </w:p>
          <w:p w14:paraId="7A272C86"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4. Nghị định số 155/2018/NĐ-CP ngày 12/11/2018 của Chính phủ sửa đổi, bổ sung một số quy định liên quan đến điều kiện đầu tư kinh doanh thuộc phạm vi quản lý nhà nước của Bộ Y tế.</w:t>
            </w:r>
          </w:p>
          <w:p w14:paraId="4BE4014C"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5.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14:paraId="05129AC1" w14:textId="77777777" w:rsidR="000D424E" w:rsidRPr="008F3AEB" w:rsidRDefault="000D424E" w:rsidP="0025291F">
            <w:pPr>
              <w:shd w:val="clear" w:color="auto" w:fill="FFFFFF" w:themeFill="background1"/>
              <w:spacing w:before="120" w:after="120"/>
              <w:jc w:val="both"/>
              <w:rPr>
                <w:spacing w:val="-2"/>
                <w:sz w:val="26"/>
                <w:szCs w:val="26"/>
                <w:lang w:val="vi-VN"/>
              </w:rPr>
            </w:pPr>
            <w:r w:rsidRPr="008F3AEB">
              <w:rPr>
                <w:sz w:val="26"/>
                <w:szCs w:val="26"/>
                <w:lang w:val="vi-VN"/>
              </w:rPr>
              <w:t xml:space="preserve">6. </w:t>
            </w:r>
            <w:r w:rsidRPr="008F3AEB">
              <w:rPr>
                <w:spacing w:val="-2"/>
                <w:sz w:val="26"/>
                <w:szCs w:val="26"/>
                <w:lang w:val="vi-VN"/>
              </w:rPr>
              <w:t>Thông tư số 59/2023/TT-BTC ngày 30 tháng 8 năm 2023 của Bộ Tài chính quy định mức thu, chế độ thu, nộp, quản lý và sử dụng phí trong lĩnh vực y tế.</w:t>
            </w:r>
          </w:p>
        </w:tc>
      </w:tr>
    </w:tbl>
    <w:p w14:paraId="415D5FBB" w14:textId="77777777" w:rsidR="000D424E" w:rsidRPr="008F3AEB" w:rsidRDefault="000D424E" w:rsidP="000D424E">
      <w:pPr>
        <w:shd w:val="clear" w:color="auto" w:fill="FFFFFF" w:themeFill="background1"/>
        <w:spacing w:after="120"/>
        <w:rPr>
          <w:b/>
          <w:bCs/>
          <w:sz w:val="26"/>
          <w:szCs w:val="26"/>
          <w:lang w:val="vi-VN"/>
        </w:rPr>
      </w:pPr>
    </w:p>
    <w:p w14:paraId="362E58A9" w14:textId="65AE7BD6" w:rsidR="000D424E" w:rsidRPr="008F3AEB" w:rsidRDefault="000D424E" w:rsidP="000D424E">
      <w:pPr>
        <w:shd w:val="clear" w:color="auto" w:fill="FFFFFF" w:themeFill="background1"/>
        <w:jc w:val="right"/>
        <w:rPr>
          <w:b/>
          <w:bCs/>
          <w:sz w:val="26"/>
          <w:szCs w:val="26"/>
          <w:lang w:val="vi-VN"/>
        </w:rPr>
      </w:pPr>
      <w:r w:rsidRPr="008F3AEB">
        <w:rPr>
          <w:b/>
          <w:bCs/>
          <w:sz w:val="26"/>
          <w:szCs w:val="26"/>
          <w:lang w:val="vi-VN"/>
        </w:rPr>
        <w:t>Mẫu số 04</w:t>
      </w:r>
    </w:p>
    <w:p w14:paraId="2B0C0910" w14:textId="77777777" w:rsidR="000D424E" w:rsidRPr="008F3AEB" w:rsidRDefault="000D424E" w:rsidP="000D424E">
      <w:pPr>
        <w:shd w:val="clear" w:color="auto" w:fill="FFFFFF" w:themeFill="background1"/>
        <w:jc w:val="center"/>
        <w:rPr>
          <w:b/>
          <w:sz w:val="26"/>
          <w:szCs w:val="28"/>
          <w:vertAlign w:val="superscript"/>
          <w:lang w:val="vi-VN"/>
        </w:rPr>
      </w:pPr>
      <w:r w:rsidRPr="008F3AEB">
        <w:rPr>
          <w:b/>
          <w:sz w:val="26"/>
          <w:szCs w:val="28"/>
          <w:lang w:val="vi-VN"/>
        </w:rPr>
        <w:t>PHỤ LỤC I</w:t>
      </w:r>
    </w:p>
    <w:p w14:paraId="07C47119" w14:textId="77777777" w:rsidR="000D424E" w:rsidRPr="008F3AEB" w:rsidRDefault="000D424E" w:rsidP="000D424E">
      <w:pPr>
        <w:shd w:val="clear" w:color="auto" w:fill="FFFFFF" w:themeFill="background1"/>
        <w:jc w:val="center"/>
        <w:rPr>
          <w:i/>
          <w:sz w:val="26"/>
          <w:szCs w:val="28"/>
          <w:lang w:val="vi-VN"/>
        </w:rPr>
      </w:pPr>
      <w:r w:rsidRPr="008F3AEB">
        <w:rPr>
          <w:b/>
          <w:sz w:val="26"/>
          <w:szCs w:val="28"/>
          <w:lang w:val="vi-VN"/>
        </w:rPr>
        <w:t>VĂN BẢN ĐỀ NGHỊ ĐĂNG KÝ LƯU HÀNH MỚI</w:t>
      </w:r>
      <w:r w:rsidRPr="008F3AEB">
        <w:rPr>
          <w:b/>
          <w:sz w:val="26"/>
          <w:szCs w:val="28"/>
          <w:lang w:val="vi-VN"/>
        </w:rPr>
        <w:br/>
      </w:r>
      <w:r w:rsidRPr="008F3AEB">
        <w:rPr>
          <w:i/>
          <w:sz w:val="26"/>
          <w:szCs w:val="28"/>
          <w:lang w:val="vi-VN"/>
        </w:rPr>
        <w:t>(</w:t>
      </w:r>
      <w:r w:rsidRPr="008F3AEB">
        <w:rPr>
          <w:i/>
          <w:spacing w:val="-6"/>
          <w:sz w:val="26"/>
          <w:szCs w:val="28"/>
          <w:lang w:val="vi-VN"/>
        </w:rPr>
        <w:t>Kèm theo Nghị định số 91/2016/NĐ-CP ngày 01 tháng 7 năm 2016 của Chính phủ,</w:t>
      </w:r>
      <w:r w:rsidRPr="008F3AEB">
        <w:rPr>
          <w:i/>
          <w:spacing w:val="-6"/>
          <w:sz w:val="26"/>
          <w:szCs w:val="28"/>
          <w:lang w:val="vi-VN"/>
        </w:rPr>
        <w:br/>
      </w:r>
      <w:r w:rsidRPr="008F3AEB">
        <w:rPr>
          <w:i/>
          <w:sz w:val="26"/>
          <w:szCs w:val="28"/>
          <w:lang w:val="vi-VN"/>
        </w:rPr>
        <w:t xml:space="preserve"> Nghị định số 155/2018/NĐ-CP ngày 12 tháng 11 năm 2018 của Chính phủ</w:t>
      </w:r>
      <w:r w:rsidRPr="008F3AEB">
        <w:rPr>
          <w:i/>
          <w:sz w:val="26"/>
          <w:szCs w:val="28"/>
          <w:lang w:val="vi-VN"/>
        </w:rPr>
        <w:br/>
        <w:t xml:space="preserve"> và Nghị định số 129/2024/NĐ-CP ngày 10 tháng 10 năm 2024 của Chính phủ)</w:t>
      </w:r>
    </w:p>
    <w:p w14:paraId="16338E19"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 xml:space="preserve">CỘNG HÒA XÃ HỘI CHỦ NGHĨA VIỆT NAM </w:t>
      </w:r>
      <w:r w:rsidRPr="008F3AEB">
        <w:rPr>
          <w:b/>
          <w:bCs/>
          <w:sz w:val="26"/>
          <w:szCs w:val="26"/>
          <w:lang w:val="vi-VN"/>
        </w:rPr>
        <w:br/>
        <w:t xml:space="preserve">Độc lập - Tự do - Hạnh phúc </w:t>
      </w:r>
      <w:r w:rsidRPr="008F3AEB">
        <w:rPr>
          <w:b/>
          <w:bCs/>
          <w:sz w:val="26"/>
          <w:szCs w:val="26"/>
          <w:lang w:val="vi-VN"/>
        </w:rPr>
        <w:br/>
        <w:t>---------------</w:t>
      </w:r>
    </w:p>
    <w:p w14:paraId="52DF0988" w14:textId="77777777" w:rsidR="000D424E" w:rsidRPr="008F3AEB" w:rsidRDefault="000D424E" w:rsidP="000D424E">
      <w:pPr>
        <w:shd w:val="clear" w:color="auto" w:fill="FFFFFF" w:themeFill="background1"/>
        <w:jc w:val="right"/>
        <w:rPr>
          <w:sz w:val="26"/>
          <w:szCs w:val="26"/>
          <w:lang w:val="vi-VN"/>
        </w:rPr>
      </w:pPr>
      <w:r w:rsidRPr="008F3AEB">
        <w:rPr>
          <w:i/>
          <w:iCs/>
          <w:sz w:val="26"/>
          <w:szCs w:val="26"/>
          <w:lang w:val="vi-VN"/>
        </w:rPr>
        <w:t>……</w:t>
      </w:r>
      <w:r w:rsidRPr="008F3AEB">
        <w:rPr>
          <w:i/>
          <w:iCs/>
          <w:sz w:val="26"/>
          <w:szCs w:val="26"/>
          <w:vertAlign w:val="superscript"/>
          <w:lang w:val="vi-VN"/>
        </w:rPr>
        <w:t>1</w:t>
      </w:r>
      <w:r w:rsidRPr="008F3AEB">
        <w:rPr>
          <w:i/>
          <w:iCs/>
          <w:sz w:val="26"/>
          <w:szCs w:val="26"/>
          <w:lang w:val="vi-VN"/>
        </w:rPr>
        <w:t>….., ngày ….. tháng ….. năm ……...</w:t>
      </w:r>
    </w:p>
    <w:p w14:paraId="517D85F0" w14:textId="77777777" w:rsidR="000D424E" w:rsidRPr="008F3AEB" w:rsidRDefault="000D424E" w:rsidP="000D424E">
      <w:pPr>
        <w:shd w:val="clear" w:color="auto" w:fill="FFFFFF" w:themeFill="background1"/>
        <w:jc w:val="center"/>
        <w:rPr>
          <w:b/>
          <w:bCs/>
          <w:sz w:val="26"/>
          <w:szCs w:val="26"/>
          <w:shd w:val="solid" w:color="FFFFFF" w:fill="auto"/>
          <w:lang w:val="vi-VN"/>
        </w:rPr>
      </w:pPr>
    </w:p>
    <w:p w14:paraId="578838BB"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shd w:val="solid" w:color="FFFFFF" w:fill="auto"/>
          <w:lang w:val="vi-VN"/>
        </w:rPr>
        <w:t>VĂN BẢN ĐỀ NGHỊ ĐĂNG KÝ LƯU HÀNH MỚI</w:t>
      </w:r>
    </w:p>
    <w:p w14:paraId="1FF53108" w14:textId="77777777" w:rsidR="000D424E" w:rsidRPr="008F3AEB" w:rsidRDefault="000D424E" w:rsidP="000D424E">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14:paraId="1C66C43E" w14:textId="77777777" w:rsidR="000D424E" w:rsidRPr="008F3AEB" w:rsidRDefault="000D424E" w:rsidP="000D424E">
      <w:pPr>
        <w:shd w:val="clear" w:color="auto" w:fill="FFFFFF" w:themeFill="background1"/>
        <w:ind w:firstLine="720"/>
        <w:rPr>
          <w:sz w:val="26"/>
          <w:szCs w:val="26"/>
          <w:lang w:val="vi-VN"/>
        </w:rPr>
      </w:pPr>
      <w:r w:rsidRPr="008F3AEB">
        <w:rPr>
          <w:sz w:val="26"/>
          <w:szCs w:val="26"/>
          <w:vertAlign w:val="superscript"/>
          <w:lang w:val="vi-VN"/>
        </w:rPr>
        <w:t>2</w:t>
      </w:r>
      <w:r w:rsidRPr="008F3AEB">
        <w:rPr>
          <w:sz w:val="26"/>
          <w:szCs w:val="26"/>
          <w:lang w:val="vi-VN"/>
        </w:rPr>
        <w:t xml:space="preserve">……………đề nghị </w:t>
      </w:r>
      <w:r w:rsidRPr="008F3AEB">
        <w:rPr>
          <w:sz w:val="26"/>
          <w:szCs w:val="26"/>
          <w:shd w:val="solid" w:color="FFFFFF" w:fill="auto"/>
          <w:lang w:val="vi-VN"/>
        </w:rPr>
        <w:t>đăng ký</w:t>
      </w:r>
      <w:r w:rsidRPr="008F3AEB">
        <w:rPr>
          <w:sz w:val="26"/>
          <w:szCs w:val="26"/>
          <w:lang w:val="vi-VN"/>
        </w:rPr>
        <w:t xml:space="preserve"> lưu hành mới chế phẩm như sau:</w:t>
      </w:r>
    </w:p>
    <w:p w14:paraId="2D834B2D" w14:textId="77777777" w:rsidR="000D424E" w:rsidRPr="008F3AEB" w:rsidRDefault="000D424E" w:rsidP="000D424E">
      <w:pPr>
        <w:shd w:val="clear" w:color="auto" w:fill="FFFFFF" w:themeFill="background1"/>
        <w:ind w:firstLine="709"/>
        <w:jc w:val="both"/>
        <w:rPr>
          <w:sz w:val="26"/>
          <w:szCs w:val="26"/>
          <w:lang w:val="vi-VN"/>
        </w:rPr>
      </w:pPr>
      <w:r w:rsidRPr="008F3AEB">
        <w:rPr>
          <w:sz w:val="26"/>
          <w:szCs w:val="26"/>
          <w:lang w:val="vi-VN"/>
        </w:rPr>
        <w:t>1. Tên chế phẩm: ………………..</w:t>
      </w:r>
      <w:r w:rsidRPr="008F3AEB">
        <w:rPr>
          <w:sz w:val="26"/>
          <w:szCs w:val="26"/>
          <w:vertAlign w:val="superscript"/>
          <w:lang w:val="vi-VN"/>
        </w:rPr>
        <w:t>3</w:t>
      </w:r>
      <w:r w:rsidRPr="008F3AEB">
        <w:rPr>
          <w:sz w:val="26"/>
          <w:szCs w:val="26"/>
          <w:lang w:val="vi-VN"/>
        </w:rPr>
        <w:t>………..…………………………………….</w:t>
      </w:r>
    </w:p>
    <w:p w14:paraId="20E7D038" w14:textId="77777777" w:rsidR="000D424E" w:rsidRPr="008F3AEB" w:rsidRDefault="000D424E" w:rsidP="000D424E">
      <w:pPr>
        <w:shd w:val="clear" w:color="auto" w:fill="FFFFFF" w:themeFill="background1"/>
        <w:ind w:firstLine="709"/>
        <w:jc w:val="both"/>
        <w:rPr>
          <w:sz w:val="26"/>
          <w:szCs w:val="26"/>
          <w:lang w:val="vi-VN"/>
        </w:rPr>
      </w:pPr>
      <w:r w:rsidRPr="008F3AEB">
        <w:rPr>
          <w:sz w:val="26"/>
          <w:szCs w:val="26"/>
          <w:lang w:val="vi-VN"/>
        </w:rPr>
        <w:t>2. Thành phần và hàm lượng hoạt chất (%): ……………</w:t>
      </w:r>
      <w:r w:rsidRPr="008F3AEB">
        <w:rPr>
          <w:sz w:val="26"/>
          <w:szCs w:val="26"/>
          <w:vertAlign w:val="superscript"/>
          <w:lang w:val="vi-VN"/>
        </w:rPr>
        <w:t>4</w:t>
      </w:r>
      <w:r w:rsidRPr="008F3AEB">
        <w:rPr>
          <w:sz w:val="26"/>
          <w:szCs w:val="26"/>
          <w:lang w:val="vi-VN"/>
        </w:rPr>
        <w:t>………………………</w:t>
      </w:r>
    </w:p>
    <w:p w14:paraId="782BCA22" w14:textId="77777777" w:rsidR="000D424E" w:rsidRPr="008F3AEB" w:rsidRDefault="000D424E" w:rsidP="000D424E">
      <w:pPr>
        <w:shd w:val="clear" w:color="auto" w:fill="FFFFFF" w:themeFill="background1"/>
        <w:ind w:firstLine="709"/>
        <w:jc w:val="both"/>
        <w:rPr>
          <w:sz w:val="26"/>
          <w:szCs w:val="26"/>
          <w:lang w:val="vi-VN"/>
        </w:rPr>
      </w:pPr>
      <w:r w:rsidRPr="008F3AEB">
        <w:rPr>
          <w:sz w:val="26"/>
          <w:szCs w:val="26"/>
          <w:lang w:val="vi-VN"/>
        </w:rPr>
        <w:t>3. Dạng chế phẩm: .....................</w:t>
      </w:r>
      <w:r w:rsidRPr="008F3AEB">
        <w:rPr>
          <w:sz w:val="26"/>
          <w:szCs w:val="26"/>
          <w:vertAlign w:val="superscript"/>
          <w:lang w:val="vi-VN"/>
        </w:rPr>
        <w:t>5</w:t>
      </w:r>
      <w:r w:rsidRPr="008F3AEB">
        <w:rPr>
          <w:sz w:val="26"/>
          <w:szCs w:val="26"/>
          <w:lang w:val="vi-VN"/>
        </w:rPr>
        <w:t>……………………………………………….</w:t>
      </w:r>
    </w:p>
    <w:p w14:paraId="42F679BB" w14:textId="77777777" w:rsidR="000D424E" w:rsidRPr="008F3AEB" w:rsidRDefault="000D424E" w:rsidP="000D424E">
      <w:pPr>
        <w:shd w:val="clear" w:color="auto" w:fill="FFFFFF" w:themeFill="background1"/>
        <w:ind w:firstLine="709"/>
        <w:jc w:val="both"/>
        <w:rPr>
          <w:sz w:val="26"/>
          <w:szCs w:val="26"/>
          <w:lang w:val="vi-VN"/>
        </w:rPr>
      </w:pPr>
      <w:r w:rsidRPr="008F3AEB">
        <w:rPr>
          <w:sz w:val="26"/>
          <w:szCs w:val="26"/>
          <w:lang w:val="vi-VN"/>
        </w:rPr>
        <w:t>4. Quy cách đóng gói: ………….</w:t>
      </w:r>
      <w:r w:rsidRPr="008F3AEB">
        <w:rPr>
          <w:sz w:val="26"/>
          <w:szCs w:val="26"/>
          <w:vertAlign w:val="superscript"/>
          <w:lang w:val="vi-VN"/>
        </w:rPr>
        <w:t>6</w:t>
      </w:r>
      <w:r w:rsidRPr="008F3AEB">
        <w:rPr>
          <w:sz w:val="26"/>
          <w:szCs w:val="26"/>
          <w:lang w:val="vi-VN"/>
        </w:rPr>
        <w:t>………………………………………………</w:t>
      </w:r>
    </w:p>
    <w:p w14:paraId="04A8CCAF" w14:textId="77777777" w:rsidR="000D424E" w:rsidRPr="008F3AEB" w:rsidRDefault="000D424E" w:rsidP="000D424E">
      <w:pPr>
        <w:shd w:val="clear" w:color="auto" w:fill="FFFFFF" w:themeFill="background1"/>
        <w:ind w:firstLine="709"/>
        <w:jc w:val="both"/>
        <w:rPr>
          <w:sz w:val="26"/>
          <w:szCs w:val="26"/>
          <w:lang w:val="vi-VN"/>
        </w:rPr>
      </w:pPr>
      <w:r w:rsidRPr="008F3AEB">
        <w:rPr>
          <w:sz w:val="26"/>
          <w:szCs w:val="26"/>
          <w:lang w:val="vi-VN"/>
        </w:rPr>
        <w:t>5. Tên cơ sở sản xuất:……………………………………………………………</w:t>
      </w:r>
    </w:p>
    <w:p w14:paraId="5AC10F91" w14:textId="77777777" w:rsidR="000D424E" w:rsidRPr="008F3AEB" w:rsidRDefault="000D424E" w:rsidP="000D424E">
      <w:pPr>
        <w:shd w:val="clear" w:color="auto" w:fill="FFFFFF" w:themeFill="background1"/>
        <w:ind w:firstLine="709"/>
        <w:jc w:val="both"/>
        <w:rPr>
          <w:sz w:val="26"/>
          <w:szCs w:val="26"/>
          <w:lang w:val="vi-VN"/>
        </w:rPr>
      </w:pPr>
      <w:r w:rsidRPr="008F3AEB">
        <w:rPr>
          <w:sz w:val="26"/>
          <w:szCs w:val="26"/>
          <w:lang w:val="vi-VN"/>
        </w:rPr>
        <w:t>6. Địa chỉ nơi sản xuất: …………….Điện thoại:…………Fax:…………………</w:t>
      </w:r>
    </w:p>
    <w:p w14:paraId="3B7F1E25" w14:textId="77777777" w:rsidR="000D424E" w:rsidRPr="008F3AEB" w:rsidRDefault="000D424E" w:rsidP="000D424E">
      <w:pPr>
        <w:shd w:val="clear" w:color="auto" w:fill="FFFFFF" w:themeFill="background1"/>
        <w:ind w:firstLine="709"/>
        <w:jc w:val="both"/>
        <w:rPr>
          <w:sz w:val="26"/>
          <w:szCs w:val="26"/>
          <w:lang w:val="vi-VN"/>
        </w:rPr>
      </w:pPr>
      <w:r w:rsidRPr="008F3AEB">
        <w:rPr>
          <w:sz w:val="26"/>
          <w:szCs w:val="26"/>
          <w:lang w:val="vi-VN"/>
        </w:rPr>
        <w:t xml:space="preserve">7. Tên cơ sở </w:t>
      </w:r>
      <w:r w:rsidRPr="008F3AEB">
        <w:rPr>
          <w:sz w:val="26"/>
          <w:szCs w:val="26"/>
          <w:shd w:val="solid" w:color="FFFFFF" w:fill="auto"/>
          <w:lang w:val="vi-VN"/>
        </w:rPr>
        <w:t>đăng ký</w:t>
      </w:r>
      <w:r w:rsidRPr="008F3AEB">
        <w:rPr>
          <w:sz w:val="26"/>
          <w:szCs w:val="26"/>
          <w:lang w:val="vi-VN"/>
        </w:rPr>
        <w:t>:……………………………………………………………</w:t>
      </w:r>
    </w:p>
    <w:p w14:paraId="16B43D92" w14:textId="77777777" w:rsidR="000D424E" w:rsidRPr="008F3AEB" w:rsidRDefault="000D424E" w:rsidP="000D424E">
      <w:pPr>
        <w:shd w:val="clear" w:color="auto" w:fill="FFFFFF" w:themeFill="background1"/>
        <w:ind w:firstLine="709"/>
        <w:jc w:val="both"/>
        <w:rPr>
          <w:sz w:val="26"/>
          <w:szCs w:val="26"/>
          <w:lang w:val="vi-VN"/>
        </w:rPr>
      </w:pPr>
      <w:r w:rsidRPr="008F3AEB">
        <w:rPr>
          <w:sz w:val="26"/>
          <w:szCs w:val="26"/>
          <w:lang w:val="vi-VN"/>
        </w:rPr>
        <w:t>8. Địa chỉ: ……………………………………………………………………….</w:t>
      </w:r>
    </w:p>
    <w:p w14:paraId="1BAAD27F" w14:textId="77777777" w:rsidR="000D424E" w:rsidRPr="008F3AEB" w:rsidRDefault="000D424E" w:rsidP="000D424E">
      <w:pPr>
        <w:shd w:val="clear" w:color="auto" w:fill="FFFFFF" w:themeFill="background1"/>
        <w:ind w:firstLine="709"/>
        <w:jc w:val="both"/>
        <w:rPr>
          <w:sz w:val="26"/>
          <w:szCs w:val="26"/>
          <w:lang w:val="vi-VN"/>
        </w:rPr>
      </w:pPr>
      <w:r w:rsidRPr="008F3AEB">
        <w:rPr>
          <w:sz w:val="26"/>
          <w:szCs w:val="26"/>
          <w:lang w:val="vi-VN"/>
        </w:rPr>
        <w:t>9. Điện thoại:……………………………….Fax:……………………………….</w:t>
      </w:r>
    </w:p>
    <w:p w14:paraId="035A1E6B" w14:textId="77777777" w:rsidR="000D424E" w:rsidRPr="008F3AEB" w:rsidRDefault="000D424E" w:rsidP="000D424E">
      <w:pPr>
        <w:shd w:val="clear" w:color="auto" w:fill="FFFFFF" w:themeFill="background1"/>
        <w:ind w:firstLine="709"/>
        <w:jc w:val="both"/>
        <w:rPr>
          <w:sz w:val="26"/>
          <w:szCs w:val="26"/>
          <w:lang w:val="vi-VN"/>
        </w:rPr>
      </w:pPr>
      <w:r w:rsidRPr="008F3AEB">
        <w:rPr>
          <w:sz w:val="26"/>
          <w:szCs w:val="26"/>
          <w:lang w:val="vi-VN"/>
        </w:rPr>
        <w:t>10. Tác dụng của chế phẩm:………………</w:t>
      </w:r>
      <w:r w:rsidRPr="008F3AEB">
        <w:rPr>
          <w:sz w:val="26"/>
          <w:szCs w:val="26"/>
          <w:vertAlign w:val="superscript"/>
          <w:lang w:val="vi-VN"/>
        </w:rPr>
        <w:t>7</w:t>
      </w:r>
      <w:r w:rsidRPr="008F3AEB">
        <w:rPr>
          <w:sz w:val="26"/>
          <w:szCs w:val="26"/>
          <w:lang w:val="vi-VN"/>
        </w:rPr>
        <w:t>……………………………………</w:t>
      </w:r>
    </w:p>
    <w:p w14:paraId="334D9EE7" w14:textId="77777777" w:rsidR="000D424E" w:rsidRPr="008F3AEB" w:rsidRDefault="000D424E" w:rsidP="000D424E">
      <w:pPr>
        <w:shd w:val="clear" w:color="auto" w:fill="FFFFFF" w:themeFill="background1"/>
        <w:ind w:firstLine="709"/>
        <w:jc w:val="both"/>
        <w:rPr>
          <w:sz w:val="26"/>
          <w:szCs w:val="26"/>
          <w:lang w:val="vi-VN"/>
        </w:rPr>
      </w:pPr>
      <w:r w:rsidRPr="008F3AEB">
        <w:rPr>
          <w:sz w:val="26"/>
          <w:szCs w:val="26"/>
          <w:lang w:val="vi-VN"/>
        </w:rPr>
        <w:t>11. Hạn dùng của chế phẩm: …………….</w:t>
      </w:r>
      <w:r w:rsidRPr="008F3AEB">
        <w:rPr>
          <w:sz w:val="26"/>
          <w:szCs w:val="26"/>
          <w:vertAlign w:val="superscript"/>
          <w:lang w:val="vi-VN"/>
        </w:rPr>
        <w:t>8</w:t>
      </w:r>
      <w:r w:rsidRPr="008F3AEB">
        <w:rPr>
          <w:sz w:val="26"/>
          <w:szCs w:val="26"/>
          <w:lang w:val="vi-VN"/>
        </w:rPr>
        <w:t>…………………………………….</w:t>
      </w:r>
    </w:p>
    <w:p w14:paraId="43D5C7F4" w14:textId="77777777" w:rsidR="000D424E" w:rsidRPr="008F3AEB" w:rsidRDefault="000D424E" w:rsidP="000D424E">
      <w:pPr>
        <w:shd w:val="clear" w:color="auto" w:fill="FFFFFF" w:themeFill="background1"/>
        <w:ind w:firstLine="709"/>
        <w:jc w:val="both"/>
        <w:rPr>
          <w:sz w:val="26"/>
          <w:szCs w:val="26"/>
          <w:lang w:val="vi-VN"/>
        </w:rPr>
      </w:pPr>
      <w:r w:rsidRPr="008F3AEB">
        <w:rPr>
          <w:sz w:val="26"/>
          <w:szCs w:val="26"/>
          <w:lang w:val="vi-VN"/>
        </w:rPr>
        <w:t>12. Xin nhập khẩu (nếu có) ……………….</w:t>
      </w:r>
      <w:r w:rsidRPr="008F3AEB">
        <w:rPr>
          <w:sz w:val="26"/>
          <w:szCs w:val="26"/>
          <w:vertAlign w:val="superscript"/>
          <w:lang w:val="vi-VN"/>
        </w:rPr>
        <w:t>9</w:t>
      </w:r>
      <w:r w:rsidRPr="008F3AEB">
        <w:rPr>
          <w:sz w:val="26"/>
          <w:szCs w:val="26"/>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04"/>
        <w:gridCol w:w="5352"/>
      </w:tblGrid>
      <w:tr w:rsidR="006D690E" w:rsidRPr="008F3AEB" w14:paraId="5DC0F588" w14:textId="77777777" w:rsidTr="0025291F">
        <w:tc>
          <w:tcPr>
            <w:tcW w:w="3504" w:type="dxa"/>
            <w:tcBorders>
              <w:top w:val="nil"/>
              <w:left w:val="nil"/>
              <w:bottom w:val="nil"/>
              <w:right w:val="nil"/>
              <w:tl2br w:val="nil"/>
              <w:tr2bl w:val="nil"/>
            </w:tcBorders>
            <w:shd w:val="clear" w:color="auto" w:fill="auto"/>
            <w:tcMar>
              <w:top w:w="0" w:type="dxa"/>
              <w:left w:w="108" w:type="dxa"/>
              <w:bottom w:w="0" w:type="dxa"/>
              <w:right w:w="108" w:type="dxa"/>
            </w:tcMar>
          </w:tcPr>
          <w:p w14:paraId="7B64B2C7" w14:textId="77777777" w:rsidR="000D424E" w:rsidRPr="008F3AEB" w:rsidRDefault="000D424E" w:rsidP="0025291F">
            <w:pPr>
              <w:shd w:val="clear" w:color="auto" w:fill="FFFFFF" w:themeFill="background1"/>
              <w:rPr>
                <w:sz w:val="26"/>
                <w:szCs w:val="26"/>
                <w:lang w:val="vi-VN"/>
              </w:rPr>
            </w:pPr>
            <w:r w:rsidRPr="008F3AEB">
              <w:rPr>
                <w:sz w:val="26"/>
                <w:szCs w:val="26"/>
                <w:lang w:val="vi-VN"/>
              </w:rPr>
              <w:t> </w:t>
            </w:r>
          </w:p>
        </w:tc>
        <w:tc>
          <w:tcPr>
            <w:tcW w:w="5352" w:type="dxa"/>
            <w:tcBorders>
              <w:top w:val="nil"/>
              <w:left w:val="nil"/>
              <w:bottom w:val="nil"/>
              <w:right w:val="nil"/>
              <w:tl2br w:val="nil"/>
              <w:tr2bl w:val="nil"/>
            </w:tcBorders>
            <w:shd w:val="clear" w:color="auto" w:fill="auto"/>
            <w:tcMar>
              <w:top w:w="0" w:type="dxa"/>
              <w:left w:w="108" w:type="dxa"/>
              <w:bottom w:w="0" w:type="dxa"/>
              <w:right w:w="108" w:type="dxa"/>
            </w:tcMar>
          </w:tcPr>
          <w:p w14:paraId="612B8602" w14:textId="77777777" w:rsidR="000D424E" w:rsidRPr="008F3AEB" w:rsidRDefault="000D424E" w:rsidP="0025291F">
            <w:pPr>
              <w:shd w:val="clear" w:color="auto" w:fill="FFFFFF" w:themeFill="background1"/>
              <w:jc w:val="center"/>
              <w:rPr>
                <w:sz w:val="26"/>
                <w:szCs w:val="26"/>
                <w:lang w:val="vi-VN"/>
              </w:rPr>
            </w:pPr>
            <w:r w:rsidRPr="008F3AEB">
              <w:rPr>
                <w:b/>
                <w:bCs/>
                <w:sz w:val="26"/>
                <w:szCs w:val="26"/>
                <w:lang w:val="vi-VN"/>
              </w:rPr>
              <w:t xml:space="preserve">NGƯỜI ĐẠI DIỆN THEO PHÁP LUẬT </w:t>
            </w:r>
            <w:r w:rsidRPr="008F3AEB">
              <w:rPr>
                <w:sz w:val="26"/>
                <w:szCs w:val="26"/>
                <w:lang w:val="vi-VN"/>
              </w:rPr>
              <w:br/>
            </w:r>
            <w:r w:rsidRPr="008F3AEB">
              <w:rPr>
                <w:i/>
                <w:iCs/>
                <w:sz w:val="26"/>
                <w:szCs w:val="26"/>
                <w:lang w:val="vi-VN"/>
              </w:rPr>
              <w:t>(Ký trực tiếp, ghi rõ họ tên và đóng dấu)</w:t>
            </w:r>
          </w:p>
        </w:tc>
      </w:tr>
    </w:tbl>
    <w:p w14:paraId="4E985772" w14:textId="77777777" w:rsidR="000D424E" w:rsidRPr="008F3AEB" w:rsidRDefault="000D424E" w:rsidP="000D424E">
      <w:pPr>
        <w:shd w:val="clear" w:color="auto" w:fill="FFFFFF" w:themeFill="background1"/>
        <w:jc w:val="both"/>
        <w:rPr>
          <w:lang w:val="vi-VN"/>
        </w:rPr>
      </w:pPr>
      <w:r w:rsidRPr="008F3AEB">
        <w:rPr>
          <w:vertAlign w:val="superscript"/>
          <w:lang w:val="vi-VN"/>
        </w:rPr>
        <w:t>1</w:t>
      </w:r>
      <w:r w:rsidRPr="008F3AEB">
        <w:rPr>
          <w:lang w:val="vi-VN"/>
        </w:rPr>
        <w:t xml:space="preserve"> Địa danh.</w:t>
      </w:r>
    </w:p>
    <w:p w14:paraId="455F7F9D" w14:textId="77777777" w:rsidR="000D424E" w:rsidRPr="008F3AEB" w:rsidRDefault="000D424E" w:rsidP="000D424E">
      <w:pPr>
        <w:shd w:val="clear" w:color="auto" w:fill="FFFFFF" w:themeFill="background1"/>
        <w:jc w:val="both"/>
        <w:rPr>
          <w:lang w:val="vi-VN"/>
        </w:rPr>
      </w:pPr>
      <w:r w:rsidRPr="008F3AEB">
        <w:rPr>
          <w:vertAlign w:val="superscript"/>
          <w:lang w:val="vi-VN"/>
        </w:rPr>
        <w:t>2</w:t>
      </w:r>
      <w:r w:rsidRPr="008F3AEB">
        <w:rPr>
          <w:lang w:val="vi-VN"/>
        </w:rPr>
        <w:t xml:space="preserve"> Ghi tên cơ sở đăng ký.</w:t>
      </w:r>
    </w:p>
    <w:p w14:paraId="7BAF83A5" w14:textId="77777777" w:rsidR="000D424E" w:rsidRPr="008F3AEB" w:rsidRDefault="000D424E" w:rsidP="000D424E">
      <w:pPr>
        <w:shd w:val="clear" w:color="auto" w:fill="FFFFFF" w:themeFill="background1"/>
        <w:jc w:val="both"/>
        <w:rPr>
          <w:lang w:val="vi-VN"/>
        </w:rPr>
      </w:pPr>
      <w:r w:rsidRPr="008F3AEB">
        <w:rPr>
          <w:vertAlign w:val="superscript"/>
          <w:lang w:val="vi-VN"/>
        </w:rPr>
        <w:t>3</w:t>
      </w:r>
      <w:r w:rsidRPr="008F3AEB">
        <w:rPr>
          <w:lang w:val="vi-VN"/>
        </w:rPr>
        <w:t xml:space="preserve"> Đối </w:t>
      </w:r>
      <w:r w:rsidRPr="008F3AEB">
        <w:rPr>
          <w:shd w:val="solid" w:color="FFFFFF" w:fill="auto"/>
          <w:lang w:val="vi-VN"/>
        </w:rPr>
        <w:t>với</w:t>
      </w:r>
      <w:r w:rsidRPr="008F3AEB">
        <w:rPr>
          <w:lang w:val="vi-VN"/>
        </w:rPr>
        <w:t xml:space="preserve"> chế phẩm nhập khẩu, ghi chính xác tên chế phẩm theo giấy chứng nhận bán tự do đã được cấp.</w:t>
      </w:r>
    </w:p>
    <w:p w14:paraId="175A5A70" w14:textId="77777777" w:rsidR="000D424E" w:rsidRPr="008F3AEB" w:rsidRDefault="000D424E" w:rsidP="000D424E">
      <w:pPr>
        <w:shd w:val="clear" w:color="auto" w:fill="FFFFFF" w:themeFill="background1"/>
        <w:jc w:val="both"/>
        <w:rPr>
          <w:lang w:val="vi-VN"/>
        </w:rPr>
      </w:pPr>
      <w:r w:rsidRPr="008F3AEB">
        <w:rPr>
          <w:vertAlign w:val="superscript"/>
          <w:lang w:val="vi-VN"/>
        </w:rPr>
        <w:t xml:space="preserve">4 </w:t>
      </w:r>
      <w:r w:rsidRPr="008F3AEB">
        <w:rPr>
          <w:lang w:val="vi-VN"/>
        </w:rPr>
        <w:t>- Chỉ ghi các hoạt chất và phụ gia có tác dụng cộng hưởng.</w:t>
      </w:r>
    </w:p>
    <w:p w14:paraId="004C3A28" w14:textId="77777777" w:rsidR="000D424E" w:rsidRPr="008F3AEB" w:rsidRDefault="000D424E" w:rsidP="000D424E">
      <w:pPr>
        <w:shd w:val="clear" w:color="auto" w:fill="FFFFFF" w:themeFill="background1"/>
        <w:jc w:val="both"/>
        <w:rPr>
          <w:lang w:val="vi-VN"/>
        </w:rPr>
      </w:pPr>
      <w:r w:rsidRPr="008F3AEB">
        <w:rPr>
          <w:lang w:val="vi-VN"/>
        </w:rPr>
        <w:t>- Hàm lượng hoạt chất ghi dưới dạng % và ghi rõ theo khối lượng/thể tích (kl/tt hoặc w/v), khối lượng/khối lượng (kl/kl hoặc w/w) hoặc thể tích/thể tích (tt/tt hoặc v/v) tùy theo tính chất của chế phẩm.</w:t>
      </w:r>
    </w:p>
    <w:p w14:paraId="075FBE3E" w14:textId="77777777" w:rsidR="000D424E" w:rsidRPr="008F3AEB" w:rsidRDefault="000D424E" w:rsidP="000D424E">
      <w:pPr>
        <w:shd w:val="clear" w:color="auto" w:fill="FFFFFF" w:themeFill="background1"/>
        <w:jc w:val="both"/>
        <w:rPr>
          <w:lang w:val="vi-VN"/>
        </w:rPr>
      </w:pPr>
      <w:r w:rsidRPr="008F3AEB">
        <w:rPr>
          <w:vertAlign w:val="superscript"/>
          <w:lang w:val="vi-VN"/>
        </w:rPr>
        <w:t>5</w:t>
      </w:r>
      <w:r w:rsidRPr="008F3AEB">
        <w:rPr>
          <w:lang w:val="vi-VN"/>
        </w:rPr>
        <w:t xml:space="preserve"> Là dạng thành phẩm trong bao bì, không ghi quy cách đóng gói. Ví dụ: dạng thành </w:t>
      </w:r>
      <w:r w:rsidRPr="008F3AEB">
        <w:rPr>
          <w:shd w:val="solid" w:color="FFFFFF" w:fill="auto"/>
          <w:lang w:val="vi-VN"/>
        </w:rPr>
        <w:t>phẩm</w:t>
      </w:r>
      <w:r w:rsidRPr="008F3AEB">
        <w:rPr>
          <w:lang w:val="vi-VN"/>
        </w:rPr>
        <w:t xml:space="preserve"> trong bình xịt là dạng lỏng, nhang muỗi là dạng rắn. Đối với các chế phẩm diệt côn trùng có dạng chế phẩm như nhũ dầu, huyền phù... thì ghi dạng chế phẩm bằng tiếng Việt kèm theo tên viết tắt của dạng chế phẩm bằng tiếng Anh trong ngoặc. Ví dụ: huyền phù (SC).</w:t>
      </w:r>
    </w:p>
    <w:p w14:paraId="7F11FC5B" w14:textId="77777777" w:rsidR="000D424E" w:rsidRPr="008F3AEB" w:rsidRDefault="000D424E" w:rsidP="000D424E">
      <w:pPr>
        <w:shd w:val="clear" w:color="auto" w:fill="FFFFFF" w:themeFill="background1"/>
        <w:jc w:val="both"/>
        <w:rPr>
          <w:lang w:val="vi-VN"/>
        </w:rPr>
      </w:pPr>
      <w:r w:rsidRPr="008F3AEB">
        <w:rPr>
          <w:vertAlign w:val="superscript"/>
          <w:lang w:val="vi-VN"/>
        </w:rPr>
        <w:t>6</w:t>
      </w:r>
      <w:r w:rsidRPr="008F3AEB">
        <w:rPr>
          <w:lang w:val="vi-VN"/>
        </w:rPr>
        <w:t xml:space="preserve"> Ghi rõ dạng chai, gói, túi... và kèm theo định lượng.</w:t>
      </w:r>
    </w:p>
    <w:p w14:paraId="700B213D" w14:textId="77777777" w:rsidR="000D424E" w:rsidRPr="008F3AEB" w:rsidRDefault="000D424E" w:rsidP="000D424E">
      <w:pPr>
        <w:shd w:val="clear" w:color="auto" w:fill="FFFFFF" w:themeFill="background1"/>
        <w:jc w:val="both"/>
        <w:rPr>
          <w:lang w:val="vi-VN"/>
        </w:rPr>
      </w:pPr>
      <w:r w:rsidRPr="008F3AEB">
        <w:rPr>
          <w:vertAlign w:val="superscript"/>
          <w:lang w:val="vi-VN"/>
        </w:rPr>
        <w:t>7</w:t>
      </w:r>
      <w:r w:rsidRPr="008F3AEB">
        <w:rPr>
          <w:lang w:val="vi-VN"/>
        </w:rPr>
        <w:t xml:space="preserve"> Ghi ngắn gọn tác dụng của chế phẩm và ghi rõ phạm vi sử dụng là gia dụng hay y tế hoặc cả hai. Ví dụ: diệt muỗi dùng </w:t>
      </w:r>
      <w:r w:rsidRPr="008F3AEB">
        <w:rPr>
          <w:shd w:val="solid" w:color="FFFFFF" w:fill="auto"/>
          <w:lang w:val="vi-VN"/>
        </w:rPr>
        <w:t>trong</w:t>
      </w:r>
      <w:r w:rsidRPr="008F3AEB">
        <w:rPr>
          <w:lang w:val="vi-VN"/>
        </w:rPr>
        <w:t xml:space="preserve"> gia dụng; rửa tay sát khuẩn dùng trong gia dụng và y tế.</w:t>
      </w:r>
    </w:p>
    <w:p w14:paraId="76070B55" w14:textId="77777777" w:rsidR="000D424E" w:rsidRPr="008F3AEB" w:rsidRDefault="000D424E" w:rsidP="000D424E">
      <w:pPr>
        <w:shd w:val="clear" w:color="auto" w:fill="FFFFFF" w:themeFill="background1"/>
        <w:jc w:val="both"/>
        <w:rPr>
          <w:lang w:val="vi-VN"/>
        </w:rPr>
      </w:pPr>
      <w:r w:rsidRPr="008F3AEB">
        <w:rPr>
          <w:vertAlign w:val="superscript"/>
          <w:lang w:val="vi-VN"/>
        </w:rPr>
        <w:t>8</w:t>
      </w:r>
      <w:r w:rsidRPr="008F3AEB">
        <w:rPr>
          <w:lang w:val="vi-VN"/>
        </w:rPr>
        <w:t xml:space="preserve"> Ghi rõ bao nhiêu năm hoặc tháng kể từ ngày sản </w:t>
      </w:r>
      <w:r w:rsidRPr="008F3AEB">
        <w:rPr>
          <w:shd w:val="solid" w:color="FFFFFF" w:fill="auto"/>
          <w:lang w:val="vi-VN"/>
        </w:rPr>
        <w:t>xuất</w:t>
      </w:r>
      <w:r w:rsidRPr="008F3AEB">
        <w:rPr>
          <w:lang w:val="vi-VN"/>
        </w:rPr>
        <w:t>.</w:t>
      </w:r>
    </w:p>
    <w:p w14:paraId="074AA48F" w14:textId="77777777" w:rsidR="000D424E" w:rsidRPr="008F3AEB" w:rsidRDefault="000D424E" w:rsidP="000D424E">
      <w:pPr>
        <w:shd w:val="clear" w:color="auto" w:fill="FFFFFF" w:themeFill="background1"/>
        <w:spacing w:after="120"/>
        <w:jc w:val="both"/>
        <w:rPr>
          <w:lang w:val="vi-VN"/>
        </w:rPr>
      </w:pPr>
      <w:r w:rsidRPr="008F3AEB">
        <w:rPr>
          <w:vertAlign w:val="superscript"/>
          <w:lang w:val="vi-VN"/>
        </w:rPr>
        <w:t>9</w:t>
      </w:r>
      <w:r w:rsidRPr="008F3AEB">
        <w:rPr>
          <w:lang w:val="vi-VN"/>
        </w:rPr>
        <w:t xml:space="preserve"> Nếu </w:t>
      </w:r>
      <w:r w:rsidRPr="008F3AEB">
        <w:rPr>
          <w:shd w:val="solid" w:color="FFFFFF" w:fill="auto"/>
          <w:lang w:val="vi-VN"/>
        </w:rPr>
        <w:t>có</w:t>
      </w:r>
      <w:r w:rsidRPr="008F3AEB">
        <w:rPr>
          <w:lang w:val="vi-VN"/>
        </w:rPr>
        <w:t xml:space="preserve"> cần ghi rõ nhập khẩu chế phẩm (đối với chế phẩm nhập khẩu) hay nhập khẩu nguyên liệu để sản xuất chế phẩm để làm kiểm nghiệm, khảo nghiệm và bao gồm các thông tin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3"/>
        <w:gridCol w:w="2305"/>
        <w:gridCol w:w="1504"/>
        <w:gridCol w:w="1291"/>
        <w:gridCol w:w="1635"/>
        <w:gridCol w:w="1754"/>
      </w:tblGrid>
      <w:tr w:rsidR="006D690E" w:rsidRPr="008F3AEB" w14:paraId="5476BC6D" w14:textId="77777777" w:rsidTr="0025291F">
        <w:tc>
          <w:tcPr>
            <w:tcW w:w="31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7ABFC" w14:textId="77777777" w:rsidR="000D424E" w:rsidRPr="008F3AEB" w:rsidRDefault="000D424E" w:rsidP="0025291F">
            <w:pPr>
              <w:shd w:val="clear" w:color="auto" w:fill="FFFFFF" w:themeFill="background1"/>
              <w:jc w:val="center"/>
            </w:pPr>
            <w:r w:rsidRPr="008F3AEB">
              <w:rPr>
                <w:lang w:val="vi-VN"/>
              </w:rPr>
              <w:t>TT</w:t>
            </w:r>
          </w:p>
        </w:tc>
        <w:tc>
          <w:tcPr>
            <w:tcW w:w="12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ADB891" w14:textId="77777777" w:rsidR="000D424E" w:rsidRPr="008F3AEB" w:rsidRDefault="000D424E" w:rsidP="0025291F">
            <w:pPr>
              <w:shd w:val="clear" w:color="auto" w:fill="FFFFFF" w:themeFill="background1"/>
              <w:jc w:val="center"/>
            </w:pPr>
            <w:r w:rsidRPr="008F3AEB">
              <w:rPr>
                <w:lang w:val="vi-VN"/>
              </w:rPr>
              <w:t>Tên c</w:t>
            </w:r>
            <w:r w:rsidRPr="008F3AEB">
              <w:t>hế phẩm</w:t>
            </w:r>
          </w:p>
        </w:tc>
        <w:tc>
          <w:tcPr>
            <w:tcW w:w="8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8E5A3C" w14:textId="77777777" w:rsidR="000D424E" w:rsidRPr="008F3AEB" w:rsidRDefault="000D424E" w:rsidP="0025291F">
            <w:pPr>
              <w:shd w:val="clear" w:color="auto" w:fill="FFFFFF" w:themeFill="background1"/>
              <w:jc w:val="center"/>
            </w:pPr>
            <w:r w:rsidRPr="008F3AEB">
              <w:rPr>
                <w:lang w:val="vi-VN"/>
              </w:rPr>
              <w:t xml:space="preserve">Hàm lượng hoạt </w:t>
            </w:r>
            <w:r w:rsidRPr="008F3AEB">
              <w:rPr>
                <w:shd w:val="solid" w:color="FFFFFF" w:fill="auto"/>
                <w:lang w:val="vi-VN"/>
              </w:rPr>
              <w:t>chất</w:t>
            </w:r>
          </w:p>
        </w:tc>
        <w:tc>
          <w:tcPr>
            <w:tcW w:w="7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28752F" w14:textId="77777777" w:rsidR="000D424E" w:rsidRPr="008F3AEB" w:rsidRDefault="000D424E" w:rsidP="0025291F">
            <w:pPr>
              <w:shd w:val="clear" w:color="auto" w:fill="FFFFFF" w:themeFill="background1"/>
              <w:jc w:val="center"/>
            </w:pPr>
            <w:r w:rsidRPr="008F3AEB">
              <w:rPr>
                <w:shd w:val="solid" w:color="FFFFFF" w:fill="auto"/>
                <w:lang w:val="vi-VN"/>
              </w:rPr>
              <w:t>Đơn vị</w:t>
            </w:r>
            <w:r w:rsidRPr="008F3AEB">
              <w:rPr>
                <w:lang w:val="vi-VN"/>
              </w:rPr>
              <w:t xml:space="preserve"> tính</w:t>
            </w:r>
          </w:p>
        </w:tc>
        <w:tc>
          <w:tcPr>
            <w:tcW w:w="9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244731" w14:textId="77777777" w:rsidR="000D424E" w:rsidRPr="008F3AEB" w:rsidRDefault="000D424E" w:rsidP="0025291F">
            <w:pPr>
              <w:shd w:val="clear" w:color="auto" w:fill="FFFFFF" w:themeFill="background1"/>
              <w:jc w:val="center"/>
            </w:pPr>
            <w:r w:rsidRPr="008F3AEB">
              <w:rPr>
                <w:lang w:val="vi-VN"/>
              </w:rPr>
              <w:t>Số lượng</w:t>
            </w:r>
          </w:p>
        </w:tc>
        <w:tc>
          <w:tcPr>
            <w:tcW w:w="9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CC08B4" w14:textId="77777777" w:rsidR="000D424E" w:rsidRPr="008F3AEB" w:rsidRDefault="000D424E" w:rsidP="0025291F">
            <w:pPr>
              <w:shd w:val="clear" w:color="auto" w:fill="FFFFFF" w:themeFill="background1"/>
              <w:jc w:val="center"/>
            </w:pPr>
            <w:r w:rsidRPr="008F3AEB">
              <w:rPr>
                <w:lang w:val="vi-VN"/>
              </w:rPr>
              <w:t xml:space="preserve">Tên, địa chỉ nhà sản </w:t>
            </w:r>
            <w:r w:rsidRPr="008F3AEB">
              <w:rPr>
                <w:shd w:val="solid" w:color="FFFFFF" w:fill="auto"/>
                <w:lang w:val="vi-VN"/>
              </w:rPr>
              <w:t>xuất</w:t>
            </w:r>
          </w:p>
        </w:tc>
      </w:tr>
      <w:tr w:rsidR="006D690E" w:rsidRPr="008F3AEB" w14:paraId="2CEF8D04" w14:textId="77777777" w:rsidTr="0025291F">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279609" w14:textId="77777777" w:rsidR="000D424E" w:rsidRPr="008F3AEB" w:rsidRDefault="000D424E" w:rsidP="0025291F">
            <w:pPr>
              <w:shd w:val="clear" w:color="auto" w:fill="FFFFFF" w:themeFill="background1"/>
              <w:jc w:val="center"/>
            </w:pPr>
            <w:r w:rsidRPr="008F3AEB">
              <w:rPr>
                <w:lang w:val="vi-VN"/>
              </w:rPr>
              <w:t> </w:t>
            </w:r>
          </w:p>
        </w:tc>
        <w:tc>
          <w:tcPr>
            <w:tcW w:w="1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B3BB74" w14:textId="77777777" w:rsidR="000D424E" w:rsidRPr="008F3AEB" w:rsidRDefault="000D424E" w:rsidP="0025291F">
            <w:pPr>
              <w:shd w:val="clear" w:color="auto" w:fill="FFFFFF" w:themeFill="background1"/>
              <w:jc w:val="center"/>
            </w:pPr>
            <w:r w:rsidRPr="008F3AEB">
              <w:rPr>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2AFF00" w14:textId="77777777" w:rsidR="000D424E" w:rsidRPr="008F3AEB" w:rsidRDefault="000D424E" w:rsidP="0025291F">
            <w:pPr>
              <w:shd w:val="clear" w:color="auto" w:fill="FFFFFF" w:themeFill="background1"/>
              <w:jc w:val="center"/>
            </w:pPr>
            <w:r w:rsidRPr="008F3AEB">
              <w:rPr>
                <w:lang w:val="vi-VN"/>
              </w:rPr>
              <w:t> </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855CC5" w14:textId="77777777" w:rsidR="000D424E" w:rsidRPr="008F3AEB" w:rsidRDefault="000D424E" w:rsidP="0025291F">
            <w:pPr>
              <w:shd w:val="clear" w:color="auto" w:fill="FFFFFF" w:themeFill="background1"/>
              <w:jc w:val="center"/>
            </w:pPr>
            <w:r w:rsidRPr="008F3AEB">
              <w:rPr>
                <w:lang w:val="vi-VN"/>
              </w:rPr>
              <w:t> </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44CD22" w14:textId="77777777" w:rsidR="000D424E" w:rsidRPr="008F3AEB" w:rsidRDefault="000D424E" w:rsidP="0025291F">
            <w:pPr>
              <w:shd w:val="clear" w:color="auto" w:fill="FFFFFF" w:themeFill="background1"/>
              <w:jc w:val="center"/>
            </w:pPr>
            <w:r w:rsidRPr="008F3AEB">
              <w:rPr>
                <w:lang w:val="vi-VN"/>
              </w:rPr>
              <w:t> </w:t>
            </w:r>
          </w:p>
        </w:tc>
        <w:tc>
          <w:tcPr>
            <w:tcW w:w="9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7E437A" w14:textId="77777777" w:rsidR="000D424E" w:rsidRPr="008F3AEB" w:rsidRDefault="000D424E" w:rsidP="0025291F">
            <w:pPr>
              <w:shd w:val="clear" w:color="auto" w:fill="FFFFFF" w:themeFill="background1"/>
              <w:jc w:val="center"/>
            </w:pPr>
            <w:r w:rsidRPr="008F3AEB">
              <w:rPr>
                <w:lang w:val="vi-VN"/>
              </w:rPr>
              <w:t> </w:t>
            </w:r>
          </w:p>
        </w:tc>
      </w:tr>
    </w:tbl>
    <w:p w14:paraId="7D01A94B" w14:textId="77777777" w:rsidR="000D424E" w:rsidRPr="008F3AEB" w:rsidRDefault="000D424E" w:rsidP="000D424E">
      <w:pPr>
        <w:pageBreakBefore/>
        <w:shd w:val="clear" w:color="auto" w:fill="FFFFFF" w:themeFill="background1"/>
        <w:jc w:val="center"/>
        <w:rPr>
          <w:sz w:val="26"/>
          <w:szCs w:val="26"/>
          <w:lang w:val="vi-VN"/>
        </w:rPr>
      </w:pPr>
      <w:r w:rsidRPr="008F3AEB">
        <w:rPr>
          <w:b/>
          <w:bCs/>
          <w:sz w:val="26"/>
          <w:szCs w:val="26"/>
          <w:lang w:val="vi-VN"/>
        </w:rPr>
        <w:lastRenderedPageBreak/>
        <w:t>PHỤ LỤC V</w:t>
      </w:r>
      <w:r w:rsidRPr="008F3AEB">
        <w:rPr>
          <w:sz w:val="26"/>
          <w:szCs w:val="26"/>
        </w:rPr>
        <w:t xml:space="preserve">. </w:t>
      </w:r>
      <w:r w:rsidRPr="008F3AEB">
        <w:rPr>
          <w:b/>
          <w:bCs/>
          <w:sz w:val="26"/>
          <w:szCs w:val="26"/>
          <w:lang w:val="vi-VN"/>
        </w:rPr>
        <w:t xml:space="preserve">NỘI DUNG TÀI LIỆU KỸ THUẬT </w:t>
      </w:r>
      <w:r w:rsidRPr="008F3AEB">
        <w:rPr>
          <w:b/>
          <w:bCs/>
          <w:sz w:val="26"/>
          <w:szCs w:val="26"/>
          <w:lang w:val="vi-VN"/>
        </w:rPr>
        <w:br/>
      </w:r>
      <w:r w:rsidRPr="008F3AEB">
        <w:rPr>
          <w:i/>
          <w:iCs/>
          <w:sz w:val="26"/>
          <w:szCs w:val="26"/>
          <w:lang w:val="vi-VN"/>
        </w:rPr>
        <w:t>(Kèm theo Nghị định số 91/2016/NĐ-CP ngày 01 tháng 7 năm 2016 của Chính phủ và Nghị định số 129/2024/NĐ-CP ngày 10 tháng 10 năm 2024 của Chính phủ)</w:t>
      </w:r>
    </w:p>
    <w:p w14:paraId="43C89017"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I. HƯỚNG DẪN CHUẨN BỊ TÀI LIỆU KỸ THUẬT</w:t>
      </w:r>
    </w:p>
    <w:p w14:paraId="004CA74A" w14:textId="77777777" w:rsidR="000D424E" w:rsidRPr="008F3AEB" w:rsidRDefault="000D424E" w:rsidP="000D424E">
      <w:pPr>
        <w:shd w:val="clear" w:color="auto" w:fill="FFFFFF" w:themeFill="background1"/>
        <w:ind w:firstLine="720"/>
        <w:jc w:val="both"/>
        <w:rPr>
          <w:sz w:val="26"/>
          <w:szCs w:val="26"/>
          <w:lang w:val="vi-VN"/>
        </w:rPr>
      </w:pPr>
      <w:r w:rsidRPr="008F3AEB">
        <w:rPr>
          <w:sz w:val="26"/>
          <w:szCs w:val="26"/>
          <w:lang w:val="vi-VN"/>
        </w:rPr>
        <w:t>1. Đối với chế phẩm chứa hoạt chất lần đầu tiên đăng ký tại Việt Nam thì tài liệu kỹ thuật phải bao gồm đầy đủ các mục theo yêu cầu tại Mục II.</w:t>
      </w:r>
    </w:p>
    <w:p w14:paraId="17BA68B3" w14:textId="77777777" w:rsidR="000D424E" w:rsidRPr="008F3AEB" w:rsidRDefault="000D424E" w:rsidP="000D424E">
      <w:pPr>
        <w:shd w:val="clear" w:color="auto" w:fill="FFFFFF" w:themeFill="background1"/>
        <w:ind w:firstLine="720"/>
        <w:jc w:val="both"/>
        <w:rPr>
          <w:sz w:val="26"/>
          <w:szCs w:val="26"/>
          <w:lang w:val="vi-VN"/>
        </w:rPr>
      </w:pPr>
      <w:r w:rsidRPr="008F3AEB">
        <w:rPr>
          <w:sz w:val="26"/>
          <w:szCs w:val="26"/>
          <w:lang w:val="vi-VN"/>
        </w:rPr>
        <w:t>2. Đối với chế phẩm mà hoạt chất đã được đăng ký tại Việt Nam thì tài liệu kỹ thuật bao gồm các nội dung quy định tại Phần 1, Phần 3 (tài liệu về chế phẩm) và Phần 4 Mục II.</w:t>
      </w:r>
    </w:p>
    <w:p w14:paraId="654F51F3" w14:textId="77777777" w:rsidR="000D424E" w:rsidRPr="008F3AEB" w:rsidRDefault="000D424E" w:rsidP="000D424E">
      <w:pPr>
        <w:shd w:val="clear" w:color="auto" w:fill="FFFFFF" w:themeFill="background1"/>
        <w:rPr>
          <w:sz w:val="26"/>
          <w:szCs w:val="26"/>
          <w:lang w:val="vi-VN"/>
        </w:rPr>
      </w:pPr>
      <w:r w:rsidRPr="008F3AEB">
        <w:rPr>
          <w:b/>
          <w:bCs/>
          <w:sz w:val="26"/>
          <w:szCs w:val="26"/>
          <w:lang w:val="vi-VN"/>
        </w:rPr>
        <w:t>II. YÊU CẦU VỀ TÀI LIỆU KỸ THUẬT:</w:t>
      </w:r>
    </w:p>
    <w:tbl>
      <w:tblPr>
        <w:tblW w:w="507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3"/>
        <w:gridCol w:w="7975"/>
      </w:tblGrid>
      <w:tr w:rsidR="006D690E" w:rsidRPr="008F3AEB" w14:paraId="581BA359" w14:textId="77777777" w:rsidTr="0025291F">
        <w:tc>
          <w:tcPr>
            <w:tcW w:w="5000" w:type="pct"/>
            <w:gridSpan w:val="2"/>
            <w:shd w:val="clear" w:color="auto" w:fill="auto"/>
            <w:tcMar>
              <w:top w:w="57" w:type="dxa"/>
              <w:left w:w="57" w:type="dxa"/>
              <w:bottom w:w="57" w:type="dxa"/>
              <w:right w:w="57" w:type="dxa"/>
            </w:tcMar>
            <w:vAlign w:val="center"/>
          </w:tcPr>
          <w:p w14:paraId="2F07C4F4" w14:textId="77777777" w:rsidR="000D424E" w:rsidRPr="008F3AEB" w:rsidRDefault="000D424E" w:rsidP="0025291F">
            <w:pPr>
              <w:shd w:val="clear" w:color="auto" w:fill="FFFFFF" w:themeFill="background1"/>
              <w:jc w:val="center"/>
              <w:rPr>
                <w:sz w:val="26"/>
                <w:szCs w:val="26"/>
                <w:lang w:val="vi-VN"/>
              </w:rPr>
            </w:pPr>
            <w:r w:rsidRPr="008F3AEB">
              <w:rPr>
                <w:b/>
                <w:bCs/>
                <w:sz w:val="26"/>
                <w:szCs w:val="26"/>
                <w:lang w:val="vi-VN"/>
              </w:rPr>
              <w:t>Phần 1. CHỈ TIÊU CHẤT LƯỢNG</w:t>
            </w:r>
          </w:p>
        </w:tc>
      </w:tr>
      <w:tr w:rsidR="006D690E" w:rsidRPr="008F3AEB" w14:paraId="5C48C92E" w14:textId="77777777" w:rsidTr="0025291F">
        <w:tc>
          <w:tcPr>
            <w:tcW w:w="665" w:type="pct"/>
            <w:shd w:val="clear" w:color="auto" w:fill="auto"/>
            <w:tcMar>
              <w:top w:w="57" w:type="dxa"/>
              <w:left w:w="57" w:type="dxa"/>
              <w:bottom w:w="57" w:type="dxa"/>
              <w:right w:w="57" w:type="dxa"/>
            </w:tcMar>
            <w:vAlign w:val="center"/>
          </w:tcPr>
          <w:p w14:paraId="37567DF3" w14:textId="77777777" w:rsidR="000D424E" w:rsidRPr="008F3AEB" w:rsidRDefault="000D424E" w:rsidP="0025291F">
            <w:pPr>
              <w:shd w:val="clear" w:color="auto" w:fill="FFFFFF" w:themeFill="background1"/>
              <w:jc w:val="center"/>
              <w:rPr>
                <w:sz w:val="26"/>
                <w:szCs w:val="26"/>
              </w:rPr>
            </w:pPr>
            <w:r w:rsidRPr="008F3AEB">
              <w:rPr>
                <w:sz w:val="26"/>
                <w:szCs w:val="26"/>
                <w:lang w:val="vi-VN"/>
              </w:rPr>
              <w:t>1</w:t>
            </w:r>
          </w:p>
        </w:tc>
        <w:tc>
          <w:tcPr>
            <w:tcW w:w="4335" w:type="pct"/>
            <w:shd w:val="clear" w:color="auto" w:fill="auto"/>
            <w:tcMar>
              <w:top w:w="57" w:type="dxa"/>
              <w:left w:w="57" w:type="dxa"/>
              <w:bottom w:w="57" w:type="dxa"/>
              <w:right w:w="57" w:type="dxa"/>
            </w:tcMar>
            <w:vAlign w:val="center"/>
          </w:tcPr>
          <w:p w14:paraId="0C2AAD58" w14:textId="77777777" w:rsidR="000D424E" w:rsidRPr="008F3AEB" w:rsidRDefault="000D424E" w:rsidP="0025291F">
            <w:pPr>
              <w:shd w:val="clear" w:color="auto" w:fill="FFFFFF" w:themeFill="background1"/>
              <w:rPr>
                <w:sz w:val="26"/>
                <w:szCs w:val="26"/>
              </w:rPr>
            </w:pPr>
            <w:r w:rsidRPr="008F3AEB">
              <w:rPr>
                <w:sz w:val="26"/>
                <w:szCs w:val="26"/>
                <w:lang w:val="vi-VN"/>
              </w:rPr>
              <w:t xml:space="preserve">Thành phần và hàm lượng hoạt </w:t>
            </w:r>
            <w:r w:rsidRPr="008F3AEB">
              <w:rPr>
                <w:sz w:val="26"/>
                <w:szCs w:val="26"/>
                <w:shd w:val="solid" w:color="FFFFFF" w:fill="auto"/>
                <w:lang w:val="vi-VN"/>
              </w:rPr>
              <w:t>chất</w:t>
            </w:r>
          </w:p>
        </w:tc>
      </w:tr>
      <w:tr w:rsidR="006D690E" w:rsidRPr="008F3AEB" w14:paraId="51753C5F" w14:textId="77777777" w:rsidTr="0025291F">
        <w:tc>
          <w:tcPr>
            <w:tcW w:w="665" w:type="pct"/>
            <w:shd w:val="clear" w:color="auto" w:fill="auto"/>
            <w:tcMar>
              <w:top w:w="57" w:type="dxa"/>
              <w:left w:w="57" w:type="dxa"/>
              <w:bottom w:w="57" w:type="dxa"/>
              <w:right w:w="57" w:type="dxa"/>
            </w:tcMar>
            <w:vAlign w:val="center"/>
          </w:tcPr>
          <w:p w14:paraId="6F5ADD19" w14:textId="77777777" w:rsidR="000D424E" w:rsidRPr="008F3AEB" w:rsidRDefault="000D424E" w:rsidP="0025291F">
            <w:pPr>
              <w:shd w:val="clear" w:color="auto" w:fill="FFFFFF" w:themeFill="background1"/>
              <w:jc w:val="center"/>
              <w:rPr>
                <w:sz w:val="26"/>
                <w:szCs w:val="26"/>
              </w:rPr>
            </w:pPr>
            <w:r w:rsidRPr="008F3AEB">
              <w:rPr>
                <w:sz w:val="26"/>
                <w:szCs w:val="26"/>
                <w:lang w:val="vi-VN"/>
              </w:rPr>
              <w:t>2</w:t>
            </w:r>
          </w:p>
        </w:tc>
        <w:tc>
          <w:tcPr>
            <w:tcW w:w="4335" w:type="pct"/>
            <w:shd w:val="clear" w:color="auto" w:fill="auto"/>
            <w:tcMar>
              <w:top w:w="57" w:type="dxa"/>
              <w:left w:w="57" w:type="dxa"/>
              <w:bottom w:w="57" w:type="dxa"/>
              <w:right w:w="57" w:type="dxa"/>
            </w:tcMar>
            <w:vAlign w:val="center"/>
          </w:tcPr>
          <w:p w14:paraId="0BE0FDCC" w14:textId="77777777" w:rsidR="000D424E" w:rsidRPr="008F3AEB" w:rsidRDefault="000D424E" w:rsidP="0025291F">
            <w:pPr>
              <w:shd w:val="clear" w:color="auto" w:fill="FFFFFF" w:themeFill="background1"/>
              <w:rPr>
                <w:sz w:val="26"/>
                <w:szCs w:val="26"/>
              </w:rPr>
            </w:pPr>
            <w:r w:rsidRPr="008F3AEB">
              <w:rPr>
                <w:sz w:val="26"/>
                <w:szCs w:val="26"/>
                <w:lang w:val="vi-VN"/>
              </w:rPr>
              <w:t>Thành phần, hàm lượng phụ gia cộng hưởng</w:t>
            </w:r>
          </w:p>
        </w:tc>
      </w:tr>
      <w:tr w:rsidR="006D690E" w:rsidRPr="008F3AEB" w14:paraId="4657F9D7" w14:textId="77777777" w:rsidTr="0025291F">
        <w:tc>
          <w:tcPr>
            <w:tcW w:w="665" w:type="pct"/>
            <w:shd w:val="clear" w:color="auto" w:fill="auto"/>
            <w:tcMar>
              <w:top w:w="57" w:type="dxa"/>
              <w:left w:w="57" w:type="dxa"/>
              <w:bottom w:w="57" w:type="dxa"/>
              <w:right w:w="57" w:type="dxa"/>
            </w:tcMar>
            <w:vAlign w:val="center"/>
          </w:tcPr>
          <w:p w14:paraId="1999EA5F" w14:textId="77777777" w:rsidR="000D424E" w:rsidRPr="008F3AEB" w:rsidRDefault="000D424E" w:rsidP="0025291F">
            <w:pPr>
              <w:shd w:val="clear" w:color="auto" w:fill="FFFFFF" w:themeFill="background1"/>
              <w:jc w:val="center"/>
              <w:rPr>
                <w:sz w:val="26"/>
                <w:szCs w:val="26"/>
              </w:rPr>
            </w:pPr>
            <w:r w:rsidRPr="008F3AEB">
              <w:rPr>
                <w:sz w:val="26"/>
                <w:szCs w:val="26"/>
                <w:lang w:val="vi-VN"/>
              </w:rPr>
              <w:t>3</w:t>
            </w:r>
          </w:p>
        </w:tc>
        <w:tc>
          <w:tcPr>
            <w:tcW w:w="4335" w:type="pct"/>
            <w:shd w:val="clear" w:color="auto" w:fill="auto"/>
            <w:tcMar>
              <w:top w:w="57" w:type="dxa"/>
              <w:left w:w="57" w:type="dxa"/>
              <w:bottom w:w="57" w:type="dxa"/>
              <w:right w:w="57" w:type="dxa"/>
            </w:tcMar>
            <w:vAlign w:val="center"/>
          </w:tcPr>
          <w:p w14:paraId="40C0FA88" w14:textId="77777777" w:rsidR="000D424E" w:rsidRPr="008F3AEB" w:rsidRDefault="000D424E" w:rsidP="0025291F">
            <w:pPr>
              <w:shd w:val="clear" w:color="auto" w:fill="FFFFFF" w:themeFill="background1"/>
              <w:rPr>
                <w:sz w:val="26"/>
                <w:szCs w:val="26"/>
              </w:rPr>
            </w:pPr>
            <w:r w:rsidRPr="008F3AEB">
              <w:rPr>
                <w:sz w:val="26"/>
                <w:szCs w:val="26"/>
                <w:lang w:val="vi-VN"/>
              </w:rPr>
              <w:t xml:space="preserve">Loại chế </w:t>
            </w:r>
            <w:r w:rsidRPr="008F3AEB">
              <w:rPr>
                <w:sz w:val="26"/>
                <w:szCs w:val="26"/>
                <w:shd w:val="solid" w:color="FFFFFF" w:fill="auto"/>
                <w:lang w:val="vi-VN"/>
              </w:rPr>
              <w:t>phẩm</w:t>
            </w:r>
          </w:p>
        </w:tc>
      </w:tr>
      <w:tr w:rsidR="006D690E" w:rsidRPr="008F3AEB" w14:paraId="08F69151" w14:textId="77777777" w:rsidTr="0025291F">
        <w:tc>
          <w:tcPr>
            <w:tcW w:w="665" w:type="pct"/>
            <w:shd w:val="clear" w:color="auto" w:fill="auto"/>
            <w:tcMar>
              <w:top w:w="57" w:type="dxa"/>
              <w:left w:w="57" w:type="dxa"/>
              <w:bottom w:w="57" w:type="dxa"/>
              <w:right w:w="57" w:type="dxa"/>
            </w:tcMar>
            <w:vAlign w:val="center"/>
          </w:tcPr>
          <w:p w14:paraId="38187D0E" w14:textId="77777777" w:rsidR="000D424E" w:rsidRPr="008F3AEB" w:rsidRDefault="000D424E" w:rsidP="0025291F">
            <w:pPr>
              <w:shd w:val="clear" w:color="auto" w:fill="FFFFFF" w:themeFill="background1"/>
              <w:jc w:val="center"/>
              <w:rPr>
                <w:sz w:val="26"/>
                <w:szCs w:val="26"/>
              </w:rPr>
            </w:pPr>
            <w:r w:rsidRPr="008F3AEB">
              <w:rPr>
                <w:sz w:val="26"/>
                <w:szCs w:val="26"/>
                <w:lang w:val="vi-VN"/>
              </w:rPr>
              <w:t>4</w:t>
            </w:r>
          </w:p>
        </w:tc>
        <w:tc>
          <w:tcPr>
            <w:tcW w:w="4335" w:type="pct"/>
            <w:shd w:val="clear" w:color="auto" w:fill="auto"/>
            <w:tcMar>
              <w:top w:w="57" w:type="dxa"/>
              <w:left w:w="57" w:type="dxa"/>
              <w:bottom w:w="57" w:type="dxa"/>
              <w:right w:w="57" w:type="dxa"/>
            </w:tcMar>
            <w:vAlign w:val="center"/>
          </w:tcPr>
          <w:p w14:paraId="1E8254A9" w14:textId="77777777" w:rsidR="000D424E" w:rsidRPr="008F3AEB" w:rsidRDefault="000D424E" w:rsidP="0025291F">
            <w:pPr>
              <w:shd w:val="clear" w:color="auto" w:fill="FFFFFF" w:themeFill="background1"/>
              <w:rPr>
                <w:sz w:val="26"/>
                <w:szCs w:val="26"/>
              </w:rPr>
            </w:pPr>
            <w:r w:rsidRPr="008F3AEB">
              <w:rPr>
                <w:sz w:val="26"/>
                <w:szCs w:val="26"/>
                <w:lang w:val="vi-VN"/>
              </w:rPr>
              <w:t xml:space="preserve">Dạng chế </w:t>
            </w:r>
            <w:r w:rsidRPr="008F3AEB">
              <w:rPr>
                <w:sz w:val="26"/>
                <w:szCs w:val="26"/>
                <w:shd w:val="solid" w:color="FFFFFF" w:fill="auto"/>
                <w:lang w:val="vi-VN"/>
              </w:rPr>
              <w:t>phẩm</w:t>
            </w:r>
          </w:p>
        </w:tc>
      </w:tr>
      <w:tr w:rsidR="006D690E" w:rsidRPr="008F3AEB" w14:paraId="24EC1B78" w14:textId="77777777" w:rsidTr="0025291F">
        <w:tc>
          <w:tcPr>
            <w:tcW w:w="665" w:type="pct"/>
            <w:shd w:val="clear" w:color="auto" w:fill="auto"/>
            <w:tcMar>
              <w:top w:w="57" w:type="dxa"/>
              <w:left w:w="57" w:type="dxa"/>
              <w:bottom w:w="57" w:type="dxa"/>
              <w:right w:w="57" w:type="dxa"/>
            </w:tcMar>
            <w:vAlign w:val="center"/>
          </w:tcPr>
          <w:p w14:paraId="7631938F" w14:textId="77777777" w:rsidR="000D424E" w:rsidRPr="008F3AEB" w:rsidRDefault="000D424E" w:rsidP="0025291F">
            <w:pPr>
              <w:shd w:val="clear" w:color="auto" w:fill="FFFFFF" w:themeFill="background1"/>
              <w:jc w:val="center"/>
              <w:rPr>
                <w:sz w:val="26"/>
                <w:szCs w:val="26"/>
              </w:rPr>
            </w:pPr>
            <w:r w:rsidRPr="008F3AEB">
              <w:rPr>
                <w:sz w:val="26"/>
                <w:szCs w:val="26"/>
                <w:lang w:val="vi-VN"/>
              </w:rPr>
              <w:t>5</w:t>
            </w:r>
          </w:p>
        </w:tc>
        <w:tc>
          <w:tcPr>
            <w:tcW w:w="4335" w:type="pct"/>
            <w:shd w:val="clear" w:color="auto" w:fill="auto"/>
            <w:tcMar>
              <w:top w:w="57" w:type="dxa"/>
              <w:left w:w="57" w:type="dxa"/>
              <w:bottom w:w="57" w:type="dxa"/>
              <w:right w:w="57" w:type="dxa"/>
            </w:tcMar>
            <w:vAlign w:val="center"/>
          </w:tcPr>
          <w:p w14:paraId="66F6CB8F" w14:textId="77777777" w:rsidR="000D424E" w:rsidRPr="008F3AEB" w:rsidRDefault="000D424E" w:rsidP="0025291F">
            <w:pPr>
              <w:shd w:val="clear" w:color="auto" w:fill="FFFFFF" w:themeFill="background1"/>
              <w:rPr>
                <w:sz w:val="26"/>
                <w:szCs w:val="26"/>
              </w:rPr>
            </w:pPr>
            <w:r w:rsidRPr="008F3AEB">
              <w:rPr>
                <w:sz w:val="26"/>
                <w:szCs w:val="26"/>
                <w:lang w:val="vi-VN"/>
              </w:rPr>
              <w:t>Hạn sử dụng</w:t>
            </w:r>
          </w:p>
        </w:tc>
      </w:tr>
      <w:tr w:rsidR="006D690E" w:rsidRPr="008F3AEB" w14:paraId="12DBA583" w14:textId="77777777" w:rsidTr="0025291F">
        <w:tc>
          <w:tcPr>
            <w:tcW w:w="665" w:type="pct"/>
            <w:shd w:val="clear" w:color="auto" w:fill="auto"/>
            <w:tcMar>
              <w:top w:w="57" w:type="dxa"/>
              <w:left w:w="57" w:type="dxa"/>
              <w:bottom w:w="57" w:type="dxa"/>
              <w:right w:w="57" w:type="dxa"/>
            </w:tcMar>
            <w:vAlign w:val="center"/>
          </w:tcPr>
          <w:p w14:paraId="10E6A15D" w14:textId="77777777" w:rsidR="000D424E" w:rsidRPr="008F3AEB" w:rsidRDefault="000D424E" w:rsidP="0025291F">
            <w:pPr>
              <w:shd w:val="clear" w:color="auto" w:fill="FFFFFF" w:themeFill="background1"/>
              <w:jc w:val="center"/>
              <w:rPr>
                <w:sz w:val="26"/>
                <w:szCs w:val="26"/>
              </w:rPr>
            </w:pPr>
            <w:r w:rsidRPr="008F3AEB">
              <w:rPr>
                <w:sz w:val="26"/>
                <w:szCs w:val="26"/>
                <w:lang w:val="vi-VN"/>
              </w:rPr>
              <w:t>6</w:t>
            </w:r>
          </w:p>
        </w:tc>
        <w:tc>
          <w:tcPr>
            <w:tcW w:w="4335" w:type="pct"/>
            <w:shd w:val="clear" w:color="auto" w:fill="auto"/>
            <w:tcMar>
              <w:top w:w="57" w:type="dxa"/>
              <w:left w:w="57" w:type="dxa"/>
              <w:bottom w:w="57" w:type="dxa"/>
              <w:right w:w="57" w:type="dxa"/>
            </w:tcMar>
            <w:vAlign w:val="center"/>
          </w:tcPr>
          <w:p w14:paraId="7AC92D4C" w14:textId="77777777" w:rsidR="000D424E" w:rsidRPr="008F3AEB" w:rsidRDefault="000D424E" w:rsidP="0025291F">
            <w:pPr>
              <w:shd w:val="clear" w:color="auto" w:fill="FFFFFF" w:themeFill="background1"/>
              <w:rPr>
                <w:sz w:val="26"/>
                <w:szCs w:val="26"/>
              </w:rPr>
            </w:pPr>
            <w:r w:rsidRPr="008F3AEB">
              <w:rPr>
                <w:sz w:val="26"/>
                <w:szCs w:val="26"/>
                <w:lang w:val="vi-VN"/>
              </w:rPr>
              <w:t>Nguồn hoạt chất (tên hoạt chất, hàm lượng, nhà sản xuất)</w:t>
            </w:r>
          </w:p>
        </w:tc>
      </w:tr>
      <w:tr w:rsidR="006D690E" w:rsidRPr="008F3AEB" w14:paraId="5666B830" w14:textId="77777777" w:rsidTr="0025291F">
        <w:tc>
          <w:tcPr>
            <w:tcW w:w="5000" w:type="pct"/>
            <w:gridSpan w:val="2"/>
            <w:shd w:val="clear" w:color="auto" w:fill="auto"/>
            <w:tcMar>
              <w:top w:w="57" w:type="dxa"/>
              <w:left w:w="57" w:type="dxa"/>
              <w:bottom w:w="57" w:type="dxa"/>
              <w:right w:w="57" w:type="dxa"/>
            </w:tcMar>
            <w:vAlign w:val="center"/>
          </w:tcPr>
          <w:p w14:paraId="0F695175" w14:textId="77777777" w:rsidR="000D424E" w:rsidRPr="008F3AEB" w:rsidRDefault="000D424E" w:rsidP="0025291F">
            <w:pPr>
              <w:shd w:val="clear" w:color="auto" w:fill="FFFFFF" w:themeFill="background1"/>
              <w:jc w:val="center"/>
              <w:rPr>
                <w:sz w:val="26"/>
                <w:szCs w:val="26"/>
              </w:rPr>
            </w:pPr>
            <w:r w:rsidRPr="008F3AEB">
              <w:rPr>
                <w:b/>
                <w:bCs/>
                <w:sz w:val="26"/>
                <w:szCs w:val="26"/>
                <w:lang w:val="vi-VN"/>
              </w:rPr>
              <w:t>Phần 2</w:t>
            </w:r>
            <w:r w:rsidRPr="008F3AEB">
              <w:rPr>
                <w:b/>
                <w:bCs/>
                <w:sz w:val="26"/>
                <w:szCs w:val="26"/>
              </w:rPr>
              <w:t xml:space="preserve">. </w:t>
            </w:r>
            <w:r w:rsidRPr="008F3AEB">
              <w:rPr>
                <w:b/>
                <w:bCs/>
                <w:sz w:val="26"/>
                <w:szCs w:val="26"/>
                <w:lang w:val="vi-VN"/>
              </w:rPr>
              <w:t>HOẠT CHẤT</w:t>
            </w:r>
          </w:p>
        </w:tc>
      </w:tr>
      <w:tr w:rsidR="006D690E" w:rsidRPr="008F3AEB" w14:paraId="629739AA" w14:textId="77777777" w:rsidTr="0025291F">
        <w:tc>
          <w:tcPr>
            <w:tcW w:w="665" w:type="pct"/>
            <w:shd w:val="clear" w:color="auto" w:fill="auto"/>
            <w:tcMar>
              <w:top w:w="57" w:type="dxa"/>
              <w:left w:w="57" w:type="dxa"/>
              <w:bottom w:w="57" w:type="dxa"/>
              <w:right w:w="57" w:type="dxa"/>
            </w:tcMar>
            <w:vAlign w:val="center"/>
          </w:tcPr>
          <w:p w14:paraId="3DB4FC9A" w14:textId="77777777" w:rsidR="000D424E" w:rsidRPr="008F3AEB" w:rsidRDefault="000D424E" w:rsidP="0025291F">
            <w:pPr>
              <w:shd w:val="clear" w:color="auto" w:fill="FFFFFF" w:themeFill="background1"/>
              <w:jc w:val="center"/>
              <w:rPr>
                <w:sz w:val="26"/>
                <w:szCs w:val="26"/>
              </w:rPr>
            </w:pPr>
            <w:r w:rsidRPr="008F3AEB">
              <w:rPr>
                <w:sz w:val="26"/>
                <w:szCs w:val="26"/>
                <w:lang w:val="vi-VN"/>
              </w:rPr>
              <w:t>1</w:t>
            </w:r>
          </w:p>
        </w:tc>
        <w:tc>
          <w:tcPr>
            <w:tcW w:w="4335" w:type="pct"/>
            <w:shd w:val="clear" w:color="auto" w:fill="auto"/>
            <w:tcMar>
              <w:top w:w="57" w:type="dxa"/>
              <w:left w:w="57" w:type="dxa"/>
              <w:bottom w:w="57" w:type="dxa"/>
              <w:right w:w="57" w:type="dxa"/>
            </w:tcMar>
            <w:vAlign w:val="center"/>
          </w:tcPr>
          <w:p w14:paraId="634B80C0" w14:textId="77777777" w:rsidR="000D424E" w:rsidRPr="008F3AEB" w:rsidRDefault="000D424E" w:rsidP="0025291F">
            <w:pPr>
              <w:shd w:val="clear" w:color="auto" w:fill="FFFFFF" w:themeFill="background1"/>
              <w:rPr>
                <w:sz w:val="26"/>
                <w:szCs w:val="26"/>
              </w:rPr>
            </w:pPr>
            <w:r w:rsidRPr="008F3AEB">
              <w:rPr>
                <w:sz w:val="26"/>
                <w:szCs w:val="26"/>
                <w:lang w:val="vi-VN"/>
              </w:rPr>
              <w:t>Ngoại dạng</w:t>
            </w:r>
          </w:p>
        </w:tc>
      </w:tr>
      <w:tr w:rsidR="006D690E" w:rsidRPr="008F3AEB" w14:paraId="6D00D81C" w14:textId="77777777" w:rsidTr="0025291F">
        <w:tc>
          <w:tcPr>
            <w:tcW w:w="665" w:type="pct"/>
            <w:shd w:val="clear" w:color="auto" w:fill="auto"/>
            <w:tcMar>
              <w:top w:w="57" w:type="dxa"/>
              <w:left w:w="57" w:type="dxa"/>
              <w:bottom w:w="57" w:type="dxa"/>
              <w:right w:w="57" w:type="dxa"/>
            </w:tcMar>
            <w:vAlign w:val="center"/>
          </w:tcPr>
          <w:p w14:paraId="5E8C0885" w14:textId="77777777" w:rsidR="000D424E" w:rsidRPr="008F3AEB" w:rsidRDefault="000D424E" w:rsidP="0025291F">
            <w:pPr>
              <w:shd w:val="clear" w:color="auto" w:fill="FFFFFF" w:themeFill="background1"/>
              <w:jc w:val="center"/>
              <w:rPr>
                <w:sz w:val="26"/>
                <w:szCs w:val="26"/>
              </w:rPr>
            </w:pPr>
            <w:r w:rsidRPr="008F3AEB">
              <w:rPr>
                <w:sz w:val="26"/>
                <w:szCs w:val="26"/>
                <w:lang w:val="vi-VN"/>
              </w:rPr>
              <w:t>2</w:t>
            </w:r>
          </w:p>
        </w:tc>
        <w:tc>
          <w:tcPr>
            <w:tcW w:w="4335" w:type="pct"/>
            <w:shd w:val="clear" w:color="auto" w:fill="auto"/>
            <w:tcMar>
              <w:top w:w="57" w:type="dxa"/>
              <w:left w:w="57" w:type="dxa"/>
              <w:bottom w:w="57" w:type="dxa"/>
              <w:right w:w="57" w:type="dxa"/>
            </w:tcMar>
            <w:vAlign w:val="center"/>
          </w:tcPr>
          <w:p w14:paraId="3D2FC762" w14:textId="77777777" w:rsidR="000D424E" w:rsidRPr="008F3AEB" w:rsidRDefault="000D424E" w:rsidP="0025291F">
            <w:pPr>
              <w:shd w:val="clear" w:color="auto" w:fill="FFFFFF" w:themeFill="background1"/>
              <w:rPr>
                <w:sz w:val="26"/>
                <w:szCs w:val="26"/>
              </w:rPr>
            </w:pPr>
            <w:r w:rsidRPr="008F3AEB">
              <w:rPr>
                <w:sz w:val="26"/>
                <w:szCs w:val="26"/>
                <w:lang w:val="vi-VN"/>
              </w:rPr>
              <w:t>Hàm lượng tối thiểu và tối đa của hoạt chất</w:t>
            </w:r>
          </w:p>
        </w:tc>
      </w:tr>
      <w:tr w:rsidR="006D690E" w:rsidRPr="008F3AEB" w14:paraId="23EAE39E" w14:textId="77777777" w:rsidTr="0025291F">
        <w:tc>
          <w:tcPr>
            <w:tcW w:w="665" w:type="pct"/>
            <w:shd w:val="clear" w:color="auto" w:fill="auto"/>
            <w:tcMar>
              <w:top w:w="57" w:type="dxa"/>
              <w:left w:w="57" w:type="dxa"/>
              <w:bottom w:w="57" w:type="dxa"/>
              <w:right w:w="57" w:type="dxa"/>
            </w:tcMar>
            <w:vAlign w:val="center"/>
          </w:tcPr>
          <w:p w14:paraId="546F9E62" w14:textId="77777777" w:rsidR="000D424E" w:rsidRPr="008F3AEB" w:rsidRDefault="000D424E" w:rsidP="0025291F">
            <w:pPr>
              <w:shd w:val="clear" w:color="auto" w:fill="FFFFFF" w:themeFill="background1"/>
              <w:jc w:val="center"/>
              <w:rPr>
                <w:sz w:val="26"/>
                <w:szCs w:val="26"/>
              </w:rPr>
            </w:pPr>
            <w:r w:rsidRPr="008F3AEB">
              <w:rPr>
                <w:sz w:val="26"/>
                <w:szCs w:val="26"/>
                <w:lang w:val="vi-VN"/>
              </w:rPr>
              <w:t>3</w:t>
            </w:r>
          </w:p>
        </w:tc>
        <w:tc>
          <w:tcPr>
            <w:tcW w:w="4335" w:type="pct"/>
            <w:shd w:val="clear" w:color="auto" w:fill="auto"/>
            <w:tcMar>
              <w:top w:w="57" w:type="dxa"/>
              <w:left w:w="57" w:type="dxa"/>
              <w:bottom w:w="57" w:type="dxa"/>
              <w:right w:w="57" w:type="dxa"/>
            </w:tcMar>
            <w:vAlign w:val="center"/>
          </w:tcPr>
          <w:p w14:paraId="591C0B50" w14:textId="77777777" w:rsidR="000D424E" w:rsidRPr="008F3AEB" w:rsidRDefault="000D424E" w:rsidP="0025291F">
            <w:pPr>
              <w:shd w:val="clear" w:color="auto" w:fill="FFFFFF" w:themeFill="background1"/>
              <w:rPr>
                <w:sz w:val="26"/>
                <w:szCs w:val="26"/>
              </w:rPr>
            </w:pPr>
            <w:r w:rsidRPr="008F3AEB">
              <w:rPr>
                <w:sz w:val="26"/>
                <w:szCs w:val="26"/>
                <w:lang w:val="vi-VN"/>
              </w:rPr>
              <w:t xml:space="preserve">Nhận diện và hàm lượng các đồng phân, tạp </w:t>
            </w:r>
            <w:r w:rsidRPr="008F3AEB">
              <w:rPr>
                <w:sz w:val="26"/>
                <w:szCs w:val="26"/>
                <w:shd w:val="solid" w:color="FFFFFF" w:fill="auto"/>
                <w:lang w:val="vi-VN"/>
              </w:rPr>
              <w:t>chất</w:t>
            </w:r>
          </w:p>
        </w:tc>
      </w:tr>
      <w:tr w:rsidR="006D690E" w:rsidRPr="008F3AEB" w14:paraId="7DD23637" w14:textId="77777777" w:rsidTr="0025291F">
        <w:tc>
          <w:tcPr>
            <w:tcW w:w="665" w:type="pct"/>
            <w:shd w:val="clear" w:color="auto" w:fill="auto"/>
            <w:tcMar>
              <w:top w:w="57" w:type="dxa"/>
              <w:left w:w="57" w:type="dxa"/>
              <w:bottom w:w="57" w:type="dxa"/>
              <w:right w:w="57" w:type="dxa"/>
            </w:tcMar>
            <w:vAlign w:val="center"/>
          </w:tcPr>
          <w:p w14:paraId="052AD8ED" w14:textId="77777777" w:rsidR="000D424E" w:rsidRPr="008F3AEB" w:rsidRDefault="000D424E" w:rsidP="0025291F">
            <w:pPr>
              <w:shd w:val="clear" w:color="auto" w:fill="FFFFFF" w:themeFill="background1"/>
              <w:jc w:val="center"/>
              <w:rPr>
                <w:sz w:val="26"/>
                <w:szCs w:val="26"/>
              </w:rPr>
            </w:pPr>
            <w:r w:rsidRPr="008F3AEB">
              <w:rPr>
                <w:sz w:val="26"/>
                <w:szCs w:val="26"/>
                <w:lang w:val="vi-VN"/>
              </w:rPr>
              <w:t>4</w:t>
            </w:r>
          </w:p>
        </w:tc>
        <w:tc>
          <w:tcPr>
            <w:tcW w:w="4335" w:type="pct"/>
            <w:shd w:val="clear" w:color="auto" w:fill="auto"/>
            <w:tcMar>
              <w:top w:w="57" w:type="dxa"/>
              <w:left w:w="57" w:type="dxa"/>
              <w:bottom w:w="57" w:type="dxa"/>
              <w:right w:w="57" w:type="dxa"/>
            </w:tcMar>
            <w:vAlign w:val="center"/>
          </w:tcPr>
          <w:p w14:paraId="57D0BC3C" w14:textId="77777777" w:rsidR="000D424E" w:rsidRPr="008F3AEB" w:rsidRDefault="000D424E" w:rsidP="0025291F">
            <w:pPr>
              <w:shd w:val="clear" w:color="auto" w:fill="FFFFFF" w:themeFill="background1"/>
              <w:rPr>
                <w:sz w:val="26"/>
                <w:szCs w:val="26"/>
              </w:rPr>
            </w:pPr>
            <w:r w:rsidRPr="008F3AEB">
              <w:rPr>
                <w:sz w:val="26"/>
                <w:szCs w:val="26"/>
                <w:lang w:val="vi-VN"/>
              </w:rPr>
              <w:t>Thời hạn sử dụng</w:t>
            </w:r>
          </w:p>
        </w:tc>
      </w:tr>
      <w:tr w:rsidR="006D690E" w:rsidRPr="008F3AEB" w14:paraId="2C6BB7D0" w14:textId="77777777" w:rsidTr="0025291F">
        <w:tc>
          <w:tcPr>
            <w:tcW w:w="665" w:type="pct"/>
            <w:shd w:val="clear" w:color="auto" w:fill="auto"/>
            <w:tcMar>
              <w:top w:w="57" w:type="dxa"/>
              <w:left w:w="57" w:type="dxa"/>
              <w:bottom w:w="57" w:type="dxa"/>
              <w:right w:w="57" w:type="dxa"/>
            </w:tcMar>
            <w:vAlign w:val="center"/>
          </w:tcPr>
          <w:p w14:paraId="0476D5D1" w14:textId="77777777" w:rsidR="000D424E" w:rsidRPr="008F3AEB" w:rsidRDefault="000D424E" w:rsidP="0025291F">
            <w:pPr>
              <w:shd w:val="clear" w:color="auto" w:fill="FFFFFF" w:themeFill="background1"/>
              <w:jc w:val="center"/>
              <w:rPr>
                <w:sz w:val="26"/>
                <w:szCs w:val="26"/>
              </w:rPr>
            </w:pPr>
            <w:r w:rsidRPr="008F3AEB">
              <w:rPr>
                <w:sz w:val="26"/>
                <w:szCs w:val="26"/>
                <w:lang w:val="vi-VN"/>
              </w:rPr>
              <w:t>5</w:t>
            </w:r>
          </w:p>
        </w:tc>
        <w:tc>
          <w:tcPr>
            <w:tcW w:w="4335" w:type="pct"/>
            <w:shd w:val="clear" w:color="auto" w:fill="auto"/>
            <w:tcMar>
              <w:top w:w="57" w:type="dxa"/>
              <w:left w:w="57" w:type="dxa"/>
              <w:bottom w:w="57" w:type="dxa"/>
              <w:right w:w="57" w:type="dxa"/>
            </w:tcMar>
            <w:vAlign w:val="center"/>
          </w:tcPr>
          <w:p w14:paraId="5DF573E3" w14:textId="77777777" w:rsidR="000D424E" w:rsidRPr="008F3AEB" w:rsidRDefault="000D424E" w:rsidP="0025291F">
            <w:pPr>
              <w:shd w:val="clear" w:color="auto" w:fill="FFFFFF" w:themeFill="background1"/>
              <w:rPr>
                <w:sz w:val="26"/>
                <w:szCs w:val="26"/>
              </w:rPr>
            </w:pPr>
            <w:r w:rsidRPr="008F3AEB">
              <w:rPr>
                <w:sz w:val="26"/>
                <w:szCs w:val="26"/>
                <w:lang w:val="vi-VN"/>
              </w:rPr>
              <w:t xml:space="preserve">Phương pháp và quy trình phân tích xác định hàm lượng hoạt </w:t>
            </w:r>
            <w:r w:rsidRPr="008F3AEB">
              <w:rPr>
                <w:sz w:val="26"/>
                <w:szCs w:val="26"/>
                <w:shd w:val="solid" w:color="FFFFFF" w:fill="auto"/>
                <w:lang w:val="vi-VN"/>
              </w:rPr>
              <w:t>chất</w:t>
            </w:r>
          </w:p>
        </w:tc>
      </w:tr>
      <w:tr w:rsidR="006D690E" w:rsidRPr="008F3AEB" w14:paraId="6357C834" w14:textId="77777777" w:rsidTr="0025291F">
        <w:tc>
          <w:tcPr>
            <w:tcW w:w="665" w:type="pct"/>
            <w:shd w:val="clear" w:color="auto" w:fill="auto"/>
            <w:tcMar>
              <w:top w:w="57" w:type="dxa"/>
              <w:left w:w="57" w:type="dxa"/>
              <w:bottom w:w="57" w:type="dxa"/>
              <w:right w:w="57" w:type="dxa"/>
            </w:tcMar>
            <w:vAlign w:val="center"/>
          </w:tcPr>
          <w:p w14:paraId="3B777311" w14:textId="77777777" w:rsidR="000D424E" w:rsidRPr="008F3AEB" w:rsidRDefault="000D424E" w:rsidP="0025291F">
            <w:pPr>
              <w:shd w:val="clear" w:color="auto" w:fill="FFFFFF" w:themeFill="background1"/>
              <w:jc w:val="center"/>
              <w:rPr>
                <w:sz w:val="26"/>
                <w:szCs w:val="26"/>
              </w:rPr>
            </w:pPr>
            <w:r w:rsidRPr="008F3AEB">
              <w:rPr>
                <w:sz w:val="26"/>
                <w:szCs w:val="26"/>
                <w:lang w:val="vi-VN"/>
              </w:rPr>
              <w:t>6</w:t>
            </w:r>
          </w:p>
        </w:tc>
        <w:tc>
          <w:tcPr>
            <w:tcW w:w="4335" w:type="pct"/>
            <w:shd w:val="clear" w:color="auto" w:fill="auto"/>
            <w:tcMar>
              <w:top w:w="57" w:type="dxa"/>
              <w:left w:w="57" w:type="dxa"/>
              <w:bottom w:w="57" w:type="dxa"/>
              <w:right w:w="57" w:type="dxa"/>
            </w:tcMar>
            <w:vAlign w:val="center"/>
          </w:tcPr>
          <w:p w14:paraId="7086181B" w14:textId="77777777" w:rsidR="000D424E" w:rsidRPr="008F3AEB" w:rsidRDefault="000D424E" w:rsidP="0025291F">
            <w:pPr>
              <w:shd w:val="clear" w:color="auto" w:fill="FFFFFF" w:themeFill="background1"/>
              <w:rPr>
                <w:sz w:val="26"/>
                <w:szCs w:val="26"/>
              </w:rPr>
            </w:pPr>
            <w:r w:rsidRPr="008F3AEB">
              <w:rPr>
                <w:sz w:val="26"/>
                <w:szCs w:val="26"/>
                <w:lang w:val="vi-VN"/>
              </w:rPr>
              <w:t>Số CAS</w:t>
            </w:r>
          </w:p>
        </w:tc>
      </w:tr>
      <w:tr w:rsidR="006D690E" w:rsidRPr="008F3AEB" w14:paraId="31775CE8" w14:textId="77777777" w:rsidTr="0025291F">
        <w:tc>
          <w:tcPr>
            <w:tcW w:w="665" w:type="pct"/>
            <w:shd w:val="clear" w:color="auto" w:fill="auto"/>
            <w:tcMar>
              <w:top w:w="57" w:type="dxa"/>
              <w:left w:w="57" w:type="dxa"/>
              <w:bottom w:w="57" w:type="dxa"/>
              <w:right w:w="57" w:type="dxa"/>
            </w:tcMar>
            <w:vAlign w:val="center"/>
          </w:tcPr>
          <w:p w14:paraId="39A87198" w14:textId="77777777" w:rsidR="000D424E" w:rsidRPr="008F3AEB" w:rsidRDefault="000D424E" w:rsidP="0025291F">
            <w:pPr>
              <w:shd w:val="clear" w:color="auto" w:fill="FFFFFF" w:themeFill="background1"/>
              <w:jc w:val="center"/>
              <w:rPr>
                <w:sz w:val="26"/>
                <w:szCs w:val="26"/>
              </w:rPr>
            </w:pPr>
            <w:r w:rsidRPr="008F3AEB">
              <w:rPr>
                <w:sz w:val="26"/>
                <w:szCs w:val="26"/>
                <w:lang w:val="vi-VN"/>
              </w:rPr>
              <w:t>7</w:t>
            </w:r>
          </w:p>
        </w:tc>
        <w:tc>
          <w:tcPr>
            <w:tcW w:w="4335" w:type="pct"/>
            <w:shd w:val="clear" w:color="auto" w:fill="auto"/>
            <w:tcMar>
              <w:top w:w="57" w:type="dxa"/>
              <w:left w:w="57" w:type="dxa"/>
              <w:bottom w:w="57" w:type="dxa"/>
              <w:right w:w="57" w:type="dxa"/>
            </w:tcMar>
            <w:vAlign w:val="center"/>
          </w:tcPr>
          <w:p w14:paraId="0E1AB3FB" w14:textId="77777777" w:rsidR="000D424E" w:rsidRPr="008F3AEB" w:rsidRDefault="000D424E" w:rsidP="0025291F">
            <w:pPr>
              <w:shd w:val="clear" w:color="auto" w:fill="FFFFFF" w:themeFill="background1"/>
              <w:rPr>
                <w:sz w:val="26"/>
                <w:szCs w:val="26"/>
              </w:rPr>
            </w:pPr>
            <w:r w:rsidRPr="008F3AEB">
              <w:rPr>
                <w:sz w:val="26"/>
                <w:szCs w:val="26"/>
                <w:lang w:val="vi-VN"/>
              </w:rPr>
              <w:t>Tên thông thường</w:t>
            </w:r>
          </w:p>
        </w:tc>
      </w:tr>
      <w:tr w:rsidR="006D690E" w:rsidRPr="008F3AEB" w14:paraId="1D26E819" w14:textId="77777777" w:rsidTr="0025291F">
        <w:tc>
          <w:tcPr>
            <w:tcW w:w="665" w:type="pct"/>
            <w:shd w:val="clear" w:color="auto" w:fill="auto"/>
            <w:tcMar>
              <w:top w:w="57" w:type="dxa"/>
              <w:left w:w="57" w:type="dxa"/>
              <w:bottom w:w="57" w:type="dxa"/>
              <w:right w:w="57" w:type="dxa"/>
            </w:tcMar>
            <w:vAlign w:val="center"/>
          </w:tcPr>
          <w:p w14:paraId="4B33F703" w14:textId="77777777" w:rsidR="000D424E" w:rsidRPr="008F3AEB" w:rsidRDefault="000D424E" w:rsidP="0025291F">
            <w:pPr>
              <w:shd w:val="clear" w:color="auto" w:fill="FFFFFF" w:themeFill="background1"/>
              <w:jc w:val="center"/>
              <w:rPr>
                <w:sz w:val="26"/>
                <w:szCs w:val="26"/>
              </w:rPr>
            </w:pPr>
            <w:r w:rsidRPr="008F3AEB">
              <w:rPr>
                <w:sz w:val="26"/>
                <w:szCs w:val="26"/>
                <w:lang w:val="vi-VN"/>
              </w:rPr>
              <w:t>8</w:t>
            </w:r>
          </w:p>
        </w:tc>
        <w:tc>
          <w:tcPr>
            <w:tcW w:w="4335" w:type="pct"/>
            <w:shd w:val="clear" w:color="auto" w:fill="auto"/>
            <w:tcMar>
              <w:top w:w="57" w:type="dxa"/>
              <w:left w:w="57" w:type="dxa"/>
              <w:bottom w:w="57" w:type="dxa"/>
              <w:right w:w="57" w:type="dxa"/>
            </w:tcMar>
            <w:vAlign w:val="center"/>
          </w:tcPr>
          <w:p w14:paraId="239819EA" w14:textId="77777777" w:rsidR="000D424E" w:rsidRPr="008F3AEB" w:rsidRDefault="000D424E" w:rsidP="0025291F">
            <w:pPr>
              <w:shd w:val="clear" w:color="auto" w:fill="FFFFFF" w:themeFill="background1"/>
              <w:rPr>
                <w:sz w:val="26"/>
                <w:szCs w:val="26"/>
              </w:rPr>
            </w:pPr>
            <w:r w:rsidRPr="008F3AEB">
              <w:rPr>
                <w:sz w:val="26"/>
                <w:szCs w:val="26"/>
                <w:lang w:val="vi-VN"/>
              </w:rPr>
              <w:t xml:space="preserve">Tên hóa </w:t>
            </w:r>
            <w:r w:rsidRPr="008F3AEB">
              <w:rPr>
                <w:sz w:val="26"/>
                <w:szCs w:val="26"/>
                <w:shd w:val="solid" w:color="FFFFFF" w:fill="auto"/>
                <w:lang w:val="vi-VN"/>
              </w:rPr>
              <w:t>chất</w:t>
            </w:r>
            <w:r w:rsidRPr="008F3AEB">
              <w:rPr>
                <w:sz w:val="26"/>
                <w:szCs w:val="26"/>
                <w:lang w:val="vi-VN"/>
              </w:rPr>
              <w:t xml:space="preserve"> theo IUPAC</w:t>
            </w:r>
          </w:p>
        </w:tc>
      </w:tr>
      <w:tr w:rsidR="006D690E" w:rsidRPr="008F3AEB" w14:paraId="562D728F" w14:textId="77777777" w:rsidTr="0025291F">
        <w:tc>
          <w:tcPr>
            <w:tcW w:w="665" w:type="pct"/>
            <w:shd w:val="clear" w:color="auto" w:fill="auto"/>
            <w:tcMar>
              <w:top w:w="57" w:type="dxa"/>
              <w:left w:w="57" w:type="dxa"/>
              <w:bottom w:w="57" w:type="dxa"/>
              <w:right w:w="57" w:type="dxa"/>
            </w:tcMar>
            <w:vAlign w:val="center"/>
          </w:tcPr>
          <w:p w14:paraId="78A2C27F" w14:textId="77777777" w:rsidR="000D424E" w:rsidRPr="008F3AEB" w:rsidRDefault="000D424E" w:rsidP="0025291F">
            <w:pPr>
              <w:shd w:val="clear" w:color="auto" w:fill="FFFFFF" w:themeFill="background1"/>
              <w:jc w:val="center"/>
              <w:rPr>
                <w:sz w:val="26"/>
                <w:szCs w:val="26"/>
              </w:rPr>
            </w:pPr>
            <w:r w:rsidRPr="008F3AEB">
              <w:rPr>
                <w:sz w:val="26"/>
                <w:szCs w:val="26"/>
                <w:lang w:val="vi-VN"/>
              </w:rPr>
              <w:t>9</w:t>
            </w:r>
          </w:p>
        </w:tc>
        <w:tc>
          <w:tcPr>
            <w:tcW w:w="4335" w:type="pct"/>
            <w:shd w:val="clear" w:color="auto" w:fill="auto"/>
            <w:tcMar>
              <w:top w:w="57" w:type="dxa"/>
              <w:left w:w="57" w:type="dxa"/>
              <w:bottom w:w="57" w:type="dxa"/>
              <w:right w:w="57" w:type="dxa"/>
            </w:tcMar>
            <w:vAlign w:val="center"/>
          </w:tcPr>
          <w:p w14:paraId="170C83EA" w14:textId="77777777" w:rsidR="000D424E" w:rsidRPr="008F3AEB" w:rsidRDefault="000D424E" w:rsidP="0025291F">
            <w:pPr>
              <w:shd w:val="clear" w:color="auto" w:fill="FFFFFF" w:themeFill="background1"/>
              <w:rPr>
                <w:sz w:val="26"/>
                <w:szCs w:val="26"/>
              </w:rPr>
            </w:pPr>
            <w:r w:rsidRPr="008F3AEB">
              <w:rPr>
                <w:sz w:val="26"/>
                <w:szCs w:val="26"/>
                <w:lang w:val="vi-VN"/>
              </w:rPr>
              <w:t>Công thức cấu tạo</w:t>
            </w:r>
          </w:p>
        </w:tc>
      </w:tr>
      <w:tr w:rsidR="006D690E" w:rsidRPr="008F3AEB" w14:paraId="238D637A" w14:textId="77777777" w:rsidTr="0025291F">
        <w:tc>
          <w:tcPr>
            <w:tcW w:w="665" w:type="pct"/>
            <w:shd w:val="clear" w:color="auto" w:fill="auto"/>
            <w:tcMar>
              <w:top w:w="57" w:type="dxa"/>
              <w:left w:w="57" w:type="dxa"/>
              <w:bottom w:w="57" w:type="dxa"/>
              <w:right w:w="57" w:type="dxa"/>
            </w:tcMar>
            <w:vAlign w:val="center"/>
          </w:tcPr>
          <w:p w14:paraId="2890CDE3" w14:textId="77777777" w:rsidR="000D424E" w:rsidRPr="008F3AEB" w:rsidRDefault="000D424E" w:rsidP="0025291F">
            <w:pPr>
              <w:shd w:val="clear" w:color="auto" w:fill="FFFFFF" w:themeFill="background1"/>
              <w:jc w:val="center"/>
              <w:rPr>
                <w:sz w:val="26"/>
                <w:szCs w:val="26"/>
              </w:rPr>
            </w:pPr>
            <w:r w:rsidRPr="008F3AEB">
              <w:rPr>
                <w:sz w:val="26"/>
                <w:szCs w:val="26"/>
                <w:lang w:val="vi-VN"/>
              </w:rPr>
              <w:t>10</w:t>
            </w:r>
          </w:p>
        </w:tc>
        <w:tc>
          <w:tcPr>
            <w:tcW w:w="4335" w:type="pct"/>
            <w:shd w:val="clear" w:color="auto" w:fill="auto"/>
            <w:tcMar>
              <w:top w:w="57" w:type="dxa"/>
              <w:left w:w="57" w:type="dxa"/>
              <w:bottom w:w="57" w:type="dxa"/>
              <w:right w:w="57" w:type="dxa"/>
            </w:tcMar>
            <w:vAlign w:val="center"/>
          </w:tcPr>
          <w:p w14:paraId="5637538E" w14:textId="77777777" w:rsidR="000D424E" w:rsidRPr="008F3AEB" w:rsidRDefault="000D424E" w:rsidP="0025291F">
            <w:pPr>
              <w:shd w:val="clear" w:color="auto" w:fill="FFFFFF" w:themeFill="background1"/>
              <w:rPr>
                <w:sz w:val="26"/>
                <w:szCs w:val="26"/>
              </w:rPr>
            </w:pPr>
            <w:r w:rsidRPr="008F3AEB">
              <w:rPr>
                <w:sz w:val="26"/>
                <w:szCs w:val="26"/>
                <w:lang w:val="vi-VN"/>
              </w:rPr>
              <w:t>Công thức phân tử</w:t>
            </w:r>
          </w:p>
        </w:tc>
      </w:tr>
      <w:tr w:rsidR="006D690E" w:rsidRPr="008F3AEB" w14:paraId="5CF8E6EE" w14:textId="77777777" w:rsidTr="0025291F">
        <w:tc>
          <w:tcPr>
            <w:tcW w:w="665" w:type="pct"/>
            <w:shd w:val="clear" w:color="auto" w:fill="auto"/>
            <w:tcMar>
              <w:top w:w="57" w:type="dxa"/>
              <w:left w:w="57" w:type="dxa"/>
              <w:bottom w:w="57" w:type="dxa"/>
              <w:right w:w="57" w:type="dxa"/>
            </w:tcMar>
            <w:vAlign w:val="center"/>
          </w:tcPr>
          <w:p w14:paraId="022E0096" w14:textId="77777777" w:rsidR="000D424E" w:rsidRPr="008F3AEB" w:rsidRDefault="000D424E" w:rsidP="0025291F">
            <w:pPr>
              <w:shd w:val="clear" w:color="auto" w:fill="FFFFFF" w:themeFill="background1"/>
              <w:jc w:val="center"/>
              <w:rPr>
                <w:sz w:val="26"/>
                <w:szCs w:val="26"/>
              </w:rPr>
            </w:pPr>
            <w:r w:rsidRPr="008F3AEB">
              <w:rPr>
                <w:sz w:val="26"/>
                <w:szCs w:val="26"/>
                <w:lang w:val="vi-VN"/>
              </w:rPr>
              <w:t>11</w:t>
            </w:r>
          </w:p>
        </w:tc>
        <w:tc>
          <w:tcPr>
            <w:tcW w:w="4335" w:type="pct"/>
            <w:shd w:val="clear" w:color="auto" w:fill="auto"/>
            <w:tcMar>
              <w:top w:w="57" w:type="dxa"/>
              <w:left w:w="57" w:type="dxa"/>
              <w:bottom w:w="57" w:type="dxa"/>
              <w:right w:w="57" w:type="dxa"/>
            </w:tcMar>
            <w:vAlign w:val="center"/>
          </w:tcPr>
          <w:p w14:paraId="39D935FC" w14:textId="77777777" w:rsidR="000D424E" w:rsidRPr="008F3AEB" w:rsidRDefault="000D424E" w:rsidP="0025291F">
            <w:pPr>
              <w:shd w:val="clear" w:color="auto" w:fill="FFFFFF" w:themeFill="background1"/>
              <w:rPr>
                <w:sz w:val="26"/>
                <w:szCs w:val="26"/>
              </w:rPr>
            </w:pPr>
            <w:r w:rsidRPr="008F3AEB">
              <w:rPr>
                <w:sz w:val="26"/>
                <w:szCs w:val="26"/>
                <w:lang w:val="vi-VN"/>
              </w:rPr>
              <w:t>Khối lượng phân tử</w:t>
            </w:r>
          </w:p>
        </w:tc>
      </w:tr>
      <w:tr w:rsidR="006D690E" w:rsidRPr="008F3AEB" w14:paraId="3ACC9F15" w14:textId="77777777" w:rsidTr="0025291F">
        <w:tc>
          <w:tcPr>
            <w:tcW w:w="665" w:type="pct"/>
            <w:shd w:val="clear" w:color="auto" w:fill="auto"/>
            <w:tcMar>
              <w:top w:w="57" w:type="dxa"/>
              <w:left w:w="57" w:type="dxa"/>
              <w:bottom w:w="57" w:type="dxa"/>
              <w:right w:w="57" w:type="dxa"/>
            </w:tcMar>
            <w:vAlign w:val="center"/>
          </w:tcPr>
          <w:p w14:paraId="53C015E5" w14:textId="77777777" w:rsidR="000D424E" w:rsidRPr="008F3AEB" w:rsidRDefault="000D424E" w:rsidP="0025291F">
            <w:pPr>
              <w:shd w:val="clear" w:color="auto" w:fill="FFFFFF" w:themeFill="background1"/>
              <w:jc w:val="center"/>
              <w:rPr>
                <w:sz w:val="26"/>
                <w:szCs w:val="26"/>
              </w:rPr>
            </w:pPr>
            <w:r w:rsidRPr="008F3AEB">
              <w:rPr>
                <w:sz w:val="26"/>
                <w:szCs w:val="26"/>
                <w:lang w:val="vi-VN"/>
              </w:rPr>
              <w:t>12</w:t>
            </w:r>
          </w:p>
        </w:tc>
        <w:tc>
          <w:tcPr>
            <w:tcW w:w="4335" w:type="pct"/>
            <w:shd w:val="clear" w:color="auto" w:fill="auto"/>
            <w:tcMar>
              <w:top w:w="57" w:type="dxa"/>
              <w:left w:w="57" w:type="dxa"/>
              <w:bottom w:w="57" w:type="dxa"/>
              <w:right w:w="57" w:type="dxa"/>
            </w:tcMar>
            <w:vAlign w:val="center"/>
          </w:tcPr>
          <w:p w14:paraId="0B14DF71" w14:textId="77777777" w:rsidR="000D424E" w:rsidRPr="008F3AEB" w:rsidRDefault="000D424E" w:rsidP="0025291F">
            <w:pPr>
              <w:shd w:val="clear" w:color="auto" w:fill="FFFFFF" w:themeFill="background1"/>
              <w:rPr>
                <w:sz w:val="26"/>
                <w:szCs w:val="26"/>
              </w:rPr>
            </w:pPr>
            <w:r w:rsidRPr="008F3AEB">
              <w:rPr>
                <w:sz w:val="26"/>
                <w:szCs w:val="26"/>
                <w:lang w:val="vi-VN"/>
              </w:rPr>
              <w:t xml:space="preserve">Họ hóa </w:t>
            </w:r>
            <w:r w:rsidRPr="008F3AEB">
              <w:rPr>
                <w:sz w:val="26"/>
                <w:szCs w:val="26"/>
                <w:shd w:val="solid" w:color="FFFFFF" w:fill="auto"/>
                <w:lang w:val="vi-VN"/>
              </w:rPr>
              <w:t>chất</w:t>
            </w:r>
          </w:p>
        </w:tc>
      </w:tr>
      <w:tr w:rsidR="006D690E" w:rsidRPr="008F3AEB" w14:paraId="041FFDCE" w14:textId="77777777" w:rsidTr="0025291F">
        <w:tc>
          <w:tcPr>
            <w:tcW w:w="665" w:type="pct"/>
            <w:shd w:val="clear" w:color="auto" w:fill="auto"/>
            <w:tcMar>
              <w:top w:w="57" w:type="dxa"/>
              <w:left w:w="57" w:type="dxa"/>
              <w:bottom w:w="57" w:type="dxa"/>
              <w:right w:w="57" w:type="dxa"/>
            </w:tcMar>
            <w:vAlign w:val="center"/>
          </w:tcPr>
          <w:p w14:paraId="56FFC8D6" w14:textId="77777777" w:rsidR="000D424E" w:rsidRPr="008F3AEB" w:rsidRDefault="000D424E" w:rsidP="0025291F">
            <w:pPr>
              <w:shd w:val="clear" w:color="auto" w:fill="FFFFFF" w:themeFill="background1"/>
              <w:jc w:val="center"/>
              <w:rPr>
                <w:sz w:val="26"/>
                <w:szCs w:val="26"/>
              </w:rPr>
            </w:pPr>
            <w:r w:rsidRPr="008F3AEB">
              <w:rPr>
                <w:sz w:val="26"/>
                <w:szCs w:val="26"/>
                <w:lang w:val="vi-VN"/>
              </w:rPr>
              <w:t>13</w:t>
            </w:r>
          </w:p>
        </w:tc>
        <w:tc>
          <w:tcPr>
            <w:tcW w:w="4335" w:type="pct"/>
            <w:shd w:val="clear" w:color="auto" w:fill="auto"/>
            <w:tcMar>
              <w:top w:w="57" w:type="dxa"/>
              <w:left w:w="57" w:type="dxa"/>
              <w:bottom w:w="57" w:type="dxa"/>
              <w:right w:w="57" w:type="dxa"/>
            </w:tcMar>
            <w:vAlign w:val="center"/>
          </w:tcPr>
          <w:p w14:paraId="2DC89C46" w14:textId="77777777" w:rsidR="000D424E" w:rsidRPr="008F3AEB" w:rsidRDefault="000D424E" w:rsidP="0025291F">
            <w:pPr>
              <w:shd w:val="clear" w:color="auto" w:fill="FFFFFF" w:themeFill="background1"/>
              <w:rPr>
                <w:sz w:val="26"/>
                <w:szCs w:val="26"/>
              </w:rPr>
            </w:pPr>
            <w:r w:rsidRPr="008F3AEB">
              <w:rPr>
                <w:sz w:val="26"/>
                <w:szCs w:val="26"/>
                <w:lang w:val="vi-VN"/>
              </w:rPr>
              <w:t>Điểm nóng chảy, sôi, phân h</w:t>
            </w:r>
            <w:r w:rsidRPr="008F3AEB">
              <w:rPr>
                <w:sz w:val="26"/>
                <w:szCs w:val="26"/>
                <w:shd w:val="solid" w:color="FFFFFF" w:fill="auto"/>
                <w:lang w:val="vi-VN"/>
              </w:rPr>
              <w:t>ủy</w:t>
            </w:r>
          </w:p>
        </w:tc>
      </w:tr>
      <w:tr w:rsidR="006D690E" w:rsidRPr="008F3AEB" w14:paraId="6A775525" w14:textId="77777777" w:rsidTr="0025291F">
        <w:tc>
          <w:tcPr>
            <w:tcW w:w="665" w:type="pct"/>
            <w:shd w:val="clear" w:color="auto" w:fill="auto"/>
            <w:tcMar>
              <w:top w:w="57" w:type="dxa"/>
              <w:left w:w="57" w:type="dxa"/>
              <w:bottom w:w="57" w:type="dxa"/>
              <w:right w:w="57" w:type="dxa"/>
            </w:tcMar>
            <w:vAlign w:val="center"/>
          </w:tcPr>
          <w:p w14:paraId="5A58692E" w14:textId="77777777" w:rsidR="000D424E" w:rsidRPr="008F3AEB" w:rsidRDefault="000D424E" w:rsidP="0025291F">
            <w:pPr>
              <w:shd w:val="clear" w:color="auto" w:fill="FFFFFF" w:themeFill="background1"/>
              <w:jc w:val="center"/>
              <w:rPr>
                <w:sz w:val="26"/>
                <w:szCs w:val="26"/>
              </w:rPr>
            </w:pPr>
            <w:r w:rsidRPr="008F3AEB">
              <w:rPr>
                <w:sz w:val="26"/>
                <w:szCs w:val="26"/>
                <w:lang w:val="vi-VN"/>
              </w:rPr>
              <w:t>14</w:t>
            </w:r>
          </w:p>
        </w:tc>
        <w:tc>
          <w:tcPr>
            <w:tcW w:w="4335" w:type="pct"/>
            <w:shd w:val="clear" w:color="auto" w:fill="auto"/>
            <w:tcMar>
              <w:top w:w="57" w:type="dxa"/>
              <w:left w:w="57" w:type="dxa"/>
              <w:bottom w:w="57" w:type="dxa"/>
              <w:right w:w="57" w:type="dxa"/>
            </w:tcMar>
            <w:vAlign w:val="center"/>
          </w:tcPr>
          <w:p w14:paraId="0CC7DD09" w14:textId="77777777" w:rsidR="000D424E" w:rsidRPr="008F3AEB" w:rsidRDefault="000D424E" w:rsidP="0025291F">
            <w:pPr>
              <w:shd w:val="clear" w:color="auto" w:fill="FFFFFF" w:themeFill="background1"/>
              <w:rPr>
                <w:sz w:val="26"/>
                <w:szCs w:val="26"/>
              </w:rPr>
            </w:pPr>
            <w:r w:rsidRPr="008F3AEB">
              <w:rPr>
                <w:sz w:val="26"/>
                <w:szCs w:val="26"/>
                <w:lang w:val="vi-VN"/>
              </w:rPr>
              <w:t>Áp suất hơi</w:t>
            </w:r>
          </w:p>
        </w:tc>
      </w:tr>
      <w:tr w:rsidR="006D690E" w:rsidRPr="008F3AEB" w14:paraId="2B899EC9" w14:textId="77777777" w:rsidTr="0025291F">
        <w:tc>
          <w:tcPr>
            <w:tcW w:w="665" w:type="pct"/>
            <w:shd w:val="clear" w:color="auto" w:fill="auto"/>
            <w:tcMar>
              <w:top w:w="57" w:type="dxa"/>
              <w:left w:w="57" w:type="dxa"/>
              <w:bottom w:w="57" w:type="dxa"/>
              <w:right w:w="57" w:type="dxa"/>
            </w:tcMar>
            <w:vAlign w:val="center"/>
          </w:tcPr>
          <w:p w14:paraId="7F0A5317" w14:textId="77777777" w:rsidR="000D424E" w:rsidRPr="008F3AEB" w:rsidRDefault="000D424E" w:rsidP="0025291F">
            <w:pPr>
              <w:shd w:val="clear" w:color="auto" w:fill="FFFFFF" w:themeFill="background1"/>
              <w:jc w:val="center"/>
              <w:rPr>
                <w:sz w:val="26"/>
                <w:szCs w:val="26"/>
              </w:rPr>
            </w:pPr>
            <w:r w:rsidRPr="008F3AEB">
              <w:rPr>
                <w:sz w:val="26"/>
                <w:szCs w:val="26"/>
                <w:lang w:val="vi-VN"/>
              </w:rPr>
              <w:t>15</w:t>
            </w:r>
          </w:p>
        </w:tc>
        <w:tc>
          <w:tcPr>
            <w:tcW w:w="4335" w:type="pct"/>
            <w:shd w:val="clear" w:color="auto" w:fill="auto"/>
            <w:tcMar>
              <w:top w:w="57" w:type="dxa"/>
              <w:left w:w="57" w:type="dxa"/>
              <w:bottom w:w="57" w:type="dxa"/>
              <w:right w:w="57" w:type="dxa"/>
            </w:tcMar>
            <w:vAlign w:val="center"/>
          </w:tcPr>
          <w:p w14:paraId="4A2293B7" w14:textId="77777777" w:rsidR="000D424E" w:rsidRPr="008F3AEB" w:rsidRDefault="000D424E" w:rsidP="0025291F">
            <w:pPr>
              <w:shd w:val="clear" w:color="auto" w:fill="FFFFFF" w:themeFill="background1"/>
              <w:rPr>
                <w:sz w:val="26"/>
                <w:szCs w:val="26"/>
              </w:rPr>
            </w:pPr>
            <w:r w:rsidRPr="008F3AEB">
              <w:rPr>
                <w:sz w:val="26"/>
                <w:szCs w:val="26"/>
                <w:lang w:val="vi-VN"/>
              </w:rPr>
              <w:t xml:space="preserve">Tỷ trọng (với </w:t>
            </w:r>
            <w:r w:rsidRPr="008F3AEB">
              <w:rPr>
                <w:sz w:val="26"/>
                <w:szCs w:val="26"/>
                <w:shd w:val="solid" w:color="FFFFFF" w:fill="auto"/>
                <w:lang w:val="vi-VN"/>
              </w:rPr>
              <w:t>chất</w:t>
            </w:r>
            <w:r w:rsidRPr="008F3AEB">
              <w:rPr>
                <w:sz w:val="26"/>
                <w:szCs w:val="26"/>
                <w:lang w:val="vi-VN"/>
              </w:rPr>
              <w:t xml:space="preserve"> lỏng)</w:t>
            </w:r>
          </w:p>
        </w:tc>
      </w:tr>
      <w:tr w:rsidR="006D690E" w:rsidRPr="008F3AEB" w14:paraId="7206E6DD" w14:textId="77777777" w:rsidTr="0025291F">
        <w:tc>
          <w:tcPr>
            <w:tcW w:w="665" w:type="pct"/>
            <w:shd w:val="clear" w:color="auto" w:fill="auto"/>
            <w:tcMar>
              <w:top w:w="57" w:type="dxa"/>
              <w:left w:w="57" w:type="dxa"/>
              <w:bottom w:w="57" w:type="dxa"/>
              <w:right w:w="57" w:type="dxa"/>
            </w:tcMar>
            <w:vAlign w:val="center"/>
          </w:tcPr>
          <w:p w14:paraId="599D4D8D" w14:textId="77777777" w:rsidR="000D424E" w:rsidRPr="008F3AEB" w:rsidRDefault="000D424E" w:rsidP="0025291F">
            <w:pPr>
              <w:shd w:val="clear" w:color="auto" w:fill="FFFFFF" w:themeFill="background1"/>
              <w:jc w:val="center"/>
              <w:rPr>
                <w:sz w:val="26"/>
                <w:szCs w:val="26"/>
              </w:rPr>
            </w:pPr>
            <w:r w:rsidRPr="008F3AEB">
              <w:rPr>
                <w:sz w:val="26"/>
                <w:szCs w:val="26"/>
                <w:lang w:val="vi-VN"/>
              </w:rPr>
              <w:t>16</w:t>
            </w:r>
          </w:p>
        </w:tc>
        <w:tc>
          <w:tcPr>
            <w:tcW w:w="4335" w:type="pct"/>
            <w:shd w:val="clear" w:color="auto" w:fill="auto"/>
            <w:tcMar>
              <w:top w:w="57" w:type="dxa"/>
              <w:left w:w="57" w:type="dxa"/>
              <w:bottom w:w="57" w:type="dxa"/>
              <w:right w:w="57" w:type="dxa"/>
            </w:tcMar>
            <w:vAlign w:val="center"/>
          </w:tcPr>
          <w:p w14:paraId="02B4ED79" w14:textId="77777777" w:rsidR="000D424E" w:rsidRPr="008F3AEB" w:rsidRDefault="000D424E" w:rsidP="0025291F">
            <w:pPr>
              <w:shd w:val="clear" w:color="auto" w:fill="FFFFFF" w:themeFill="background1"/>
              <w:rPr>
                <w:sz w:val="26"/>
                <w:szCs w:val="26"/>
              </w:rPr>
            </w:pPr>
            <w:r w:rsidRPr="008F3AEB">
              <w:rPr>
                <w:sz w:val="26"/>
                <w:szCs w:val="26"/>
                <w:lang w:val="vi-VN"/>
              </w:rPr>
              <w:t>Khả năng hòa tan trong nước và dung môi hữu cơ</w:t>
            </w:r>
          </w:p>
        </w:tc>
      </w:tr>
      <w:tr w:rsidR="006D690E" w:rsidRPr="008F3AEB" w14:paraId="6A6A6F95" w14:textId="77777777" w:rsidTr="0025291F">
        <w:tc>
          <w:tcPr>
            <w:tcW w:w="665" w:type="pct"/>
            <w:shd w:val="clear" w:color="auto" w:fill="auto"/>
            <w:tcMar>
              <w:top w:w="57" w:type="dxa"/>
              <w:left w:w="57" w:type="dxa"/>
              <w:bottom w:w="57" w:type="dxa"/>
              <w:right w:w="57" w:type="dxa"/>
            </w:tcMar>
            <w:vAlign w:val="center"/>
          </w:tcPr>
          <w:p w14:paraId="0DD39710" w14:textId="77777777" w:rsidR="000D424E" w:rsidRPr="008F3AEB" w:rsidRDefault="000D424E" w:rsidP="0025291F">
            <w:pPr>
              <w:shd w:val="clear" w:color="auto" w:fill="FFFFFF" w:themeFill="background1"/>
              <w:jc w:val="center"/>
              <w:rPr>
                <w:sz w:val="26"/>
                <w:szCs w:val="26"/>
              </w:rPr>
            </w:pPr>
            <w:r w:rsidRPr="008F3AEB">
              <w:rPr>
                <w:sz w:val="26"/>
                <w:szCs w:val="26"/>
                <w:lang w:val="vi-VN"/>
              </w:rPr>
              <w:t>17</w:t>
            </w:r>
          </w:p>
        </w:tc>
        <w:tc>
          <w:tcPr>
            <w:tcW w:w="4335" w:type="pct"/>
            <w:shd w:val="clear" w:color="auto" w:fill="auto"/>
            <w:tcMar>
              <w:top w:w="57" w:type="dxa"/>
              <w:left w:w="57" w:type="dxa"/>
              <w:bottom w:w="57" w:type="dxa"/>
              <w:right w:w="57" w:type="dxa"/>
            </w:tcMar>
            <w:vAlign w:val="center"/>
          </w:tcPr>
          <w:p w14:paraId="09570513" w14:textId="77777777" w:rsidR="000D424E" w:rsidRPr="008F3AEB" w:rsidRDefault="000D424E" w:rsidP="0025291F">
            <w:pPr>
              <w:shd w:val="clear" w:color="auto" w:fill="FFFFFF" w:themeFill="background1"/>
              <w:rPr>
                <w:sz w:val="26"/>
                <w:szCs w:val="26"/>
              </w:rPr>
            </w:pPr>
            <w:r w:rsidRPr="008F3AEB">
              <w:rPr>
                <w:sz w:val="26"/>
                <w:szCs w:val="26"/>
                <w:lang w:val="vi-VN"/>
              </w:rPr>
              <w:t xml:space="preserve">Độc </w:t>
            </w:r>
            <w:r w:rsidRPr="008F3AEB">
              <w:rPr>
                <w:sz w:val="26"/>
                <w:szCs w:val="26"/>
                <w:shd w:val="solid" w:color="FFFFFF" w:fill="auto"/>
                <w:lang w:val="vi-VN"/>
              </w:rPr>
              <w:t>cấp</w:t>
            </w:r>
            <w:r w:rsidRPr="008F3AEB">
              <w:rPr>
                <w:sz w:val="26"/>
                <w:szCs w:val="26"/>
                <w:lang w:val="vi-VN"/>
              </w:rPr>
              <w:t xml:space="preserve"> tính</w:t>
            </w:r>
          </w:p>
        </w:tc>
      </w:tr>
      <w:tr w:rsidR="006D690E" w:rsidRPr="008F3AEB" w14:paraId="2797F7C5" w14:textId="77777777" w:rsidTr="0025291F">
        <w:tc>
          <w:tcPr>
            <w:tcW w:w="665" w:type="pct"/>
            <w:shd w:val="clear" w:color="auto" w:fill="auto"/>
            <w:tcMar>
              <w:top w:w="57" w:type="dxa"/>
              <w:left w:w="57" w:type="dxa"/>
              <w:bottom w:w="57" w:type="dxa"/>
              <w:right w:w="57" w:type="dxa"/>
            </w:tcMar>
            <w:vAlign w:val="center"/>
          </w:tcPr>
          <w:p w14:paraId="1047A47D" w14:textId="77777777" w:rsidR="000D424E" w:rsidRPr="008F3AEB" w:rsidRDefault="000D424E" w:rsidP="0025291F">
            <w:pPr>
              <w:shd w:val="clear" w:color="auto" w:fill="FFFFFF" w:themeFill="background1"/>
              <w:jc w:val="center"/>
              <w:rPr>
                <w:sz w:val="26"/>
                <w:szCs w:val="26"/>
              </w:rPr>
            </w:pPr>
            <w:r w:rsidRPr="008F3AEB">
              <w:rPr>
                <w:sz w:val="26"/>
                <w:szCs w:val="26"/>
                <w:lang w:val="vi-VN"/>
              </w:rPr>
              <w:t>17.1</w:t>
            </w:r>
          </w:p>
        </w:tc>
        <w:tc>
          <w:tcPr>
            <w:tcW w:w="4335" w:type="pct"/>
            <w:shd w:val="clear" w:color="auto" w:fill="auto"/>
            <w:tcMar>
              <w:top w:w="57" w:type="dxa"/>
              <w:left w:w="57" w:type="dxa"/>
              <w:bottom w:w="57" w:type="dxa"/>
              <w:right w:w="57" w:type="dxa"/>
            </w:tcMar>
            <w:vAlign w:val="center"/>
          </w:tcPr>
          <w:p w14:paraId="277DFE78" w14:textId="77777777" w:rsidR="000D424E" w:rsidRPr="008F3AEB" w:rsidRDefault="000D424E" w:rsidP="0025291F">
            <w:pPr>
              <w:shd w:val="clear" w:color="auto" w:fill="FFFFFF" w:themeFill="background1"/>
              <w:rPr>
                <w:sz w:val="26"/>
                <w:szCs w:val="26"/>
              </w:rPr>
            </w:pPr>
            <w:r w:rsidRPr="008F3AEB">
              <w:rPr>
                <w:sz w:val="26"/>
                <w:szCs w:val="26"/>
                <w:lang w:val="vi-VN"/>
              </w:rPr>
              <w:t>Độc cấp tính qua miệng (LD</w:t>
            </w:r>
            <w:r w:rsidRPr="008F3AEB">
              <w:rPr>
                <w:sz w:val="26"/>
                <w:szCs w:val="26"/>
                <w:vertAlign w:val="subscript"/>
                <w:lang w:val="vi-VN"/>
              </w:rPr>
              <w:t>50</w:t>
            </w:r>
            <w:r w:rsidRPr="008F3AEB">
              <w:rPr>
                <w:sz w:val="26"/>
                <w:szCs w:val="26"/>
                <w:lang w:val="vi-VN"/>
              </w:rPr>
              <w:t>)</w:t>
            </w:r>
          </w:p>
        </w:tc>
      </w:tr>
      <w:tr w:rsidR="006D690E" w:rsidRPr="008F3AEB" w14:paraId="202C5C41" w14:textId="77777777" w:rsidTr="0025291F">
        <w:tc>
          <w:tcPr>
            <w:tcW w:w="665" w:type="pct"/>
            <w:shd w:val="clear" w:color="auto" w:fill="auto"/>
            <w:tcMar>
              <w:top w:w="57" w:type="dxa"/>
              <w:left w:w="57" w:type="dxa"/>
              <w:bottom w:w="57" w:type="dxa"/>
              <w:right w:w="57" w:type="dxa"/>
            </w:tcMar>
            <w:vAlign w:val="center"/>
          </w:tcPr>
          <w:p w14:paraId="0C09008F" w14:textId="77777777" w:rsidR="000D424E" w:rsidRPr="008F3AEB" w:rsidRDefault="000D424E" w:rsidP="0025291F">
            <w:pPr>
              <w:shd w:val="clear" w:color="auto" w:fill="FFFFFF" w:themeFill="background1"/>
              <w:jc w:val="center"/>
              <w:rPr>
                <w:sz w:val="26"/>
                <w:szCs w:val="26"/>
              </w:rPr>
            </w:pPr>
            <w:r w:rsidRPr="008F3AEB">
              <w:rPr>
                <w:sz w:val="26"/>
                <w:szCs w:val="26"/>
                <w:lang w:val="vi-VN"/>
              </w:rPr>
              <w:t>17.2</w:t>
            </w:r>
          </w:p>
        </w:tc>
        <w:tc>
          <w:tcPr>
            <w:tcW w:w="4335" w:type="pct"/>
            <w:shd w:val="clear" w:color="auto" w:fill="auto"/>
            <w:tcMar>
              <w:top w:w="57" w:type="dxa"/>
              <w:left w:w="57" w:type="dxa"/>
              <w:bottom w:w="57" w:type="dxa"/>
              <w:right w:w="57" w:type="dxa"/>
            </w:tcMar>
            <w:vAlign w:val="center"/>
          </w:tcPr>
          <w:p w14:paraId="50672612" w14:textId="77777777" w:rsidR="000D424E" w:rsidRPr="008F3AEB" w:rsidRDefault="000D424E" w:rsidP="0025291F">
            <w:pPr>
              <w:shd w:val="clear" w:color="auto" w:fill="FFFFFF" w:themeFill="background1"/>
              <w:rPr>
                <w:sz w:val="26"/>
                <w:szCs w:val="26"/>
                <w:lang w:val="pt-PT"/>
              </w:rPr>
            </w:pPr>
            <w:r w:rsidRPr="008F3AEB">
              <w:rPr>
                <w:sz w:val="26"/>
                <w:szCs w:val="26"/>
                <w:lang w:val="vi-VN"/>
              </w:rPr>
              <w:t xml:space="preserve">Độc </w:t>
            </w:r>
            <w:r w:rsidRPr="008F3AEB">
              <w:rPr>
                <w:sz w:val="26"/>
                <w:szCs w:val="26"/>
                <w:shd w:val="solid" w:color="FFFFFF" w:fill="auto"/>
                <w:lang w:val="vi-VN"/>
              </w:rPr>
              <w:t>cấp</w:t>
            </w:r>
            <w:r w:rsidRPr="008F3AEB">
              <w:rPr>
                <w:sz w:val="26"/>
                <w:szCs w:val="26"/>
                <w:lang w:val="vi-VN"/>
              </w:rPr>
              <w:t xml:space="preserve"> tính qua da (LD</w:t>
            </w:r>
            <w:r w:rsidRPr="008F3AEB">
              <w:rPr>
                <w:sz w:val="26"/>
                <w:szCs w:val="26"/>
                <w:vertAlign w:val="subscript"/>
                <w:lang w:val="vi-VN"/>
              </w:rPr>
              <w:t>50</w:t>
            </w:r>
            <w:r w:rsidRPr="008F3AEB">
              <w:rPr>
                <w:sz w:val="26"/>
                <w:szCs w:val="26"/>
                <w:lang w:val="vi-VN"/>
              </w:rPr>
              <w:t>)</w:t>
            </w:r>
          </w:p>
        </w:tc>
      </w:tr>
      <w:tr w:rsidR="006D690E" w:rsidRPr="008F3AEB" w14:paraId="7A0D9C90" w14:textId="77777777" w:rsidTr="0025291F">
        <w:tc>
          <w:tcPr>
            <w:tcW w:w="665" w:type="pct"/>
            <w:shd w:val="clear" w:color="auto" w:fill="auto"/>
            <w:tcMar>
              <w:top w:w="57" w:type="dxa"/>
              <w:left w:w="57" w:type="dxa"/>
              <w:bottom w:w="57" w:type="dxa"/>
              <w:right w:w="57" w:type="dxa"/>
            </w:tcMar>
            <w:vAlign w:val="center"/>
          </w:tcPr>
          <w:p w14:paraId="60DBE9AD" w14:textId="77777777" w:rsidR="000D424E" w:rsidRPr="008F3AEB" w:rsidRDefault="000D424E" w:rsidP="0025291F">
            <w:pPr>
              <w:shd w:val="clear" w:color="auto" w:fill="FFFFFF" w:themeFill="background1"/>
              <w:jc w:val="center"/>
              <w:rPr>
                <w:sz w:val="26"/>
                <w:szCs w:val="26"/>
              </w:rPr>
            </w:pPr>
            <w:r w:rsidRPr="008F3AEB">
              <w:rPr>
                <w:sz w:val="26"/>
                <w:szCs w:val="26"/>
                <w:lang w:val="vi-VN"/>
              </w:rPr>
              <w:t>17.3</w:t>
            </w:r>
          </w:p>
        </w:tc>
        <w:tc>
          <w:tcPr>
            <w:tcW w:w="4335" w:type="pct"/>
            <w:shd w:val="clear" w:color="auto" w:fill="auto"/>
            <w:tcMar>
              <w:top w:w="57" w:type="dxa"/>
              <w:left w:w="57" w:type="dxa"/>
              <w:bottom w:w="57" w:type="dxa"/>
              <w:right w:w="57" w:type="dxa"/>
            </w:tcMar>
            <w:vAlign w:val="center"/>
          </w:tcPr>
          <w:p w14:paraId="6FA0774C" w14:textId="77777777" w:rsidR="000D424E" w:rsidRPr="008F3AEB" w:rsidRDefault="000D424E" w:rsidP="0025291F">
            <w:pPr>
              <w:shd w:val="clear" w:color="auto" w:fill="FFFFFF" w:themeFill="background1"/>
              <w:rPr>
                <w:sz w:val="26"/>
                <w:szCs w:val="26"/>
              </w:rPr>
            </w:pPr>
            <w:r w:rsidRPr="008F3AEB">
              <w:rPr>
                <w:sz w:val="26"/>
                <w:szCs w:val="26"/>
                <w:lang w:val="vi-VN"/>
              </w:rPr>
              <w:t>Độc cấp tính qua hô hấp (LC</w:t>
            </w:r>
            <w:r w:rsidRPr="008F3AEB">
              <w:rPr>
                <w:sz w:val="26"/>
                <w:szCs w:val="26"/>
                <w:vertAlign w:val="subscript"/>
                <w:lang w:val="vi-VN"/>
              </w:rPr>
              <w:t>50</w:t>
            </w:r>
            <w:r w:rsidRPr="008F3AEB">
              <w:rPr>
                <w:sz w:val="26"/>
                <w:szCs w:val="26"/>
                <w:lang w:val="vi-VN"/>
              </w:rPr>
              <w:t>)</w:t>
            </w:r>
          </w:p>
        </w:tc>
      </w:tr>
      <w:tr w:rsidR="006D690E" w:rsidRPr="008F3AEB" w14:paraId="0D4BB96B" w14:textId="77777777" w:rsidTr="0025291F">
        <w:tc>
          <w:tcPr>
            <w:tcW w:w="665" w:type="pct"/>
            <w:shd w:val="clear" w:color="auto" w:fill="auto"/>
            <w:tcMar>
              <w:top w:w="57" w:type="dxa"/>
              <w:left w:w="57" w:type="dxa"/>
              <w:bottom w:w="57" w:type="dxa"/>
              <w:right w:w="57" w:type="dxa"/>
            </w:tcMar>
            <w:vAlign w:val="center"/>
          </w:tcPr>
          <w:p w14:paraId="773C2730" w14:textId="77777777" w:rsidR="000D424E" w:rsidRPr="008F3AEB" w:rsidRDefault="000D424E" w:rsidP="0025291F">
            <w:pPr>
              <w:shd w:val="clear" w:color="auto" w:fill="FFFFFF" w:themeFill="background1"/>
              <w:jc w:val="center"/>
              <w:rPr>
                <w:sz w:val="26"/>
                <w:szCs w:val="26"/>
              </w:rPr>
            </w:pPr>
            <w:r w:rsidRPr="008F3AEB">
              <w:rPr>
                <w:sz w:val="26"/>
                <w:szCs w:val="26"/>
                <w:lang w:val="vi-VN"/>
              </w:rPr>
              <w:lastRenderedPageBreak/>
              <w:t>17.4</w:t>
            </w:r>
          </w:p>
        </w:tc>
        <w:tc>
          <w:tcPr>
            <w:tcW w:w="4335" w:type="pct"/>
            <w:shd w:val="clear" w:color="auto" w:fill="auto"/>
            <w:tcMar>
              <w:top w:w="57" w:type="dxa"/>
              <w:left w:w="57" w:type="dxa"/>
              <w:bottom w:w="57" w:type="dxa"/>
              <w:right w:w="57" w:type="dxa"/>
            </w:tcMar>
            <w:vAlign w:val="center"/>
          </w:tcPr>
          <w:p w14:paraId="59B84569" w14:textId="77777777" w:rsidR="000D424E" w:rsidRPr="008F3AEB" w:rsidRDefault="000D424E" w:rsidP="0025291F">
            <w:pPr>
              <w:shd w:val="clear" w:color="auto" w:fill="FFFFFF" w:themeFill="background1"/>
              <w:rPr>
                <w:sz w:val="26"/>
                <w:szCs w:val="26"/>
              </w:rPr>
            </w:pPr>
            <w:r w:rsidRPr="008F3AEB">
              <w:rPr>
                <w:sz w:val="26"/>
                <w:szCs w:val="26"/>
                <w:lang w:val="vi-VN"/>
              </w:rPr>
              <w:t>Khả năng kích thích mắt</w:t>
            </w:r>
          </w:p>
        </w:tc>
      </w:tr>
      <w:tr w:rsidR="006D690E" w:rsidRPr="008F3AEB" w14:paraId="50257067" w14:textId="77777777" w:rsidTr="0025291F">
        <w:tc>
          <w:tcPr>
            <w:tcW w:w="665" w:type="pct"/>
            <w:shd w:val="clear" w:color="auto" w:fill="auto"/>
            <w:tcMar>
              <w:top w:w="57" w:type="dxa"/>
              <w:left w:w="57" w:type="dxa"/>
              <w:bottom w:w="57" w:type="dxa"/>
              <w:right w:w="57" w:type="dxa"/>
            </w:tcMar>
            <w:vAlign w:val="center"/>
          </w:tcPr>
          <w:p w14:paraId="2D150368" w14:textId="77777777" w:rsidR="000D424E" w:rsidRPr="008F3AEB" w:rsidRDefault="000D424E" w:rsidP="0025291F">
            <w:pPr>
              <w:shd w:val="clear" w:color="auto" w:fill="FFFFFF" w:themeFill="background1"/>
              <w:jc w:val="center"/>
              <w:rPr>
                <w:sz w:val="26"/>
                <w:szCs w:val="26"/>
              </w:rPr>
            </w:pPr>
            <w:r w:rsidRPr="008F3AEB">
              <w:rPr>
                <w:sz w:val="26"/>
                <w:szCs w:val="26"/>
                <w:lang w:val="vi-VN"/>
              </w:rPr>
              <w:t>17.5</w:t>
            </w:r>
          </w:p>
        </w:tc>
        <w:tc>
          <w:tcPr>
            <w:tcW w:w="4335" w:type="pct"/>
            <w:shd w:val="clear" w:color="auto" w:fill="auto"/>
            <w:tcMar>
              <w:top w:w="57" w:type="dxa"/>
              <w:left w:w="57" w:type="dxa"/>
              <w:bottom w:w="57" w:type="dxa"/>
              <w:right w:w="57" w:type="dxa"/>
            </w:tcMar>
            <w:vAlign w:val="center"/>
          </w:tcPr>
          <w:p w14:paraId="1A3075D7" w14:textId="77777777" w:rsidR="000D424E" w:rsidRPr="008F3AEB" w:rsidRDefault="000D424E" w:rsidP="0025291F">
            <w:pPr>
              <w:shd w:val="clear" w:color="auto" w:fill="FFFFFF" w:themeFill="background1"/>
              <w:rPr>
                <w:sz w:val="26"/>
                <w:szCs w:val="26"/>
                <w:lang w:val="de-DE"/>
              </w:rPr>
            </w:pPr>
            <w:r w:rsidRPr="008F3AEB">
              <w:rPr>
                <w:sz w:val="26"/>
                <w:szCs w:val="26"/>
                <w:lang w:val="vi-VN"/>
              </w:rPr>
              <w:t>Khả năng kích thích da</w:t>
            </w:r>
          </w:p>
        </w:tc>
      </w:tr>
      <w:tr w:rsidR="006D690E" w:rsidRPr="008F3AEB" w14:paraId="46BFBCDA" w14:textId="77777777" w:rsidTr="0025291F">
        <w:tc>
          <w:tcPr>
            <w:tcW w:w="665" w:type="pct"/>
            <w:shd w:val="clear" w:color="auto" w:fill="auto"/>
            <w:tcMar>
              <w:top w:w="57" w:type="dxa"/>
              <w:left w:w="57" w:type="dxa"/>
              <w:bottom w:w="57" w:type="dxa"/>
              <w:right w:w="57" w:type="dxa"/>
            </w:tcMar>
            <w:vAlign w:val="center"/>
          </w:tcPr>
          <w:p w14:paraId="4755FB34" w14:textId="77777777" w:rsidR="000D424E" w:rsidRPr="008F3AEB" w:rsidRDefault="000D424E" w:rsidP="0025291F">
            <w:pPr>
              <w:shd w:val="clear" w:color="auto" w:fill="FFFFFF" w:themeFill="background1"/>
              <w:jc w:val="center"/>
              <w:rPr>
                <w:sz w:val="26"/>
                <w:szCs w:val="26"/>
              </w:rPr>
            </w:pPr>
            <w:r w:rsidRPr="008F3AEB">
              <w:rPr>
                <w:sz w:val="26"/>
                <w:szCs w:val="26"/>
                <w:lang w:val="vi-VN"/>
              </w:rPr>
              <w:t>17.6</w:t>
            </w:r>
          </w:p>
        </w:tc>
        <w:tc>
          <w:tcPr>
            <w:tcW w:w="4335" w:type="pct"/>
            <w:shd w:val="clear" w:color="auto" w:fill="auto"/>
            <w:tcMar>
              <w:top w:w="57" w:type="dxa"/>
              <w:left w:w="57" w:type="dxa"/>
              <w:bottom w:w="57" w:type="dxa"/>
              <w:right w:w="57" w:type="dxa"/>
            </w:tcMar>
            <w:vAlign w:val="center"/>
          </w:tcPr>
          <w:p w14:paraId="4892E749" w14:textId="77777777" w:rsidR="000D424E" w:rsidRPr="008F3AEB" w:rsidRDefault="000D424E" w:rsidP="0025291F">
            <w:pPr>
              <w:shd w:val="clear" w:color="auto" w:fill="FFFFFF" w:themeFill="background1"/>
              <w:rPr>
                <w:sz w:val="26"/>
                <w:szCs w:val="26"/>
              </w:rPr>
            </w:pPr>
            <w:r w:rsidRPr="008F3AEB">
              <w:rPr>
                <w:sz w:val="26"/>
                <w:szCs w:val="26"/>
                <w:lang w:val="vi-VN"/>
              </w:rPr>
              <w:t>Khả năng gây dị ứng</w:t>
            </w:r>
          </w:p>
        </w:tc>
      </w:tr>
      <w:tr w:rsidR="006D690E" w:rsidRPr="008F3AEB" w14:paraId="123EFAAD" w14:textId="77777777" w:rsidTr="0025291F">
        <w:tc>
          <w:tcPr>
            <w:tcW w:w="665" w:type="pct"/>
            <w:shd w:val="clear" w:color="auto" w:fill="auto"/>
            <w:tcMar>
              <w:top w:w="57" w:type="dxa"/>
              <w:left w:w="57" w:type="dxa"/>
              <w:bottom w:w="57" w:type="dxa"/>
              <w:right w:w="57" w:type="dxa"/>
            </w:tcMar>
            <w:vAlign w:val="center"/>
          </w:tcPr>
          <w:p w14:paraId="44BCCF29" w14:textId="77777777" w:rsidR="000D424E" w:rsidRPr="008F3AEB" w:rsidRDefault="000D424E" w:rsidP="0025291F">
            <w:pPr>
              <w:shd w:val="clear" w:color="auto" w:fill="FFFFFF" w:themeFill="background1"/>
              <w:jc w:val="center"/>
              <w:rPr>
                <w:sz w:val="26"/>
                <w:szCs w:val="26"/>
              </w:rPr>
            </w:pPr>
            <w:r w:rsidRPr="008F3AEB">
              <w:rPr>
                <w:sz w:val="26"/>
                <w:szCs w:val="26"/>
                <w:lang w:val="vi-VN"/>
              </w:rPr>
              <w:t>18</w:t>
            </w:r>
          </w:p>
        </w:tc>
        <w:tc>
          <w:tcPr>
            <w:tcW w:w="4335" w:type="pct"/>
            <w:shd w:val="clear" w:color="auto" w:fill="auto"/>
            <w:tcMar>
              <w:top w:w="57" w:type="dxa"/>
              <w:left w:w="57" w:type="dxa"/>
              <w:bottom w:w="57" w:type="dxa"/>
              <w:right w:w="57" w:type="dxa"/>
            </w:tcMar>
            <w:vAlign w:val="center"/>
          </w:tcPr>
          <w:p w14:paraId="1A643B2D" w14:textId="77777777" w:rsidR="000D424E" w:rsidRPr="008F3AEB" w:rsidRDefault="000D424E" w:rsidP="0025291F">
            <w:pPr>
              <w:shd w:val="clear" w:color="auto" w:fill="FFFFFF" w:themeFill="background1"/>
              <w:rPr>
                <w:sz w:val="26"/>
                <w:szCs w:val="26"/>
              </w:rPr>
            </w:pPr>
            <w:r w:rsidRPr="008F3AEB">
              <w:rPr>
                <w:sz w:val="26"/>
                <w:szCs w:val="26"/>
                <w:lang w:val="vi-VN"/>
              </w:rPr>
              <w:t>Độc cận mãn tính (tên gọi khác: độc bán trường, độc bán mãn tính)</w:t>
            </w:r>
          </w:p>
        </w:tc>
      </w:tr>
      <w:tr w:rsidR="006D690E" w:rsidRPr="008F3AEB" w14:paraId="74CD8DAC" w14:textId="77777777" w:rsidTr="0025291F">
        <w:tc>
          <w:tcPr>
            <w:tcW w:w="665" w:type="pct"/>
            <w:shd w:val="clear" w:color="auto" w:fill="auto"/>
            <w:tcMar>
              <w:top w:w="57" w:type="dxa"/>
              <w:left w:w="57" w:type="dxa"/>
              <w:bottom w:w="57" w:type="dxa"/>
              <w:right w:w="57" w:type="dxa"/>
            </w:tcMar>
            <w:vAlign w:val="center"/>
          </w:tcPr>
          <w:p w14:paraId="152383B6" w14:textId="77777777" w:rsidR="000D424E" w:rsidRPr="008F3AEB" w:rsidRDefault="000D424E" w:rsidP="0025291F">
            <w:pPr>
              <w:shd w:val="clear" w:color="auto" w:fill="FFFFFF" w:themeFill="background1"/>
              <w:jc w:val="center"/>
              <w:rPr>
                <w:sz w:val="26"/>
                <w:szCs w:val="26"/>
              </w:rPr>
            </w:pPr>
            <w:r w:rsidRPr="008F3AEB">
              <w:rPr>
                <w:sz w:val="26"/>
                <w:szCs w:val="26"/>
                <w:lang w:val="vi-VN"/>
              </w:rPr>
              <w:t>19</w:t>
            </w:r>
          </w:p>
        </w:tc>
        <w:tc>
          <w:tcPr>
            <w:tcW w:w="4335" w:type="pct"/>
            <w:shd w:val="clear" w:color="auto" w:fill="auto"/>
            <w:tcMar>
              <w:top w:w="57" w:type="dxa"/>
              <w:left w:w="57" w:type="dxa"/>
              <w:bottom w:w="57" w:type="dxa"/>
              <w:right w:w="57" w:type="dxa"/>
            </w:tcMar>
            <w:vAlign w:val="center"/>
          </w:tcPr>
          <w:p w14:paraId="0E808DD3" w14:textId="77777777" w:rsidR="000D424E" w:rsidRPr="008F3AEB" w:rsidRDefault="000D424E" w:rsidP="0025291F">
            <w:pPr>
              <w:shd w:val="clear" w:color="auto" w:fill="FFFFFF" w:themeFill="background1"/>
              <w:rPr>
                <w:sz w:val="26"/>
                <w:szCs w:val="26"/>
              </w:rPr>
            </w:pPr>
            <w:r w:rsidRPr="008F3AEB">
              <w:rPr>
                <w:sz w:val="26"/>
                <w:szCs w:val="26"/>
                <w:lang w:val="vi-VN"/>
              </w:rPr>
              <w:t>Độc mãn tính</w:t>
            </w:r>
          </w:p>
        </w:tc>
      </w:tr>
      <w:tr w:rsidR="006D690E" w:rsidRPr="008F3AEB" w14:paraId="5B386223" w14:textId="77777777" w:rsidTr="0025291F">
        <w:tc>
          <w:tcPr>
            <w:tcW w:w="665" w:type="pct"/>
            <w:shd w:val="clear" w:color="auto" w:fill="auto"/>
            <w:tcMar>
              <w:top w:w="57" w:type="dxa"/>
              <w:left w:w="57" w:type="dxa"/>
              <w:bottom w:w="57" w:type="dxa"/>
              <w:right w:w="57" w:type="dxa"/>
            </w:tcMar>
            <w:vAlign w:val="center"/>
          </w:tcPr>
          <w:p w14:paraId="0CC0FE44" w14:textId="77777777" w:rsidR="000D424E" w:rsidRPr="008F3AEB" w:rsidRDefault="000D424E" w:rsidP="0025291F">
            <w:pPr>
              <w:shd w:val="clear" w:color="auto" w:fill="FFFFFF" w:themeFill="background1"/>
              <w:jc w:val="center"/>
              <w:rPr>
                <w:sz w:val="26"/>
                <w:szCs w:val="26"/>
              </w:rPr>
            </w:pPr>
            <w:r w:rsidRPr="008F3AEB">
              <w:rPr>
                <w:sz w:val="26"/>
                <w:szCs w:val="26"/>
                <w:lang w:val="vi-VN"/>
              </w:rPr>
              <w:t>20</w:t>
            </w:r>
          </w:p>
        </w:tc>
        <w:tc>
          <w:tcPr>
            <w:tcW w:w="4335" w:type="pct"/>
            <w:shd w:val="clear" w:color="auto" w:fill="auto"/>
            <w:tcMar>
              <w:top w:w="57" w:type="dxa"/>
              <w:left w:w="57" w:type="dxa"/>
              <w:bottom w:w="57" w:type="dxa"/>
              <w:right w:w="57" w:type="dxa"/>
            </w:tcMar>
            <w:vAlign w:val="center"/>
          </w:tcPr>
          <w:p w14:paraId="62E73711" w14:textId="77777777" w:rsidR="000D424E" w:rsidRPr="008F3AEB" w:rsidRDefault="000D424E" w:rsidP="0025291F">
            <w:pPr>
              <w:shd w:val="clear" w:color="auto" w:fill="FFFFFF" w:themeFill="background1"/>
              <w:rPr>
                <w:sz w:val="26"/>
                <w:szCs w:val="26"/>
              </w:rPr>
            </w:pPr>
            <w:r w:rsidRPr="008F3AEB">
              <w:rPr>
                <w:sz w:val="26"/>
                <w:szCs w:val="26"/>
                <w:lang w:val="vi-VN"/>
              </w:rPr>
              <w:t>Khả năng gây ung thư</w:t>
            </w:r>
          </w:p>
        </w:tc>
      </w:tr>
      <w:tr w:rsidR="006D690E" w:rsidRPr="008F3AEB" w14:paraId="01D6F3B9" w14:textId="77777777" w:rsidTr="0025291F">
        <w:tc>
          <w:tcPr>
            <w:tcW w:w="665" w:type="pct"/>
            <w:shd w:val="clear" w:color="auto" w:fill="auto"/>
            <w:tcMar>
              <w:top w:w="57" w:type="dxa"/>
              <w:left w:w="57" w:type="dxa"/>
              <w:bottom w:w="57" w:type="dxa"/>
              <w:right w:w="57" w:type="dxa"/>
            </w:tcMar>
            <w:vAlign w:val="center"/>
          </w:tcPr>
          <w:p w14:paraId="1D19C630" w14:textId="77777777" w:rsidR="000D424E" w:rsidRPr="008F3AEB" w:rsidRDefault="000D424E" w:rsidP="0025291F">
            <w:pPr>
              <w:shd w:val="clear" w:color="auto" w:fill="FFFFFF" w:themeFill="background1"/>
              <w:jc w:val="center"/>
              <w:rPr>
                <w:sz w:val="26"/>
                <w:szCs w:val="26"/>
              </w:rPr>
            </w:pPr>
            <w:r w:rsidRPr="008F3AEB">
              <w:rPr>
                <w:sz w:val="26"/>
                <w:szCs w:val="26"/>
                <w:lang w:val="vi-VN"/>
              </w:rPr>
              <w:t>21</w:t>
            </w:r>
          </w:p>
        </w:tc>
        <w:tc>
          <w:tcPr>
            <w:tcW w:w="4335" w:type="pct"/>
            <w:shd w:val="clear" w:color="auto" w:fill="auto"/>
            <w:tcMar>
              <w:top w:w="57" w:type="dxa"/>
              <w:left w:w="57" w:type="dxa"/>
              <w:bottom w:w="57" w:type="dxa"/>
              <w:right w:w="57" w:type="dxa"/>
            </w:tcMar>
            <w:vAlign w:val="center"/>
          </w:tcPr>
          <w:p w14:paraId="00D4E161" w14:textId="77777777" w:rsidR="000D424E" w:rsidRPr="008F3AEB" w:rsidRDefault="000D424E" w:rsidP="0025291F">
            <w:pPr>
              <w:shd w:val="clear" w:color="auto" w:fill="FFFFFF" w:themeFill="background1"/>
              <w:rPr>
                <w:sz w:val="26"/>
                <w:szCs w:val="26"/>
              </w:rPr>
            </w:pPr>
            <w:r w:rsidRPr="008F3AEB">
              <w:rPr>
                <w:sz w:val="26"/>
                <w:szCs w:val="26"/>
                <w:lang w:val="vi-VN"/>
              </w:rPr>
              <w:t>Khả năng gây đột biến gen</w:t>
            </w:r>
          </w:p>
        </w:tc>
      </w:tr>
      <w:tr w:rsidR="006D690E" w:rsidRPr="008F3AEB" w14:paraId="322C291A" w14:textId="77777777" w:rsidTr="0025291F">
        <w:tc>
          <w:tcPr>
            <w:tcW w:w="665" w:type="pct"/>
            <w:shd w:val="clear" w:color="auto" w:fill="auto"/>
            <w:tcMar>
              <w:top w:w="57" w:type="dxa"/>
              <w:left w:w="57" w:type="dxa"/>
              <w:bottom w:w="57" w:type="dxa"/>
              <w:right w:w="57" w:type="dxa"/>
            </w:tcMar>
            <w:vAlign w:val="center"/>
          </w:tcPr>
          <w:p w14:paraId="2E50BD80" w14:textId="77777777" w:rsidR="000D424E" w:rsidRPr="008F3AEB" w:rsidRDefault="000D424E" w:rsidP="0025291F">
            <w:pPr>
              <w:shd w:val="clear" w:color="auto" w:fill="FFFFFF" w:themeFill="background1"/>
              <w:jc w:val="center"/>
              <w:rPr>
                <w:sz w:val="26"/>
                <w:szCs w:val="26"/>
              </w:rPr>
            </w:pPr>
            <w:r w:rsidRPr="008F3AEB">
              <w:rPr>
                <w:sz w:val="26"/>
                <w:szCs w:val="26"/>
                <w:lang w:val="vi-VN"/>
              </w:rPr>
              <w:t>22</w:t>
            </w:r>
          </w:p>
        </w:tc>
        <w:tc>
          <w:tcPr>
            <w:tcW w:w="4335" w:type="pct"/>
            <w:shd w:val="clear" w:color="auto" w:fill="auto"/>
            <w:tcMar>
              <w:top w:w="57" w:type="dxa"/>
              <w:left w:w="57" w:type="dxa"/>
              <w:bottom w:w="57" w:type="dxa"/>
              <w:right w:w="57" w:type="dxa"/>
            </w:tcMar>
            <w:vAlign w:val="center"/>
          </w:tcPr>
          <w:p w14:paraId="6A82ACCD" w14:textId="77777777" w:rsidR="000D424E" w:rsidRPr="008F3AEB" w:rsidRDefault="000D424E" w:rsidP="0025291F">
            <w:pPr>
              <w:shd w:val="clear" w:color="auto" w:fill="FFFFFF" w:themeFill="background1"/>
              <w:rPr>
                <w:sz w:val="26"/>
                <w:szCs w:val="26"/>
              </w:rPr>
            </w:pPr>
            <w:r w:rsidRPr="008F3AEB">
              <w:rPr>
                <w:sz w:val="26"/>
                <w:szCs w:val="26"/>
                <w:lang w:val="vi-VN"/>
              </w:rPr>
              <w:t>Độc tính với sinh sản và sự phát triển (bao gồm cả khả năng sinh quái thai)</w:t>
            </w:r>
          </w:p>
        </w:tc>
      </w:tr>
      <w:tr w:rsidR="006D690E" w:rsidRPr="008F3AEB" w14:paraId="5A5D3898" w14:textId="77777777" w:rsidTr="0025291F">
        <w:tc>
          <w:tcPr>
            <w:tcW w:w="665" w:type="pct"/>
            <w:shd w:val="clear" w:color="auto" w:fill="auto"/>
            <w:tcMar>
              <w:top w:w="57" w:type="dxa"/>
              <w:left w:w="57" w:type="dxa"/>
              <w:bottom w:w="57" w:type="dxa"/>
              <w:right w:w="57" w:type="dxa"/>
            </w:tcMar>
            <w:vAlign w:val="center"/>
          </w:tcPr>
          <w:p w14:paraId="63318689" w14:textId="77777777" w:rsidR="000D424E" w:rsidRPr="008F3AEB" w:rsidRDefault="000D424E" w:rsidP="0025291F">
            <w:pPr>
              <w:shd w:val="clear" w:color="auto" w:fill="FFFFFF" w:themeFill="background1"/>
              <w:jc w:val="center"/>
              <w:rPr>
                <w:sz w:val="26"/>
                <w:szCs w:val="26"/>
              </w:rPr>
            </w:pPr>
            <w:r w:rsidRPr="008F3AEB">
              <w:rPr>
                <w:sz w:val="26"/>
                <w:szCs w:val="26"/>
                <w:lang w:val="vi-VN"/>
              </w:rPr>
              <w:t>23</w:t>
            </w:r>
          </w:p>
        </w:tc>
        <w:tc>
          <w:tcPr>
            <w:tcW w:w="4335" w:type="pct"/>
            <w:shd w:val="clear" w:color="auto" w:fill="auto"/>
            <w:tcMar>
              <w:top w:w="57" w:type="dxa"/>
              <w:left w:w="57" w:type="dxa"/>
              <w:bottom w:w="57" w:type="dxa"/>
              <w:right w:w="57" w:type="dxa"/>
            </w:tcMar>
            <w:vAlign w:val="center"/>
          </w:tcPr>
          <w:p w14:paraId="7E032988" w14:textId="77777777" w:rsidR="000D424E" w:rsidRPr="008F3AEB" w:rsidRDefault="000D424E" w:rsidP="0025291F">
            <w:pPr>
              <w:shd w:val="clear" w:color="auto" w:fill="FFFFFF" w:themeFill="background1"/>
              <w:rPr>
                <w:sz w:val="26"/>
                <w:szCs w:val="26"/>
              </w:rPr>
            </w:pPr>
            <w:r w:rsidRPr="008F3AEB">
              <w:rPr>
                <w:sz w:val="26"/>
                <w:szCs w:val="26"/>
                <w:lang w:val="vi-VN"/>
              </w:rPr>
              <w:t>Các nghiên cứu độc tính khác, nếu có</w:t>
            </w:r>
          </w:p>
        </w:tc>
      </w:tr>
      <w:tr w:rsidR="006D690E" w:rsidRPr="008F3AEB" w14:paraId="12FEE6BC" w14:textId="77777777" w:rsidTr="0025291F">
        <w:tc>
          <w:tcPr>
            <w:tcW w:w="665" w:type="pct"/>
            <w:shd w:val="clear" w:color="auto" w:fill="auto"/>
            <w:tcMar>
              <w:top w:w="57" w:type="dxa"/>
              <w:left w:w="57" w:type="dxa"/>
              <w:bottom w:w="57" w:type="dxa"/>
              <w:right w:w="57" w:type="dxa"/>
            </w:tcMar>
            <w:vAlign w:val="center"/>
          </w:tcPr>
          <w:p w14:paraId="45511887" w14:textId="77777777" w:rsidR="000D424E" w:rsidRPr="008F3AEB" w:rsidRDefault="000D424E" w:rsidP="0025291F">
            <w:pPr>
              <w:shd w:val="clear" w:color="auto" w:fill="FFFFFF" w:themeFill="background1"/>
              <w:jc w:val="center"/>
              <w:rPr>
                <w:sz w:val="26"/>
                <w:szCs w:val="26"/>
              </w:rPr>
            </w:pPr>
            <w:r w:rsidRPr="008F3AEB">
              <w:rPr>
                <w:sz w:val="26"/>
                <w:szCs w:val="26"/>
                <w:lang w:val="vi-VN"/>
              </w:rPr>
              <w:t>24</w:t>
            </w:r>
          </w:p>
        </w:tc>
        <w:tc>
          <w:tcPr>
            <w:tcW w:w="4335" w:type="pct"/>
            <w:shd w:val="clear" w:color="auto" w:fill="auto"/>
            <w:tcMar>
              <w:top w:w="57" w:type="dxa"/>
              <w:left w:w="57" w:type="dxa"/>
              <w:bottom w:w="57" w:type="dxa"/>
              <w:right w:w="57" w:type="dxa"/>
            </w:tcMar>
            <w:vAlign w:val="center"/>
          </w:tcPr>
          <w:p w14:paraId="5326CFCE" w14:textId="77777777" w:rsidR="000D424E" w:rsidRPr="008F3AEB" w:rsidRDefault="000D424E" w:rsidP="0025291F">
            <w:pPr>
              <w:shd w:val="clear" w:color="auto" w:fill="FFFFFF" w:themeFill="background1"/>
              <w:rPr>
                <w:sz w:val="26"/>
                <w:szCs w:val="26"/>
              </w:rPr>
            </w:pPr>
            <w:r w:rsidRPr="008F3AEB">
              <w:rPr>
                <w:sz w:val="26"/>
                <w:szCs w:val="26"/>
                <w:lang w:val="vi-VN"/>
              </w:rPr>
              <w:t>Dữ liệu y khoa, triệu chứng ngộ độc, thuốc giải độc nếu có</w:t>
            </w:r>
          </w:p>
        </w:tc>
      </w:tr>
      <w:tr w:rsidR="006D690E" w:rsidRPr="008F3AEB" w14:paraId="5F315098" w14:textId="77777777" w:rsidTr="0025291F">
        <w:tc>
          <w:tcPr>
            <w:tcW w:w="665" w:type="pct"/>
            <w:shd w:val="clear" w:color="auto" w:fill="auto"/>
            <w:tcMar>
              <w:top w:w="57" w:type="dxa"/>
              <w:left w:w="57" w:type="dxa"/>
              <w:bottom w:w="57" w:type="dxa"/>
              <w:right w:w="57" w:type="dxa"/>
            </w:tcMar>
            <w:vAlign w:val="center"/>
          </w:tcPr>
          <w:p w14:paraId="57E6660E" w14:textId="77777777" w:rsidR="000D424E" w:rsidRPr="008F3AEB" w:rsidRDefault="000D424E" w:rsidP="0025291F">
            <w:pPr>
              <w:shd w:val="clear" w:color="auto" w:fill="FFFFFF" w:themeFill="background1"/>
              <w:jc w:val="center"/>
              <w:rPr>
                <w:sz w:val="26"/>
                <w:szCs w:val="26"/>
              </w:rPr>
            </w:pPr>
            <w:r w:rsidRPr="008F3AEB">
              <w:rPr>
                <w:sz w:val="26"/>
                <w:szCs w:val="26"/>
                <w:lang w:val="vi-VN"/>
              </w:rPr>
              <w:t>25</w:t>
            </w:r>
          </w:p>
        </w:tc>
        <w:tc>
          <w:tcPr>
            <w:tcW w:w="4335" w:type="pct"/>
            <w:shd w:val="clear" w:color="auto" w:fill="auto"/>
            <w:tcMar>
              <w:top w:w="57" w:type="dxa"/>
              <w:left w:w="57" w:type="dxa"/>
              <w:bottom w:w="57" w:type="dxa"/>
              <w:right w:w="57" w:type="dxa"/>
            </w:tcMar>
            <w:vAlign w:val="center"/>
          </w:tcPr>
          <w:p w14:paraId="3CE603EC" w14:textId="77777777" w:rsidR="000D424E" w:rsidRPr="008F3AEB" w:rsidRDefault="000D424E" w:rsidP="0025291F">
            <w:pPr>
              <w:shd w:val="clear" w:color="auto" w:fill="FFFFFF" w:themeFill="background1"/>
              <w:rPr>
                <w:sz w:val="26"/>
                <w:szCs w:val="26"/>
              </w:rPr>
            </w:pPr>
            <w:r w:rsidRPr="008F3AEB">
              <w:rPr>
                <w:sz w:val="26"/>
                <w:szCs w:val="26"/>
                <w:lang w:val="vi-VN"/>
              </w:rPr>
              <w:t>Chuyển hóa trong môi trường</w:t>
            </w:r>
          </w:p>
        </w:tc>
      </w:tr>
      <w:tr w:rsidR="006D690E" w:rsidRPr="008F3AEB" w14:paraId="37BC11F3" w14:textId="77777777" w:rsidTr="0025291F">
        <w:tc>
          <w:tcPr>
            <w:tcW w:w="665" w:type="pct"/>
            <w:shd w:val="clear" w:color="auto" w:fill="auto"/>
            <w:tcMar>
              <w:top w:w="57" w:type="dxa"/>
              <w:left w:w="57" w:type="dxa"/>
              <w:bottom w:w="57" w:type="dxa"/>
              <w:right w:w="57" w:type="dxa"/>
            </w:tcMar>
            <w:vAlign w:val="center"/>
          </w:tcPr>
          <w:p w14:paraId="01EDCB96" w14:textId="77777777" w:rsidR="000D424E" w:rsidRPr="008F3AEB" w:rsidRDefault="000D424E" w:rsidP="0025291F">
            <w:pPr>
              <w:shd w:val="clear" w:color="auto" w:fill="FFFFFF" w:themeFill="background1"/>
              <w:jc w:val="center"/>
              <w:rPr>
                <w:sz w:val="26"/>
                <w:szCs w:val="26"/>
              </w:rPr>
            </w:pPr>
            <w:r w:rsidRPr="008F3AEB">
              <w:rPr>
                <w:sz w:val="26"/>
                <w:szCs w:val="26"/>
                <w:lang w:val="vi-VN"/>
              </w:rPr>
              <w:t>25.1</w:t>
            </w:r>
          </w:p>
        </w:tc>
        <w:tc>
          <w:tcPr>
            <w:tcW w:w="4335" w:type="pct"/>
            <w:shd w:val="clear" w:color="auto" w:fill="auto"/>
            <w:tcMar>
              <w:top w:w="57" w:type="dxa"/>
              <w:left w:w="57" w:type="dxa"/>
              <w:bottom w:w="57" w:type="dxa"/>
              <w:right w:w="57" w:type="dxa"/>
            </w:tcMar>
            <w:vAlign w:val="center"/>
          </w:tcPr>
          <w:p w14:paraId="1AA7F058" w14:textId="77777777" w:rsidR="000D424E" w:rsidRPr="008F3AEB" w:rsidRDefault="000D424E" w:rsidP="0025291F">
            <w:pPr>
              <w:shd w:val="clear" w:color="auto" w:fill="FFFFFF" w:themeFill="background1"/>
              <w:rPr>
                <w:sz w:val="26"/>
                <w:szCs w:val="26"/>
              </w:rPr>
            </w:pPr>
            <w:r w:rsidRPr="008F3AEB">
              <w:rPr>
                <w:sz w:val="26"/>
                <w:szCs w:val="26"/>
                <w:lang w:val="vi-VN"/>
              </w:rPr>
              <w:t xml:space="preserve">Trong </w:t>
            </w:r>
            <w:r w:rsidRPr="008F3AEB">
              <w:rPr>
                <w:sz w:val="26"/>
                <w:szCs w:val="26"/>
                <w:shd w:val="solid" w:color="FFFFFF" w:fill="auto"/>
                <w:lang w:val="vi-VN"/>
              </w:rPr>
              <w:t>đất</w:t>
            </w:r>
          </w:p>
        </w:tc>
      </w:tr>
      <w:tr w:rsidR="006D690E" w:rsidRPr="008F3AEB" w14:paraId="377B6535" w14:textId="77777777" w:rsidTr="0025291F">
        <w:tc>
          <w:tcPr>
            <w:tcW w:w="665" w:type="pct"/>
            <w:shd w:val="clear" w:color="auto" w:fill="auto"/>
            <w:tcMar>
              <w:top w:w="57" w:type="dxa"/>
              <w:left w:w="57" w:type="dxa"/>
              <w:bottom w:w="57" w:type="dxa"/>
              <w:right w:w="57" w:type="dxa"/>
            </w:tcMar>
            <w:vAlign w:val="center"/>
          </w:tcPr>
          <w:p w14:paraId="450967AD" w14:textId="77777777" w:rsidR="000D424E" w:rsidRPr="008F3AEB" w:rsidRDefault="000D424E" w:rsidP="0025291F">
            <w:pPr>
              <w:shd w:val="clear" w:color="auto" w:fill="FFFFFF" w:themeFill="background1"/>
              <w:jc w:val="center"/>
              <w:rPr>
                <w:sz w:val="26"/>
                <w:szCs w:val="26"/>
              </w:rPr>
            </w:pPr>
            <w:r w:rsidRPr="008F3AEB">
              <w:rPr>
                <w:sz w:val="26"/>
                <w:szCs w:val="26"/>
                <w:lang w:val="vi-VN"/>
              </w:rPr>
              <w:t>25.2</w:t>
            </w:r>
          </w:p>
        </w:tc>
        <w:tc>
          <w:tcPr>
            <w:tcW w:w="4335" w:type="pct"/>
            <w:shd w:val="clear" w:color="auto" w:fill="auto"/>
            <w:tcMar>
              <w:top w:w="57" w:type="dxa"/>
              <w:left w:w="57" w:type="dxa"/>
              <w:bottom w:w="57" w:type="dxa"/>
              <w:right w:w="57" w:type="dxa"/>
            </w:tcMar>
            <w:vAlign w:val="center"/>
          </w:tcPr>
          <w:p w14:paraId="14DB2DDE" w14:textId="77777777" w:rsidR="000D424E" w:rsidRPr="008F3AEB" w:rsidRDefault="000D424E" w:rsidP="0025291F">
            <w:pPr>
              <w:shd w:val="clear" w:color="auto" w:fill="FFFFFF" w:themeFill="background1"/>
              <w:rPr>
                <w:sz w:val="26"/>
                <w:szCs w:val="26"/>
              </w:rPr>
            </w:pPr>
            <w:r w:rsidRPr="008F3AEB">
              <w:rPr>
                <w:sz w:val="26"/>
                <w:szCs w:val="26"/>
                <w:lang w:val="vi-VN"/>
              </w:rPr>
              <w:t>Trong nước</w:t>
            </w:r>
          </w:p>
        </w:tc>
      </w:tr>
      <w:tr w:rsidR="006D690E" w:rsidRPr="008F3AEB" w14:paraId="143AC792" w14:textId="77777777" w:rsidTr="0025291F">
        <w:tc>
          <w:tcPr>
            <w:tcW w:w="665" w:type="pct"/>
            <w:shd w:val="clear" w:color="auto" w:fill="auto"/>
            <w:tcMar>
              <w:top w:w="57" w:type="dxa"/>
              <w:left w:w="57" w:type="dxa"/>
              <w:bottom w:w="57" w:type="dxa"/>
              <w:right w:w="57" w:type="dxa"/>
            </w:tcMar>
            <w:vAlign w:val="center"/>
          </w:tcPr>
          <w:p w14:paraId="13E667A4" w14:textId="77777777" w:rsidR="000D424E" w:rsidRPr="008F3AEB" w:rsidRDefault="000D424E" w:rsidP="0025291F">
            <w:pPr>
              <w:shd w:val="clear" w:color="auto" w:fill="FFFFFF" w:themeFill="background1"/>
              <w:jc w:val="center"/>
              <w:rPr>
                <w:sz w:val="26"/>
                <w:szCs w:val="26"/>
              </w:rPr>
            </w:pPr>
            <w:r w:rsidRPr="008F3AEB">
              <w:rPr>
                <w:sz w:val="26"/>
                <w:szCs w:val="26"/>
                <w:lang w:val="vi-VN"/>
              </w:rPr>
              <w:t>25.3</w:t>
            </w:r>
          </w:p>
        </w:tc>
        <w:tc>
          <w:tcPr>
            <w:tcW w:w="4335" w:type="pct"/>
            <w:shd w:val="clear" w:color="auto" w:fill="auto"/>
            <w:tcMar>
              <w:top w:w="57" w:type="dxa"/>
              <w:left w:w="57" w:type="dxa"/>
              <w:bottom w:w="57" w:type="dxa"/>
              <w:right w:w="57" w:type="dxa"/>
            </w:tcMar>
            <w:vAlign w:val="center"/>
          </w:tcPr>
          <w:p w14:paraId="0922B9B3" w14:textId="77777777" w:rsidR="000D424E" w:rsidRPr="008F3AEB" w:rsidRDefault="000D424E" w:rsidP="0025291F">
            <w:pPr>
              <w:shd w:val="clear" w:color="auto" w:fill="FFFFFF" w:themeFill="background1"/>
              <w:rPr>
                <w:sz w:val="26"/>
                <w:szCs w:val="26"/>
              </w:rPr>
            </w:pPr>
            <w:r w:rsidRPr="008F3AEB">
              <w:rPr>
                <w:sz w:val="26"/>
                <w:szCs w:val="26"/>
                <w:lang w:val="vi-VN"/>
              </w:rPr>
              <w:t>Trong không khí</w:t>
            </w:r>
          </w:p>
        </w:tc>
      </w:tr>
      <w:tr w:rsidR="006D690E" w:rsidRPr="008F3AEB" w14:paraId="48211DC4" w14:textId="77777777" w:rsidTr="0025291F">
        <w:tc>
          <w:tcPr>
            <w:tcW w:w="665" w:type="pct"/>
            <w:shd w:val="clear" w:color="auto" w:fill="auto"/>
            <w:tcMar>
              <w:top w:w="57" w:type="dxa"/>
              <w:left w:w="57" w:type="dxa"/>
              <w:bottom w:w="57" w:type="dxa"/>
              <w:right w:w="57" w:type="dxa"/>
            </w:tcMar>
            <w:vAlign w:val="center"/>
          </w:tcPr>
          <w:p w14:paraId="2E06E0B7" w14:textId="77777777" w:rsidR="000D424E" w:rsidRPr="008F3AEB" w:rsidRDefault="000D424E" w:rsidP="0025291F">
            <w:pPr>
              <w:shd w:val="clear" w:color="auto" w:fill="FFFFFF" w:themeFill="background1"/>
              <w:jc w:val="center"/>
              <w:rPr>
                <w:sz w:val="26"/>
                <w:szCs w:val="26"/>
              </w:rPr>
            </w:pPr>
            <w:r w:rsidRPr="008F3AEB">
              <w:rPr>
                <w:sz w:val="26"/>
                <w:szCs w:val="26"/>
                <w:lang w:val="vi-VN"/>
              </w:rPr>
              <w:t>26</w:t>
            </w:r>
          </w:p>
        </w:tc>
        <w:tc>
          <w:tcPr>
            <w:tcW w:w="4335" w:type="pct"/>
            <w:shd w:val="clear" w:color="auto" w:fill="auto"/>
            <w:tcMar>
              <w:top w:w="57" w:type="dxa"/>
              <w:left w:w="57" w:type="dxa"/>
              <w:bottom w:w="57" w:type="dxa"/>
              <w:right w:w="57" w:type="dxa"/>
            </w:tcMar>
            <w:vAlign w:val="center"/>
          </w:tcPr>
          <w:p w14:paraId="58E79A8E" w14:textId="77777777" w:rsidR="000D424E" w:rsidRPr="008F3AEB" w:rsidRDefault="000D424E" w:rsidP="0025291F">
            <w:pPr>
              <w:shd w:val="clear" w:color="auto" w:fill="FFFFFF" w:themeFill="background1"/>
              <w:rPr>
                <w:sz w:val="26"/>
                <w:szCs w:val="26"/>
              </w:rPr>
            </w:pPr>
            <w:r w:rsidRPr="008F3AEB">
              <w:rPr>
                <w:sz w:val="26"/>
                <w:szCs w:val="26"/>
                <w:lang w:val="vi-VN"/>
              </w:rPr>
              <w:t>Độc tính sinh thái</w:t>
            </w:r>
          </w:p>
        </w:tc>
      </w:tr>
      <w:tr w:rsidR="006D690E" w:rsidRPr="008F3AEB" w14:paraId="7BFA00B5" w14:textId="77777777" w:rsidTr="0025291F">
        <w:tc>
          <w:tcPr>
            <w:tcW w:w="665" w:type="pct"/>
            <w:shd w:val="clear" w:color="auto" w:fill="auto"/>
            <w:tcMar>
              <w:top w:w="57" w:type="dxa"/>
              <w:left w:w="57" w:type="dxa"/>
              <w:bottom w:w="57" w:type="dxa"/>
              <w:right w:w="57" w:type="dxa"/>
            </w:tcMar>
            <w:vAlign w:val="center"/>
          </w:tcPr>
          <w:p w14:paraId="397FBC6C" w14:textId="77777777" w:rsidR="000D424E" w:rsidRPr="008F3AEB" w:rsidRDefault="000D424E" w:rsidP="0025291F">
            <w:pPr>
              <w:shd w:val="clear" w:color="auto" w:fill="FFFFFF" w:themeFill="background1"/>
              <w:jc w:val="center"/>
              <w:rPr>
                <w:sz w:val="26"/>
                <w:szCs w:val="26"/>
              </w:rPr>
            </w:pPr>
            <w:r w:rsidRPr="008F3AEB">
              <w:rPr>
                <w:sz w:val="26"/>
                <w:szCs w:val="26"/>
                <w:lang w:val="vi-VN"/>
              </w:rPr>
              <w:t>26.1</w:t>
            </w:r>
          </w:p>
        </w:tc>
        <w:tc>
          <w:tcPr>
            <w:tcW w:w="4335" w:type="pct"/>
            <w:shd w:val="clear" w:color="auto" w:fill="auto"/>
            <w:tcMar>
              <w:top w:w="57" w:type="dxa"/>
              <w:left w:w="57" w:type="dxa"/>
              <w:bottom w:w="57" w:type="dxa"/>
              <w:right w:w="57" w:type="dxa"/>
            </w:tcMar>
            <w:vAlign w:val="center"/>
          </w:tcPr>
          <w:p w14:paraId="746C5B5D" w14:textId="77777777" w:rsidR="000D424E" w:rsidRPr="008F3AEB" w:rsidRDefault="000D424E" w:rsidP="0025291F">
            <w:pPr>
              <w:shd w:val="clear" w:color="auto" w:fill="FFFFFF" w:themeFill="background1"/>
              <w:rPr>
                <w:sz w:val="26"/>
                <w:szCs w:val="26"/>
              </w:rPr>
            </w:pPr>
            <w:r w:rsidRPr="008F3AEB">
              <w:rPr>
                <w:sz w:val="26"/>
                <w:szCs w:val="26"/>
                <w:lang w:val="vi-VN"/>
              </w:rPr>
              <w:t>Độc tính với chim</w:t>
            </w:r>
          </w:p>
        </w:tc>
      </w:tr>
      <w:tr w:rsidR="006D690E" w:rsidRPr="008F3AEB" w14:paraId="4036C6DC" w14:textId="77777777" w:rsidTr="0025291F">
        <w:tc>
          <w:tcPr>
            <w:tcW w:w="665" w:type="pct"/>
            <w:shd w:val="clear" w:color="auto" w:fill="auto"/>
            <w:tcMar>
              <w:top w:w="57" w:type="dxa"/>
              <w:left w:w="57" w:type="dxa"/>
              <w:bottom w:w="57" w:type="dxa"/>
              <w:right w:w="57" w:type="dxa"/>
            </w:tcMar>
            <w:vAlign w:val="center"/>
          </w:tcPr>
          <w:p w14:paraId="40FA1EC2" w14:textId="77777777" w:rsidR="000D424E" w:rsidRPr="008F3AEB" w:rsidRDefault="000D424E" w:rsidP="0025291F">
            <w:pPr>
              <w:shd w:val="clear" w:color="auto" w:fill="FFFFFF" w:themeFill="background1"/>
              <w:jc w:val="center"/>
              <w:rPr>
                <w:sz w:val="26"/>
                <w:szCs w:val="26"/>
              </w:rPr>
            </w:pPr>
            <w:r w:rsidRPr="008F3AEB">
              <w:rPr>
                <w:sz w:val="26"/>
                <w:szCs w:val="26"/>
                <w:lang w:val="vi-VN"/>
              </w:rPr>
              <w:t>26.2</w:t>
            </w:r>
          </w:p>
        </w:tc>
        <w:tc>
          <w:tcPr>
            <w:tcW w:w="4335" w:type="pct"/>
            <w:shd w:val="clear" w:color="auto" w:fill="auto"/>
            <w:tcMar>
              <w:top w:w="57" w:type="dxa"/>
              <w:left w:w="57" w:type="dxa"/>
              <w:bottom w:w="57" w:type="dxa"/>
              <w:right w:w="57" w:type="dxa"/>
            </w:tcMar>
            <w:vAlign w:val="center"/>
          </w:tcPr>
          <w:p w14:paraId="567ACDD2" w14:textId="77777777" w:rsidR="000D424E" w:rsidRPr="008F3AEB" w:rsidRDefault="000D424E" w:rsidP="0025291F">
            <w:pPr>
              <w:shd w:val="clear" w:color="auto" w:fill="FFFFFF" w:themeFill="background1"/>
              <w:rPr>
                <w:sz w:val="26"/>
                <w:szCs w:val="26"/>
              </w:rPr>
            </w:pPr>
            <w:r w:rsidRPr="008F3AEB">
              <w:rPr>
                <w:sz w:val="26"/>
                <w:szCs w:val="26"/>
                <w:lang w:val="vi-VN"/>
              </w:rPr>
              <w:t>Độc tính với cá và các loài thủy sinh</w:t>
            </w:r>
          </w:p>
        </w:tc>
      </w:tr>
      <w:tr w:rsidR="006D690E" w:rsidRPr="008F3AEB" w14:paraId="22261FB0" w14:textId="77777777" w:rsidTr="0025291F">
        <w:tc>
          <w:tcPr>
            <w:tcW w:w="665" w:type="pct"/>
            <w:shd w:val="clear" w:color="auto" w:fill="auto"/>
            <w:tcMar>
              <w:top w:w="57" w:type="dxa"/>
              <w:left w:w="57" w:type="dxa"/>
              <w:bottom w:w="57" w:type="dxa"/>
              <w:right w:w="57" w:type="dxa"/>
            </w:tcMar>
            <w:vAlign w:val="center"/>
          </w:tcPr>
          <w:p w14:paraId="1077AA09" w14:textId="77777777" w:rsidR="000D424E" w:rsidRPr="008F3AEB" w:rsidRDefault="000D424E" w:rsidP="0025291F">
            <w:pPr>
              <w:shd w:val="clear" w:color="auto" w:fill="FFFFFF" w:themeFill="background1"/>
              <w:jc w:val="center"/>
              <w:rPr>
                <w:sz w:val="26"/>
                <w:szCs w:val="26"/>
              </w:rPr>
            </w:pPr>
            <w:r w:rsidRPr="008F3AEB">
              <w:rPr>
                <w:sz w:val="26"/>
                <w:szCs w:val="26"/>
                <w:lang w:val="vi-VN"/>
              </w:rPr>
              <w:t>26.3</w:t>
            </w:r>
          </w:p>
        </w:tc>
        <w:tc>
          <w:tcPr>
            <w:tcW w:w="4335" w:type="pct"/>
            <w:shd w:val="clear" w:color="auto" w:fill="auto"/>
            <w:tcMar>
              <w:top w:w="57" w:type="dxa"/>
              <w:left w:w="57" w:type="dxa"/>
              <w:bottom w:w="57" w:type="dxa"/>
              <w:right w:w="57" w:type="dxa"/>
            </w:tcMar>
            <w:vAlign w:val="center"/>
          </w:tcPr>
          <w:p w14:paraId="59C2D304" w14:textId="77777777" w:rsidR="000D424E" w:rsidRPr="008F3AEB" w:rsidRDefault="000D424E" w:rsidP="0025291F">
            <w:pPr>
              <w:shd w:val="clear" w:color="auto" w:fill="FFFFFF" w:themeFill="background1"/>
              <w:rPr>
                <w:sz w:val="26"/>
                <w:szCs w:val="26"/>
              </w:rPr>
            </w:pPr>
            <w:r w:rsidRPr="008F3AEB">
              <w:rPr>
                <w:sz w:val="26"/>
                <w:szCs w:val="26"/>
                <w:lang w:val="vi-VN"/>
              </w:rPr>
              <w:t>Độc tính với ong</w:t>
            </w:r>
          </w:p>
        </w:tc>
      </w:tr>
      <w:tr w:rsidR="006D690E" w:rsidRPr="008F3AEB" w14:paraId="62BDE5AA" w14:textId="77777777" w:rsidTr="0025291F">
        <w:tc>
          <w:tcPr>
            <w:tcW w:w="665" w:type="pct"/>
            <w:shd w:val="clear" w:color="auto" w:fill="auto"/>
            <w:tcMar>
              <w:top w:w="57" w:type="dxa"/>
              <w:left w:w="57" w:type="dxa"/>
              <w:bottom w:w="57" w:type="dxa"/>
              <w:right w:w="57" w:type="dxa"/>
            </w:tcMar>
            <w:vAlign w:val="center"/>
          </w:tcPr>
          <w:p w14:paraId="2B9A779C" w14:textId="77777777" w:rsidR="000D424E" w:rsidRPr="008F3AEB" w:rsidRDefault="000D424E" w:rsidP="0025291F">
            <w:pPr>
              <w:shd w:val="clear" w:color="auto" w:fill="FFFFFF" w:themeFill="background1"/>
              <w:jc w:val="center"/>
              <w:rPr>
                <w:sz w:val="26"/>
                <w:szCs w:val="26"/>
              </w:rPr>
            </w:pPr>
            <w:r w:rsidRPr="008F3AEB">
              <w:rPr>
                <w:sz w:val="26"/>
                <w:szCs w:val="26"/>
                <w:lang w:val="vi-VN"/>
              </w:rPr>
              <w:t>26.4</w:t>
            </w:r>
          </w:p>
        </w:tc>
        <w:tc>
          <w:tcPr>
            <w:tcW w:w="4335" w:type="pct"/>
            <w:shd w:val="clear" w:color="auto" w:fill="auto"/>
            <w:tcMar>
              <w:top w:w="57" w:type="dxa"/>
              <w:left w:w="57" w:type="dxa"/>
              <w:bottom w:w="57" w:type="dxa"/>
              <w:right w:w="57" w:type="dxa"/>
            </w:tcMar>
            <w:vAlign w:val="center"/>
          </w:tcPr>
          <w:p w14:paraId="5FEB58E3" w14:textId="77777777" w:rsidR="000D424E" w:rsidRPr="008F3AEB" w:rsidRDefault="000D424E" w:rsidP="0025291F">
            <w:pPr>
              <w:shd w:val="clear" w:color="auto" w:fill="FFFFFF" w:themeFill="background1"/>
              <w:rPr>
                <w:sz w:val="26"/>
                <w:szCs w:val="26"/>
              </w:rPr>
            </w:pPr>
            <w:r w:rsidRPr="008F3AEB">
              <w:rPr>
                <w:sz w:val="26"/>
                <w:szCs w:val="26"/>
                <w:lang w:val="vi-VN"/>
              </w:rPr>
              <w:t>Độc tính với các sinh vật không phải đối tượng phòng trừ</w:t>
            </w:r>
          </w:p>
        </w:tc>
      </w:tr>
      <w:tr w:rsidR="006D690E" w:rsidRPr="008F3AEB" w14:paraId="3CAE31B4" w14:textId="77777777" w:rsidTr="0025291F">
        <w:tc>
          <w:tcPr>
            <w:tcW w:w="5000" w:type="pct"/>
            <w:gridSpan w:val="2"/>
            <w:shd w:val="clear" w:color="auto" w:fill="auto"/>
            <w:tcMar>
              <w:top w:w="57" w:type="dxa"/>
              <w:left w:w="57" w:type="dxa"/>
              <w:bottom w:w="57" w:type="dxa"/>
              <w:right w:w="57" w:type="dxa"/>
            </w:tcMar>
            <w:vAlign w:val="center"/>
          </w:tcPr>
          <w:p w14:paraId="2A20857F" w14:textId="77777777" w:rsidR="000D424E" w:rsidRPr="008F3AEB" w:rsidRDefault="000D424E" w:rsidP="0025291F">
            <w:pPr>
              <w:shd w:val="clear" w:color="auto" w:fill="FFFFFF" w:themeFill="background1"/>
              <w:jc w:val="center"/>
              <w:rPr>
                <w:sz w:val="26"/>
                <w:szCs w:val="26"/>
              </w:rPr>
            </w:pPr>
            <w:r w:rsidRPr="008F3AEB">
              <w:rPr>
                <w:b/>
                <w:bCs/>
                <w:sz w:val="26"/>
                <w:szCs w:val="26"/>
                <w:lang w:val="vi-VN"/>
              </w:rPr>
              <w:t xml:space="preserve">Phần 3 </w:t>
            </w:r>
            <w:r w:rsidRPr="008F3AEB">
              <w:rPr>
                <w:b/>
                <w:bCs/>
                <w:sz w:val="26"/>
                <w:szCs w:val="26"/>
              </w:rPr>
              <w:t xml:space="preserve">. </w:t>
            </w:r>
            <w:r w:rsidRPr="008F3AEB">
              <w:rPr>
                <w:b/>
                <w:bCs/>
                <w:sz w:val="26"/>
                <w:szCs w:val="26"/>
                <w:lang w:val="vi-VN"/>
              </w:rPr>
              <w:t>CHẾ PHẨM</w:t>
            </w:r>
          </w:p>
        </w:tc>
      </w:tr>
      <w:tr w:rsidR="006D690E" w:rsidRPr="008F3AEB" w14:paraId="2164370A" w14:textId="77777777" w:rsidTr="0025291F">
        <w:tc>
          <w:tcPr>
            <w:tcW w:w="665" w:type="pct"/>
            <w:shd w:val="clear" w:color="auto" w:fill="auto"/>
            <w:tcMar>
              <w:top w:w="57" w:type="dxa"/>
              <w:left w:w="57" w:type="dxa"/>
              <w:bottom w:w="57" w:type="dxa"/>
              <w:right w:w="57" w:type="dxa"/>
            </w:tcMar>
            <w:vAlign w:val="center"/>
          </w:tcPr>
          <w:p w14:paraId="01B594B2" w14:textId="77777777" w:rsidR="000D424E" w:rsidRPr="008F3AEB" w:rsidRDefault="000D424E" w:rsidP="0025291F">
            <w:pPr>
              <w:shd w:val="clear" w:color="auto" w:fill="FFFFFF" w:themeFill="background1"/>
              <w:jc w:val="center"/>
              <w:rPr>
                <w:sz w:val="26"/>
                <w:szCs w:val="26"/>
              </w:rPr>
            </w:pPr>
            <w:r w:rsidRPr="008F3AEB">
              <w:rPr>
                <w:b/>
                <w:bCs/>
                <w:sz w:val="26"/>
                <w:szCs w:val="26"/>
                <w:lang w:val="vi-VN"/>
              </w:rPr>
              <w:t>I</w:t>
            </w:r>
          </w:p>
        </w:tc>
        <w:tc>
          <w:tcPr>
            <w:tcW w:w="4335" w:type="pct"/>
            <w:shd w:val="clear" w:color="auto" w:fill="auto"/>
            <w:tcMar>
              <w:top w:w="57" w:type="dxa"/>
              <w:left w:w="57" w:type="dxa"/>
              <w:bottom w:w="57" w:type="dxa"/>
              <w:right w:w="57" w:type="dxa"/>
            </w:tcMar>
            <w:vAlign w:val="center"/>
          </w:tcPr>
          <w:p w14:paraId="2E161D06" w14:textId="77777777" w:rsidR="000D424E" w:rsidRPr="008F3AEB" w:rsidRDefault="000D424E" w:rsidP="0025291F">
            <w:pPr>
              <w:shd w:val="clear" w:color="auto" w:fill="FFFFFF" w:themeFill="background1"/>
              <w:rPr>
                <w:sz w:val="26"/>
                <w:szCs w:val="26"/>
              </w:rPr>
            </w:pPr>
            <w:r w:rsidRPr="008F3AEB">
              <w:rPr>
                <w:b/>
                <w:bCs/>
                <w:sz w:val="26"/>
                <w:szCs w:val="26"/>
                <w:lang w:val="vi-VN"/>
              </w:rPr>
              <w:t>DỮ LIỆU LÝ-</w:t>
            </w:r>
            <w:r w:rsidRPr="008F3AEB">
              <w:rPr>
                <w:b/>
                <w:bCs/>
                <w:sz w:val="26"/>
                <w:szCs w:val="26"/>
                <w:shd w:val="solid" w:color="FFFFFF" w:fill="auto"/>
                <w:lang w:val="vi-VN"/>
              </w:rPr>
              <w:t>HÓA</w:t>
            </w:r>
          </w:p>
        </w:tc>
      </w:tr>
      <w:tr w:rsidR="006D690E" w:rsidRPr="008F3AEB" w14:paraId="68335C77" w14:textId="77777777" w:rsidTr="0025291F">
        <w:tc>
          <w:tcPr>
            <w:tcW w:w="665" w:type="pct"/>
            <w:shd w:val="clear" w:color="auto" w:fill="auto"/>
            <w:tcMar>
              <w:top w:w="57" w:type="dxa"/>
              <w:left w:w="57" w:type="dxa"/>
              <w:bottom w:w="57" w:type="dxa"/>
              <w:right w:w="57" w:type="dxa"/>
            </w:tcMar>
            <w:vAlign w:val="center"/>
          </w:tcPr>
          <w:p w14:paraId="1CA04C88" w14:textId="77777777" w:rsidR="000D424E" w:rsidRPr="008F3AEB" w:rsidRDefault="000D424E" w:rsidP="0025291F">
            <w:pPr>
              <w:shd w:val="clear" w:color="auto" w:fill="FFFFFF" w:themeFill="background1"/>
              <w:jc w:val="center"/>
              <w:rPr>
                <w:sz w:val="26"/>
                <w:szCs w:val="26"/>
              </w:rPr>
            </w:pPr>
            <w:r w:rsidRPr="008F3AEB">
              <w:rPr>
                <w:sz w:val="26"/>
                <w:szCs w:val="26"/>
                <w:lang w:val="vi-VN"/>
              </w:rPr>
              <w:t>1</w:t>
            </w:r>
          </w:p>
        </w:tc>
        <w:tc>
          <w:tcPr>
            <w:tcW w:w="4335" w:type="pct"/>
            <w:shd w:val="clear" w:color="auto" w:fill="auto"/>
            <w:tcMar>
              <w:top w:w="57" w:type="dxa"/>
              <w:left w:w="57" w:type="dxa"/>
              <w:bottom w:w="57" w:type="dxa"/>
              <w:right w:w="57" w:type="dxa"/>
            </w:tcMar>
            <w:vAlign w:val="center"/>
          </w:tcPr>
          <w:p w14:paraId="4CA4C556" w14:textId="77777777" w:rsidR="000D424E" w:rsidRPr="008F3AEB" w:rsidRDefault="000D424E" w:rsidP="0025291F">
            <w:pPr>
              <w:shd w:val="clear" w:color="auto" w:fill="FFFFFF" w:themeFill="background1"/>
              <w:rPr>
                <w:sz w:val="26"/>
                <w:szCs w:val="26"/>
              </w:rPr>
            </w:pPr>
            <w:r w:rsidRPr="008F3AEB">
              <w:rPr>
                <w:sz w:val="26"/>
                <w:szCs w:val="26"/>
                <w:lang w:val="vi-VN"/>
              </w:rPr>
              <w:t>Nhận diện chế phẩm</w:t>
            </w:r>
          </w:p>
        </w:tc>
      </w:tr>
      <w:tr w:rsidR="006D690E" w:rsidRPr="008F3AEB" w14:paraId="44B950F1" w14:textId="77777777" w:rsidTr="0025291F">
        <w:tc>
          <w:tcPr>
            <w:tcW w:w="665" w:type="pct"/>
            <w:shd w:val="clear" w:color="auto" w:fill="auto"/>
            <w:tcMar>
              <w:top w:w="57" w:type="dxa"/>
              <w:left w:w="57" w:type="dxa"/>
              <w:bottom w:w="57" w:type="dxa"/>
              <w:right w:w="57" w:type="dxa"/>
            </w:tcMar>
            <w:vAlign w:val="center"/>
          </w:tcPr>
          <w:p w14:paraId="156F3479" w14:textId="77777777" w:rsidR="000D424E" w:rsidRPr="008F3AEB" w:rsidRDefault="000D424E" w:rsidP="0025291F">
            <w:pPr>
              <w:shd w:val="clear" w:color="auto" w:fill="FFFFFF" w:themeFill="background1"/>
              <w:jc w:val="center"/>
              <w:rPr>
                <w:sz w:val="26"/>
                <w:szCs w:val="26"/>
              </w:rPr>
            </w:pPr>
            <w:r w:rsidRPr="008F3AEB">
              <w:rPr>
                <w:sz w:val="26"/>
                <w:szCs w:val="26"/>
                <w:lang w:val="vi-VN"/>
              </w:rPr>
              <w:t>1.1</w:t>
            </w:r>
          </w:p>
        </w:tc>
        <w:tc>
          <w:tcPr>
            <w:tcW w:w="4335" w:type="pct"/>
            <w:shd w:val="clear" w:color="auto" w:fill="auto"/>
            <w:tcMar>
              <w:top w:w="57" w:type="dxa"/>
              <w:left w:w="57" w:type="dxa"/>
              <w:bottom w:w="57" w:type="dxa"/>
              <w:right w:w="57" w:type="dxa"/>
            </w:tcMar>
            <w:vAlign w:val="center"/>
          </w:tcPr>
          <w:p w14:paraId="663CC75E" w14:textId="77777777" w:rsidR="000D424E" w:rsidRPr="008F3AEB" w:rsidRDefault="000D424E" w:rsidP="0025291F">
            <w:pPr>
              <w:shd w:val="clear" w:color="auto" w:fill="FFFFFF" w:themeFill="background1"/>
              <w:rPr>
                <w:sz w:val="26"/>
                <w:szCs w:val="26"/>
              </w:rPr>
            </w:pPr>
            <w:r w:rsidRPr="008F3AEB">
              <w:rPr>
                <w:sz w:val="26"/>
                <w:szCs w:val="26"/>
                <w:lang w:val="vi-VN"/>
              </w:rPr>
              <w:t>Tên chế phẩm</w:t>
            </w:r>
          </w:p>
        </w:tc>
      </w:tr>
      <w:tr w:rsidR="006D690E" w:rsidRPr="008F3AEB" w14:paraId="24BFD5F4" w14:textId="77777777" w:rsidTr="0025291F">
        <w:tc>
          <w:tcPr>
            <w:tcW w:w="665" w:type="pct"/>
            <w:shd w:val="clear" w:color="auto" w:fill="auto"/>
            <w:tcMar>
              <w:top w:w="57" w:type="dxa"/>
              <w:left w:w="57" w:type="dxa"/>
              <w:bottom w:w="57" w:type="dxa"/>
              <w:right w:w="57" w:type="dxa"/>
            </w:tcMar>
            <w:vAlign w:val="center"/>
          </w:tcPr>
          <w:p w14:paraId="146307B1" w14:textId="77777777" w:rsidR="000D424E" w:rsidRPr="008F3AEB" w:rsidRDefault="000D424E" w:rsidP="0025291F">
            <w:pPr>
              <w:shd w:val="clear" w:color="auto" w:fill="FFFFFF" w:themeFill="background1"/>
              <w:jc w:val="center"/>
              <w:rPr>
                <w:sz w:val="26"/>
                <w:szCs w:val="26"/>
              </w:rPr>
            </w:pPr>
            <w:r w:rsidRPr="008F3AEB">
              <w:rPr>
                <w:sz w:val="26"/>
                <w:szCs w:val="26"/>
                <w:lang w:val="vi-VN"/>
              </w:rPr>
              <w:t>1.2</w:t>
            </w:r>
          </w:p>
        </w:tc>
        <w:tc>
          <w:tcPr>
            <w:tcW w:w="4335" w:type="pct"/>
            <w:shd w:val="clear" w:color="auto" w:fill="auto"/>
            <w:tcMar>
              <w:top w:w="57" w:type="dxa"/>
              <w:left w:w="57" w:type="dxa"/>
              <w:bottom w:w="57" w:type="dxa"/>
              <w:right w:w="57" w:type="dxa"/>
            </w:tcMar>
            <w:vAlign w:val="center"/>
          </w:tcPr>
          <w:p w14:paraId="362AD87C" w14:textId="77777777" w:rsidR="000D424E" w:rsidRPr="008F3AEB" w:rsidRDefault="000D424E" w:rsidP="0025291F">
            <w:pPr>
              <w:shd w:val="clear" w:color="auto" w:fill="FFFFFF" w:themeFill="background1"/>
              <w:rPr>
                <w:sz w:val="26"/>
                <w:szCs w:val="26"/>
              </w:rPr>
            </w:pPr>
            <w:r w:rsidRPr="008F3AEB">
              <w:rPr>
                <w:sz w:val="26"/>
                <w:szCs w:val="26"/>
                <w:lang w:val="vi-VN"/>
              </w:rPr>
              <w:t xml:space="preserve">Tên và địa chỉ nhà sản </w:t>
            </w:r>
            <w:r w:rsidRPr="008F3AEB">
              <w:rPr>
                <w:sz w:val="26"/>
                <w:szCs w:val="26"/>
                <w:shd w:val="solid" w:color="FFFFFF" w:fill="auto"/>
                <w:lang w:val="vi-VN"/>
              </w:rPr>
              <w:t>xuất</w:t>
            </w:r>
            <w:r w:rsidRPr="008F3AEB">
              <w:rPr>
                <w:sz w:val="26"/>
                <w:szCs w:val="26"/>
                <w:lang w:val="vi-VN"/>
              </w:rPr>
              <w:t xml:space="preserve"> chế </w:t>
            </w:r>
            <w:r w:rsidRPr="008F3AEB">
              <w:rPr>
                <w:sz w:val="26"/>
                <w:szCs w:val="26"/>
                <w:shd w:val="solid" w:color="FFFFFF" w:fill="auto"/>
                <w:lang w:val="vi-VN"/>
              </w:rPr>
              <w:t>phẩm</w:t>
            </w:r>
          </w:p>
        </w:tc>
      </w:tr>
      <w:tr w:rsidR="006D690E" w:rsidRPr="008F3AEB" w14:paraId="0208484A" w14:textId="77777777" w:rsidTr="0025291F">
        <w:tc>
          <w:tcPr>
            <w:tcW w:w="665" w:type="pct"/>
            <w:shd w:val="clear" w:color="auto" w:fill="auto"/>
            <w:tcMar>
              <w:top w:w="57" w:type="dxa"/>
              <w:left w:w="57" w:type="dxa"/>
              <w:bottom w:w="57" w:type="dxa"/>
              <w:right w:w="57" w:type="dxa"/>
            </w:tcMar>
            <w:vAlign w:val="center"/>
          </w:tcPr>
          <w:p w14:paraId="6E7FC15D" w14:textId="77777777" w:rsidR="000D424E" w:rsidRPr="008F3AEB" w:rsidRDefault="000D424E" w:rsidP="0025291F">
            <w:pPr>
              <w:shd w:val="clear" w:color="auto" w:fill="FFFFFF" w:themeFill="background1"/>
              <w:jc w:val="center"/>
              <w:rPr>
                <w:sz w:val="26"/>
                <w:szCs w:val="26"/>
              </w:rPr>
            </w:pPr>
            <w:r w:rsidRPr="008F3AEB">
              <w:rPr>
                <w:sz w:val="26"/>
                <w:szCs w:val="26"/>
                <w:lang w:val="vi-VN"/>
              </w:rPr>
              <w:t>1.3</w:t>
            </w:r>
          </w:p>
        </w:tc>
        <w:tc>
          <w:tcPr>
            <w:tcW w:w="4335" w:type="pct"/>
            <w:shd w:val="clear" w:color="auto" w:fill="auto"/>
            <w:tcMar>
              <w:top w:w="57" w:type="dxa"/>
              <w:left w:w="57" w:type="dxa"/>
              <w:bottom w:w="57" w:type="dxa"/>
              <w:right w:w="57" w:type="dxa"/>
            </w:tcMar>
            <w:vAlign w:val="center"/>
          </w:tcPr>
          <w:p w14:paraId="3629F0D1" w14:textId="77777777" w:rsidR="000D424E" w:rsidRPr="008F3AEB" w:rsidRDefault="000D424E" w:rsidP="0025291F">
            <w:pPr>
              <w:shd w:val="clear" w:color="auto" w:fill="FFFFFF" w:themeFill="background1"/>
              <w:rPr>
                <w:sz w:val="26"/>
                <w:szCs w:val="26"/>
              </w:rPr>
            </w:pPr>
            <w:r w:rsidRPr="008F3AEB">
              <w:rPr>
                <w:sz w:val="26"/>
                <w:szCs w:val="26"/>
                <w:lang w:val="vi-VN"/>
              </w:rPr>
              <w:t>Tên và địa chỉ đơn vị sang chai, đóng gói (nếu có)</w:t>
            </w:r>
          </w:p>
        </w:tc>
      </w:tr>
      <w:tr w:rsidR="006D690E" w:rsidRPr="008F3AEB" w14:paraId="6112C8B6" w14:textId="77777777" w:rsidTr="0025291F">
        <w:tc>
          <w:tcPr>
            <w:tcW w:w="665" w:type="pct"/>
            <w:shd w:val="clear" w:color="auto" w:fill="auto"/>
            <w:tcMar>
              <w:top w:w="57" w:type="dxa"/>
              <w:left w:w="57" w:type="dxa"/>
              <w:bottom w:w="57" w:type="dxa"/>
              <w:right w:w="57" w:type="dxa"/>
            </w:tcMar>
            <w:vAlign w:val="center"/>
          </w:tcPr>
          <w:p w14:paraId="12C9E181" w14:textId="77777777" w:rsidR="000D424E" w:rsidRPr="008F3AEB" w:rsidRDefault="000D424E" w:rsidP="0025291F">
            <w:pPr>
              <w:shd w:val="clear" w:color="auto" w:fill="FFFFFF" w:themeFill="background1"/>
              <w:jc w:val="center"/>
              <w:rPr>
                <w:sz w:val="26"/>
                <w:szCs w:val="26"/>
              </w:rPr>
            </w:pPr>
            <w:r w:rsidRPr="008F3AEB">
              <w:rPr>
                <w:sz w:val="26"/>
                <w:szCs w:val="26"/>
                <w:lang w:val="vi-VN"/>
              </w:rPr>
              <w:t>1.4</w:t>
            </w:r>
          </w:p>
        </w:tc>
        <w:tc>
          <w:tcPr>
            <w:tcW w:w="4335" w:type="pct"/>
            <w:shd w:val="clear" w:color="auto" w:fill="auto"/>
            <w:tcMar>
              <w:top w:w="57" w:type="dxa"/>
              <w:left w:w="57" w:type="dxa"/>
              <w:bottom w:w="57" w:type="dxa"/>
              <w:right w:w="57" w:type="dxa"/>
            </w:tcMar>
            <w:vAlign w:val="center"/>
          </w:tcPr>
          <w:p w14:paraId="65DCC231" w14:textId="77777777" w:rsidR="000D424E" w:rsidRPr="008F3AEB" w:rsidRDefault="000D424E" w:rsidP="0025291F">
            <w:pPr>
              <w:shd w:val="clear" w:color="auto" w:fill="FFFFFF" w:themeFill="background1"/>
              <w:rPr>
                <w:sz w:val="26"/>
                <w:szCs w:val="26"/>
              </w:rPr>
            </w:pPr>
            <w:r w:rsidRPr="008F3AEB">
              <w:rPr>
                <w:sz w:val="26"/>
                <w:szCs w:val="26"/>
                <w:lang w:val="vi-VN"/>
              </w:rPr>
              <w:t>Cấp độc cấp tính theo phân loại của hệ thống hài hòa toàn cầu về phân loại và ghi nhãn hóa chất</w:t>
            </w:r>
          </w:p>
        </w:tc>
      </w:tr>
      <w:tr w:rsidR="006D690E" w:rsidRPr="008F3AEB" w14:paraId="79784479" w14:textId="77777777" w:rsidTr="0025291F">
        <w:tc>
          <w:tcPr>
            <w:tcW w:w="665" w:type="pct"/>
            <w:shd w:val="clear" w:color="auto" w:fill="auto"/>
            <w:tcMar>
              <w:top w:w="57" w:type="dxa"/>
              <w:left w:w="57" w:type="dxa"/>
              <w:bottom w:w="57" w:type="dxa"/>
              <w:right w:w="57" w:type="dxa"/>
            </w:tcMar>
            <w:vAlign w:val="center"/>
          </w:tcPr>
          <w:p w14:paraId="28AAD213" w14:textId="77777777" w:rsidR="000D424E" w:rsidRPr="008F3AEB" w:rsidRDefault="000D424E" w:rsidP="0025291F">
            <w:pPr>
              <w:shd w:val="clear" w:color="auto" w:fill="FFFFFF" w:themeFill="background1"/>
              <w:jc w:val="center"/>
              <w:rPr>
                <w:sz w:val="26"/>
                <w:szCs w:val="26"/>
              </w:rPr>
            </w:pPr>
            <w:r w:rsidRPr="008F3AEB">
              <w:rPr>
                <w:sz w:val="26"/>
                <w:szCs w:val="26"/>
                <w:lang w:val="vi-VN"/>
              </w:rPr>
              <w:t>2</w:t>
            </w:r>
          </w:p>
        </w:tc>
        <w:tc>
          <w:tcPr>
            <w:tcW w:w="4335" w:type="pct"/>
            <w:shd w:val="clear" w:color="auto" w:fill="auto"/>
            <w:tcMar>
              <w:top w:w="57" w:type="dxa"/>
              <w:left w:w="57" w:type="dxa"/>
              <w:bottom w:w="57" w:type="dxa"/>
              <w:right w:w="57" w:type="dxa"/>
            </w:tcMar>
            <w:vAlign w:val="center"/>
          </w:tcPr>
          <w:p w14:paraId="3C49E238" w14:textId="77777777" w:rsidR="000D424E" w:rsidRPr="008F3AEB" w:rsidRDefault="000D424E" w:rsidP="0025291F">
            <w:pPr>
              <w:shd w:val="clear" w:color="auto" w:fill="FFFFFF" w:themeFill="background1"/>
              <w:rPr>
                <w:sz w:val="26"/>
                <w:szCs w:val="26"/>
              </w:rPr>
            </w:pPr>
            <w:r w:rsidRPr="008F3AEB">
              <w:rPr>
                <w:sz w:val="26"/>
                <w:szCs w:val="26"/>
                <w:lang w:val="vi-VN"/>
              </w:rPr>
              <w:t>Thành phần</w:t>
            </w:r>
          </w:p>
        </w:tc>
      </w:tr>
      <w:tr w:rsidR="006D690E" w:rsidRPr="008F3AEB" w14:paraId="39C52710" w14:textId="77777777" w:rsidTr="0025291F">
        <w:tc>
          <w:tcPr>
            <w:tcW w:w="665" w:type="pct"/>
            <w:shd w:val="clear" w:color="auto" w:fill="auto"/>
            <w:tcMar>
              <w:top w:w="57" w:type="dxa"/>
              <w:left w:w="57" w:type="dxa"/>
              <w:bottom w:w="57" w:type="dxa"/>
              <w:right w:w="57" w:type="dxa"/>
            </w:tcMar>
            <w:vAlign w:val="center"/>
          </w:tcPr>
          <w:p w14:paraId="15E7D6C3" w14:textId="77777777" w:rsidR="000D424E" w:rsidRPr="008F3AEB" w:rsidRDefault="000D424E" w:rsidP="0025291F">
            <w:pPr>
              <w:shd w:val="clear" w:color="auto" w:fill="FFFFFF" w:themeFill="background1"/>
              <w:jc w:val="center"/>
              <w:rPr>
                <w:sz w:val="26"/>
                <w:szCs w:val="26"/>
              </w:rPr>
            </w:pPr>
            <w:r w:rsidRPr="008F3AEB">
              <w:rPr>
                <w:sz w:val="26"/>
                <w:szCs w:val="26"/>
                <w:lang w:val="vi-VN"/>
              </w:rPr>
              <w:t>2.1</w:t>
            </w:r>
          </w:p>
        </w:tc>
        <w:tc>
          <w:tcPr>
            <w:tcW w:w="4335" w:type="pct"/>
            <w:shd w:val="clear" w:color="auto" w:fill="auto"/>
            <w:tcMar>
              <w:top w:w="57" w:type="dxa"/>
              <w:left w:w="57" w:type="dxa"/>
              <w:bottom w:w="57" w:type="dxa"/>
              <w:right w:w="57" w:type="dxa"/>
            </w:tcMar>
            <w:vAlign w:val="center"/>
          </w:tcPr>
          <w:p w14:paraId="7A26B39A" w14:textId="77777777" w:rsidR="000D424E" w:rsidRPr="008F3AEB" w:rsidRDefault="000D424E" w:rsidP="0025291F">
            <w:pPr>
              <w:shd w:val="clear" w:color="auto" w:fill="FFFFFF" w:themeFill="background1"/>
              <w:rPr>
                <w:sz w:val="26"/>
                <w:szCs w:val="26"/>
              </w:rPr>
            </w:pPr>
            <w:r w:rsidRPr="008F3AEB">
              <w:rPr>
                <w:sz w:val="26"/>
                <w:szCs w:val="26"/>
                <w:lang w:val="vi-VN"/>
              </w:rPr>
              <w:t xml:space="preserve">Hàm lượng hoạt </w:t>
            </w:r>
            <w:r w:rsidRPr="008F3AEB">
              <w:rPr>
                <w:sz w:val="26"/>
                <w:szCs w:val="26"/>
                <w:shd w:val="solid" w:color="FFFFFF" w:fill="auto"/>
                <w:lang w:val="vi-VN"/>
              </w:rPr>
              <w:t>chất</w:t>
            </w:r>
          </w:p>
        </w:tc>
      </w:tr>
      <w:tr w:rsidR="006D690E" w:rsidRPr="008F3AEB" w14:paraId="0581175E" w14:textId="77777777" w:rsidTr="0025291F">
        <w:tc>
          <w:tcPr>
            <w:tcW w:w="665" w:type="pct"/>
            <w:shd w:val="clear" w:color="auto" w:fill="auto"/>
            <w:tcMar>
              <w:top w:w="57" w:type="dxa"/>
              <w:left w:w="57" w:type="dxa"/>
              <w:bottom w:w="57" w:type="dxa"/>
              <w:right w:w="57" w:type="dxa"/>
            </w:tcMar>
            <w:vAlign w:val="center"/>
          </w:tcPr>
          <w:p w14:paraId="5B785E10" w14:textId="77777777" w:rsidR="000D424E" w:rsidRPr="008F3AEB" w:rsidRDefault="000D424E" w:rsidP="0025291F">
            <w:pPr>
              <w:shd w:val="clear" w:color="auto" w:fill="FFFFFF" w:themeFill="background1"/>
              <w:jc w:val="center"/>
              <w:rPr>
                <w:sz w:val="26"/>
                <w:szCs w:val="26"/>
              </w:rPr>
            </w:pPr>
            <w:r w:rsidRPr="008F3AEB">
              <w:rPr>
                <w:sz w:val="26"/>
                <w:szCs w:val="26"/>
                <w:lang w:val="vi-VN"/>
              </w:rPr>
              <w:t>2.2</w:t>
            </w:r>
          </w:p>
        </w:tc>
        <w:tc>
          <w:tcPr>
            <w:tcW w:w="4335" w:type="pct"/>
            <w:shd w:val="clear" w:color="auto" w:fill="auto"/>
            <w:tcMar>
              <w:top w:w="57" w:type="dxa"/>
              <w:left w:w="57" w:type="dxa"/>
              <w:bottom w:w="57" w:type="dxa"/>
              <w:right w:w="57" w:type="dxa"/>
            </w:tcMar>
            <w:vAlign w:val="center"/>
          </w:tcPr>
          <w:p w14:paraId="33BD7011" w14:textId="77777777" w:rsidR="000D424E" w:rsidRPr="008F3AEB" w:rsidRDefault="000D424E" w:rsidP="0025291F">
            <w:pPr>
              <w:shd w:val="clear" w:color="auto" w:fill="FFFFFF" w:themeFill="background1"/>
              <w:rPr>
                <w:sz w:val="26"/>
                <w:szCs w:val="26"/>
              </w:rPr>
            </w:pPr>
            <w:r w:rsidRPr="008F3AEB">
              <w:rPr>
                <w:sz w:val="26"/>
                <w:szCs w:val="26"/>
                <w:lang w:val="vi-VN"/>
              </w:rPr>
              <w:t>Hàm lượng các chất phụ gia (bao gồm cả dung môi, chất mang)</w:t>
            </w:r>
          </w:p>
        </w:tc>
      </w:tr>
      <w:tr w:rsidR="006D690E" w:rsidRPr="008F3AEB" w14:paraId="5B8F6D54" w14:textId="77777777" w:rsidTr="0025291F">
        <w:tc>
          <w:tcPr>
            <w:tcW w:w="665" w:type="pct"/>
            <w:shd w:val="clear" w:color="auto" w:fill="auto"/>
            <w:tcMar>
              <w:top w:w="57" w:type="dxa"/>
              <w:left w:w="57" w:type="dxa"/>
              <w:bottom w:w="57" w:type="dxa"/>
              <w:right w:w="57" w:type="dxa"/>
            </w:tcMar>
            <w:vAlign w:val="center"/>
          </w:tcPr>
          <w:p w14:paraId="446A26CC" w14:textId="77777777" w:rsidR="000D424E" w:rsidRPr="008F3AEB" w:rsidRDefault="000D424E" w:rsidP="0025291F">
            <w:pPr>
              <w:shd w:val="clear" w:color="auto" w:fill="FFFFFF" w:themeFill="background1"/>
              <w:jc w:val="center"/>
              <w:rPr>
                <w:sz w:val="26"/>
                <w:szCs w:val="26"/>
              </w:rPr>
            </w:pPr>
            <w:r w:rsidRPr="008F3AEB">
              <w:rPr>
                <w:sz w:val="26"/>
                <w:szCs w:val="26"/>
                <w:lang w:val="vi-VN"/>
              </w:rPr>
              <w:t>3</w:t>
            </w:r>
          </w:p>
        </w:tc>
        <w:tc>
          <w:tcPr>
            <w:tcW w:w="4335" w:type="pct"/>
            <w:shd w:val="clear" w:color="auto" w:fill="auto"/>
            <w:tcMar>
              <w:top w:w="57" w:type="dxa"/>
              <w:left w:w="57" w:type="dxa"/>
              <w:bottom w:w="57" w:type="dxa"/>
              <w:right w:w="57" w:type="dxa"/>
            </w:tcMar>
            <w:vAlign w:val="center"/>
          </w:tcPr>
          <w:p w14:paraId="375F3C0C" w14:textId="77777777" w:rsidR="000D424E" w:rsidRPr="008F3AEB" w:rsidRDefault="000D424E" w:rsidP="0025291F">
            <w:pPr>
              <w:shd w:val="clear" w:color="auto" w:fill="FFFFFF" w:themeFill="background1"/>
              <w:rPr>
                <w:sz w:val="26"/>
                <w:szCs w:val="26"/>
              </w:rPr>
            </w:pPr>
            <w:r w:rsidRPr="008F3AEB">
              <w:rPr>
                <w:sz w:val="26"/>
                <w:szCs w:val="26"/>
                <w:lang w:val="vi-VN"/>
              </w:rPr>
              <w:t xml:space="preserve">Đặc tính lý </w:t>
            </w:r>
            <w:r w:rsidRPr="008F3AEB">
              <w:rPr>
                <w:sz w:val="26"/>
                <w:szCs w:val="26"/>
                <w:shd w:val="solid" w:color="FFFFFF" w:fill="auto"/>
                <w:lang w:val="vi-VN"/>
              </w:rPr>
              <w:t>hóa</w:t>
            </w:r>
            <w:r w:rsidRPr="008F3AEB">
              <w:rPr>
                <w:sz w:val="26"/>
                <w:szCs w:val="26"/>
                <w:lang w:val="vi-VN"/>
              </w:rPr>
              <w:t xml:space="preserve"> của chế </w:t>
            </w:r>
            <w:r w:rsidRPr="008F3AEB">
              <w:rPr>
                <w:sz w:val="26"/>
                <w:szCs w:val="26"/>
                <w:shd w:val="solid" w:color="FFFFFF" w:fill="auto"/>
                <w:lang w:val="vi-VN"/>
              </w:rPr>
              <w:t>phẩm</w:t>
            </w:r>
          </w:p>
        </w:tc>
      </w:tr>
      <w:tr w:rsidR="006D690E" w:rsidRPr="008F3AEB" w14:paraId="5EDAF16A" w14:textId="77777777" w:rsidTr="0025291F">
        <w:tc>
          <w:tcPr>
            <w:tcW w:w="665" w:type="pct"/>
            <w:shd w:val="clear" w:color="auto" w:fill="auto"/>
            <w:tcMar>
              <w:top w:w="57" w:type="dxa"/>
              <w:left w:w="57" w:type="dxa"/>
              <w:bottom w:w="57" w:type="dxa"/>
              <w:right w:w="57" w:type="dxa"/>
            </w:tcMar>
            <w:vAlign w:val="center"/>
          </w:tcPr>
          <w:p w14:paraId="2862089B" w14:textId="77777777" w:rsidR="000D424E" w:rsidRPr="008F3AEB" w:rsidRDefault="000D424E" w:rsidP="0025291F">
            <w:pPr>
              <w:shd w:val="clear" w:color="auto" w:fill="FFFFFF" w:themeFill="background1"/>
              <w:jc w:val="center"/>
              <w:rPr>
                <w:sz w:val="26"/>
                <w:szCs w:val="26"/>
              </w:rPr>
            </w:pPr>
            <w:r w:rsidRPr="008F3AEB">
              <w:rPr>
                <w:sz w:val="26"/>
                <w:szCs w:val="26"/>
                <w:lang w:val="vi-VN"/>
              </w:rPr>
              <w:t>3.1</w:t>
            </w:r>
          </w:p>
        </w:tc>
        <w:tc>
          <w:tcPr>
            <w:tcW w:w="4335" w:type="pct"/>
            <w:shd w:val="clear" w:color="auto" w:fill="auto"/>
            <w:tcMar>
              <w:top w:w="57" w:type="dxa"/>
              <w:left w:w="57" w:type="dxa"/>
              <w:bottom w:w="57" w:type="dxa"/>
              <w:right w:w="57" w:type="dxa"/>
            </w:tcMar>
            <w:vAlign w:val="center"/>
          </w:tcPr>
          <w:p w14:paraId="53F0FB06" w14:textId="77777777" w:rsidR="000D424E" w:rsidRPr="008F3AEB" w:rsidRDefault="000D424E" w:rsidP="0025291F">
            <w:pPr>
              <w:shd w:val="clear" w:color="auto" w:fill="FFFFFF" w:themeFill="background1"/>
              <w:rPr>
                <w:sz w:val="26"/>
                <w:szCs w:val="26"/>
              </w:rPr>
            </w:pPr>
            <w:r w:rsidRPr="008F3AEB">
              <w:rPr>
                <w:sz w:val="26"/>
                <w:szCs w:val="26"/>
                <w:lang w:val="vi-VN"/>
              </w:rPr>
              <w:t>Ngoại dạng</w:t>
            </w:r>
          </w:p>
        </w:tc>
      </w:tr>
      <w:tr w:rsidR="006D690E" w:rsidRPr="008F3AEB" w14:paraId="61D8D52F" w14:textId="77777777" w:rsidTr="0025291F">
        <w:tc>
          <w:tcPr>
            <w:tcW w:w="665" w:type="pct"/>
            <w:shd w:val="clear" w:color="auto" w:fill="auto"/>
            <w:tcMar>
              <w:top w:w="57" w:type="dxa"/>
              <w:left w:w="57" w:type="dxa"/>
              <w:bottom w:w="57" w:type="dxa"/>
              <w:right w:w="57" w:type="dxa"/>
            </w:tcMar>
            <w:vAlign w:val="center"/>
          </w:tcPr>
          <w:p w14:paraId="106C605A" w14:textId="77777777" w:rsidR="000D424E" w:rsidRPr="008F3AEB" w:rsidRDefault="000D424E" w:rsidP="0025291F">
            <w:pPr>
              <w:shd w:val="clear" w:color="auto" w:fill="FFFFFF" w:themeFill="background1"/>
              <w:jc w:val="center"/>
              <w:rPr>
                <w:sz w:val="26"/>
                <w:szCs w:val="26"/>
              </w:rPr>
            </w:pPr>
            <w:r w:rsidRPr="008F3AEB">
              <w:rPr>
                <w:sz w:val="26"/>
                <w:szCs w:val="26"/>
                <w:lang w:val="vi-VN"/>
              </w:rPr>
              <w:t>3.2</w:t>
            </w:r>
          </w:p>
        </w:tc>
        <w:tc>
          <w:tcPr>
            <w:tcW w:w="4335" w:type="pct"/>
            <w:shd w:val="clear" w:color="auto" w:fill="auto"/>
            <w:tcMar>
              <w:top w:w="57" w:type="dxa"/>
              <w:left w:w="57" w:type="dxa"/>
              <w:bottom w:w="57" w:type="dxa"/>
              <w:right w:w="57" w:type="dxa"/>
            </w:tcMar>
            <w:vAlign w:val="center"/>
          </w:tcPr>
          <w:p w14:paraId="28B9254D" w14:textId="77777777" w:rsidR="000D424E" w:rsidRPr="008F3AEB" w:rsidRDefault="000D424E" w:rsidP="0025291F">
            <w:pPr>
              <w:shd w:val="clear" w:color="auto" w:fill="FFFFFF" w:themeFill="background1"/>
              <w:rPr>
                <w:sz w:val="26"/>
                <w:szCs w:val="26"/>
              </w:rPr>
            </w:pPr>
            <w:r w:rsidRPr="008F3AEB">
              <w:rPr>
                <w:sz w:val="26"/>
                <w:szCs w:val="26"/>
                <w:lang w:val="vi-VN"/>
              </w:rPr>
              <w:t xml:space="preserve">Tỷ trọng với </w:t>
            </w:r>
            <w:r w:rsidRPr="008F3AEB">
              <w:rPr>
                <w:sz w:val="26"/>
                <w:szCs w:val="26"/>
                <w:shd w:val="solid" w:color="FFFFFF" w:fill="auto"/>
                <w:lang w:val="vi-VN"/>
              </w:rPr>
              <w:t>chất</w:t>
            </w:r>
            <w:r w:rsidRPr="008F3AEB">
              <w:rPr>
                <w:sz w:val="26"/>
                <w:szCs w:val="26"/>
                <w:lang w:val="vi-VN"/>
              </w:rPr>
              <w:t xml:space="preserve"> lỏng</w:t>
            </w:r>
          </w:p>
        </w:tc>
      </w:tr>
      <w:tr w:rsidR="006D690E" w:rsidRPr="008F3AEB" w14:paraId="5D9974AD" w14:textId="77777777" w:rsidTr="0025291F">
        <w:tc>
          <w:tcPr>
            <w:tcW w:w="665" w:type="pct"/>
            <w:shd w:val="clear" w:color="auto" w:fill="auto"/>
            <w:tcMar>
              <w:top w:w="57" w:type="dxa"/>
              <w:left w:w="57" w:type="dxa"/>
              <w:bottom w:w="57" w:type="dxa"/>
              <w:right w:w="57" w:type="dxa"/>
            </w:tcMar>
            <w:vAlign w:val="center"/>
          </w:tcPr>
          <w:p w14:paraId="56776096" w14:textId="77777777" w:rsidR="000D424E" w:rsidRPr="008F3AEB" w:rsidRDefault="000D424E" w:rsidP="0025291F">
            <w:pPr>
              <w:shd w:val="clear" w:color="auto" w:fill="FFFFFF" w:themeFill="background1"/>
              <w:jc w:val="center"/>
              <w:rPr>
                <w:sz w:val="26"/>
                <w:szCs w:val="26"/>
              </w:rPr>
            </w:pPr>
            <w:r w:rsidRPr="008F3AEB">
              <w:rPr>
                <w:sz w:val="26"/>
                <w:szCs w:val="26"/>
                <w:lang w:val="vi-VN"/>
              </w:rPr>
              <w:t>3.3</w:t>
            </w:r>
          </w:p>
        </w:tc>
        <w:tc>
          <w:tcPr>
            <w:tcW w:w="4335" w:type="pct"/>
            <w:shd w:val="clear" w:color="auto" w:fill="auto"/>
            <w:tcMar>
              <w:top w:w="57" w:type="dxa"/>
              <w:left w:w="57" w:type="dxa"/>
              <w:bottom w:w="57" w:type="dxa"/>
              <w:right w:w="57" w:type="dxa"/>
            </w:tcMar>
            <w:vAlign w:val="center"/>
          </w:tcPr>
          <w:p w14:paraId="3CC145A4" w14:textId="77777777" w:rsidR="000D424E" w:rsidRPr="008F3AEB" w:rsidRDefault="000D424E" w:rsidP="0025291F">
            <w:pPr>
              <w:shd w:val="clear" w:color="auto" w:fill="FFFFFF" w:themeFill="background1"/>
              <w:rPr>
                <w:sz w:val="26"/>
                <w:szCs w:val="26"/>
              </w:rPr>
            </w:pPr>
            <w:r w:rsidRPr="008F3AEB">
              <w:rPr>
                <w:sz w:val="26"/>
                <w:szCs w:val="26"/>
                <w:lang w:val="vi-VN"/>
              </w:rPr>
              <w:t>Khả năng bắt lửa, điểm chớp</w:t>
            </w:r>
          </w:p>
        </w:tc>
      </w:tr>
      <w:tr w:rsidR="006D690E" w:rsidRPr="008F3AEB" w14:paraId="1E609155" w14:textId="77777777" w:rsidTr="0025291F">
        <w:tc>
          <w:tcPr>
            <w:tcW w:w="665" w:type="pct"/>
            <w:shd w:val="clear" w:color="auto" w:fill="auto"/>
            <w:tcMar>
              <w:top w:w="57" w:type="dxa"/>
              <w:left w:w="57" w:type="dxa"/>
              <w:bottom w:w="57" w:type="dxa"/>
              <w:right w:w="57" w:type="dxa"/>
            </w:tcMar>
            <w:vAlign w:val="center"/>
          </w:tcPr>
          <w:p w14:paraId="631DF15A" w14:textId="77777777" w:rsidR="000D424E" w:rsidRPr="008F3AEB" w:rsidRDefault="000D424E" w:rsidP="0025291F">
            <w:pPr>
              <w:shd w:val="clear" w:color="auto" w:fill="FFFFFF" w:themeFill="background1"/>
              <w:jc w:val="center"/>
              <w:rPr>
                <w:sz w:val="26"/>
                <w:szCs w:val="26"/>
              </w:rPr>
            </w:pPr>
            <w:r w:rsidRPr="008F3AEB">
              <w:rPr>
                <w:sz w:val="26"/>
                <w:szCs w:val="26"/>
                <w:lang w:val="vi-VN"/>
              </w:rPr>
              <w:t>3.4</w:t>
            </w:r>
          </w:p>
        </w:tc>
        <w:tc>
          <w:tcPr>
            <w:tcW w:w="4335" w:type="pct"/>
            <w:shd w:val="clear" w:color="auto" w:fill="auto"/>
            <w:tcMar>
              <w:top w:w="57" w:type="dxa"/>
              <w:left w:w="57" w:type="dxa"/>
              <w:bottom w:w="57" w:type="dxa"/>
              <w:right w:w="57" w:type="dxa"/>
            </w:tcMar>
            <w:vAlign w:val="center"/>
          </w:tcPr>
          <w:p w14:paraId="0EC1081A" w14:textId="77777777" w:rsidR="000D424E" w:rsidRPr="008F3AEB" w:rsidRDefault="000D424E" w:rsidP="0025291F">
            <w:pPr>
              <w:shd w:val="clear" w:color="auto" w:fill="FFFFFF" w:themeFill="background1"/>
              <w:rPr>
                <w:sz w:val="26"/>
                <w:szCs w:val="26"/>
              </w:rPr>
            </w:pPr>
            <w:r w:rsidRPr="008F3AEB">
              <w:rPr>
                <w:sz w:val="26"/>
                <w:szCs w:val="26"/>
                <w:lang w:val="vi-VN"/>
              </w:rPr>
              <w:t>Khả năng ăn mòn (nếu có)</w:t>
            </w:r>
          </w:p>
        </w:tc>
      </w:tr>
      <w:tr w:rsidR="006D690E" w:rsidRPr="008F3AEB" w14:paraId="7794BC9D" w14:textId="77777777" w:rsidTr="0025291F">
        <w:tc>
          <w:tcPr>
            <w:tcW w:w="665" w:type="pct"/>
            <w:shd w:val="clear" w:color="auto" w:fill="auto"/>
            <w:tcMar>
              <w:top w:w="57" w:type="dxa"/>
              <w:left w:w="57" w:type="dxa"/>
              <w:bottom w:w="57" w:type="dxa"/>
              <w:right w:w="57" w:type="dxa"/>
            </w:tcMar>
            <w:vAlign w:val="center"/>
          </w:tcPr>
          <w:p w14:paraId="79B43315" w14:textId="77777777" w:rsidR="000D424E" w:rsidRPr="008F3AEB" w:rsidRDefault="000D424E" w:rsidP="0025291F">
            <w:pPr>
              <w:shd w:val="clear" w:color="auto" w:fill="FFFFFF" w:themeFill="background1"/>
              <w:jc w:val="center"/>
              <w:rPr>
                <w:sz w:val="26"/>
                <w:szCs w:val="26"/>
              </w:rPr>
            </w:pPr>
            <w:r w:rsidRPr="008F3AEB">
              <w:rPr>
                <w:sz w:val="26"/>
                <w:szCs w:val="26"/>
                <w:lang w:val="vi-VN"/>
              </w:rPr>
              <w:lastRenderedPageBreak/>
              <w:t>3.5</w:t>
            </w:r>
          </w:p>
        </w:tc>
        <w:tc>
          <w:tcPr>
            <w:tcW w:w="4335" w:type="pct"/>
            <w:shd w:val="clear" w:color="auto" w:fill="auto"/>
            <w:tcMar>
              <w:top w:w="57" w:type="dxa"/>
              <w:left w:w="57" w:type="dxa"/>
              <w:bottom w:w="57" w:type="dxa"/>
              <w:right w:w="57" w:type="dxa"/>
            </w:tcMar>
            <w:vAlign w:val="center"/>
          </w:tcPr>
          <w:p w14:paraId="1118983B" w14:textId="77777777" w:rsidR="000D424E" w:rsidRPr="008F3AEB" w:rsidRDefault="000D424E" w:rsidP="0025291F">
            <w:pPr>
              <w:shd w:val="clear" w:color="auto" w:fill="FFFFFF" w:themeFill="background1"/>
              <w:rPr>
                <w:sz w:val="26"/>
                <w:szCs w:val="26"/>
              </w:rPr>
            </w:pPr>
            <w:r w:rsidRPr="008F3AEB">
              <w:rPr>
                <w:sz w:val="26"/>
                <w:szCs w:val="26"/>
                <w:lang w:val="vi-VN"/>
              </w:rPr>
              <w:t>Độ bền bảo quản</w:t>
            </w:r>
          </w:p>
        </w:tc>
      </w:tr>
      <w:tr w:rsidR="006D690E" w:rsidRPr="008F3AEB" w14:paraId="616180DC" w14:textId="77777777" w:rsidTr="0025291F">
        <w:tc>
          <w:tcPr>
            <w:tcW w:w="665" w:type="pct"/>
            <w:shd w:val="clear" w:color="auto" w:fill="auto"/>
            <w:tcMar>
              <w:top w:w="57" w:type="dxa"/>
              <w:left w:w="57" w:type="dxa"/>
              <w:bottom w:w="57" w:type="dxa"/>
              <w:right w:w="57" w:type="dxa"/>
            </w:tcMar>
            <w:vAlign w:val="center"/>
          </w:tcPr>
          <w:p w14:paraId="2014C12F" w14:textId="77777777" w:rsidR="000D424E" w:rsidRPr="008F3AEB" w:rsidRDefault="000D424E" w:rsidP="0025291F">
            <w:pPr>
              <w:shd w:val="clear" w:color="auto" w:fill="FFFFFF" w:themeFill="background1"/>
              <w:jc w:val="center"/>
              <w:rPr>
                <w:sz w:val="26"/>
                <w:szCs w:val="26"/>
              </w:rPr>
            </w:pPr>
            <w:r w:rsidRPr="008F3AEB">
              <w:rPr>
                <w:sz w:val="26"/>
                <w:szCs w:val="26"/>
                <w:lang w:val="vi-VN"/>
              </w:rPr>
              <w:t>3.6</w:t>
            </w:r>
          </w:p>
        </w:tc>
        <w:tc>
          <w:tcPr>
            <w:tcW w:w="4335" w:type="pct"/>
            <w:shd w:val="clear" w:color="auto" w:fill="auto"/>
            <w:tcMar>
              <w:top w:w="57" w:type="dxa"/>
              <w:left w:w="57" w:type="dxa"/>
              <w:bottom w:w="57" w:type="dxa"/>
              <w:right w:w="57" w:type="dxa"/>
            </w:tcMar>
            <w:vAlign w:val="center"/>
          </w:tcPr>
          <w:p w14:paraId="5743DC26" w14:textId="77777777" w:rsidR="000D424E" w:rsidRPr="008F3AEB" w:rsidRDefault="000D424E" w:rsidP="0025291F">
            <w:pPr>
              <w:shd w:val="clear" w:color="auto" w:fill="FFFFFF" w:themeFill="background1"/>
              <w:rPr>
                <w:sz w:val="26"/>
                <w:szCs w:val="26"/>
              </w:rPr>
            </w:pPr>
            <w:r w:rsidRPr="008F3AEB">
              <w:rPr>
                <w:sz w:val="26"/>
                <w:szCs w:val="26"/>
                <w:lang w:val="vi-VN"/>
              </w:rPr>
              <w:t>Độ acid, kiềm hoặc pH</w:t>
            </w:r>
          </w:p>
        </w:tc>
      </w:tr>
      <w:tr w:rsidR="006D690E" w:rsidRPr="008F3AEB" w14:paraId="513702C3" w14:textId="77777777" w:rsidTr="0025291F">
        <w:tc>
          <w:tcPr>
            <w:tcW w:w="665" w:type="pct"/>
            <w:shd w:val="clear" w:color="auto" w:fill="auto"/>
            <w:tcMar>
              <w:top w:w="57" w:type="dxa"/>
              <w:left w:w="57" w:type="dxa"/>
              <w:bottom w:w="57" w:type="dxa"/>
              <w:right w:w="57" w:type="dxa"/>
            </w:tcMar>
            <w:vAlign w:val="center"/>
          </w:tcPr>
          <w:p w14:paraId="749956B4" w14:textId="77777777" w:rsidR="000D424E" w:rsidRPr="008F3AEB" w:rsidRDefault="000D424E" w:rsidP="0025291F">
            <w:pPr>
              <w:shd w:val="clear" w:color="auto" w:fill="FFFFFF" w:themeFill="background1"/>
              <w:jc w:val="center"/>
              <w:rPr>
                <w:sz w:val="26"/>
                <w:szCs w:val="26"/>
              </w:rPr>
            </w:pPr>
            <w:r w:rsidRPr="008F3AEB">
              <w:rPr>
                <w:sz w:val="26"/>
                <w:szCs w:val="26"/>
                <w:lang w:val="vi-VN"/>
              </w:rPr>
              <w:t>3.7</w:t>
            </w:r>
          </w:p>
        </w:tc>
        <w:tc>
          <w:tcPr>
            <w:tcW w:w="4335" w:type="pct"/>
            <w:shd w:val="clear" w:color="auto" w:fill="auto"/>
            <w:tcMar>
              <w:top w:w="57" w:type="dxa"/>
              <w:left w:w="57" w:type="dxa"/>
              <w:bottom w:w="57" w:type="dxa"/>
              <w:right w:w="57" w:type="dxa"/>
            </w:tcMar>
            <w:vAlign w:val="center"/>
          </w:tcPr>
          <w:p w14:paraId="39A02EFA" w14:textId="77777777" w:rsidR="000D424E" w:rsidRPr="008F3AEB" w:rsidRDefault="000D424E" w:rsidP="0025291F">
            <w:pPr>
              <w:shd w:val="clear" w:color="auto" w:fill="FFFFFF" w:themeFill="background1"/>
              <w:rPr>
                <w:sz w:val="26"/>
                <w:szCs w:val="26"/>
              </w:rPr>
            </w:pPr>
            <w:r w:rsidRPr="008F3AEB">
              <w:rPr>
                <w:sz w:val="26"/>
                <w:szCs w:val="26"/>
                <w:lang w:val="vi-VN"/>
              </w:rPr>
              <w:t xml:space="preserve">Khả năng hỗn hợp với chế </w:t>
            </w:r>
            <w:r w:rsidRPr="008F3AEB">
              <w:rPr>
                <w:sz w:val="26"/>
                <w:szCs w:val="26"/>
                <w:shd w:val="solid" w:color="FFFFFF" w:fill="auto"/>
                <w:lang w:val="vi-VN"/>
              </w:rPr>
              <w:t>phẩm</w:t>
            </w:r>
            <w:r w:rsidRPr="008F3AEB">
              <w:rPr>
                <w:sz w:val="26"/>
                <w:szCs w:val="26"/>
                <w:lang w:val="vi-VN"/>
              </w:rPr>
              <w:t xml:space="preserve"> khác</w:t>
            </w:r>
          </w:p>
        </w:tc>
      </w:tr>
      <w:tr w:rsidR="006D690E" w:rsidRPr="008F3AEB" w14:paraId="273F1A5C" w14:textId="77777777" w:rsidTr="0025291F">
        <w:tc>
          <w:tcPr>
            <w:tcW w:w="665" w:type="pct"/>
            <w:shd w:val="clear" w:color="auto" w:fill="auto"/>
            <w:tcMar>
              <w:top w:w="57" w:type="dxa"/>
              <w:left w:w="57" w:type="dxa"/>
              <w:bottom w:w="57" w:type="dxa"/>
              <w:right w:w="57" w:type="dxa"/>
            </w:tcMar>
            <w:vAlign w:val="center"/>
          </w:tcPr>
          <w:p w14:paraId="4671D9CB" w14:textId="77777777" w:rsidR="000D424E" w:rsidRPr="008F3AEB" w:rsidRDefault="000D424E" w:rsidP="0025291F">
            <w:pPr>
              <w:shd w:val="clear" w:color="auto" w:fill="FFFFFF" w:themeFill="background1"/>
              <w:jc w:val="center"/>
              <w:rPr>
                <w:sz w:val="26"/>
                <w:szCs w:val="26"/>
              </w:rPr>
            </w:pPr>
            <w:r w:rsidRPr="008F3AEB">
              <w:rPr>
                <w:sz w:val="26"/>
                <w:szCs w:val="26"/>
                <w:lang w:val="vi-VN"/>
              </w:rPr>
              <w:t>4</w:t>
            </w:r>
          </w:p>
        </w:tc>
        <w:tc>
          <w:tcPr>
            <w:tcW w:w="4335" w:type="pct"/>
            <w:shd w:val="clear" w:color="auto" w:fill="auto"/>
            <w:tcMar>
              <w:top w:w="57" w:type="dxa"/>
              <w:left w:w="57" w:type="dxa"/>
              <w:bottom w:w="57" w:type="dxa"/>
              <w:right w:w="57" w:type="dxa"/>
            </w:tcMar>
            <w:vAlign w:val="center"/>
          </w:tcPr>
          <w:p w14:paraId="18BD0A41" w14:textId="77777777" w:rsidR="000D424E" w:rsidRPr="008F3AEB" w:rsidRDefault="000D424E" w:rsidP="0025291F">
            <w:pPr>
              <w:shd w:val="clear" w:color="auto" w:fill="FFFFFF" w:themeFill="background1"/>
              <w:rPr>
                <w:sz w:val="26"/>
                <w:szCs w:val="26"/>
              </w:rPr>
            </w:pPr>
            <w:r w:rsidRPr="008F3AEB">
              <w:rPr>
                <w:sz w:val="26"/>
                <w:szCs w:val="26"/>
                <w:lang w:val="vi-VN"/>
              </w:rPr>
              <w:t>Phương pháp và quy trình phân tích</w:t>
            </w:r>
          </w:p>
        </w:tc>
      </w:tr>
      <w:tr w:rsidR="006D690E" w:rsidRPr="008F3AEB" w14:paraId="7131F6B7" w14:textId="77777777" w:rsidTr="0025291F">
        <w:tc>
          <w:tcPr>
            <w:tcW w:w="665" w:type="pct"/>
            <w:shd w:val="clear" w:color="auto" w:fill="auto"/>
            <w:tcMar>
              <w:top w:w="57" w:type="dxa"/>
              <w:left w:w="57" w:type="dxa"/>
              <w:bottom w:w="57" w:type="dxa"/>
              <w:right w:w="57" w:type="dxa"/>
            </w:tcMar>
            <w:vAlign w:val="center"/>
          </w:tcPr>
          <w:p w14:paraId="3AE2FE7C" w14:textId="77777777" w:rsidR="000D424E" w:rsidRPr="008F3AEB" w:rsidRDefault="000D424E" w:rsidP="0025291F">
            <w:pPr>
              <w:shd w:val="clear" w:color="auto" w:fill="FFFFFF" w:themeFill="background1"/>
              <w:jc w:val="center"/>
              <w:rPr>
                <w:sz w:val="26"/>
                <w:szCs w:val="26"/>
              </w:rPr>
            </w:pPr>
            <w:r w:rsidRPr="008F3AEB">
              <w:rPr>
                <w:sz w:val="26"/>
                <w:szCs w:val="26"/>
                <w:lang w:val="vi-VN"/>
              </w:rPr>
              <w:t>5</w:t>
            </w:r>
          </w:p>
        </w:tc>
        <w:tc>
          <w:tcPr>
            <w:tcW w:w="4335" w:type="pct"/>
            <w:shd w:val="clear" w:color="auto" w:fill="auto"/>
            <w:tcMar>
              <w:top w:w="57" w:type="dxa"/>
              <w:left w:w="57" w:type="dxa"/>
              <w:bottom w:w="57" w:type="dxa"/>
              <w:right w:w="57" w:type="dxa"/>
            </w:tcMar>
            <w:vAlign w:val="center"/>
          </w:tcPr>
          <w:p w14:paraId="3149A454" w14:textId="77777777" w:rsidR="000D424E" w:rsidRPr="008F3AEB" w:rsidRDefault="000D424E" w:rsidP="0025291F">
            <w:pPr>
              <w:shd w:val="clear" w:color="auto" w:fill="FFFFFF" w:themeFill="background1"/>
              <w:rPr>
                <w:sz w:val="26"/>
                <w:szCs w:val="26"/>
              </w:rPr>
            </w:pPr>
            <w:r w:rsidRPr="008F3AEB">
              <w:rPr>
                <w:sz w:val="26"/>
                <w:szCs w:val="26"/>
                <w:lang w:val="vi-VN"/>
              </w:rPr>
              <w:t xml:space="preserve">Quy trình sản </w:t>
            </w:r>
            <w:r w:rsidRPr="008F3AEB">
              <w:rPr>
                <w:sz w:val="26"/>
                <w:szCs w:val="26"/>
                <w:shd w:val="solid" w:color="FFFFFF" w:fill="auto"/>
                <w:lang w:val="vi-VN"/>
              </w:rPr>
              <w:t>xuất</w:t>
            </w:r>
            <w:r w:rsidRPr="008F3AEB">
              <w:rPr>
                <w:sz w:val="26"/>
                <w:szCs w:val="26"/>
                <w:lang w:val="vi-VN"/>
              </w:rPr>
              <w:t xml:space="preserve"> chế </w:t>
            </w:r>
            <w:r w:rsidRPr="008F3AEB">
              <w:rPr>
                <w:sz w:val="26"/>
                <w:szCs w:val="26"/>
                <w:shd w:val="solid" w:color="FFFFFF" w:fill="auto"/>
                <w:lang w:val="vi-VN"/>
              </w:rPr>
              <w:t>phẩm</w:t>
            </w:r>
          </w:p>
        </w:tc>
      </w:tr>
      <w:tr w:rsidR="006D690E" w:rsidRPr="008F3AEB" w14:paraId="224E647A" w14:textId="77777777" w:rsidTr="0025291F">
        <w:tc>
          <w:tcPr>
            <w:tcW w:w="665" w:type="pct"/>
            <w:shd w:val="clear" w:color="auto" w:fill="auto"/>
            <w:tcMar>
              <w:top w:w="57" w:type="dxa"/>
              <w:left w:w="57" w:type="dxa"/>
              <w:bottom w:w="57" w:type="dxa"/>
              <w:right w:w="57" w:type="dxa"/>
            </w:tcMar>
            <w:vAlign w:val="center"/>
          </w:tcPr>
          <w:p w14:paraId="24D2C045" w14:textId="77777777" w:rsidR="000D424E" w:rsidRPr="008F3AEB" w:rsidRDefault="000D424E" w:rsidP="0025291F">
            <w:pPr>
              <w:shd w:val="clear" w:color="auto" w:fill="FFFFFF" w:themeFill="background1"/>
              <w:jc w:val="center"/>
              <w:rPr>
                <w:sz w:val="26"/>
                <w:szCs w:val="26"/>
              </w:rPr>
            </w:pPr>
            <w:r w:rsidRPr="008F3AEB">
              <w:rPr>
                <w:b/>
                <w:bCs/>
                <w:sz w:val="26"/>
                <w:szCs w:val="26"/>
                <w:lang w:val="vi-VN"/>
              </w:rPr>
              <w:t>II</w:t>
            </w:r>
          </w:p>
        </w:tc>
        <w:tc>
          <w:tcPr>
            <w:tcW w:w="4335" w:type="pct"/>
            <w:shd w:val="clear" w:color="auto" w:fill="auto"/>
            <w:tcMar>
              <w:top w:w="57" w:type="dxa"/>
              <w:left w:w="57" w:type="dxa"/>
              <w:bottom w:w="57" w:type="dxa"/>
              <w:right w:w="57" w:type="dxa"/>
            </w:tcMar>
            <w:vAlign w:val="center"/>
          </w:tcPr>
          <w:p w14:paraId="4426DF39" w14:textId="77777777" w:rsidR="000D424E" w:rsidRPr="008F3AEB" w:rsidRDefault="000D424E" w:rsidP="0025291F">
            <w:pPr>
              <w:shd w:val="clear" w:color="auto" w:fill="FFFFFF" w:themeFill="background1"/>
              <w:rPr>
                <w:sz w:val="26"/>
                <w:szCs w:val="26"/>
              </w:rPr>
            </w:pPr>
            <w:r w:rsidRPr="008F3AEB">
              <w:rPr>
                <w:b/>
                <w:bCs/>
                <w:sz w:val="26"/>
                <w:szCs w:val="26"/>
                <w:lang w:val="vi-VN"/>
              </w:rPr>
              <w:t>ĐỘC TÍNH</w:t>
            </w:r>
          </w:p>
        </w:tc>
      </w:tr>
      <w:tr w:rsidR="006D690E" w:rsidRPr="008F3AEB" w14:paraId="23C5C906" w14:textId="77777777" w:rsidTr="0025291F">
        <w:tc>
          <w:tcPr>
            <w:tcW w:w="665" w:type="pct"/>
            <w:shd w:val="clear" w:color="auto" w:fill="auto"/>
            <w:tcMar>
              <w:top w:w="57" w:type="dxa"/>
              <w:left w:w="57" w:type="dxa"/>
              <w:bottom w:w="57" w:type="dxa"/>
              <w:right w:w="57" w:type="dxa"/>
            </w:tcMar>
            <w:vAlign w:val="center"/>
          </w:tcPr>
          <w:p w14:paraId="34715CD6" w14:textId="77777777" w:rsidR="000D424E" w:rsidRPr="008F3AEB" w:rsidRDefault="000D424E" w:rsidP="0025291F">
            <w:pPr>
              <w:shd w:val="clear" w:color="auto" w:fill="FFFFFF" w:themeFill="background1"/>
              <w:jc w:val="center"/>
              <w:rPr>
                <w:sz w:val="26"/>
                <w:szCs w:val="26"/>
              </w:rPr>
            </w:pPr>
            <w:r w:rsidRPr="008F3AEB">
              <w:rPr>
                <w:sz w:val="26"/>
                <w:szCs w:val="26"/>
                <w:lang w:val="vi-VN"/>
              </w:rPr>
              <w:t>1</w:t>
            </w:r>
          </w:p>
        </w:tc>
        <w:tc>
          <w:tcPr>
            <w:tcW w:w="4335" w:type="pct"/>
            <w:shd w:val="clear" w:color="auto" w:fill="auto"/>
            <w:tcMar>
              <w:top w:w="57" w:type="dxa"/>
              <w:left w:w="57" w:type="dxa"/>
              <w:bottom w:w="57" w:type="dxa"/>
              <w:right w:w="57" w:type="dxa"/>
            </w:tcMar>
            <w:vAlign w:val="center"/>
          </w:tcPr>
          <w:p w14:paraId="7C034046" w14:textId="77777777" w:rsidR="000D424E" w:rsidRPr="008F3AEB" w:rsidRDefault="000D424E" w:rsidP="0025291F">
            <w:pPr>
              <w:shd w:val="clear" w:color="auto" w:fill="FFFFFF" w:themeFill="background1"/>
              <w:rPr>
                <w:sz w:val="26"/>
                <w:szCs w:val="26"/>
              </w:rPr>
            </w:pPr>
            <w:r w:rsidRPr="008F3AEB">
              <w:rPr>
                <w:sz w:val="26"/>
                <w:szCs w:val="26"/>
                <w:lang w:val="vi-VN"/>
              </w:rPr>
              <w:t xml:space="preserve">Độc </w:t>
            </w:r>
            <w:r w:rsidRPr="008F3AEB">
              <w:rPr>
                <w:sz w:val="26"/>
                <w:szCs w:val="26"/>
                <w:shd w:val="solid" w:color="FFFFFF" w:fill="auto"/>
                <w:lang w:val="vi-VN"/>
              </w:rPr>
              <w:t>cấp</w:t>
            </w:r>
            <w:r w:rsidRPr="008F3AEB">
              <w:rPr>
                <w:sz w:val="26"/>
                <w:szCs w:val="26"/>
                <w:lang w:val="vi-VN"/>
              </w:rPr>
              <w:t xml:space="preserve"> tính qua miệng (LD</w:t>
            </w:r>
            <w:r w:rsidRPr="008F3AEB">
              <w:rPr>
                <w:sz w:val="26"/>
                <w:szCs w:val="26"/>
                <w:vertAlign w:val="subscript"/>
                <w:lang w:val="vi-VN"/>
              </w:rPr>
              <w:t>50</w:t>
            </w:r>
            <w:r w:rsidRPr="008F3AEB">
              <w:rPr>
                <w:sz w:val="26"/>
                <w:szCs w:val="26"/>
                <w:lang w:val="vi-VN"/>
              </w:rPr>
              <w:t>)</w:t>
            </w:r>
          </w:p>
        </w:tc>
      </w:tr>
      <w:tr w:rsidR="006D690E" w:rsidRPr="008F3AEB" w14:paraId="4D4C88A0" w14:textId="77777777" w:rsidTr="0025291F">
        <w:tc>
          <w:tcPr>
            <w:tcW w:w="665" w:type="pct"/>
            <w:shd w:val="clear" w:color="auto" w:fill="auto"/>
            <w:tcMar>
              <w:top w:w="57" w:type="dxa"/>
              <w:left w:w="57" w:type="dxa"/>
              <w:bottom w:w="57" w:type="dxa"/>
              <w:right w:w="57" w:type="dxa"/>
            </w:tcMar>
            <w:vAlign w:val="center"/>
          </w:tcPr>
          <w:p w14:paraId="75BDADF0" w14:textId="77777777" w:rsidR="000D424E" w:rsidRPr="008F3AEB" w:rsidRDefault="000D424E" w:rsidP="0025291F">
            <w:pPr>
              <w:shd w:val="clear" w:color="auto" w:fill="FFFFFF" w:themeFill="background1"/>
              <w:jc w:val="center"/>
              <w:rPr>
                <w:sz w:val="26"/>
                <w:szCs w:val="26"/>
              </w:rPr>
            </w:pPr>
            <w:r w:rsidRPr="008F3AEB">
              <w:rPr>
                <w:sz w:val="26"/>
                <w:szCs w:val="26"/>
                <w:lang w:val="vi-VN"/>
              </w:rPr>
              <w:t>2</w:t>
            </w:r>
          </w:p>
        </w:tc>
        <w:tc>
          <w:tcPr>
            <w:tcW w:w="4335" w:type="pct"/>
            <w:shd w:val="clear" w:color="auto" w:fill="auto"/>
            <w:tcMar>
              <w:top w:w="57" w:type="dxa"/>
              <w:left w:w="57" w:type="dxa"/>
              <w:bottom w:w="57" w:type="dxa"/>
              <w:right w:w="57" w:type="dxa"/>
            </w:tcMar>
            <w:vAlign w:val="center"/>
          </w:tcPr>
          <w:p w14:paraId="08C6CA53" w14:textId="77777777" w:rsidR="000D424E" w:rsidRPr="008F3AEB" w:rsidRDefault="000D424E" w:rsidP="0025291F">
            <w:pPr>
              <w:shd w:val="clear" w:color="auto" w:fill="FFFFFF" w:themeFill="background1"/>
              <w:rPr>
                <w:sz w:val="26"/>
                <w:szCs w:val="26"/>
                <w:lang w:val="pt-PT"/>
              </w:rPr>
            </w:pPr>
            <w:r w:rsidRPr="008F3AEB">
              <w:rPr>
                <w:sz w:val="26"/>
                <w:szCs w:val="26"/>
                <w:lang w:val="vi-VN"/>
              </w:rPr>
              <w:t>Độc cấp tính qua da (LD</w:t>
            </w:r>
            <w:r w:rsidRPr="008F3AEB">
              <w:rPr>
                <w:sz w:val="26"/>
                <w:szCs w:val="26"/>
                <w:vertAlign w:val="subscript"/>
                <w:lang w:val="vi-VN"/>
              </w:rPr>
              <w:t>50</w:t>
            </w:r>
            <w:r w:rsidRPr="008F3AEB">
              <w:rPr>
                <w:sz w:val="26"/>
                <w:szCs w:val="26"/>
                <w:lang w:val="vi-VN"/>
              </w:rPr>
              <w:t>)</w:t>
            </w:r>
          </w:p>
        </w:tc>
      </w:tr>
      <w:tr w:rsidR="006D690E" w:rsidRPr="008F3AEB" w14:paraId="54B127DB" w14:textId="77777777" w:rsidTr="0025291F">
        <w:tc>
          <w:tcPr>
            <w:tcW w:w="665" w:type="pct"/>
            <w:shd w:val="clear" w:color="auto" w:fill="auto"/>
            <w:tcMar>
              <w:top w:w="57" w:type="dxa"/>
              <w:left w:w="57" w:type="dxa"/>
              <w:bottom w:w="57" w:type="dxa"/>
              <w:right w:w="57" w:type="dxa"/>
            </w:tcMar>
            <w:vAlign w:val="center"/>
          </w:tcPr>
          <w:p w14:paraId="0C223DFE" w14:textId="77777777" w:rsidR="000D424E" w:rsidRPr="008F3AEB" w:rsidRDefault="000D424E" w:rsidP="0025291F">
            <w:pPr>
              <w:shd w:val="clear" w:color="auto" w:fill="FFFFFF" w:themeFill="background1"/>
              <w:jc w:val="center"/>
              <w:rPr>
                <w:sz w:val="26"/>
                <w:szCs w:val="26"/>
              </w:rPr>
            </w:pPr>
            <w:r w:rsidRPr="008F3AEB">
              <w:rPr>
                <w:sz w:val="26"/>
                <w:szCs w:val="26"/>
                <w:lang w:val="vi-VN"/>
              </w:rPr>
              <w:t>3</w:t>
            </w:r>
          </w:p>
        </w:tc>
        <w:tc>
          <w:tcPr>
            <w:tcW w:w="4335" w:type="pct"/>
            <w:shd w:val="clear" w:color="auto" w:fill="auto"/>
            <w:tcMar>
              <w:top w:w="57" w:type="dxa"/>
              <w:left w:w="57" w:type="dxa"/>
              <w:bottom w:w="57" w:type="dxa"/>
              <w:right w:w="57" w:type="dxa"/>
            </w:tcMar>
            <w:vAlign w:val="center"/>
          </w:tcPr>
          <w:p w14:paraId="18B0E0EA" w14:textId="77777777" w:rsidR="000D424E" w:rsidRPr="008F3AEB" w:rsidRDefault="000D424E" w:rsidP="0025291F">
            <w:pPr>
              <w:shd w:val="clear" w:color="auto" w:fill="FFFFFF" w:themeFill="background1"/>
              <w:rPr>
                <w:sz w:val="26"/>
                <w:szCs w:val="26"/>
              </w:rPr>
            </w:pPr>
            <w:r w:rsidRPr="008F3AEB">
              <w:rPr>
                <w:sz w:val="26"/>
                <w:szCs w:val="26"/>
                <w:lang w:val="vi-VN"/>
              </w:rPr>
              <w:t xml:space="preserve">Độc </w:t>
            </w:r>
            <w:r w:rsidRPr="008F3AEB">
              <w:rPr>
                <w:sz w:val="26"/>
                <w:szCs w:val="26"/>
                <w:shd w:val="solid" w:color="FFFFFF" w:fill="auto"/>
                <w:lang w:val="vi-VN"/>
              </w:rPr>
              <w:t>cấp</w:t>
            </w:r>
            <w:r w:rsidRPr="008F3AEB">
              <w:rPr>
                <w:sz w:val="26"/>
                <w:szCs w:val="26"/>
                <w:lang w:val="vi-VN"/>
              </w:rPr>
              <w:t xml:space="preserve"> tính qua hô hấp (LC</w:t>
            </w:r>
            <w:r w:rsidRPr="008F3AEB">
              <w:rPr>
                <w:sz w:val="26"/>
                <w:szCs w:val="26"/>
                <w:vertAlign w:val="subscript"/>
                <w:lang w:val="vi-VN"/>
              </w:rPr>
              <w:t>50</w:t>
            </w:r>
            <w:r w:rsidRPr="008F3AEB">
              <w:rPr>
                <w:sz w:val="26"/>
                <w:szCs w:val="26"/>
                <w:lang w:val="vi-VN"/>
              </w:rPr>
              <w:t>)</w:t>
            </w:r>
          </w:p>
        </w:tc>
      </w:tr>
      <w:tr w:rsidR="006D690E" w:rsidRPr="008F3AEB" w14:paraId="58C1EB25" w14:textId="77777777" w:rsidTr="0025291F">
        <w:tc>
          <w:tcPr>
            <w:tcW w:w="665" w:type="pct"/>
            <w:shd w:val="clear" w:color="auto" w:fill="auto"/>
            <w:tcMar>
              <w:top w:w="57" w:type="dxa"/>
              <w:left w:w="57" w:type="dxa"/>
              <w:bottom w:w="57" w:type="dxa"/>
              <w:right w:w="57" w:type="dxa"/>
            </w:tcMar>
            <w:vAlign w:val="center"/>
          </w:tcPr>
          <w:p w14:paraId="2B52D4E7" w14:textId="77777777" w:rsidR="000D424E" w:rsidRPr="008F3AEB" w:rsidRDefault="000D424E" w:rsidP="0025291F">
            <w:pPr>
              <w:shd w:val="clear" w:color="auto" w:fill="FFFFFF" w:themeFill="background1"/>
              <w:jc w:val="center"/>
              <w:rPr>
                <w:sz w:val="26"/>
                <w:szCs w:val="26"/>
              </w:rPr>
            </w:pPr>
            <w:r w:rsidRPr="008F3AEB">
              <w:rPr>
                <w:sz w:val="26"/>
                <w:szCs w:val="26"/>
                <w:lang w:val="vi-VN"/>
              </w:rPr>
              <w:t>4</w:t>
            </w:r>
          </w:p>
        </w:tc>
        <w:tc>
          <w:tcPr>
            <w:tcW w:w="4335" w:type="pct"/>
            <w:shd w:val="clear" w:color="auto" w:fill="auto"/>
            <w:tcMar>
              <w:top w:w="57" w:type="dxa"/>
              <w:left w:w="57" w:type="dxa"/>
              <w:bottom w:w="57" w:type="dxa"/>
              <w:right w:w="57" w:type="dxa"/>
            </w:tcMar>
            <w:vAlign w:val="center"/>
          </w:tcPr>
          <w:p w14:paraId="23BE5B51" w14:textId="77777777" w:rsidR="000D424E" w:rsidRPr="008F3AEB" w:rsidRDefault="000D424E" w:rsidP="0025291F">
            <w:pPr>
              <w:shd w:val="clear" w:color="auto" w:fill="FFFFFF" w:themeFill="background1"/>
              <w:rPr>
                <w:sz w:val="26"/>
                <w:szCs w:val="26"/>
              </w:rPr>
            </w:pPr>
            <w:r w:rsidRPr="008F3AEB">
              <w:rPr>
                <w:sz w:val="26"/>
                <w:szCs w:val="26"/>
                <w:lang w:val="vi-VN"/>
              </w:rPr>
              <w:t>Khả năng kích thích mắt</w:t>
            </w:r>
          </w:p>
        </w:tc>
      </w:tr>
      <w:tr w:rsidR="006D690E" w:rsidRPr="008F3AEB" w14:paraId="45D61F4E" w14:textId="77777777" w:rsidTr="0025291F">
        <w:tc>
          <w:tcPr>
            <w:tcW w:w="665" w:type="pct"/>
            <w:shd w:val="clear" w:color="auto" w:fill="auto"/>
            <w:tcMar>
              <w:top w:w="57" w:type="dxa"/>
              <w:left w:w="57" w:type="dxa"/>
              <w:bottom w:w="57" w:type="dxa"/>
              <w:right w:w="57" w:type="dxa"/>
            </w:tcMar>
            <w:vAlign w:val="center"/>
          </w:tcPr>
          <w:p w14:paraId="2266D78A" w14:textId="77777777" w:rsidR="000D424E" w:rsidRPr="008F3AEB" w:rsidRDefault="000D424E" w:rsidP="0025291F">
            <w:pPr>
              <w:shd w:val="clear" w:color="auto" w:fill="FFFFFF" w:themeFill="background1"/>
              <w:jc w:val="center"/>
              <w:rPr>
                <w:sz w:val="26"/>
                <w:szCs w:val="26"/>
              </w:rPr>
            </w:pPr>
            <w:r w:rsidRPr="008F3AEB">
              <w:rPr>
                <w:sz w:val="26"/>
                <w:szCs w:val="26"/>
                <w:lang w:val="vi-VN"/>
              </w:rPr>
              <w:t>5</w:t>
            </w:r>
          </w:p>
        </w:tc>
        <w:tc>
          <w:tcPr>
            <w:tcW w:w="4335" w:type="pct"/>
            <w:shd w:val="clear" w:color="auto" w:fill="auto"/>
            <w:tcMar>
              <w:top w:w="57" w:type="dxa"/>
              <w:left w:w="57" w:type="dxa"/>
              <w:bottom w:w="57" w:type="dxa"/>
              <w:right w:w="57" w:type="dxa"/>
            </w:tcMar>
            <w:vAlign w:val="center"/>
          </w:tcPr>
          <w:p w14:paraId="5E678E97" w14:textId="77777777" w:rsidR="000D424E" w:rsidRPr="008F3AEB" w:rsidRDefault="000D424E" w:rsidP="0025291F">
            <w:pPr>
              <w:shd w:val="clear" w:color="auto" w:fill="FFFFFF" w:themeFill="background1"/>
              <w:rPr>
                <w:sz w:val="26"/>
                <w:szCs w:val="26"/>
                <w:lang w:val="de-DE"/>
              </w:rPr>
            </w:pPr>
            <w:r w:rsidRPr="008F3AEB">
              <w:rPr>
                <w:sz w:val="26"/>
                <w:szCs w:val="26"/>
                <w:lang w:val="vi-VN"/>
              </w:rPr>
              <w:t>Khả năng kích thích da</w:t>
            </w:r>
          </w:p>
        </w:tc>
      </w:tr>
      <w:tr w:rsidR="006D690E" w:rsidRPr="008F3AEB" w14:paraId="0E3DB69F" w14:textId="77777777" w:rsidTr="0025291F">
        <w:tc>
          <w:tcPr>
            <w:tcW w:w="665" w:type="pct"/>
            <w:shd w:val="clear" w:color="auto" w:fill="auto"/>
            <w:tcMar>
              <w:top w:w="57" w:type="dxa"/>
              <w:left w:w="57" w:type="dxa"/>
              <w:bottom w:w="57" w:type="dxa"/>
              <w:right w:w="57" w:type="dxa"/>
            </w:tcMar>
            <w:vAlign w:val="center"/>
          </w:tcPr>
          <w:p w14:paraId="427BD51E" w14:textId="77777777" w:rsidR="000D424E" w:rsidRPr="008F3AEB" w:rsidRDefault="000D424E" w:rsidP="0025291F">
            <w:pPr>
              <w:shd w:val="clear" w:color="auto" w:fill="FFFFFF" w:themeFill="background1"/>
              <w:jc w:val="center"/>
              <w:rPr>
                <w:sz w:val="26"/>
                <w:szCs w:val="26"/>
              </w:rPr>
            </w:pPr>
            <w:r w:rsidRPr="008F3AEB">
              <w:rPr>
                <w:sz w:val="26"/>
                <w:szCs w:val="26"/>
                <w:lang w:val="vi-VN"/>
              </w:rPr>
              <w:t>6</w:t>
            </w:r>
          </w:p>
        </w:tc>
        <w:tc>
          <w:tcPr>
            <w:tcW w:w="4335" w:type="pct"/>
            <w:shd w:val="clear" w:color="auto" w:fill="auto"/>
            <w:tcMar>
              <w:top w:w="57" w:type="dxa"/>
              <w:left w:w="57" w:type="dxa"/>
              <w:bottom w:w="57" w:type="dxa"/>
              <w:right w:w="57" w:type="dxa"/>
            </w:tcMar>
            <w:vAlign w:val="center"/>
          </w:tcPr>
          <w:p w14:paraId="23ABBB50" w14:textId="77777777" w:rsidR="000D424E" w:rsidRPr="008F3AEB" w:rsidRDefault="000D424E" w:rsidP="0025291F">
            <w:pPr>
              <w:shd w:val="clear" w:color="auto" w:fill="FFFFFF" w:themeFill="background1"/>
              <w:rPr>
                <w:sz w:val="26"/>
                <w:szCs w:val="26"/>
              </w:rPr>
            </w:pPr>
            <w:r w:rsidRPr="008F3AEB">
              <w:rPr>
                <w:sz w:val="26"/>
                <w:szCs w:val="26"/>
                <w:lang w:val="vi-VN"/>
              </w:rPr>
              <w:t>Khả năng gây dị ứng</w:t>
            </w:r>
          </w:p>
        </w:tc>
      </w:tr>
      <w:tr w:rsidR="006D690E" w:rsidRPr="008F3AEB" w14:paraId="3093A7D3" w14:textId="77777777" w:rsidTr="0025291F">
        <w:tc>
          <w:tcPr>
            <w:tcW w:w="665" w:type="pct"/>
            <w:shd w:val="clear" w:color="auto" w:fill="auto"/>
            <w:tcMar>
              <w:top w:w="57" w:type="dxa"/>
              <w:left w:w="57" w:type="dxa"/>
              <w:bottom w:w="57" w:type="dxa"/>
              <w:right w:w="57" w:type="dxa"/>
            </w:tcMar>
            <w:vAlign w:val="center"/>
          </w:tcPr>
          <w:p w14:paraId="70939AF8" w14:textId="77777777" w:rsidR="000D424E" w:rsidRPr="008F3AEB" w:rsidRDefault="000D424E" w:rsidP="0025291F">
            <w:pPr>
              <w:shd w:val="clear" w:color="auto" w:fill="FFFFFF" w:themeFill="background1"/>
              <w:jc w:val="center"/>
              <w:rPr>
                <w:sz w:val="26"/>
                <w:szCs w:val="26"/>
              </w:rPr>
            </w:pPr>
            <w:r w:rsidRPr="008F3AEB">
              <w:rPr>
                <w:b/>
                <w:bCs/>
                <w:sz w:val="26"/>
                <w:szCs w:val="26"/>
                <w:lang w:val="vi-VN"/>
              </w:rPr>
              <w:t>III</w:t>
            </w:r>
          </w:p>
        </w:tc>
        <w:tc>
          <w:tcPr>
            <w:tcW w:w="4335" w:type="pct"/>
            <w:shd w:val="clear" w:color="auto" w:fill="auto"/>
            <w:tcMar>
              <w:top w:w="57" w:type="dxa"/>
              <w:left w:w="57" w:type="dxa"/>
              <w:bottom w:w="57" w:type="dxa"/>
              <w:right w:w="57" w:type="dxa"/>
            </w:tcMar>
            <w:vAlign w:val="center"/>
          </w:tcPr>
          <w:p w14:paraId="69AD188C" w14:textId="77777777" w:rsidR="000D424E" w:rsidRPr="008F3AEB" w:rsidRDefault="000D424E" w:rsidP="0025291F">
            <w:pPr>
              <w:shd w:val="clear" w:color="auto" w:fill="FFFFFF" w:themeFill="background1"/>
              <w:rPr>
                <w:sz w:val="26"/>
                <w:szCs w:val="26"/>
              </w:rPr>
            </w:pPr>
            <w:r w:rsidRPr="008F3AEB">
              <w:rPr>
                <w:b/>
                <w:bCs/>
                <w:sz w:val="26"/>
                <w:szCs w:val="26"/>
                <w:lang w:val="vi-VN"/>
              </w:rPr>
              <w:t>ĐỘC TÍNH SINH THÁI</w:t>
            </w:r>
          </w:p>
        </w:tc>
      </w:tr>
      <w:tr w:rsidR="006D690E" w:rsidRPr="008F3AEB" w14:paraId="146D3C80" w14:textId="77777777" w:rsidTr="0025291F">
        <w:tc>
          <w:tcPr>
            <w:tcW w:w="665" w:type="pct"/>
            <w:shd w:val="clear" w:color="auto" w:fill="auto"/>
            <w:tcMar>
              <w:top w:w="57" w:type="dxa"/>
              <w:left w:w="57" w:type="dxa"/>
              <w:bottom w:w="57" w:type="dxa"/>
              <w:right w:w="57" w:type="dxa"/>
            </w:tcMar>
            <w:vAlign w:val="center"/>
          </w:tcPr>
          <w:p w14:paraId="2B9A11E3" w14:textId="77777777" w:rsidR="000D424E" w:rsidRPr="008F3AEB" w:rsidRDefault="000D424E" w:rsidP="0025291F">
            <w:pPr>
              <w:shd w:val="clear" w:color="auto" w:fill="FFFFFF" w:themeFill="background1"/>
              <w:jc w:val="center"/>
              <w:rPr>
                <w:sz w:val="26"/>
                <w:szCs w:val="26"/>
              </w:rPr>
            </w:pPr>
            <w:r w:rsidRPr="008F3AEB">
              <w:rPr>
                <w:sz w:val="26"/>
                <w:szCs w:val="26"/>
                <w:lang w:val="vi-VN"/>
              </w:rPr>
              <w:t>1</w:t>
            </w:r>
          </w:p>
        </w:tc>
        <w:tc>
          <w:tcPr>
            <w:tcW w:w="4335" w:type="pct"/>
            <w:shd w:val="clear" w:color="auto" w:fill="auto"/>
            <w:tcMar>
              <w:top w:w="57" w:type="dxa"/>
              <w:left w:w="57" w:type="dxa"/>
              <w:bottom w:w="57" w:type="dxa"/>
              <w:right w:w="57" w:type="dxa"/>
            </w:tcMar>
            <w:vAlign w:val="center"/>
          </w:tcPr>
          <w:p w14:paraId="50ACE8D6" w14:textId="77777777" w:rsidR="000D424E" w:rsidRPr="008F3AEB" w:rsidRDefault="000D424E" w:rsidP="0025291F">
            <w:pPr>
              <w:shd w:val="clear" w:color="auto" w:fill="FFFFFF" w:themeFill="background1"/>
              <w:rPr>
                <w:sz w:val="26"/>
                <w:szCs w:val="26"/>
              </w:rPr>
            </w:pPr>
            <w:r w:rsidRPr="008F3AEB">
              <w:rPr>
                <w:sz w:val="26"/>
                <w:szCs w:val="26"/>
                <w:lang w:val="vi-VN"/>
              </w:rPr>
              <w:t>Độc tính với chim</w:t>
            </w:r>
          </w:p>
        </w:tc>
      </w:tr>
      <w:tr w:rsidR="006D690E" w:rsidRPr="008F3AEB" w14:paraId="14E3EDA4" w14:textId="77777777" w:rsidTr="0025291F">
        <w:tc>
          <w:tcPr>
            <w:tcW w:w="665" w:type="pct"/>
            <w:shd w:val="clear" w:color="auto" w:fill="auto"/>
            <w:tcMar>
              <w:top w:w="57" w:type="dxa"/>
              <w:left w:w="57" w:type="dxa"/>
              <w:bottom w:w="57" w:type="dxa"/>
              <w:right w:w="57" w:type="dxa"/>
            </w:tcMar>
            <w:vAlign w:val="center"/>
          </w:tcPr>
          <w:p w14:paraId="3DB6BD69" w14:textId="77777777" w:rsidR="000D424E" w:rsidRPr="008F3AEB" w:rsidRDefault="000D424E" w:rsidP="0025291F">
            <w:pPr>
              <w:shd w:val="clear" w:color="auto" w:fill="FFFFFF" w:themeFill="background1"/>
              <w:jc w:val="center"/>
              <w:rPr>
                <w:sz w:val="26"/>
                <w:szCs w:val="26"/>
              </w:rPr>
            </w:pPr>
            <w:r w:rsidRPr="008F3AEB">
              <w:rPr>
                <w:sz w:val="26"/>
                <w:szCs w:val="26"/>
                <w:lang w:val="vi-VN"/>
              </w:rPr>
              <w:t>2</w:t>
            </w:r>
          </w:p>
        </w:tc>
        <w:tc>
          <w:tcPr>
            <w:tcW w:w="4335" w:type="pct"/>
            <w:shd w:val="clear" w:color="auto" w:fill="auto"/>
            <w:tcMar>
              <w:top w:w="57" w:type="dxa"/>
              <w:left w:w="57" w:type="dxa"/>
              <w:bottom w:w="57" w:type="dxa"/>
              <w:right w:w="57" w:type="dxa"/>
            </w:tcMar>
            <w:vAlign w:val="center"/>
          </w:tcPr>
          <w:p w14:paraId="268D46DA" w14:textId="77777777" w:rsidR="000D424E" w:rsidRPr="008F3AEB" w:rsidRDefault="000D424E" w:rsidP="0025291F">
            <w:pPr>
              <w:shd w:val="clear" w:color="auto" w:fill="FFFFFF" w:themeFill="background1"/>
              <w:rPr>
                <w:sz w:val="26"/>
                <w:szCs w:val="26"/>
              </w:rPr>
            </w:pPr>
            <w:r w:rsidRPr="008F3AEB">
              <w:rPr>
                <w:sz w:val="26"/>
                <w:szCs w:val="26"/>
                <w:lang w:val="vi-VN"/>
              </w:rPr>
              <w:t>Độc tính với cá và các loài thủy sinh</w:t>
            </w:r>
          </w:p>
        </w:tc>
      </w:tr>
      <w:tr w:rsidR="006D690E" w:rsidRPr="008F3AEB" w14:paraId="2374742E" w14:textId="77777777" w:rsidTr="0025291F">
        <w:tc>
          <w:tcPr>
            <w:tcW w:w="665" w:type="pct"/>
            <w:shd w:val="clear" w:color="auto" w:fill="auto"/>
            <w:tcMar>
              <w:top w:w="57" w:type="dxa"/>
              <w:left w:w="57" w:type="dxa"/>
              <w:bottom w:w="57" w:type="dxa"/>
              <w:right w:w="57" w:type="dxa"/>
            </w:tcMar>
            <w:vAlign w:val="center"/>
          </w:tcPr>
          <w:p w14:paraId="07207B42" w14:textId="77777777" w:rsidR="000D424E" w:rsidRPr="008F3AEB" w:rsidRDefault="000D424E" w:rsidP="0025291F">
            <w:pPr>
              <w:shd w:val="clear" w:color="auto" w:fill="FFFFFF" w:themeFill="background1"/>
              <w:jc w:val="center"/>
              <w:rPr>
                <w:sz w:val="26"/>
                <w:szCs w:val="26"/>
              </w:rPr>
            </w:pPr>
            <w:r w:rsidRPr="008F3AEB">
              <w:rPr>
                <w:sz w:val="26"/>
                <w:szCs w:val="26"/>
                <w:lang w:val="vi-VN"/>
              </w:rPr>
              <w:t>3</w:t>
            </w:r>
          </w:p>
        </w:tc>
        <w:tc>
          <w:tcPr>
            <w:tcW w:w="4335" w:type="pct"/>
            <w:shd w:val="clear" w:color="auto" w:fill="auto"/>
            <w:tcMar>
              <w:top w:w="57" w:type="dxa"/>
              <w:left w:w="57" w:type="dxa"/>
              <w:bottom w:w="57" w:type="dxa"/>
              <w:right w:w="57" w:type="dxa"/>
            </w:tcMar>
            <w:vAlign w:val="center"/>
          </w:tcPr>
          <w:p w14:paraId="04253BD1" w14:textId="77777777" w:rsidR="000D424E" w:rsidRPr="008F3AEB" w:rsidRDefault="000D424E" w:rsidP="0025291F">
            <w:pPr>
              <w:shd w:val="clear" w:color="auto" w:fill="FFFFFF" w:themeFill="background1"/>
              <w:rPr>
                <w:sz w:val="26"/>
                <w:szCs w:val="26"/>
              </w:rPr>
            </w:pPr>
            <w:r w:rsidRPr="008F3AEB">
              <w:rPr>
                <w:sz w:val="26"/>
                <w:szCs w:val="26"/>
                <w:lang w:val="vi-VN"/>
              </w:rPr>
              <w:t>Độc tính với ong</w:t>
            </w:r>
          </w:p>
        </w:tc>
      </w:tr>
      <w:tr w:rsidR="006D690E" w:rsidRPr="008F3AEB" w14:paraId="3D640901" w14:textId="77777777" w:rsidTr="0025291F">
        <w:tc>
          <w:tcPr>
            <w:tcW w:w="665" w:type="pct"/>
            <w:shd w:val="clear" w:color="auto" w:fill="auto"/>
            <w:tcMar>
              <w:top w:w="57" w:type="dxa"/>
              <w:left w:w="57" w:type="dxa"/>
              <w:bottom w:w="57" w:type="dxa"/>
              <w:right w:w="57" w:type="dxa"/>
            </w:tcMar>
            <w:vAlign w:val="center"/>
          </w:tcPr>
          <w:p w14:paraId="4599C57A" w14:textId="77777777" w:rsidR="000D424E" w:rsidRPr="008F3AEB" w:rsidRDefault="000D424E" w:rsidP="0025291F">
            <w:pPr>
              <w:shd w:val="clear" w:color="auto" w:fill="FFFFFF" w:themeFill="background1"/>
              <w:jc w:val="center"/>
              <w:rPr>
                <w:sz w:val="26"/>
                <w:szCs w:val="26"/>
              </w:rPr>
            </w:pPr>
            <w:r w:rsidRPr="008F3AEB">
              <w:rPr>
                <w:sz w:val="26"/>
                <w:szCs w:val="26"/>
                <w:lang w:val="vi-VN"/>
              </w:rPr>
              <w:t>4</w:t>
            </w:r>
          </w:p>
        </w:tc>
        <w:tc>
          <w:tcPr>
            <w:tcW w:w="4335" w:type="pct"/>
            <w:shd w:val="clear" w:color="auto" w:fill="auto"/>
            <w:tcMar>
              <w:top w:w="57" w:type="dxa"/>
              <w:left w:w="57" w:type="dxa"/>
              <w:bottom w:w="57" w:type="dxa"/>
              <w:right w:w="57" w:type="dxa"/>
            </w:tcMar>
            <w:vAlign w:val="center"/>
          </w:tcPr>
          <w:p w14:paraId="3739BF13" w14:textId="77777777" w:rsidR="000D424E" w:rsidRPr="008F3AEB" w:rsidRDefault="000D424E" w:rsidP="0025291F">
            <w:pPr>
              <w:shd w:val="clear" w:color="auto" w:fill="FFFFFF" w:themeFill="background1"/>
              <w:rPr>
                <w:sz w:val="26"/>
                <w:szCs w:val="26"/>
              </w:rPr>
            </w:pPr>
            <w:r w:rsidRPr="008F3AEB">
              <w:rPr>
                <w:sz w:val="26"/>
                <w:szCs w:val="26"/>
                <w:lang w:val="vi-VN"/>
              </w:rPr>
              <w:t>Độc tính với các sinh vật không phải đối tượng phòng trừ</w:t>
            </w:r>
          </w:p>
        </w:tc>
      </w:tr>
      <w:tr w:rsidR="006D690E" w:rsidRPr="008F3AEB" w14:paraId="5D0AD5D7" w14:textId="77777777" w:rsidTr="0025291F">
        <w:tc>
          <w:tcPr>
            <w:tcW w:w="665" w:type="pct"/>
            <w:shd w:val="clear" w:color="auto" w:fill="auto"/>
            <w:tcMar>
              <w:top w:w="57" w:type="dxa"/>
              <w:left w:w="57" w:type="dxa"/>
              <w:bottom w:w="57" w:type="dxa"/>
              <w:right w:w="57" w:type="dxa"/>
            </w:tcMar>
            <w:vAlign w:val="center"/>
          </w:tcPr>
          <w:p w14:paraId="41BA41AE" w14:textId="77777777" w:rsidR="000D424E" w:rsidRPr="008F3AEB" w:rsidRDefault="000D424E" w:rsidP="0025291F">
            <w:pPr>
              <w:shd w:val="clear" w:color="auto" w:fill="FFFFFF" w:themeFill="background1"/>
              <w:jc w:val="center"/>
              <w:rPr>
                <w:sz w:val="26"/>
                <w:szCs w:val="26"/>
              </w:rPr>
            </w:pPr>
            <w:r w:rsidRPr="008F3AEB">
              <w:rPr>
                <w:b/>
                <w:bCs/>
                <w:sz w:val="26"/>
                <w:szCs w:val="26"/>
                <w:lang w:val="vi-VN"/>
              </w:rPr>
              <w:t>IV</w:t>
            </w:r>
          </w:p>
        </w:tc>
        <w:tc>
          <w:tcPr>
            <w:tcW w:w="4335" w:type="pct"/>
            <w:shd w:val="clear" w:color="auto" w:fill="auto"/>
            <w:tcMar>
              <w:top w:w="57" w:type="dxa"/>
              <w:left w:w="57" w:type="dxa"/>
              <w:bottom w:w="57" w:type="dxa"/>
              <w:right w:w="57" w:type="dxa"/>
            </w:tcMar>
            <w:vAlign w:val="center"/>
          </w:tcPr>
          <w:p w14:paraId="217693A5" w14:textId="77777777" w:rsidR="000D424E" w:rsidRPr="008F3AEB" w:rsidRDefault="000D424E" w:rsidP="0025291F">
            <w:pPr>
              <w:shd w:val="clear" w:color="auto" w:fill="FFFFFF" w:themeFill="background1"/>
              <w:rPr>
                <w:sz w:val="26"/>
                <w:szCs w:val="26"/>
              </w:rPr>
            </w:pPr>
            <w:r w:rsidRPr="008F3AEB">
              <w:rPr>
                <w:b/>
                <w:bCs/>
                <w:sz w:val="26"/>
                <w:szCs w:val="26"/>
                <w:lang w:val="vi-VN"/>
              </w:rPr>
              <w:t>HIỆU LỰC SINH HỌC</w:t>
            </w:r>
          </w:p>
        </w:tc>
      </w:tr>
      <w:tr w:rsidR="006D690E" w:rsidRPr="008F3AEB" w14:paraId="7431ED8A" w14:textId="77777777" w:rsidTr="0025291F">
        <w:tc>
          <w:tcPr>
            <w:tcW w:w="665" w:type="pct"/>
            <w:shd w:val="clear" w:color="auto" w:fill="auto"/>
            <w:tcMar>
              <w:top w:w="57" w:type="dxa"/>
              <w:left w:w="57" w:type="dxa"/>
              <w:bottom w:w="57" w:type="dxa"/>
              <w:right w:w="57" w:type="dxa"/>
            </w:tcMar>
            <w:vAlign w:val="center"/>
          </w:tcPr>
          <w:p w14:paraId="03BA7C17" w14:textId="77777777" w:rsidR="000D424E" w:rsidRPr="008F3AEB" w:rsidRDefault="000D424E" w:rsidP="0025291F">
            <w:pPr>
              <w:shd w:val="clear" w:color="auto" w:fill="FFFFFF" w:themeFill="background1"/>
              <w:jc w:val="center"/>
              <w:rPr>
                <w:sz w:val="26"/>
                <w:szCs w:val="26"/>
              </w:rPr>
            </w:pPr>
            <w:r w:rsidRPr="008F3AEB">
              <w:rPr>
                <w:sz w:val="26"/>
                <w:szCs w:val="26"/>
                <w:lang w:val="vi-VN"/>
              </w:rPr>
              <w:t>1</w:t>
            </w:r>
          </w:p>
        </w:tc>
        <w:tc>
          <w:tcPr>
            <w:tcW w:w="4335" w:type="pct"/>
            <w:shd w:val="clear" w:color="auto" w:fill="auto"/>
            <w:tcMar>
              <w:top w:w="57" w:type="dxa"/>
              <w:left w:w="57" w:type="dxa"/>
              <w:bottom w:w="57" w:type="dxa"/>
              <w:right w:w="57" w:type="dxa"/>
            </w:tcMar>
            <w:vAlign w:val="center"/>
          </w:tcPr>
          <w:p w14:paraId="24372FCF" w14:textId="77777777" w:rsidR="000D424E" w:rsidRPr="008F3AEB" w:rsidRDefault="000D424E" w:rsidP="0025291F">
            <w:pPr>
              <w:shd w:val="clear" w:color="auto" w:fill="FFFFFF" w:themeFill="background1"/>
              <w:rPr>
                <w:sz w:val="26"/>
                <w:szCs w:val="26"/>
              </w:rPr>
            </w:pPr>
            <w:r w:rsidRPr="008F3AEB">
              <w:rPr>
                <w:sz w:val="26"/>
                <w:szCs w:val="26"/>
                <w:lang w:val="vi-VN"/>
              </w:rPr>
              <w:t>Cơ chế tác động của chế phẩm để diệt khuẩn, diệt côn trùng</w:t>
            </w:r>
          </w:p>
        </w:tc>
      </w:tr>
      <w:tr w:rsidR="006D690E" w:rsidRPr="008F3AEB" w14:paraId="509FB95F" w14:textId="77777777" w:rsidTr="0025291F">
        <w:tc>
          <w:tcPr>
            <w:tcW w:w="665" w:type="pct"/>
            <w:shd w:val="clear" w:color="auto" w:fill="auto"/>
            <w:tcMar>
              <w:top w:w="57" w:type="dxa"/>
              <w:left w:w="57" w:type="dxa"/>
              <w:bottom w:w="57" w:type="dxa"/>
              <w:right w:w="57" w:type="dxa"/>
            </w:tcMar>
            <w:vAlign w:val="center"/>
          </w:tcPr>
          <w:p w14:paraId="3A72C311" w14:textId="77777777" w:rsidR="000D424E" w:rsidRPr="008F3AEB" w:rsidRDefault="000D424E" w:rsidP="0025291F">
            <w:pPr>
              <w:shd w:val="clear" w:color="auto" w:fill="FFFFFF" w:themeFill="background1"/>
              <w:jc w:val="center"/>
              <w:rPr>
                <w:sz w:val="26"/>
                <w:szCs w:val="26"/>
              </w:rPr>
            </w:pPr>
            <w:r w:rsidRPr="008F3AEB">
              <w:rPr>
                <w:sz w:val="26"/>
                <w:szCs w:val="26"/>
                <w:lang w:val="vi-VN"/>
              </w:rPr>
              <w:t>2</w:t>
            </w:r>
          </w:p>
        </w:tc>
        <w:tc>
          <w:tcPr>
            <w:tcW w:w="4335" w:type="pct"/>
            <w:shd w:val="clear" w:color="auto" w:fill="auto"/>
            <w:tcMar>
              <w:top w:w="57" w:type="dxa"/>
              <w:left w:w="57" w:type="dxa"/>
              <w:bottom w:w="57" w:type="dxa"/>
              <w:right w:w="57" w:type="dxa"/>
            </w:tcMar>
            <w:vAlign w:val="center"/>
          </w:tcPr>
          <w:p w14:paraId="5FB2276F" w14:textId="77777777" w:rsidR="000D424E" w:rsidRPr="008F3AEB" w:rsidRDefault="000D424E" w:rsidP="0025291F">
            <w:pPr>
              <w:shd w:val="clear" w:color="auto" w:fill="FFFFFF" w:themeFill="background1"/>
              <w:rPr>
                <w:sz w:val="26"/>
                <w:szCs w:val="26"/>
              </w:rPr>
            </w:pPr>
            <w:r w:rsidRPr="008F3AEB">
              <w:rPr>
                <w:sz w:val="26"/>
                <w:szCs w:val="26"/>
                <w:lang w:val="vi-VN"/>
              </w:rPr>
              <w:t>Khả năng diệt khuẩn, diệt côn trùng (chủng loại vi khuẩn, loại côn trùng)</w:t>
            </w:r>
          </w:p>
        </w:tc>
      </w:tr>
      <w:tr w:rsidR="006D690E" w:rsidRPr="008F3AEB" w14:paraId="04F270B2" w14:textId="77777777" w:rsidTr="0025291F">
        <w:tc>
          <w:tcPr>
            <w:tcW w:w="665" w:type="pct"/>
            <w:shd w:val="clear" w:color="auto" w:fill="auto"/>
            <w:tcMar>
              <w:top w:w="57" w:type="dxa"/>
              <w:left w:w="57" w:type="dxa"/>
              <w:bottom w:w="57" w:type="dxa"/>
              <w:right w:w="57" w:type="dxa"/>
            </w:tcMar>
            <w:vAlign w:val="center"/>
          </w:tcPr>
          <w:p w14:paraId="1A974882" w14:textId="77777777" w:rsidR="000D424E" w:rsidRPr="008F3AEB" w:rsidRDefault="000D424E" w:rsidP="0025291F">
            <w:pPr>
              <w:shd w:val="clear" w:color="auto" w:fill="FFFFFF" w:themeFill="background1"/>
              <w:jc w:val="center"/>
              <w:rPr>
                <w:sz w:val="26"/>
                <w:szCs w:val="26"/>
              </w:rPr>
            </w:pPr>
            <w:r w:rsidRPr="008F3AEB">
              <w:rPr>
                <w:sz w:val="26"/>
                <w:szCs w:val="26"/>
                <w:lang w:val="vi-VN"/>
              </w:rPr>
              <w:t>3</w:t>
            </w:r>
          </w:p>
        </w:tc>
        <w:tc>
          <w:tcPr>
            <w:tcW w:w="4335" w:type="pct"/>
            <w:shd w:val="clear" w:color="auto" w:fill="auto"/>
            <w:tcMar>
              <w:top w:w="57" w:type="dxa"/>
              <w:left w:w="57" w:type="dxa"/>
              <w:bottom w:w="57" w:type="dxa"/>
              <w:right w:w="57" w:type="dxa"/>
            </w:tcMar>
            <w:vAlign w:val="center"/>
          </w:tcPr>
          <w:p w14:paraId="38C55248" w14:textId="77777777" w:rsidR="000D424E" w:rsidRPr="008F3AEB" w:rsidRDefault="000D424E" w:rsidP="0025291F">
            <w:pPr>
              <w:shd w:val="clear" w:color="auto" w:fill="FFFFFF" w:themeFill="background1"/>
              <w:rPr>
                <w:sz w:val="26"/>
                <w:szCs w:val="26"/>
              </w:rPr>
            </w:pPr>
            <w:r w:rsidRPr="008F3AEB">
              <w:rPr>
                <w:sz w:val="26"/>
                <w:szCs w:val="26"/>
                <w:lang w:val="vi-VN"/>
              </w:rPr>
              <w:t>Lĩnh vực sử dụng (</w:t>
            </w:r>
            <w:r w:rsidRPr="008F3AEB">
              <w:rPr>
                <w:sz w:val="26"/>
                <w:szCs w:val="26"/>
                <w:shd w:val="solid" w:color="FFFFFF" w:fill="auto"/>
                <w:lang w:val="vi-VN"/>
              </w:rPr>
              <w:t>trong</w:t>
            </w:r>
            <w:r w:rsidRPr="008F3AEB">
              <w:rPr>
                <w:sz w:val="26"/>
                <w:szCs w:val="26"/>
                <w:lang w:val="vi-VN"/>
              </w:rPr>
              <w:t xml:space="preserve"> gia dụng hoặc y tế...)</w:t>
            </w:r>
          </w:p>
        </w:tc>
      </w:tr>
      <w:tr w:rsidR="006D690E" w:rsidRPr="008F3AEB" w14:paraId="68C0E0E1" w14:textId="77777777" w:rsidTr="0025291F">
        <w:tc>
          <w:tcPr>
            <w:tcW w:w="665" w:type="pct"/>
            <w:shd w:val="clear" w:color="auto" w:fill="auto"/>
            <w:tcMar>
              <w:top w:w="57" w:type="dxa"/>
              <w:left w:w="57" w:type="dxa"/>
              <w:bottom w:w="57" w:type="dxa"/>
              <w:right w:w="57" w:type="dxa"/>
            </w:tcMar>
            <w:vAlign w:val="center"/>
          </w:tcPr>
          <w:p w14:paraId="63DA1CA7" w14:textId="77777777" w:rsidR="000D424E" w:rsidRPr="008F3AEB" w:rsidRDefault="000D424E" w:rsidP="0025291F">
            <w:pPr>
              <w:shd w:val="clear" w:color="auto" w:fill="FFFFFF" w:themeFill="background1"/>
              <w:jc w:val="center"/>
              <w:rPr>
                <w:sz w:val="26"/>
                <w:szCs w:val="26"/>
              </w:rPr>
            </w:pPr>
            <w:r w:rsidRPr="008F3AEB">
              <w:rPr>
                <w:sz w:val="26"/>
                <w:szCs w:val="26"/>
                <w:lang w:val="vi-VN"/>
              </w:rPr>
              <w:t>4</w:t>
            </w:r>
          </w:p>
        </w:tc>
        <w:tc>
          <w:tcPr>
            <w:tcW w:w="4335" w:type="pct"/>
            <w:shd w:val="clear" w:color="auto" w:fill="auto"/>
            <w:tcMar>
              <w:top w:w="57" w:type="dxa"/>
              <w:left w:w="57" w:type="dxa"/>
              <w:bottom w:w="57" w:type="dxa"/>
              <w:right w:w="57" w:type="dxa"/>
            </w:tcMar>
            <w:vAlign w:val="center"/>
          </w:tcPr>
          <w:p w14:paraId="418A1127" w14:textId="77777777" w:rsidR="000D424E" w:rsidRPr="008F3AEB" w:rsidRDefault="000D424E" w:rsidP="0025291F">
            <w:pPr>
              <w:shd w:val="clear" w:color="auto" w:fill="FFFFFF" w:themeFill="background1"/>
              <w:rPr>
                <w:sz w:val="26"/>
                <w:szCs w:val="26"/>
              </w:rPr>
            </w:pPr>
            <w:r w:rsidRPr="008F3AEB">
              <w:rPr>
                <w:sz w:val="26"/>
                <w:szCs w:val="26"/>
                <w:lang w:val="vi-VN"/>
              </w:rPr>
              <w:t>Liều lượng sử dụng</w:t>
            </w:r>
          </w:p>
        </w:tc>
      </w:tr>
      <w:tr w:rsidR="006D690E" w:rsidRPr="008F3AEB" w14:paraId="4944FBB5" w14:textId="77777777" w:rsidTr="0025291F">
        <w:tc>
          <w:tcPr>
            <w:tcW w:w="665" w:type="pct"/>
            <w:shd w:val="clear" w:color="auto" w:fill="auto"/>
            <w:tcMar>
              <w:top w:w="57" w:type="dxa"/>
              <w:left w:w="57" w:type="dxa"/>
              <w:bottom w:w="57" w:type="dxa"/>
              <w:right w:w="57" w:type="dxa"/>
            </w:tcMar>
            <w:vAlign w:val="center"/>
          </w:tcPr>
          <w:p w14:paraId="4A7FFE2A" w14:textId="77777777" w:rsidR="000D424E" w:rsidRPr="008F3AEB" w:rsidRDefault="000D424E" w:rsidP="0025291F">
            <w:pPr>
              <w:shd w:val="clear" w:color="auto" w:fill="FFFFFF" w:themeFill="background1"/>
              <w:jc w:val="center"/>
              <w:rPr>
                <w:sz w:val="26"/>
                <w:szCs w:val="26"/>
              </w:rPr>
            </w:pPr>
            <w:r w:rsidRPr="008F3AEB">
              <w:rPr>
                <w:sz w:val="26"/>
                <w:szCs w:val="26"/>
                <w:lang w:val="vi-VN"/>
              </w:rPr>
              <w:t>5</w:t>
            </w:r>
          </w:p>
        </w:tc>
        <w:tc>
          <w:tcPr>
            <w:tcW w:w="4335" w:type="pct"/>
            <w:shd w:val="clear" w:color="auto" w:fill="auto"/>
            <w:tcMar>
              <w:top w:w="57" w:type="dxa"/>
              <w:left w:w="57" w:type="dxa"/>
              <w:bottom w:w="57" w:type="dxa"/>
              <w:right w:w="57" w:type="dxa"/>
            </w:tcMar>
            <w:vAlign w:val="center"/>
          </w:tcPr>
          <w:p w14:paraId="2B4676B6" w14:textId="77777777" w:rsidR="000D424E" w:rsidRPr="008F3AEB" w:rsidRDefault="000D424E" w:rsidP="0025291F">
            <w:pPr>
              <w:shd w:val="clear" w:color="auto" w:fill="FFFFFF" w:themeFill="background1"/>
              <w:rPr>
                <w:spacing w:val="-4"/>
                <w:sz w:val="26"/>
                <w:szCs w:val="26"/>
              </w:rPr>
            </w:pPr>
            <w:r w:rsidRPr="008F3AEB">
              <w:rPr>
                <w:spacing w:val="-4"/>
                <w:sz w:val="26"/>
                <w:szCs w:val="26"/>
                <w:lang w:val="vi-VN"/>
              </w:rPr>
              <w:t xml:space="preserve">Khoảng thời gian giữa các lần sử dụng (đối với chế </w:t>
            </w:r>
            <w:r w:rsidRPr="008F3AEB">
              <w:rPr>
                <w:spacing w:val="-4"/>
                <w:sz w:val="26"/>
                <w:szCs w:val="26"/>
                <w:shd w:val="solid" w:color="FFFFFF" w:fill="auto"/>
                <w:lang w:val="vi-VN"/>
              </w:rPr>
              <w:t>phẩm</w:t>
            </w:r>
            <w:r w:rsidRPr="008F3AEB">
              <w:rPr>
                <w:spacing w:val="-4"/>
                <w:sz w:val="26"/>
                <w:szCs w:val="26"/>
                <w:lang w:val="vi-VN"/>
              </w:rPr>
              <w:t xml:space="preserve"> có tác dụng tồn lưu)</w:t>
            </w:r>
          </w:p>
        </w:tc>
      </w:tr>
      <w:tr w:rsidR="006D690E" w:rsidRPr="008F3AEB" w14:paraId="14EB3361" w14:textId="77777777" w:rsidTr="0025291F">
        <w:tc>
          <w:tcPr>
            <w:tcW w:w="665" w:type="pct"/>
            <w:shd w:val="clear" w:color="auto" w:fill="auto"/>
            <w:tcMar>
              <w:top w:w="57" w:type="dxa"/>
              <w:left w:w="57" w:type="dxa"/>
              <w:bottom w:w="57" w:type="dxa"/>
              <w:right w:w="57" w:type="dxa"/>
            </w:tcMar>
            <w:vAlign w:val="center"/>
          </w:tcPr>
          <w:p w14:paraId="7679358D" w14:textId="77777777" w:rsidR="000D424E" w:rsidRPr="008F3AEB" w:rsidRDefault="000D424E" w:rsidP="0025291F">
            <w:pPr>
              <w:shd w:val="clear" w:color="auto" w:fill="FFFFFF" w:themeFill="background1"/>
              <w:jc w:val="center"/>
              <w:rPr>
                <w:sz w:val="26"/>
                <w:szCs w:val="26"/>
              </w:rPr>
            </w:pPr>
            <w:r w:rsidRPr="008F3AEB">
              <w:rPr>
                <w:sz w:val="26"/>
                <w:szCs w:val="26"/>
                <w:lang w:val="vi-VN"/>
              </w:rPr>
              <w:t>6</w:t>
            </w:r>
          </w:p>
        </w:tc>
        <w:tc>
          <w:tcPr>
            <w:tcW w:w="4335" w:type="pct"/>
            <w:shd w:val="clear" w:color="auto" w:fill="auto"/>
            <w:tcMar>
              <w:top w:w="57" w:type="dxa"/>
              <w:left w:w="57" w:type="dxa"/>
              <w:bottom w:w="57" w:type="dxa"/>
              <w:right w:w="57" w:type="dxa"/>
            </w:tcMar>
            <w:vAlign w:val="center"/>
          </w:tcPr>
          <w:p w14:paraId="23086A85" w14:textId="77777777" w:rsidR="000D424E" w:rsidRPr="008F3AEB" w:rsidRDefault="000D424E" w:rsidP="0025291F">
            <w:pPr>
              <w:shd w:val="clear" w:color="auto" w:fill="FFFFFF" w:themeFill="background1"/>
              <w:rPr>
                <w:sz w:val="26"/>
                <w:szCs w:val="26"/>
              </w:rPr>
            </w:pPr>
            <w:r w:rsidRPr="008F3AEB">
              <w:rPr>
                <w:sz w:val="26"/>
                <w:szCs w:val="26"/>
                <w:lang w:val="vi-VN"/>
              </w:rPr>
              <w:t>Môi trường pha loãng nếu có (nước, dầu...)</w:t>
            </w:r>
          </w:p>
        </w:tc>
      </w:tr>
      <w:tr w:rsidR="006D690E" w:rsidRPr="008F3AEB" w14:paraId="250DB0BE" w14:textId="77777777" w:rsidTr="0025291F">
        <w:tc>
          <w:tcPr>
            <w:tcW w:w="665" w:type="pct"/>
            <w:shd w:val="clear" w:color="auto" w:fill="auto"/>
            <w:tcMar>
              <w:top w:w="57" w:type="dxa"/>
              <w:left w:w="57" w:type="dxa"/>
              <w:bottom w:w="57" w:type="dxa"/>
              <w:right w:w="57" w:type="dxa"/>
            </w:tcMar>
            <w:vAlign w:val="center"/>
          </w:tcPr>
          <w:p w14:paraId="1E1ED985" w14:textId="77777777" w:rsidR="000D424E" w:rsidRPr="008F3AEB" w:rsidRDefault="000D424E" w:rsidP="0025291F">
            <w:pPr>
              <w:shd w:val="clear" w:color="auto" w:fill="FFFFFF" w:themeFill="background1"/>
              <w:jc w:val="center"/>
              <w:rPr>
                <w:sz w:val="26"/>
                <w:szCs w:val="26"/>
              </w:rPr>
            </w:pPr>
            <w:r w:rsidRPr="008F3AEB">
              <w:rPr>
                <w:sz w:val="26"/>
                <w:szCs w:val="26"/>
                <w:lang w:val="vi-VN"/>
              </w:rPr>
              <w:t>7</w:t>
            </w:r>
          </w:p>
        </w:tc>
        <w:tc>
          <w:tcPr>
            <w:tcW w:w="4335" w:type="pct"/>
            <w:shd w:val="clear" w:color="auto" w:fill="auto"/>
            <w:tcMar>
              <w:top w:w="57" w:type="dxa"/>
              <w:left w:w="57" w:type="dxa"/>
              <w:bottom w:w="57" w:type="dxa"/>
              <w:right w:w="57" w:type="dxa"/>
            </w:tcMar>
            <w:vAlign w:val="center"/>
          </w:tcPr>
          <w:p w14:paraId="208B8F85" w14:textId="77777777" w:rsidR="000D424E" w:rsidRPr="008F3AEB" w:rsidRDefault="000D424E" w:rsidP="0025291F">
            <w:pPr>
              <w:shd w:val="clear" w:color="auto" w:fill="FFFFFF" w:themeFill="background1"/>
              <w:rPr>
                <w:sz w:val="26"/>
                <w:szCs w:val="26"/>
              </w:rPr>
            </w:pPr>
            <w:r w:rsidRPr="008F3AEB">
              <w:rPr>
                <w:sz w:val="26"/>
                <w:szCs w:val="26"/>
                <w:lang w:val="vi-VN"/>
              </w:rPr>
              <w:t>Phương pháp sử dụng (phun, rải...)</w:t>
            </w:r>
          </w:p>
        </w:tc>
      </w:tr>
      <w:tr w:rsidR="006D690E" w:rsidRPr="008F3AEB" w14:paraId="21319733" w14:textId="77777777" w:rsidTr="0025291F">
        <w:tc>
          <w:tcPr>
            <w:tcW w:w="665" w:type="pct"/>
            <w:shd w:val="clear" w:color="auto" w:fill="auto"/>
            <w:tcMar>
              <w:top w:w="57" w:type="dxa"/>
              <w:left w:w="57" w:type="dxa"/>
              <w:bottom w:w="57" w:type="dxa"/>
              <w:right w:w="57" w:type="dxa"/>
            </w:tcMar>
            <w:vAlign w:val="center"/>
          </w:tcPr>
          <w:p w14:paraId="1942312F" w14:textId="77777777" w:rsidR="000D424E" w:rsidRPr="008F3AEB" w:rsidRDefault="000D424E" w:rsidP="0025291F">
            <w:pPr>
              <w:shd w:val="clear" w:color="auto" w:fill="FFFFFF" w:themeFill="background1"/>
              <w:jc w:val="center"/>
              <w:rPr>
                <w:sz w:val="26"/>
                <w:szCs w:val="26"/>
              </w:rPr>
            </w:pPr>
            <w:r w:rsidRPr="008F3AEB">
              <w:rPr>
                <w:b/>
                <w:bCs/>
                <w:sz w:val="26"/>
                <w:szCs w:val="26"/>
                <w:lang w:val="vi-VN"/>
              </w:rPr>
              <w:t>V</w:t>
            </w:r>
          </w:p>
        </w:tc>
        <w:tc>
          <w:tcPr>
            <w:tcW w:w="4335" w:type="pct"/>
            <w:shd w:val="clear" w:color="auto" w:fill="auto"/>
            <w:tcMar>
              <w:top w:w="57" w:type="dxa"/>
              <w:left w:w="57" w:type="dxa"/>
              <w:bottom w:w="57" w:type="dxa"/>
              <w:right w:w="57" w:type="dxa"/>
            </w:tcMar>
            <w:vAlign w:val="center"/>
          </w:tcPr>
          <w:p w14:paraId="1B65887B" w14:textId="77777777" w:rsidR="000D424E" w:rsidRPr="008F3AEB" w:rsidRDefault="000D424E" w:rsidP="0025291F">
            <w:pPr>
              <w:shd w:val="clear" w:color="auto" w:fill="FFFFFF" w:themeFill="background1"/>
              <w:rPr>
                <w:sz w:val="26"/>
                <w:szCs w:val="26"/>
              </w:rPr>
            </w:pPr>
            <w:r w:rsidRPr="008F3AEB">
              <w:rPr>
                <w:b/>
                <w:bCs/>
                <w:sz w:val="26"/>
                <w:szCs w:val="26"/>
                <w:lang w:val="vi-VN"/>
              </w:rPr>
              <w:t>CÁC THÔNG TIN KHÁC</w:t>
            </w:r>
          </w:p>
        </w:tc>
      </w:tr>
      <w:tr w:rsidR="006D690E" w:rsidRPr="008F3AEB" w14:paraId="39BE79AF" w14:textId="77777777" w:rsidTr="0025291F">
        <w:tc>
          <w:tcPr>
            <w:tcW w:w="665" w:type="pct"/>
            <w:shd w:val="clear" w:color="auto" w:fill="auto"/>
            <w:tcMar>
              <w:top w:w="57" w:type="dxa"/>
              <w:left w:w="57" w:type="dxa"/>
              <w:bottom w:w="57" w:type="dxa"/>
              <w:right w:w="57" w:type="dxa"/>
            </w:tcMar>
            <w:vAlign w:val="center"/>
          </w:tcPr>
          <w:p w14:paraId="06824211" w14:textId="77777777" w:rsidR="000D424E" w:rsidRPr="008F3AEB" w:rsidRDefault="000D424E" w:rsidP="0025291F">
            <w:pPr>
              <w:shd w:val="clear" w:color="auto" w:fill="FFFFFF" w:themeFill="background1"/>
              <w:jc w:val="center"/>
              <w:rPr>
                <w:sz w:val="26"/>
                <w:szCs w:val="26"/>
              </w:rPr>
            </w:pPr>
            <w:r w:rsidRPr="008F3AEB">
              <w:rPr>
                <w:sz w:val="26"/>
                <w:szCs w:val="26"/>
                <w:lang w:val="vi-VN"/>
              </w:rPr>
              <w:t>1</w:t>
            </w:r>
          </w:p>
        </w:tc>
        <w:tc>
          <w:tcPr>
            <w:tcW w:w="4335" w:type="pct"/>
            <w:shd w:val="clear" w:color="auto" w:fill="auto"/>
            <w:tcMar>
              <w:top w:w="57" w:type="dxa"/>
              <w:left w:w="57" w:type="dxa"/>
              <w:bottom w:w="57" w:type="dxa"/>
              <w:right w:w="57" w:type="dxa"/>
            </w:tcMar>
            <w:vAlign w:val="center"/>
          </w:tcPr>
          <w:p w14:paraId="4E2D450A" w14:textId="77777777" w:rsidR="000D424E" w:rsidRPr="008F3AEB" w:rsidRDefault="000D424E" w:rsidP="0025291F">
            <w:pPr>
              <w:shd w:val="clear" w:color="auto" w:fill="FFFFFF" w:themeFill="background1"/>
              <w:rPr>
                <w:sz w:val="26"/>
                <w:szCs w:val="26"/>
              </w:rPr>
            </w:pPr>
            <w:r w:rsidRPr="008F3AEB">
              <w:rPr>
                <w:sz w:val="26"/>
                <w:szCs w:val="26"/>
                <w:lang w:val="vi-VN"/>
              </w:rPr>
              <w:t xml:space="preserve">Hướng dẫn sử dụng chế </w:t>
            </w:r>
            <w:r w:rsidRPr="008F3AEB">
              <w:rPr>
                <w:sz w:val="26"/>
                <w:szCs w:val="26"/>
                <w:shd w:val="solid" w:color="FFFFFF" w:fill="auto"/>
                <w:lang w:val="vi-VN"/>
              </w:rPr>
              <w:t>phẩm</w:t>
            </w:r>
          </w:p>
        </w:tc>
      </w:tr>
      <w:tr w:rsidR="006D690E" w:rsidRPr="008F3AEB" w14:paraId="45527120" w14:textId="77777777" w:rsidTr="0025291F">
        <w:tc>
          <w:tcPr>
            <w:tcW w:w="665" w:type="pct"/>
            <w:shd w:val="clear" w:color="auto" w:fill="auto"/>
            <w:tcMar>
              <w:top w:w="57" w:type="dxa"/>
              <w:left w:w="57" w:type="dxa"/>
              <w:bottom w:w="57" w:type="dxa"/>
              <w:right w:w="57" w:type="dxa"/>
            </w:tcMar>
            <w:vAlign w:val="center"/>
          </w:tcPr>
          <w:p w14:paraId="5B4EFB60" w14:textId="77777777" w:rsidR="000D424E" w:rsidRPr="008F3AEB" w:rsidRDefault="000D424E" w:rsidP="0025291F">
            <w:pPr>
              <w:shd w:val="clear" w:color="auto" w:fill="FFFFFF" w:themeFill="background1"/>
              <w:jc w:val="center"/>
              <w:rPr>
                <w:sz w:val="26"/>
                <w:szCs w:val="26"/>
              </w:rPr>
            </w:pPr>
            <w:r w:rsidRPr="008F3AEB">
              <w:rPr>
                <w:sz w:val="26"/>
                <w:szCs w:val="26"/>
                <w:lang w:val="vi-VN"/>
              </w:rPr>
              <w:t>2</w:t>
            </w:r>
          </w:p>
        </w:tc>
        <w:tc>
          <w:tcPr>
            <w:tcW w:w="4335" w:type="pct"/>
            <w:shd w:val="clear" w:color="auto" w:fill="auto"/>
            <w:tcMar>
              <w:top w:w="57" w:type="dxa"/>
              <w:left w:w="57" w:type="dxa"/>
              <w:bottom w:w="57" w:type="dxa"/>
              <w:right w:w="57" w:type="dxa"/>
            </w:tcMar>
            <w:vAlign w:val="center"/>
          </w:tcPr>
          <w:p w14:paraId="000E72B0" w14:textId="77777777" w:rsidR="000D424E" w:rsidRPr="008F3AEB" w:rsidRDefault="000D424E" w:rsidP="0025291F">
            <w:pPr>
              <w:shd w:val="clear" w:color="auto" w:fill="FFFFFF" w:themeFill="background1"/>
              <w:rPr>
                <w:sz w:val="26"/>
                <w:szCs w:val="26"/>
              </w:rPr>
            </w:pPr>
            <w:r w:rsidRPr="008F3AEB">
              <w:rPr>
                <w:sz w:val="26"/>
                <w:szCs w:val="26"/>
                <w:lang w:val="vi-VN"/>
              </w:rPr>
              <w:t>Hướng dẫn bảo quản chế phẩm</w:t>
            </w:r>
          </w:p>
        </w:tc>
      </w:tr>
      <w:tr w:rsidR="006D690E" w:rsidRPr="008F3AEB" w14:paraId="5E4A45E1" w14:textId="77777777" w:rsidTr="0025291F">
        <w:tc>
          <w:tcPr>
            <w:tcW w:w="665" w:type="pct"/>
            <w:shd w:val="clear" w:color="auto" w:fill="auto"/>
            <w:tcMar>
              <w:top w:w="57" w:type="dxa"/>
              <w:left w:w="57" w:type="dxa"/>
              <w:bottom w:w="57" w:type="dxa"/>
              <w:right w:w="57" w:type="dxa"/>
            </w:tcMar>
            <w:vAlign w:val="center"/>
          </w:tcPr>
          <w:p w14:paraId="06CAB265" w14:textId="77777777" w:rsidR="000D424E" w:rsidRPr="008F3AEB" w:rsidRDefault="000D424E" w:rsidP="0025291F">
            <w:pPr>
              <w:shd w:val="clear" w:color="auto" w:fill="FFFFFF" w:themeFill="background1"/>
              <w:jc w:val="center"/>
              <w:rPr>
                <w:sz w:val="26"/>
                <w:szCs w:val="26"/>
              </w:rPr>
            </w:pPr>
            <w:r w:rsidRPr="008F3AEB">
              <w:rPr>
                <w:sz w:val="26"/>
                <w:szCs w:val="26"/>
                <w:lang w:val="vi-VN"/>
              </w:rPr>
              <w:t>3</w:t>
            </w:r>
          </w:p>
        </w:tc>
        <w:tc>
          <w:tcPr>
            <w:tcW w:w="4335" w:type="pct"/>
            <w:shd w:val="clear" w:color="auto" w:fill="auto"/>
            <w:tcMar>
              <w:top w:w="57" w:type="dxa"/>
              <w:left w:w="57" w:type="dxa"/>
              <w:bottom w:w="57" w:type="dxa"/>
              <w:right w:w="57" w:type="dxa"/>
            </w:tcMar>
            <w:vAlign w:val="center"/>
          </w:tcPr>
          <w:p w14:paraId="292A7EAC" w14:textId="77777777" w:rsidR="000D424E" w:rsidRPr="008F3AEB" w:rsidRDefault="000D424E" w:rsidP="0025291F">
            <w:pPr>
              <w:shd w:val="clear" w:color="auto" w:fill="FFFFFF" w:themeFill="background1"/>
              <w:rPr>
                <w:sz w:val="26"/>
                <w:szCs w:val="26"/>
              </w:rPr>
            </w:pPr>
            <w:r w:rsidRPr="008F3AEB">
              <w:rPr>
                <w:sz w:val="26"/>
                <w:szCs w:val="26"/>
                <w:lang w:val="vi-VN"/>
              </w:rPr>
              <w:t xml:space="preserve">Chú ý </w:t>
            </w:r>
            <w:r w:rsidRPr="008F3AEB">
              <w:rPr>
                <w:sz w:val="26"/>
                <w:szCs w:val="26"/>
                <w:shd w:val="solid" w:color="FFFFFF" w:fill="auto"/>
                <w:lang w:val="vi-VN"/>
              </w:rPr>
              <w:t>về</w:t>
            </w:r>
            <w:r w:rsidRPr="008F3AEB">
              <w:rPr>
                <w:sz w:val="26"/>
                <w:szCs w:val="26"/>
                <w:lang w:val="vi-VN"/>
              </w:rPr>
              <w:t xml:space="preserve"> an toàn khi sử dụng chế </w:t>
            </w:r>
            <w:r w:rsidRPr="008F3AEB">
              <w:rPr>
                <w:sz w:val="26"/>
                <w:szCs w:val="26"/>
                <w:shd w:val="solid" w:color="FFFFFF" w:fill="auto"/>
                <w:lang w:val="vi-VN"/>
              </w:rPr>
              <w:t>phẩm</w:t>
            </w:r>
          </w:p>
        </w:tc>
      </w:tr>
      <w:tr w:rsidR="006D690E" w:rsidRPr="008F3AEB" w14:paraId="73E76B6C" w14:textId="77777777" w:rsidTr="0025291F">
        <w:tc>
          <w:tcPr>
            <w:tcW w:w="665" w:type="pct"/>
            <w:shd w:val="clear" w:color="auto" w:fill="auto"/>
            <w:tcMar>
              <w:top w:w="57" w:type="dxa"/>
              <w:left w:w="57" w:type="dxa"/>
              <w:bottom w:w="57" w:type="dxa"/>
              <w:right w:w="57" w:type="dxa"/>
            </w:tcMar>
            <w:vAlign w:val="center"/>
          </w:tcPr>
          <w:p w14:paraId="6267A7D2" w14:textId="77777777" w:rsidR="000D424E" w:rsidRPr="008F3AEB" w:rsidRDefault="000D424E" w:rsidP="0025291F">
            <w:pPr>
              <w:shd w:val="clear" w:color="auto" w:fill="FFFFFF" w:themeFill="background1"/>
              <w:jc w:val="center"/>
              <w:rPr>
                <w:sz w:val="26"/>
                <w:szCs w:val="26"/>
              </w:rPr>
            </w:pPr>
            <w:r w:rsidRPr="008F3AEB">
              <w:rPr>
                <w:sz w:val="26"/>
                <w:szCs w:val="26"/>
                <w:lang w:val="vi-VN"/>
              </w:rPr>
              <w:t>4</w:t>
            </w:r>
          </w:p>
        </w:tc>
        <w:tc>
          <w:tcPr>
            <w:tcW w:w="4335" w:type="pct"/>
            <w:shd w:val="clear" w:color="auto" w:fill="auto"/>
            <w:tcMar>
              <w:top w:w="57" w:type="dxa"/>
              <w:left w:w="57" w:type="dxa"/>
              <w:bottom w:w="57" w:type="dxa"/>
              <w:right w:w="57" w:type="dxa"/>
            </w:tcMar>
            <w:vAlign w:val="center"/>
          </w:tcPr>
          <w:p w14:paraId="3D9E1063" w14:textId="77777777" w:rsidR="000D424E" w:rsidRPr="008F3AEB" w:rsidRDefault="000D424E" w:rsidP="0025291F">
            <w:pPr>
              <w:shd w:val="clear" w:color="auto" w:fill="FFFFFF" w:themeFill="background1"/>
              <w:rPr>
                <w:spacing w:val="-4"/>
                <w:sz w:val="26"/>
                <w:szCs w:val="26"/>
              </w:rPr>
            </w:pPr>
            <w:r w:rsidRPr="008F3AEB">
              <w:rPr>
                <w:spacing w:val="-4"/>
                <w:sz w:val="26"/>
                <w:szCs w:val="26"/>
                <w:lang w:val="vi-VN"/>
              </w:rPr>
              <w:t>Tác động xấu có thể xảy ra đối với người khi sử dụng chế phẩm và cách xử lý</w:t>
            </w:r>
          </w:p>
        </w:tc>
      </w:tr>
      <w:tr w:rsidR="006D690E" w:rsidRPr="008F3AEB" w14:paraId="73463336" w14:textId="77777777" w:rsidTr="0025291F">
        <w:tc>
          <w:tcPr>
            <w:tcW w:w="665" w:type="pct"/>
            <w:shd w:val="clear" w:color="auto" w:fill="auto"/>
            <w:tcMar>
              <w:top w:w="57" w:type="dxa"/>
              <w:left w:w="57" w:type="dxa"/>
              <w:bottom w:w="57" w:type="dxa"/>
              <w:right w:w="57" w:type="dxa"/>
            </w:tcMar>
            <w:vAlign w:val="center"/>
          </w:tcPr>
          <w:p w14:paraId="1010F6B0" w14:textId="77777777" w:rsidR="000D424E" w:rsidRPr="008F3AEB" w:rsidRDefault="000D424E" w:rsidP="0025291F">
            <w:pPr>
              <w:shd w:val="clear" w:color="auto" w:fill="FFFFFF" w:themeFill="background1"/>
              <w:jc w:val="center"/>
              <w:rPr>
                <w:sz w:val="26"/>
                <w:szCs w:val="26"/>
              </w:rPr>
            </w:pPr>
            <w:r w:rsidRPr="008F3AEB">
              <w:rPr>
                <w:sz w:val="26"/>
                <w:szCs w:val="26"/>
                <w:lang w:val="vi-VN"/>
              </w:rPr>
              <w:t>5</w:t>
            </w:r>
          </w:p>
        </w:tc>
        <w:tc>
          <w:tcPr>
            <w:tcW w:w="4335" w:type="pct"/>
            <w:shd w:val="clear" w:color="auto" w:fill="auto"/>
            <w:tcMar>
              <w:top w:w="57" w:type="dxa"/>
              <w:left w:w="57" w:type="dxa"/>
              <w:bottom w:w="57" w:type="dxa"/>
              <w:right w:w="57" w:type="dxa"/>
            </w:tcMar>
            <w:vAlign w:val="center"/>
          </w:tcPr>
          <w:p w14:paraId="75D47981" w14:textId="77777777" w:rsidR="000D424E" w:rsidRPr="008F3AEB" w:rsidRDefault="000D424E" w:rsidP="0025291F">
            <w:pPr>
              <w:shd w:val="clear" w:color="auto" w:fill="FFFFFF" w:themeFill="background1"/>
              <w:rPr>
                <w:sz w:val="26"/>
                <w:szCs w:val="26"/>
              </w:rPr>
            </w:pPr>
            <w:r w:rsidRPr="008F3AEB">
              <w:rPr>
                <w:sz w:val="26"/>
                <w:szCs w:val="26"/>
                <w:lang w:val="vi-VN"/>
              </w:rPr>
              <w:t>Phương pháp tiêu hủy chế phẩm hết hạn hoặc không sử dụng hết</w:t>
            </w:r>
          </w:p>
        </w:tc>
      </w:tr>
      <w:tr w:rsidR="006D690E" w:rsidRPr="008F3AEB" w14:paraId="47111BBE" w14:textId="77777777" w:rsidTr="0025291F">
        <w:tc>
          <w:tcPr>
            <w:tcW w:w="665" w:type="pct"/>
            <w:shd w:val="clear" w:color="auto" w:fill="auto"/>
            <w:tcMar>
              <w:top w:w="57" w:type="dxa"/>
              <w:left w:w="57" w:type="dxa"/>
              <w:bottom w:w="57" w:type="dxa"/>
              <w:right w:w="57" w:type="dxa"/>
            </w:tcMar>
            <w:vAlign w:val="center"/>
          </w:tcPr>
          <w:p w14:paraId="67278771" w14:textId="77777777" w:rsidR="000D424E" w:rsidRPr="008F3AEB" w:rsidRDefault="000D424E" w:rsidP="0025291F">
            <w:pPr>
              <w:shd w:val="clear" w:color="auto" w:fill="FFFFFF" w:themeFill="background1"/>
              <w:jc w:val="center"/>
              <w:rPr>
                <w:sz w:val="26"/>
                <w:szCs w:val="26"/>
              </w:rPr>
            </w:pPr>
            <w:r w:rsidRPr="008F3AEB">
              <w:rPr>
                <w:sz w:val="26"/>
                <w:szCs w:val="26"/>
                <w:lang w:val="vi-VN"/>
              </w:rPr>
              <w:t>6</w:t>
            </w:r>
          </w:p>
        </w:tc>
        <w:tc>
          <w:tcPr>
            <w:tcW w:w="4335" w:type="pct"/>
            <w:shd w:val="clear" w:color="auto" w:fill="auto"/>
            <w:tcMar>
              <w:top w:w="57" w:type="dxa"/>
              <w:left w:w="57" w:type="dxa"/>
              <w:bottom w:w="57" w:type="dxa"/>
              <w:right w:w="57" w:type="dxa"/>
            </w:tcMar>
            <w:vAlign w:val="center"/>
          </w:tcPr>
          <w:p w14:paraId="7283D862" w14:textId="77777777" w:rsidR="000D424E" w:rsidRPr="008F3AEB" w:rsidRDefault="000D424E" w:rsidP="0025291F">
            <w:pPr>
              <w:shd w:val="clear" w:color="auto" w:fill="FFFFFF" w:themeFill="background1"/>
              <w:rPr>
                <w:sz w:val="26"/>
                <w:szCs w:val="26"/>
              </w:rPr>
            </w:pPr>
            <w:r w:rsidRPr="008F3AEB">
              <w:rPr>
                <w:sz w:val="26"/>
                <w:szCs w:val="26"/>
                <w:lang w:val="vi-VN"/>
              </w:rPr>
              <w:t>Phương pháp tiêu hủy bao gói chế phẩm</w:t>
            </w:r>
          </w:p>
        </w:tc>
      </w:tr>
      <w:tr w:rsidR="006D690E" w:rsidRPr="008F3AEB" w14:paraId="60F455E8" w14:textId="77777777" w:rsidTr="0025291F">
        <w:tc>
          <w:tcPr>
            <w:tcW w:w="665" w:type="pct"/>
            <w:shd w:val="clear" w:color="auto" w:fill="auto"/>
            <w:tcMar>
              <w:top w:w="57" w:type="dxa"/>
              <w:left w:w="57" w:type="dxa"/>
              <w:bottom w:w="57" w:type="dxa"/>
              <w:right w:w="57" w:type="dxa"/>
            </w:tcMar>
            <w:vAlign w:val="center"/>
          </w:tcPr>
          <w:p w14:paraId="7662107A" w14:textId="77777777" w:rsidR="000D424E" w:rsidRPr="008F3AEB" w:rsidRDefault="000D424E" w:rsidP="0025291F">
            <w:pPr>
              <w:shd w:val="clear" w:color="auto" w:fill="FFFFFF" w:themeFill="background1"/>
              <w:jc w:val="center"/>
              <w:rPr>
                <w:sz w:val="26"/>
                <w:szCs w:val="26"/>
              </w:rPr>
            </w:pPr>
            <w:r w:rsidRPr="008F3AEB">
              <w:rPr>
                <w:sz w:val="26"/>
                <w:szCs w:val="26"/>
                <w:lang w:val="vi-VN"/>
              </w:rPr>
              <w:t>7</w:t>
            </w:r>
          </w:p>
        </w:tc>
        <w:tc>
          <w:tcPr>
            <w:tcW w:w="4335" w:type="pct"/>
            <w:shd w:val="clear" w:color="auto" w:fill="auto"/>
            <w:tcMar>
              <w:top w:w="57" w:type="dxa"/>
              <w:left w:w="57" w:type="dxa"/>
              <w:bottom w:w="57" w:type="dxa"/>
              <w:right w:w="57" w:type="dxa"/>
            </w:tcMar>
            <w:vAlign w:val="center"/>
          </w:tcPr>
          <w:p w14:paraId="2B1F0AF6" w14:textId="77777777" w:rsidR="000D424E" w:rsidRPr="008F3AEB" w:rsidRDefault="000D424E" w:rsidP="0025291F">
            <w:pPr>
              <w:shd w:val="clear" w:color="auto" w:fill="FFFFFF" w:themeFill="background1"/>
              <w:rPr>
                <w:sz w:val="26"/>
                <w:szCs w:val="26"/>
              </w:rPr>
            </w:pPr>
            <w:r w:rsidRPr="008F3AEB">
              <w:rPr>
                <w:sz w:val="26"/>
                <w:szCs w:val="26"/>
                <w:lang w:val="vi-VN"/>
              </w:rPr>
              <w:t>Mã HS (HS code): áp dụng đối với chế phẩm nhập khẩu</w:t>
            </w:r>
          </w:p>
        </w:tc>
      </w:tr>
      <w:tr w:rsidR="006D690E" w:rsidRPr="008F3AEB" w14:paraId="123598B7" w14:textId="77777777" w:rsidTr="0025291F">
        <w:tc>
          <w:tcPr>
            <w:tcW w:w="665" w:type="pct"/>
            <w:shd w:val="clear" w:color="auto" w:fill="auto"/>
            <w:tcMar>
              <w:top w:w="57" w:type="dxa"/>
              <w:left w:w="57" w:type="dxa"/>
              <w:bottom w:w="57" w:type="dxa"/>
              <w:right w:w="57" w:type="dxa"/>
            </w:tcMar>
            <w:vAlign w:val="center"/>
          </w:tcPr>
          <w:p w14:paraId="18909D9E" w14:textId="77777777" w:rsidR="000D424E" w:rsidRPr="008F3AEB" w:rsidRDefault="000D424E" w:rsidP="0025291F">
            <w:pPr>
              <w:shd w:val="clear" w:color="auto" w:fill="FFFFFF" w:themeFill="background1"/>
              <w:jc w:val="center"/>
              <w:rPr>
                <w:sz w:val="26"/>
                <w:szCs w:val="26"/>
              </w:rPr>
            </w:pPr>
            <w:r w:rsidRPr="008F3AEB">
              <w:rPr>
                <w:sz w:val="26"/>
                <w:szCs w:val="26"/>
                <w:lang w:val="vi-VN"/>
              </w:rPr>
              <w:t>8</w:t>
            </w:r>
          </w:p>
        </w:tc>
        <w:tc>
          <w:tcPr>
            <w:tcW w:w="4335" w:type="pct"/>
            <w:shd w:val="clear" w:color="auto" w:fill="auto"/>
            <w:tcMar>
              <w:top w:w="57" w:type="dxa"/>
              <w:left w:w="57" w:type="dxa"/>
              <w:bottom w:w="57" w:type="dxa"/>
              <w:right w:w="57" w:type="dxa"/>
            </w:tcMar>
            <w:vAlign w:val="center"/>
          </w:tcPr>
          <w:p w14:paraId="7EFB854B" w14:textId="77777777" w:rsidR="000D424E" w:rsidRPr="008F3AEB" w:rsidRDefault="000D424E" w:rsidP="0025291F">
            <w:pPr>
              <w:shd w:val="clear" w:color="auto" w:fill="FFFFFF" w:themeFill="background1"/>
              <w:rPr>
                <w:sz w:val="26"/>
                <w:szCs w:val="26"/>
              </w:rPr>
            </w:pPr>
            <w:r w:rsidRPr="008F3AEB">
              <w:rPr>
                <w:sz w:val="26"/>
                <w:szCs w:val="26"/>
                <w:lang w:val="vi-VN"/>
              </w:rPr>
              <w:t>Mã số Liên hiệp quốc (UN No.)</w:t>
            </w:r>
          </w:p>
        </w:tc>
      </w:tr>
      <w:tr w:rsidR="006D690E" w:rsidRPr="008F3AEB" w14:paraId="3687F730" w14:textId="77777777" w:rsidTr="0025291F">
        <w:tc>
          <w:tcPr>
            <w:tcW w:w="5000" w:type="pct"/>
            <w:gridSpan w:val="2"/>
            <w:shd w:val="clear" w:color="auto" w:fill="auto"/>
            <w:tcMar>
              <w:top w:w="57" w:type="dxa"/>
              <w:left w:w="57" w:type="dxa"/>
              <w:bottom w:w="57" w:type="dxa"/>
              <w:right w:w="57" w:type="dxa"/>
            </w:tcMar>
            <w:vAlign w:val="center"/>
          </w:tcPr>
          <w:p w14:paraId="2D3071BC" w14:textId="77777777" w:rsidR="000D424E" w:rsidRPr="008F3AEB" w:rsidRDefault="000D424E" w:rsidP="0025291F">
            <w:pPr>
              <w:shd w:val="clear" w:color="auto" w:fill="FFFFFF" w:themeFill="background1"/>
              <w:jc w:val="center"/>
              <w:rPr>
                <w:sz w:val="26"/>
                <w:szCs w:val="26"/>
              </w:rPr>
            </w:pPr>
            <w:r w:rsidRPr="008F3AEB">
              <w:rPr>
                <w:b/>
                <w:bCs/>
                <w:sz w:val="26"/>
                <w:szCs w:val="26"/>
                <w:lang w:val="vi-VN"/>
              </w:rPr>
              <w:lastRenderedPageBreak/>
              <w:t>Phần 4</w:t>
            </w:r>
            <w:r w:rsidRPr="008F3AEB">
              <w:rPr>
                <w:b/>
                <w:bCs/>
                <w:sz w:val="26"/>
                <w:szCs w:val="26"/>
              </w:rPr>
              <w:t xml:space="preserve">. </w:t>
            </w:r>
            <w:r w:rsidRPr="008F3AEB">
              <w:rPr>
                <w:b/>
                <w:bCs/>
                <w:sz w:val="26"/>
                <w:szCs w:val="26"/>
                <w:lang w:val="vi-VN"/>
              </w:rPr>
              <w:t xml:space="preserve">PHIẾU AN TOÀN </w:t>
            </w:r>
            <w:r w:rsidRPr="008F3AEB">
              <w:rPr>
                <w:b/>
                <w:bCs/>
                <w:sz w:val="26"/>
                <w:szCs w:val="26"/>
                <w:shd w:val="solid" w:color="FFFFFF" w:fill="auto"/>
                <w:lang w:val="vi-VN"/>
              </w:rPr>
              <w:t>HÓA</w:t>
            </w:r>
            <w:r w:rsidRPr="008F3AEB">
              <w:rPr>
                <w:b/>
                <w:bCs/>
                <w:sz w:val="26"/>
                <w:szCs w:val="26"/>
                <w:lang w:val="vi-VN"/>
              </w:rPr>
              <w:t xml:space="preserve"> CHẤT CỦA HÓA CHẤT, CHẾ PHẨM </w:t>
            </w:r>
            <w:r w:rsidRPr="008F3AEB">
              <w:rPr>
                <w:b/>
                <w:bCs/>
                <w:sz w:val="26"/>
                <w:szCs w:val="26"/>
              </w:rPr>
              <w:br/>
            </w:r>
            <w:r w:rsidRPr="008F3AEB">
              <w:rPr>
                <w:i/>
                <w:iCs/>
                <w:sz w:val="26"/>
                <w:szCs w:val="26"/>
                <w:lang w:val="vi-VN"/>
              </w:rPr>
              <w:t>Material safety data sheet (MSDS):</w:t>
            </w:r>
          </w:p>
        </w:tc>
      </w:tr>
      <w:tr w:rsidR="006D690E" w:rsidRPr="008F3AEB" w14:paraId="66512123" w14:textId="77777777" w:rsidTr="0025291F">
        <w:tc>
          <w:tcPr>
            <w:tcW w:w="5000" w:type="pct"/>
            <w:gridSpan w:val="2"/>
            <w:shd w:val="clear" w:color="auto" w:fill="auto"/>
            <w:tcMar>
              <w:top w:w="57" w:type="dxa"/>
              <w:left w:w="57" w:type="dxa"/>
              <w:bottom w:w="57" w:type="dxa"/>
              <w:right w:w="57" w:type="dxa"/>
            </w:tcMar>
            <w:vAlign w:val="center"/>
          </w:tcPr>
          <w:p w14:paraId="1922C7A1" w14:textId="77777777" w:rsidR="000D424E" w:rsidRPr="008F3AEB" w:rsidRDefault="000D424E" w:rsidP="0025291F">
            <w:pPr>
              <w:shd w:val="clear" w:color="auto" w:fill="FFFFFF" w:themeFill="background1"/>
              <w:rPr>
                <w:sz w:val="26"/>
                <w:szCs w:val="26"/>
              </w:rPr>
            </w:pPr>
            <w:r w:rsidRPr="008F3AEB">
              <w:rPr>
                <w:sz w:val="26"/>
                <w:szCs w:val="26"/>
                <w:lang w:val="vi-VN"/>
              </w:rPr>
              <w:t xml:space="preserve">Đối với những chế </w:t>
            </w:r>
            <w:r w:rsidRPr="008F3AEB">
              <w:rPr>
                <w:sz w:val="26"/>
                <w:szCs w:val="26"/>
                <w:shd w:val="solid" w:color="FFFFFF" w:fill="auto"/>
                <w:lang w:val="vi-VN"/>
              </w:rPr>
              <w:t>phẩm</w:t>
            </w:r>
            <w:r w:rsidRPr="008F3AEB">
              <w:rPr>
                <w:sz w:val="26"/>
                <w:szCs w:val="26"/>
                <w:lang w:val="vi-VN"/>
              </w:rPr>
              <w:t xml:space="preserve"> phải lập Phiếu an toàn </w:t>
            </w:r>
            <w:r w:rsidRPr="008F3AEB">
              <w:rPr>
                <w:sz w:val="26"/>
                <w:szCs w:val="26"/>
                <w:shd w:val="solid" w:color="FFFFFF" w:fill="auto"/>
                <w:lang w:val="vi-VN"/>
              </w:rPr>
              <w:t>hóa</w:t>
            </w:r>
            <w:r w:rsidRPr="008F3AEB">
              <w:rPr>
                <w:sz w:val="26"/>
                <w:szCs w:val="26"/>
                <w:lang w:val="vi-VN"/>
              </w:rPr>
              <w:t xml:space="preserve"> chất theo quy định của pháp luật về hóa chất.</w:t>
            </w:r>
          </w:p>
        </w:tc>
      </w:tr>
    </w:tbl>
    <w:p w14:paraId="517117A7" w14:textId="77777777" w:rsidR="000D424E" w:rsidRPr="008F3AEB" w:rsidRDefault="000D424E" w:rsidP="000D424E">
      <w:pPr>
        <w:pageBreakBefore/>
        <w:shd w:val="clear" w:color="auto" w:fill="FFFFFF" w:themeFill="background1"/>
        <w:autoSpaceDE w:val="0"/>
        <w:autoSpaceDN w:val="0"/>
        <w:spacing w:line="340" w:lineRule="exact"/>
        <w:jc w:val="center"/>
        <w:rPr>
          <w:b/>
          <w:sz w:val="26"/>
          <w:szCs w:val="26"/>
          <w:lang w:val="vi-VN"/>
          <w14:ligatures w14:val="standardContextual"/>
        </w:rPr>
      </w:pPr>
      <w:r w:rsidRPr="008F3AEB">
        <w:rPr>
          <w:b/>
          <w:sz w:val="26"/>
          <w:szCs w:val="26"/>
          <w:lang w:val="vi-VN"/>
          <w14:ligatures w14:val="standardContextual"/>
        </w:rPr>
        <w:lastRenderedPageBreak/>
        <w:t>PHỤ LỤC</w:t>
      </w:r>
      <w:r w:rsidRPr="008F3AEB">
        <w:rPr>
          <w:b/>
          <w:spacing w:val="-6"/>
          <w:sz w:val="26"/>
          <w:szCs w:val="26"/>
          <w:lang w:val="vi-VN"/>
          <w14:ligatures w14:val="standardContextual"/>
        </w:rPr>
        <w:t xml:space="preserve"> </w:t>
      </w:r>
      <w:r w:rsidRPr="008F3AEB">
        <w:rPr>
          <w:b/>
          <w:spacing w:val="-5"/>
          <w:sz w:val="26"/>
          <w:szCs w:val="26"/>
          <w:lang w:val="vi-VN"/>
          <w14:ligatures w14:val="standardContextual"/>
        </w:rPr>
        <w:t>VII</w:t>
      </w:r>
    </w:p>
    <w:p w14:paraId="7AA536A2" w14:textId="77777777" w:rsidR="000D424E" w:rsidRPr="008F3AEB" w:rsidRDefault="000D424E" w:rsidP="000D424E">
      <w:pPr>
        <w:shd w:val="clear" w:color="auto" w:fill="FFFFFF" w:themeFill="background1"/>
        <w:autoSpaceDE w:val="0"/>
        <w:autoSpaceDN w:val="0"/>
        <w:spacing w:line="340" w:lineRule="exact"/>
        <w:ind w:right="6"/>
        <w:jc w:val="center"/>
        <w:rPr>
          <w:b/>
          <w:spacing w:val="-4"/>
          <w:sz w:val="26"/>
          <w:szCs w:val="26"/>
          <w:lang w:val="vi-VN"/>
          <w14:ligatures w14:val="standardContextual"/>
        </w:rPr>
      </w:pPr>
      <w:r w:rsidRPr="008F3AEB">
        <w:rPr>
          <w:b/>
          <w:sz w:val="26"/>
          <w:szCs w:val="26"/>
          <w:lang w:val="vi-VN"/>
          <w14:ligatures w14:val="standardContextual"/>
        </w:rPr>
        <w:t>YÊU</w:t>
      </w:r>
      <w:r w:rsidRPr="008F3AEB">
        <w:rPr>
          <w:b/>
          <w:spacing w:val="-2"/>
          <w:sz w:val="26"/>
          <w:szCs w:val="26"/>
          <w:lang w:val="vi-VN"/>
          <w14:ligatures w14:val="standardContextual"/>
        </w:rPr>
        <w:t xml:space="preserve"> </w:t>
      </w:r>
      <w:r w:rsidRPr="008F3AEB">
        <w:rPr>
          <w:b/>
          <w:sz w:val="26"/>
          <w:szCs w:val="26"/>
          <w:lang w:val="vi-VN"/>
          <w14:ligatures w14:val="standardContextual"/>
        </w:rPr>
        <w:t>CẦU</w:t>
      </w:r>
      <w:r w:rsidRPr="008F3AEB">
        <w:rPr>
          <w:b/>
          <w:spacing w:val="-2"/>
          <w:sz w:val="26"/>
          <w:szCs w:val="26"/>
          <w:lang w:val="vi-VN"/>
          <w14:ligatures w14:val="standardContextual"/>
        </w:rPr>
        <w:t xml:space="preserve"> </w:t>
      </w:r>
      <w:r w:rsidRPr="008F3AEB">
        <w:rPr>
          <w:b/>
          <w:sz w:val="26"/>
          <w:szCs w:val="26"/>
          <w:lang w:val="vi-VN"/>
          <w14:ligatures w14:val="standardContextual"/>
        </w:rPr>
        <w:t>ĐỐI</w:t>
      </w:r>
      <w:r w:rsidRPr="008F3AEB">
        <w:rPr>
          <w:b/>
          <w:spacing w:val="-6"/>
          <w:sz w:val="26"/>
          <w:szCs w:val="26"/>
          <w:lang w:val="vi-VN"/>
          <w14:ligatures w14:val="standardContextual"/>
        </w:rPr>
        <w:t xml:space="preserve"> </w:t>
      </w:r>
      <w:r w:rsidRPr="008F3AEB">
        <w:rPr>
          <w:b/>
          <w:sz w:val="26"/>
          <w:szCs w:val="26"/>
          <w:lang w:val="vi-VN"/>
          <w14:ligatures w14:val="standardContextual"/>
        </w:rPr>
        <w:t>VỚI</w:t>
      </w:r>
      <w:r w:rsidRPr="008F3AEB">
        <w:rPr>
          <w:b/>
          <w:spacing w:val="-2"/>
          <w:sz w:val="26"/>
          <w:szCs w:val="26"/>
          <w:lang w:val="vi-VN"/>
          <w14:ligatures w14:val="standardContextual"/>
        </w:rPr>
        <w:t xml:space="preserve"> </w:t>
      </w:r>
      <w:r w:rsidRPr="008F3AEB">
        <w:rPr>
          <w:b/>
          <w:sz w:val="26"/>
          <w:szCs w:val="26"/>
          <w:lang w:val="vi-VN"/>
          <w14:ligatures w14:val="standardContextual"/>
        </w:rPr>
        <w:t>GIẤY</w:t>
      </w:r>
      <w:r w:rsidRPr="008F3AEB">
        <w:rPr>
          <w:b/>
          <w:spacing w:val="-6"/>
          <w:sz w:val="26"/>
          <w:szCs w:val="26"/>
          <w:lang w:val="vi-VN"/>
          <w14:ligatures w14:val="standardContextual"/>
        </w:rPr>
        <w:t xml:space="preserve"> </w:t>
      </w:r>
      <w:r w:rsidRPr="008F3AEB">
        <w:rPr>
          <w:b/>
          <w:sz w:val="26"/>
          <w:szCs w:val="26"/>
          <w:lang w:val="vi-VN"/>
          <w14:ligatures w14:val="standardContextual"/>
        </w:rPr>
        <w:t>ỦY</w:t>
      </w:r>
      <w:r w:rsidRPr="008F3AEB">
        <w:rPr>
          <w:b/>
          <w:spacing w:val="-1"/>
          <w:sz w:val="26"/>
          <w:szCs w:val="26"/>
          <w:lang w:val="vi-VN"/>
          <w14:ligatures w14:val="standardContextual"/>
        </w:rPr>
        <w:t xml:space="preserve"> </w:t>
      </w:r>
      <w:r w:rsidRPr="008F3AEB">
        <w:rPr>
          <w:b/>
          <w:spacing w:val="-4"/>
          <w:sz w:val="26"/>
          <w:szCs w:val="26"/>
          <w:lang w:val="vi-VN"/>
          <w14:ligatures w14:val="standardContextual"/>
        </w:rPr>
        <w:t>QUYỀN</w:t>
      </w:r>
    </w:p>
    <w:p w14:paraId="2F2DE44E" w14:textId="77777777" w:rsidR="000D424E" w:rsidRPr="008F3AEB" w:rsidRDefault="000D424E" w:rsidP="000D424E">
      <w:pPr>
        <w:shd w:val="clear" w:color="auto" w:fill="FFFFFF" w:themeFill="background1"/>
        <w:tabs>
          <w:tab w:val="right" w:leader="dot" w:pos="8640"/>
        </w:tabs>
        <w:jc w:val="center"/>
        <w:rPr>
          <w:i/>
          <w:sz w:val="26"/>
          <w:szCs w:val="26"/>
          <w:lang w:val="vi-VN"/>
        </w:rPr>
      </w:pPr>
      <w:r w:rsidRPr="008F3AEB">
        <w:rPr>
          <w:i/>
          <w:sz w:val="26"/>
          <w:szCs w:val="26"/>
          <w:lang w:val="vi-VN"/>
        </w:rPr>
        <w:t xml:space="preserve">(Ban hành kèm theo Nghị định số 129/2024/NĐ-CP </w:t>
      </w:r>
    </w:p>
    <w:p w14:paraId="0E9C5D21" w14:textId="77777777" w:rsidR="000D424E" w:rsidRPr="008F3AEB" w:rsidRDefault="000D424E" w:rsidP="000D424E">
      <w:pPr>
        <w:shd w:val="clear" w:color="auto" w:fill="FFFFFF" w:themeFill="background1"/>
        <w:tabs>
          <w:tab w:val="right" w:leader="dot" w:pos="8640"/>
        </w:tabs>
        <w:jc w:val="center"/>
        <w:rPr>
          <w:sz w:val="26"/>
          <w:szCs w:val="26"/>
          <w:lang w:val="vi-VN"/>
        </w:rPr>
      </w:pPr>
      <w:r w:rsidRPr="008F3AEB">
        <w:rPr>
          <w:i/>
          <w:sz w:val="26"/>
          <w:szCs w:val="26"/>
          <w:lang w:val="vi-VN"/>
        </w:rPr>
        <w:t>ngày 10 tháng 10 năm 2024 của Chính phủ)</w:t>
      </w:r>
    </w:p>
    <w:p w14:paraId="1FAD77D5" w14:textId="77777777" w:rsidR="000D424E" w:rsidRPr="008F3AEB" w:rsidRDefault="000D424E" w:rsidP="000D424E">
      <w:pPr>
        <w:shd w:val="clear" w:color="auto" w:fill="FFFFFF" w:themeFill="background1"/>
        <w:autoSpaceDE w:val="0"/>
        <w:autoSpaceDN w:val="0"/>
        <w:spacing w:line="340" w:lineRule="exact"/>
        <w:ind w:right="6"/>
        <w:jc w:val="center"/>
        <w:rPr>
          <w:b/>
          <w:sz w:val="26"/>
          <w:szCs w:val="26"/>
          <w:vertAlign w:val="superscript"/>
          <w:lang w:val="vi-VN"/>
          <w14:ligatures w14:val="standardContextual"/>
        </w:rPr>
      </w:pPr>
      <w:r w:rsidRPr="008F3AEB">
        <w:rPr>
          <w:noProof/>
          <w:sz w:val="26"/>
          <w:szCs w:val="26"/>
        </w:rPr>
        <mc:AlternateContent>
          <mc:Choice Requires="wps">
            <w:drawing>
              <wp:anchor distT="4294967295" distB="4294967295" distL="114300" distR="114300" simplePos="0" relativeHeight="251681792" behindDoc="0" locked="0" layoutInCell="1" allowOverlap="1" wp14:anchorId="4B7973D1" wp14:editId="0D5CF28B">
                <wp:simplePos x="0" y="0"/>
                <wp:positionH relativeFrom="column">
                  <wp:posOffset>2276475</wp:posOffset>
                </wp:positionH>
                <wp:positionV relativeFrom="paragraph">
                  <wp:posOffset>88426</wp:posOffset>
                </wp:positionV>
                <wp:extent cx="971550" cy="0"/>
                <wp:effectExtent l="0" t="0" r="19050" b="1905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57344D" id="_x0000_t32" coordsize="21600,21600" o:spt="32" o:oned="t" path="m,l21600,21600e" filled="f">
                <v:path arrowok="t" fillok="f" o:connecttype="none"/>
                <o:lock v:ext="edit" shapetype="t"/>
              </v:shapetype>
              <v:shape id="AutoShape 23" o:spid="_x0000_s1026" type="#_x0000_t32" style="position:absolute;margin-left:179.25pt;margin-top:6.95pt;width:76.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"/>
            </w:pict>
          </mc:Fallback>
        </mc:AlternateContent>
      </w:r>
    </w:p>
    <w:p w14:paraId="5CDAECBC" w14:textId="77777777" w:rsidR="000D424E" w:rsidRPr="008F3AEB" w:rsidRDefault="000D424E" w:rsidP="000D424E">
      <w:pPr>
        <w:shd w:val="clear" w:color="auto" w:fill="FFFFFF" w:themeFill="background1"/>
        <w:autoSpaceDE w:val="0"/>
        <w:autoSpaceDN w:val="0"/>
        <w:spacing w:before="120" w:after="120" w:line="340" w:lineRule="exact"/>
        <w:ind w:right="3" w:firstLine="709"/>
        <w:rPr>
          <w:b/>
          <w:sz w:val="26"/>
          <w:szCs w:val="26"/>
          <w:lang w:val="vi-VN"/>
          <w14:ligatures w14:val="standardContextual"/>
        </w:rPr>
      </w:pPr>
      <w:r w:rsidRPr="008F3AEB">
        <w:rPr>
          <w:b/>
          <w:sz w:val="26"/>
          <w:szCs w:val="26"/>
          <w:lang w:val="vi-VN"/>
          <w14:ligatures w14:val="standardContextual"/>
        </w:rPr>
        <w:t>1.</w:t>
      </w:r>
      <w:r w:rsidRPr="008F3AEB">
        <w:rPr>
          <w:b/>
          <w:spacing w:val="-2"/>
          <w:sz w:val="26"/>
          <w:szCs w:val="26"/>
          <w:lang w:val="vi-VN"/>
          <w14:ligatures w14:val="standardContextual"/>
        </w:rPr>
        <w:t xml:space="preserve"> </w:t>
      </w:r>
      <w:r w:rsidRPr="008F3AEB">
        <w:rPr>
          <w:b/>
          <w:sz w:val="26"/>
          <w:szCs w:val="26"/>
          <w:lang w:val="vi-VN"/>
          <w14:ligatures w14:val="standardContextual"/>
        </w:rPr>
        <w:t xml:space="preserve">Nội </w:t>
      </w:r>
      <w:r w:rsidRPr="008F3AEB">
        <w:rPr>
          <w:b/>
          <w:spacing w:val="-2"/>
          <w:sz w:val="26"/>
          <w:szCs w:val="26"/>
          <w:lang w:val="vi-VN"/>
          <w14:ligatures w14:val="standardContextual"/>
        </w:rPr>
        <w:t>dung:</w:t>
      </w:r>
    </w:p>
    <w:p w14:paraId="55B8D7A4"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spacing w:val="-4"/>
          <w:sz w:val="26"/>
          <w:szCs w:val="26"/>
          <w:lang w:val="vi-VN"/>
          <w14:ligatures w14:val="standardContextual"/>
        </w:rPr>
      </w:pPr>
      <w:r w:rsidRPr="008F3AEB">
        <w:rPr>
          <w:sz w:val="26"/>
          <w:szCs w:val="26"/>
          <w:lang w:val="vi-VN"/>
          <w14:ligatures w14:val="standardContextual"/>
        </w:rPr>
        <w:t>Giấy</w:t>
      </w:r>
      <w:r w:rsidRPr="008F3AEB">
        <w:rPr>
          <w:spacing w:val="-5"/>
          <w:sz w:val="26"/>
          <w:szCs w:val="26"/>
          <w:lang w:val="vi-VN"/>
          <w14:ligatures w14:val="standardContextual"/>
        </w:rPr>
        <w:t xml:space="preserve"> </w:t>
      </w:r>
      <w:r w:rsidRPr="008F3AEB">
        <w:rPr>
          <w:sz w:val="26"/>
          <w:szCs w:val="26"/>
          <w:lang w:val="vi-VN"/>
          <w14:ligatures w14:val="standardContextual"/>
        </w:rPr>
        <w:t>ủy</w:t>
      </w:r>
      <w:r w:rsidRPr="008F3AEB">
        <w:rPr>
          <w:spacing w:val="-5"/>
          <w:sz w:val="26"/>
          <w:szCs w:val="26"/>
          <w:lang w:val="vi-VN"/>
          <w14:ligatures w14:val="standardContextual"/>
        </w:rPr>
        <w:t xml:space="preserve"> </w:t>
      </w:r>
      <w:r w:rsidRPr="008F3AEB">
        <w:rPr>
          <w:sz w:val="26"/>
          <w:szCs w:val="26"/>
          <w:lang w:val="vi-VN"/>
          <w14:ligatures w14:val="standardContextual"/>
        </w:rPr>
        <w:t>quyền</w:t>
      </w:r>
      <w:r w:rsidRPr="008F3AEB">
        <w:rPr>
          <w:spacing w:val="-6"/>
          <w:sz w:val="26"/>
          <w:szCs w:val="26"/>
          <w:lang w:val="vi-VN"/>
          <w14:ligatures w14:val="standardContextual"/>
        </w:rPr>
        <w:t xml:space="preserve"> </w:t>
      </w:r>
      <w:r w:rsidRPr="008F3AEB">
        <w:rPr>
          <w:sz w:val="26"/>
          <w:szCs w:val="26"/>
          <w:lang w:val="vi-VN"/>
          <w14:ligatures w14:val="standardContextual"/>
        </w:rPr>
        <w:t>phải</w:t>
      </w:r>
      <w:r w:rsidRPr="008F3AEB">
        <w:rPr>
          <w:spacing w:val="-1"/>
          <w:sz w:val="26"/>
          <w:szCs w:val="26"/>
          <w:lang w:val="vi-VN"/>
          <w14:ligatures w14:val="standardContextual"/>
        </w:rPr>
        <w:t xml:space="preserve"> </w:t>
      </w:r>
      <w:r w:rsidRPr="008F3AEB">
        <w:rPr>
          <w:sz w:val="26"/>
          <w:szCs w:val="26"/>
          <w:lang w:val="vi-VN"/>
          <w14:ligatures w14:val="standardContextual"/>
        </w:rPr>
        <w:t>có</w:t>
      </w:r>
      <w:r w:rsidRPr="008F3AEB">
        <w:rPr>
          <w:spacing w:val="-1"/>
          <w:sz w:val="26"/>
          <w:szCs w:val="26"/>
          <w:lang w:val="vi-VN"/>
          <w14:ligatures w14:val="standardContextual"/>
        </w:rPr>
        <w:t xml:space="preserve"> </w:t>
      </w:r>
      <w:r w:rsidRPr="008F3AEB">
        <w:rPr>
          <w:sz w:val="26"/>
          <w:szCs w:val="26"/>
          <w:lang w:val="vi-VN"/>
          <w14:ligatures w14:val="standardContextual"/>
        </w:rPr>
        <w:t>đầy</w:t>
      </w:r>
      <w:r w:rsidRPr="008F3AEB">
        <w:rPr>
          <w:spacing w:val="-6"/>
          <w:sz w:val="26"/>
          <w:szCs w:val="26"/>
          <w:lang w:val="vi-VN"/>
          <w14:ligatures w14:val="standardContextual"/>
        </w:rPr>
        <w:t xml:space="preserve"> </w:t>
      </w:r>
      <w:r w:rsidRPr="008F3AEB">
        <w:rPr>
          <w:sz w:val="26"/>
          <w:szCs w:val="26"/>
          <w:lang w:val="vi-VN"/>
          <w14:ligatures w14:val="standardContextual"/>
        </w:rPr>
        <w:t>đủ</w:t>
      </w:r>
      <w:r w:rsidRPr="008F3AEB">
        <w:rPr>
          <w:spacing w:val="-1"/>
          <w:sz w:val="26"/>
          <w:szCs w:val="26"/>
          <w:lang w:val="vi-VN"/>
          <w14:ligatures w14:val="standardContextual"/>
        </w:rPr>
        <w:t xml:space="preserve"> </w:t>
      </w:r>
      <w:r w:rsidRPr="008F3AEB">
        <w:rPr>
          <w:sz w:val="26"/>
          <w:szCs w:val="26"/>
          <w:lang w:val="vi-VN"/>
          <w14:ligatures w14:val="standardContextual"/>
        </w:rPr>
        <w:t>các</w:t>
      </w:r>
      <w:r w:rsidRPr="008F3AEB">
        <w:rPr>
          <w:spacing w:val="-3"/>
          <w:sz w:val="26"/>
          <w:szCs w:val="26"/>
          <w:lang w:val="vi-VN"/>
          <w14:ligatures w14:val="standardContextual"/>
        </w:rPr>
        <w:t xml:space="preserve"> </w:t>
      </w:r>
      <w:r w:rsidRPr="008F3AEB">
        <w:rPr>
          <w:sz w:val="26"/>
          <w:szCs w:val="26"/>
          <w:lang w:val="vi-VN"/>
          <w14:ligatures w14:val="standardContextual"/>
        </w:rPr>
        <w:t>nội</w:t>
      </w:r>
      <w:r w:rsidRPr="008F3AEB">
        <w:rPr>
          <w:spacing w:val="-4"/>
          <w:sz w:val="26"/>
          <w:szCs w:val="26"/>
          <w:lang w:val="vi-VN"/>
          <w14:ligatures w14:val="standardContextual"/>
        </w:rPr>
        <w:t xml:space="preserve"> </w:t>
      </w:r>
      <w:r w:rsidRPr="008F3AEB">
        <w:rPr>
          <w:sz w:val="26"/>
          <w:szCs w:val="26"/>
          <w:lang w:val="vi-VN"/>
          <w14:ligatures w14:val="standardContextual"/>
        </w:rPr>
        <w:t>dung</w:t>
      </w:r>
      <w:r w:rsidRPr="008F3AEB">
        <w:rPr>
          <w:spacing w:val="-1"/>
          <w:sz w:val="26"/>
          <w:szCs w:val="26"/>
          <w:lang w:val="vi-VN"/>
          <w14:ligatures w14:val="standardContextual"/>
        </w:rPr>
        <w:t xml:space="preserve"> </w:t>
      </w:r>
      <w:r w:rsidRPr="008F3AEB">
        <w:rPr>
          <w:spacing w:val="-4"/>
          <w:sz w:val="26"/>
          <w:szCs w:val="26"/>
          <w:lang w:val="vi-VN"/>
          <w14:ligatures w14:val="standardContextual"/>
        </w:rPr>
        <w:t>sau:</w:t>
      </w:r>
    </w:p>
    <w:p w14:paraId="2F358546"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4"/>
          <w:sz w:val="26"/>
          <w:szCs w:val="26"/>
          <w:lang w:val="vi-VN"/>
          <w14:ligatures w14:val="standardContextual"/>
        </w:rPr>
        <w:t xml:space="preserve">a) </w:t>
      </w:r>
      <w:r w:rsidRPr="008F3AEB">
        <w:rPr>
          <w:bCs/>
          <w:sz w:val="26"/>
          <w:szCs w:val="26"/>
          <w:lang w:val="vi-VN"/>
          <w14:ligatures w14:val="standardContextual"/>
        </w:rPr>
        <w:t>Tên,</w:t>
      </w:r>
      <w:r w:rsidRPr="008F3AEB">
        <w:rPr>
          <w:bCs/>
          <w:spacing w:val="-4"/>
          <w:sz w:val="26"/>
          <w:szCs w:val="26"/>
          <w:lang w:val="vi-VN"/>
          <w14:ligatures w14:val="standardContextual"/>
        </w:rPr>
        <w:t xml:space="preserve"> </w:t>
      </w:r>
      <w:r w:rsidRPr="008F3AEB">
        <w:rPr>
          <w:bCs/>
          <w:sz w:val="26"/>
          <w:szCs w:val="26"/>
          <w:lang w:val="vi-VN"/>
          <w14:ligatures w14:val="standardContextual"/>
        </w:rPr>
        <w:t>địa</w:t>
      </w:r>
      <w:r w:rsidRPr="008F3AEB">
        <w:rPr>
          <w:bCs/>
          <w:spacing w:val="-2"/>
          <w:sz w:val="26"/>
          <w:szCs w:val="26"/>
          <w:lang w:val="vi-VN"/>
          <w14:ligatures w14:val="standardContextual"/>
        </w:rPr>
        <w:t xml:space="preserve"> </w:t>
      </w:r>
      <w:r w:rsidRPr="008F3AEB">
        <w:rPr>
          <w:bCs/>
          <w:sz w:val="26"/>
          <w:szCs w:val="26"/>
          <w:lang w:val="vi-VN"/>
          <w14:ligatures w14:val="standardContextual"/>
        </w:rPr>
        <w:t>chỉ</w:t>
      </w:r>
      <w:r w:rsidRPr="008F3AEB">
        <w:rPr>
          <w:bCs/>
          <w:spacing w:val="-1"/>
          <w:sz w:val="26"/>
          <w:szCs w:val="26"/>
          <w:lang w:val="vi-VN"/>
          <w14:ligatures w14:val="standardContextual"/>
        </w:rPr>
        <w:t xml:space="preserve"> </w:t>
      </w:r>
      <w:r w:rsidRPr="008F3AEB">
        <w:rPr>
          <w:bCs/>
          <w:sz w:val="26"/>
          <w:szCs w:val="26"/>
          <w:lang w:val="vi-VN"/>
          <w14:ligatures w14:val="standardContextual"/>
        </w:rPr>
        <w:t>của</w:t>
      </w:r>
      <w:r w:rsidRPr="008F3AEB">
        <w:rPr>
          <w:bCs/>
          <w:spacing w:val="-2"/>
          <w:sz w:val="26"/>
          <w:szCs w:val="26"/>
          <w:lang w:val="vi-VN"/>
          <w14:ligatures w14:val="standardContextual"/>
        </w:rPr>
        <w:t xml:space="preserve"> </w:t>
      </w:r>
      <w:r w:rsidRPr="008F3AEB">
        <w:rPr>
          <w:bCs/>
          <w:sz w:val="26"/>
          <w:szCs w:val="26"/>
          <w:lang w:val="vi-VN"/>
          <w14:ligatures w14:val="standardContextual"/>
        </w:rPr>
        <w:t>chủ</w:t>
      </w:r>
      <w:r w:rsidRPr="008F3AEB">
        <w:rPr>
          <w:bCs/>
          <w:spacing w:val="-4"/>
          <w:sz w:val="26"/>
          <w:szCs w:val="26"/>
          <w:lang w:val="vi-VN"/>
          <w14:ligatures w14:val="standardContextual"/>
        </w:rPr>
        <w:t xml:space="preserve"> </w:t>
      </w:r>
      <w:r w:rsidRPr="008F3AEB">
        <w:rPr>
          <w:bCs/>
          <w:sz w:val="26"/>
          <w:szCs w:val="26"/>
          <w:lang w:val="vi-VN"/>
          <w14:ligatures w14:val="standardContextual"/>
        </w:rPr>
        <w:t>sở</w:t>
      </w:r>
      <w:r w:rsidRPr="008F3AEB">
        <w:rPr>
          <w:bCs/>
          <w:spacing w:val="-2"/>
          <w:sz w:val="26"/>
          <w:szCs w:val="26"/>
          <w:lang w:val="vi-VN"/>
          <w14:ligatures w14:val="standardContextual"/>
        </w:rPr>
        <w:t xml:space="preserve"> </w:t>
      </w:r>
      <w:r w:rsidRPr="008F3AEB">
        <w:rPr>
          <w:bCs/>
          <w:sz w:val="26"/>
          <w:szCs w:val="26"/>
          <w:lang w:val="vi-VN"/>
          <w14:ligatures w14:val="standardContextual"/>
        </w:rPr>
        <w:t>hữu</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2"/>
          <w:sz w:val="26"/>
          <w:szCs w:val="26"/>
          <w:lang w:val="vi-VN"/>
          <w14:ligatures w14:val="standardContextual"/>
        </w:rPr>
        <w:t xml:space="preserve"> phẩm;</w:t>
      </w:r>
    </w:p>
    <w:p w14:paraId="334687FA"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b) </w:t>
      </w:r>
      <w:r w:rsidRPr="008F3AEB">
        <w:rPr>
          <w:bCs/>
          <w:sz w:val="26"/>
          <w:szCs w:val="26"/>
          <w:lang w:val="vi-VN"/>
          <w14:ligatures w14:val="standardContextual"/>
        </w:rPr>
        <w:t>Tên,</w:t>
      </w:r>
      <w:r w:rsidRPr="008F3AEB">
        <w:rPr>
          <w:bCs/>
          <w:spacing w:val="-6"/>
          <w:sz w:val="26"/>
          <w:szCs w:val="26"/>
          <w:lang w:val="vi-VN"/>
          <w14:ligatures w14:val="standardContextual"/>
        </w:rPr>
        <w:t xml:space="preserve"> </w:t>
      </w:r>
      <w:r w:rsidRPr="008F3AEB">
        <w:rPr>
          <w:bCs/>
          <w:sz w:val="26"/>
          <w:szCs w:val="26"/>
          <w:lang w:val="vi-VN"/>
          <w14:ligatures w14:val="standardContextual"/>
        </w:rPr>
        <w:t>địa</w:t>
      </w:r>
      <w:r w:rsidRPr="008F3AEB">
        <w:rPr>
          <w:bCs/>
          <w:spacing w:val="-3"/>
          <w:sz w:val="26"/>
          <w:szCs w:val="26"/>
          <w:lang w:val="vi-VN"/>
          <w14:ligatures w14:val="standardContextual"/>
        </w:rPr>
        <w:t xml:space="preserve"> </w:t>
      </w:r>
      <w:r w:rsidRPr="008F3AEB">
        <w:rPr>
          <w:bCs/>
          <w:sz w:val="26"/>
          <w:szCs w:val="26"/>
          <w:lang w:val="vi-VN"/>
          <w14:ligatures w14:val="standardContextual"/>
        </w:rPr>
        <w:t>chỉ</w:t>
      </w:r>
      <w:r w:rsidRPr="008F3AEB">
        <w:rPr>
          <w:bCs/>
          <w:spacing w:val="-2"/>
          <w:sz w:val="26"/>
          <w:szCs w:val="26"/>
          <w:lang w:val="vi-VN"/>
          <w14:ligatures w14:val="standardContextual"/>
        </w:rPr>
        <w:t xml:space="preserve"> </w:t>
      </w:r>
      <w:r w:rsidRPr="008F3AEB">
        <w:rPr>
          <w:bCs/>
          <w:sz w:val="26"/>
          <w:szCs w:val="26"/>
          <w:lang w:val="vi-VN"/>
          <w14:ligatures w14:val="standardContextual"/>
        </w:rPr>
        <w:t>của</w:t>
      </w:r>
      <w:r w:rsidRPr="008F3AEB">
        <w:rPr>
          <w:bCs/>
          <w:spacing w:val="-2"/>
          <w:sz w:val="26"/>
          <w:szCs w:val="26"/>
          <w:lang w:val="vi-VN"/>
          <w14:ligatures w14:val="standardContextual"/>
        </w:rPr>
        <w:t xml:space="preserve"> </w:t>
      </w:r>
      <w:r w:rsidRPr="008F3AEB">
        <w:rPr>
          <w:bCs/>
          <w:sz w:val="26"/>
          <w:szCs w:val="26"/>
          <w:lang w:val="vi-VN"/>
          <w14:ligatures w14:val="standardContextual"/>
        </w:rPr>
        <w:t>tổ</w:t>
      </w:r>
      <w:r w:rsidRPr="008F3AEB">
        <w:rPr>
          <w:bCs/>
          <w:spacing w:val="-2"/>
          <w:sz w:val="26"/>
          <w:szCs w:val="26"/>
          <w:lang w:val="vi-VN"/>
          <w14:ligatures w14:val="standardContextual"/>
        </w:rPr>
        <w:t xml:space="preserve"> </w:t>
      </w:r>
      <w:r w:rsidRPr="008F3AEB">
        <w:rPr>
          <w:bCs/>
          <w:sz w:val="26"/>
          <w:szCs w:val="26"/>
          <w:lang w:val="vi-VN"/>
          <w14:ligatures w14:val="standardContextual"/>
        </w:rPr>
        <w:t>chức,</w:t>
      </w:r>
      <w:r w:rsidRPr="008F3AEB">
        <w:rPr>
          <w:bCs/>
          <w:spacing w:val="-4"/>
          <w:sz w:val="26"/>
          <w:szCs w:val="26"/>
          <w:lang w:val="vi-VN"/>
          <w14:ligatures w14:val="standardContextual"/>
        </w:rPr>
        <w:t xml:space="preserve"> </w:t>
      </w:r>
      <w:r w:rsidRPr="008F3AEB">
        <w:rPr>
          <w:bCs/>
          <w:sz w:val="26"/>
          <w:szCs w:val="26"/>
          <w:lang w:val="vi-VN"/>
          <w14:ligatures w14:val="standardContextual"/>
        </w:rPr>
        <w:t>cá</w:t>
      </w:r>
      <w:r w:rsidRPr="008F3AEB">
        <w:rPr>
          <w:bCs/>
          <w:spacing w:val="-2"/>
          <w:sz w:val="26"/>
          <w:szCs w:val="26"/>
          <w:lang w:val="vi-VN"/>
          <w14:ligatures w14:val="standardContextual"/>
        </w:rPr>
        <w:t xml:space="preserve"> </w:t>
      </w:r>
      <w:r w:rsidRPr="008F3AEB">
        <w:rPr>
          <w:bCs/>
          <w:sz w:val="26"/>
          <w:szCs w:val="26"/>
          <w:lang w:val="vi-VN"/>
          <w14:ligatures w14:val="standardContextual"/>
        </w:rPr>
        <w:t>nhân</w:t>
      </w:r>
      <w:r w:rsidRPr="008F3AEB">
        <w:rPr>
          <w:bCs/>
          <w:spacing w:val="-2"/>
          <w:sz w:val="26"/>
          <w:szCs w:val="26"/>
          <w:lang w:val="vi-VN"/>
          <w14:ligatures w14:val="standardContextual"/>
        </w:rPr>
        <w:t xml:space="preserve"> </w:t>
      </w:r>
      <w:r w:rsidRPr="008F3AEB">
        <w:rPr>
          <w:bCs/>
          <w:sz w:val="26"/>
          <w:szCs w:val="26"/>
          <w:lang w:val="vi-VN"/>
          <w14:ligatures w14:val="standardContextual"/>
        </w:rPr>
        <w:t>được</w:t>
      </w:r>
      <w:r w:rsidRPr="008F3AEB">
        <w:rPr>
          <w:bCs/>
          <w:spacing w:val="-3"/>
          <w:sz w:val="26"/>
          <w:szCs w:val="26"/>
          <w:lang w:val="vi-VN"/>
          <w14:ligatures w14:val="standardContextual"/>
        </w:rPr>
        <w:t xml:space="preserve"> </w:t>
      </w:r>
      <w:r w:rsidRPr="008F3AEB">
        <w:rPr>
          <w:bCs/>
          <w:sz w:val="26"/>
          <w:szCs w:val="26"/>
          <w:lang w:val="vi-VN"/>
          <w14:ligatures w14:val="standardContextual"/>
        </w:rPr>
        <w:t>ủy</w:t>
      </w:r>
      <w:r w:rsidRPr="008F3AEB">
        <w:rPr>
          <w:bCs/>
          <w:spacing w:val="-3"/>
          <w:sz w:val="26"/>
          <w:szCs w:val="26"/>
          <w:lang w:val="vi-VN"/>
          <w14:ligatures w14:val="standardContextual"/>
        </w:rPr>
        <w:t xml:space="preserve"> </w:t>
      </w:r>
      <w:r w:rsidRPr="008F3AEB">
        <w:rPr>
          <w:bCs/>
          <w:spacing w:val="-2"/>
          <w:sz w:val="26"/>
          <w:szCs w:val="26"/>
          <w:lang w:val="vi-VN"/>
          <w14:ligatures w14:val="standardContextual"/>
        </w:rPr>
        <w:t>quyền;</w:t>
      </w:r>
    </w:p>
    <w:p w14:paraId="33DB487B"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pacing w:val="-2"/>
          <w:sz w:val="26"/>
          <w:szCs w:val="26"/>
          <w:lang w:val="vi-VN"/>
          <w14:ligatures w14:val="standardContextual"/>
        </w:rPr>
        <w:t xml:space="preserve">c) </w:t>
      </w:r>
      <w:r w:rsidRPr="008F3AEB">
        <w:rPr>
          <w:bCs/>
          <w:sz w:val="26"/>
          <w:szCs w:val="26"/>
          <w:lang w:val="vi-VN"/>
          <w14:ligatures w14:val="standardContextual"/>
        </w:rPr>
        <w:t>Phạm vi ủy quyền (đứng tên đăng ký lưu hành chế phẩm tại Việt Nam đối với trường hợp ủy quyền đăng ký);</w:t>
      </w:r>
    </w:p>
    <w:p w14:paraId="7E78552C"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z w:val="26"/>
          <w:szCs w:val="26"/>
          <w:lang w:val="vi-VN"/>
          <w14:ligatures w14:val="standardContextual"/>
        </w:rPr>
        <w:t>d) Tên</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2"/>
          <w:sz w:val="26"/>
          <w:szCs w:val="26"/>
          <w:lang w:val="vi-VN"/>
          <w14:ligatures w14:val="standardContextual"/>
        </w:rPr>
        <w:t xml:space="preserve"> </w:t>
      </w:r>
      <w:r w:rsidRPr="008F3AEB">
        <w:rPr>
          <w:bCs/>
          <w:sz w:val="26"/>
          <w:szCs w:val="26"/>
          <w:lang w:val="vi-VN"/>
          <w14:ligatures w14:val="standardContextual"/>
        </w:rPr>
        <w:t>phẩm</w:t>
      </w:r>
      <w:r w:rsidRPr="008F3AEB">
        <w:rPr>
          <w:bCs/>
          <w:spacing w:val="-5"/>
          <w:sz w:val="26"/>
          <w:szCs w:val="26"/>
          <w:lang w:val="vi-VN"/>
          <w14:ligatures w14:val="standardContextual"/>
        </w:rPr>
        <w:t xml:space="preserve"> </w:t>
      </w:r>
      <w:r w:rsidRPr="008F3AEB">
        <w:rPr>
          <w:bCs/>
          <w:sz w:val="26"/>
          <w:szCs w:val="26"/>
          <w:lang w:val="vi-VN"/>
          <w14:ligatures w14:val="standardContextual"/>
        </w:rPr>
        <w:t>được</w:t>
      </w:r>
      <w:r w:rsidRPr="008F3AEB">
        <w:rPr>
          <w:bCs/>
          <w:spacing w:val="-5"/>
          <w:sz w:val="26"/>
          <w:szCs w:val="26"/>
          <w:lang w:val="vi-VN"/>
          <w14:ligatures w14:val="standardContextual"/>
        </w:rPr>
        <w:t xml:space="preserve"> </w:t>
      </w:r>
      <w:r w:rsidRPr="008F3AEB">
        <w:rPr>
          <w:bCs/>
          <w:sz w:val="26"/>
          <w:szCs w:val="26"/>
          <w:lang w:val="vi-VN"/>
          <w14:ligatures w14:val="standardContextual"/>
        </w:rPr>
        <w:t>ủy</w:t>
      </w:r>
      <w:r w:rsidRPr="008F3AEB">
        <w:rPr>
          <w:bCs/>
          <w:spacing w:val="-4"/>
          <w:sz w:val="26"/>
          <w:szCs w:val="26"/>
          <w:lang w:val="vi-VN"/>
          <w14:ligatures w14:val="standardContextual"/>
        </w:rPr>
        <w:t xml:space="preserve"> </w:t>
      </w:r>
      <w:r w:rsidRPr="008F3AEB">
        <w:rPr>
          <w:bCs/>
          <w:spacing w:val="-2"/>
          <w:sz w:val="26"/>
          <w:szCs w:val="26"/>
          <w:lang w:val="vi-VN"/>
          <w14:ligatures w14:val="standardContextual"/>
        </w:rPr>
        <w:t>quyền;</w:t>
      </w:r>
    </w:p>
    <w:p w14:paraId="6968658E"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đ) </w:t>
      </w:r>
      <w:r w:rsidRPr="008F3AEB">
        <w:rPr>
          <w:bCs/>
          <w:sz w:val="26"/>
          <w:szCs w:val="26"/>
          <w:lang w:val="vi-VN"/>
          <w14:ligatures w14:val="standardContextual"/>
        </w:rPr>
        <w:t>Địa</w:t>
      </w:r>
      <w:r w:rsidRPr="008F3AEB">
        <w:rPr>
          <w:bCs/>
          <w:spacing w:val="-2"/>
          <w:sz w:val="26"/>
          <w:szCs w:val="26"/>
          <w:lang w:val="vi-VN"/>
          <w14:ligatures w14:val="standardContextual"/>
        </w:rPr>
        <w:t xml:space="preserve"> </w:t>
      </w:r>
      <w:r w:rsidRPr="008F3AEB">
        <w:rPr>
          <w:bCs/>
          <w:sz w:val="26"/>
          <w:szCs w:val="26"/>
          <w:lang w:val="vi-VN"/>
          <w14:ligatures w14:val="standardContextual"/>
        </w:rPr>
        <w:t>chỉ</w:t>
      </w:r>
      <w:r w:rsidRPr="008F3AEB">
        <w:rPr>
          <w:bCs/>
          <w:spacing w:val="-1"/>
          <w:sz w:val="26"/>
          <w:szCs w:val="26"/>
          <w:lang w:val="vi-VN"/>
          <w14:ligatures w14:val="standardContextual"/>
        </w:rPr>
        <w:t xml:space="preserve"> </w:t>
      </w:r>
      <w:r w:rsidRPr="008F3AEB">
        <w:rPr>
          <w:bCs/>
          <w:sz w:val="26"/>
          <w:szCs w:val="26"/>
          <w:lang w:val="vi-VN"/>
          <w14:ligatures w14:val="standardContextual"/>
        </w:rPr>
        <w:t>cơ</w:t>
      </w:r>
      <w:r w:rsidRPr="008F3AEB">
        <w:rPr>
          <w:bCs/>
          <w:spacing w:val="-4"/>
          <w:sz w:val="26"/>
          <w:szCs w:val="26"/>
          <w:lang w:val="vi-VN"/>
          <w14:ligatures w14:val="standardContextual"/>
        </w:rPr>
        <w:t xml:space="preserve"> </w:t>
      </w:r>
      <w:r w:rsidRPr="008F3AEB">
        <w:rPr>
          <w:bCs/>
          <w:sz w:val="26"/>
          <w:szCs w:val="26"/>
          <w:lang w:val="vi-VN"/>
          <w14:ligatures w14:val="standardContextual"/>
        </w:rPr>
        <w:t>sở</w:t>
      </w:r>
      <w:r w:rsidRPr="008F3AEB">
        <w:rPr>
          <w:bCs/>
          <w:spacing w:val="-2"/>
          <w:sz w:val="26"/>
          <w:szCs w:val="26"/>
          <w:lang w:val="vi-VN"/>
          <w14:ligatures w14:val="standardContextual"/>
        </w:rPr>
        <w:t xml:space="preserve"> </w:t>
      </w:r>
      <w:r w:rsidRPr="008F3AEB">
        <w:rPr>
          <w:bCs/>
          <w:sz w:val="26"/>
          <w:szCs w:val="26"/>
          <w:lang w:val="vi-VN"/>
          <w14:ligatures w14:val="standardContextual"/>
        </w:rPr>
        <w:t>sản</w:t>
      </w:r>
      <w:r w:rsidRPr="008F3AEB">
        <w:rPr>
          <w:bCs/>
          <w:spacing w:val="-3"/>
          <w:sz w:val="26"/>
          <w:szCs w:val="26"/>
          <w:lang w:val="vi-VN"/>
          <w14:ligatures w14:val="standardContextual"/>
        </w:rPr>
        <w:t xml:space="preserve"> </w:t>
      </w:r>
      <w:r w:rsidRPr="008F3AEB">
        <w:rPr>
          <w:bCs/>
          <w:sz w:val="26"/>
          <w:szCs w:val="26"/>
          <w:lang w:val="vi-VN"/>
          <w14:ligatures w14:val="standardContextual"/>
        </w:rPr>
        <w:t>xuất</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phẩm;</w:t>
      </w:r>
    </w:p>
    <w:p w14:paraId="650CDA11"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e) </w:t>
      </w:r>
      <w:r w:rsidRPr="008F3AEB">
        <w:rPr>
          <w:bCs/>
          <w:sz w:val="26"/>
          <w:szCs w:val="26"/>
          <w:lang w:val="vi-VN"/>
          <w14:ligatures w14:val="standardContextual"/>
        </w:rPr>
        <w:t>Thời</w:t>
      </w:r>
      <w:r w:rsidRPr="008F3AEB">
        <w:rPr>
          <w:bCs/>
          <w:spacing w:val="-7"/>
          <w:sz w:val="26"/>
          <w:szCs w:val="26"/>
          <w:lang w:val="vi-VN"/>
          <w14:ligatures w14:val="standardContextual"/>
        </w:rPr>
        <w:t xml:space="preserve"> </w:t>
      </w:r>
      <w:r w:rsidRPr="008F3AEB">
        <w:rPr>
          <w:bCs/>
          <w:sz w:val="26"/>
          <w:szCs w:val="26"/>
          <w:lang w:val="vi-VN"/>
          <w14:ligatures w14:val="standardContextual"/>
        </w:rPr>
        <w:t>hạn</w:t>
      </w:r>
      <w:r w:rsidRPr="008F3AEB">
        <w:rPr>
          <w:bCs/>
          <w:spacing w:val="-1"/>
          <w:sz w:val="26"/>
          <w:szCs w:val="26"/>
          <w:lang w:val="vi-VN"/>
          <w14:ligatures w14:val="standardContextual"/>
        </w:rPr>
        <w:t xml:space="preserve"> </w:t>
      </w:r>
      <w:r w:rsidRPr="008F3AEB">
        <w:rPr>
          <w:bCs/>
          <w:sz w:val="26"/>
          <w:szCs w:val="26"/>
          <w:lang w:val="vi-VN"/>
          <w14:ligatures w14:val="standardContextual"/>
        </w:rPr>
        <w:t>ủy</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quyền;</w:t>
      </w:r>
    </w:p>
    <w:p w14:paraId="3916A414"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pacing w:val="-2"/>
          <w:sz w:val="26"/>
          <w:szCs w:val="26"/>
          <w:lang w:val="vi-VN"/>
          <w14:ligatures w14:val="standardContextual"/>
        </w:rPr>
        <w:t xml:space="preserve">g) </w:t>
      </w:r>
      <w:r w:rsidRPr="008F3AEB">
        <w:rPr>
          <w:bCs/>
          <w:sz w:val="26"/>
          <w:szCs w:val="26"/>
          <w:lang w:val="vi-VN"/>
          <w14:ligatures w14:val="standardContextual"/>
        </w:rPr>
        <w:t>Cam kết của chủ sở hữu chế phẩm cung cấp đầy đủ hồ sơ thông tin chế phẩm cho tổ chức, cá nhân được ủy quyền để thực hiện việc đăng ký lưu hành;</w:t>
      </w:r>
    </w:p>
    <w:p w14:paraId="34A16E4E"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z w:val="26"/>
          <w:szCs w:val="26"/>
          <w:lang w:val="vi-VN"/>
          <w14:ligatures w14:val="standardContextual"/>
        </w:rPr>
        <w:t>h) Tên,</w:t>
      </w:r>
      <w:r w:rsidRPr="008F3AEB">
        <w:rPr>
          <w:bCs/>
          <w:spacing w:val="-4"/>
          <w:sz w:val="26"/>
          <w:szCs w:val="26"/>
          <w:lang w:val="vi-VN"/>
          <w14:ligatures w14:val="standardContextual"/>
        </w:rPr>
        <w:t xml:space="preserve"> </w:t>
      </w:r>
      <w:r w:rsidRPr="008F3AEB">
        <w:rPr>
          <w:bCs/>
          <w:sz w:val="26"/>
          <w:szCs w:val="26"/>
          <w:lang w:val="vi-VN"/>
          <w14:ligatures w14:val="standardContextual"/>
        </w:rPr>
        <w:t>chức</w:t>
      </w:r>
      <w:r w:rsidRPr="008F3AEB">
        <w:rPr>
          <w:bCs/>
          <w:spacing w:val="-5"/>
          <w:sz w:val="26"/>
          <w:szCs w:val="26"/>
          <w:lang w:val="vi-VN"/>
          <w14:ligatures w14:val="standardContextual"/>
        </w:rPr>
        <w:t xml:space="preserve"> </w:t>
      </w:r>
      <w:r w:rsidRPr="008F3AEB">
        <w:rPr>
          <w:bCs/>
          <w:sz w:val="26"/>
          <w:szCs w:val="26"/>
          <w:lang w:val="vi-VN"/>
          <w14:ligatures w14:val="standardContextual"/>
        </w:rPr>
        <w:t>danh,</w:t>
      </w:r>
      <w:r w:rsidRPr="008F3AEB">
        <w:rPr>
          <w:bCs/>
          <w:spacing w:val="-3"/>
          <w:sz w:val="26"/>
          <w:szCs w:val="26"/>
          <w:lang w:val="vi-VN"/>
          <w14:ligatures w14:val="standardContextual"/>
        </w:rPr>
        <w:t xml:space="preserve"> </w:t>
      </w:r>
      <w:r w:rsidRPr="008F3AEB">
        <w:rPr>
          <w:bCs/>
          <w:sz w:val="26"/>
          <w:szCs w:val="26"/>
          <w:lang w:val="vi-VN"/>
          <w14:ligatures w14:val="standardContextual"/>
        </w:rPr>
        <w:t>chữ</w:t>
      </w:r>
      <w:r w:rsidRPr="008F3AEB">
        <w:rPr>
          <w:bCs/>
          <w:spacing w:val="-4"/>
          <w:sz w:val="26"/>
          <w:szCs w:val="26"/>
          <w:lang w:val="vi-VN"/>
          <w14:ligatures w14:val="standardContextual"/>
        </w:rPr>
        <w:t xml:space="preserve"> </w:t>
      </w:r>
      <w:r w:rsidRPr="008F3AEB">
        <w:rPr>
          <w:bCs/>
          <w:sz w:val="26"/>
          <w:szCs w:val="26"/>
          <w:lang w:val="vi-VN"/>
          <w14:ligatures w14:val="standardContextual"/>
        </w:rPr>
        <w:t>ký</w:t>
      </w:r>
      <w:r w:rsidRPr="008F3AEB">
        <w:rPr>
          <w:bCs/>
          <w:spacing w:val="-4"/>
          <w:sz w:val="26"/>
          <w:szCs w:val="26"/>
          <w:lang w:val="vi-VN"/>
          <w14:ligatures w14:val="standardContextual"/>
        </w:rPr>
        <w:t xml:space="preserve"> </w:t>
      </w:r>
      <w:r w:rsidRPr="008F3AEB">
        <w:rPr>
          <w:bCs/>
          <w:sz w:val="26"/>
          <w:szCs w:val="26"/>
          <w:lang w:val="vi-VN"/>
          <w14:ligatures w14:val="standardContextual"/>
        </w:rPr>
        <w:t>trực</w:t>
      </w:r>
      <w:r w:rsidRPr="008F3AEB">
        <w:rPr>
          <w:bCs/>
          <w:spacing w:val="-2"/>
          <w:sz w:val="26"/>
          <w:szCs w:val="26"/>
          <w:lang w:val="vi-VN"/>
          <w14:ligatures w14:val="standardContextual"/>
        </w:rPr>
        <w:t xml:space="preserve"> </w:t>
      </w:r>
      <w:r w:rsidRPr="008F3AEB">
        <w:rPr>
          <w:bCs/>
          <w:sz w:val="26"/>
          <w:szCs w:val="26"/>
          <w:lang w:val="vi-VN"/>
          <w14:ligatures w14:val="standardContextual"/>
        </w:rPr>
        <w:t>tiếp</w:t>
      </w:r>
      <w:r w:rsidRPr="008F3AEB">
        <w:rPr>
          <w:bCs/>
          <w:spacing w:val="-1"/>
          <w:sz w:val="26"/>
          <w:szCs w:val="26"/>
          <w:lang w:val="vi-VN"/>
          <w14:ligatures w14:val="standardContextual"/>
        </w:rPr>
        <w:t xml:space="preserve"> </w:t>
      </w:r>
      <w:r w:rsidRPr="008F3AEB">
        <w:rPr>
          <w:bCs/>
          <w:sz w:val="26"/>
          <w:szCs w:val="26"/>
          <w:lang w:val="vi-VN"/>
          <w14:ligatures w14:val="standardContextual"/>
        </w:rPr>
        <w:t>của</w:t>
      </w:r>
      <w:r w:rsidRPr="008F3AEB">
        <w:rPr>
          <w:bCs/>
          <w:spacing w:val="-6"/>
          <w:sz w:val="26"/>
          <w:szCs w:val="26"/>
          <w:lang w:val="vi-VN"/>
          <w14:ligatures w14:val="standardContextual"/>
        </w:rPr>
        <w:t xml:space="preserve"> </w:t>
      </w:r>
      <w:r w:rsidRPr="008F3AEB">
        <w:rPr>
          <w:bCs/>
          <w:sz w:val="26"/>
          <w:szCs w:val="26"/>
          <w:lang w:val="vi-VN"/>
          <w14:ligatures w14:val="standardContextual"/>
        </w:rPr>
        <w:t>người</w:t>
      </w:r>
      <w:r w:rsidRPr="008F3AEB">
        <w:rPr>
          <w:bCs/>
          <w:spacing w:val="-1"/>
          <w:sz w:val="26"/>
          <w:szCs w:val="26"/>
          <w:lang w:val="vi-VN"/>
          <w14:ligatures w14:val="standardContextual"/>
        </w:rPr>
        <w:t xml:space="preserve"> </w:t>
      </w:r>
      <w:r w:rsidRPr="008F3AEB">
        <w:rPr>
          <w:bCs/>
          <w:sz w:val="26"/>
          <w:szCs w:val="26"/>
          <w:lang w:val="vi-VN"/>
          <w14:ligatures w14:val="standardContextual"/>
        </w:rPr>
        <w:t>đại</w:t>
      </w:r>
      <w:r w:rsidRPr="008F3AEB">
        <w:rPr>
          <w:bCs/>
          <w:spacing w:val="-4"/>
          <w:sz w:val="26"/>
          <w:szCs w:val="26"/>
          <w:lang w:val="vi-VN"/>
          <w14:ligatures w14:val="standardContextual"/>
        </w:rPr>
        <w:t xml:space="preserve"> </w:t>
      </w:r>
      <w:r w:rsidRPr="008F3AEB">
        <w:rPr>
          <w:bCs/>
          <w:sz w:val="26"/>
          <w:szCs w:val="26"/>
          <w:lang w:val="vi-VN"/>
          <w14:ligatures w14:val="standardContextual"/>
        </w:rPr>
        <w:t>diện</w:t>
      </w:r>
      <w:r w:rsidRPr="008F3AEB">
        <w:rPr>
          <w:bCs/>
          <w:spacing w:val="-2"/>
          <w:sz w:val="26"/>
          <w:szCs w:val="26"/>
          <w:lang w:val="vi-VN"/>
          <w14:ligatures w14:val="standardContextual"/>
        </w:rPr>
        <w:t xml:space="preserve"> </w:t>
      </w:r>
      <w:r w:rsidRPr="008F3AEB">
        <w:rPr>
          <w:bCs/>
          <w:sz w:val="26"/>
          <w:szCs w:val="26"/>
          <w:lang w:val="vi-VN"/>
          <w14:ligatures w14:val="standardContextual"/>
        </w:rPr>
        <w:t>cho</w:t>
      </w:r>
      <w:r w:rsidRPr="008F3AEB">
        <w:rPr>
          <w:bCs/>
          <w:spacing w:val="-5"/>
          <w:sz w:val="26"/>
          <w:szCs w:val="26"/>
          <w:lang w:val="vi-VN"/>
          <w14:ligatures w14:val="standardContextual"/>
        </w:rPr>
        <w:t xml:space="preserve"> </w:t>
      </w:r>
      <w:r w:rsidRPr="008F3AEB">
        <w:rPr>
          <w:bCs/>
          <w:sz w:val="26"/>
          <w:szCs w:val="26"/>
          <w:lang w:val="vi-VN"/>
          <w14:ligatures w14:val="standardContextual"/>
        </w:rPr>
        <w:t>bên</w:t>
      </w:r>
      <w:r w:rsidRPr="008F3AEB">
        <w:rPr>
          <w:bCs/>
          <w:spacing w:val="-1"/>
          <w:sz w:val="26"/>
          <w:szCs w:val="26"/>
          <w:lang w:val="vi-VN"/>
          <w14:ligatures w14:val="standardContextual"/>
        </w:rPr>
        <w:t xml:space="preserve"> </w:t>
      </w:r>
      <w:r w:rsidRPr="008F3AEB">
        <w:rPr>
          <w:bCs/>
          <w:sz w:val="26"/>
          <w:szCs w:val="26"/>
          <w:lang w:val="vi-VN"/>
          <w14:ligatures w14:val="standardContextual"/>
        </w:rPr>
        <w:t>ủy</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quyền;</w:t>
      </w:r>
    </w:p>
    <w:p w14:paraId="3011746A"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sz w:val="26"/>
          <w:szCs w:val="26"/>
          <w:lang w:val="vi-VN"/>
          <w14:ligatures w14:val="standardContextual"/>
        </w:rPr>
      </w:pPr>
      <w:r w:rsidRPr="008F3AEB">
        <w:rPr>
          <w:b/>
          <w:sz w:val="26"/>
          <w:szCs w:val="26"/>
          <w:lang w:val="vi-VN"/>
          <w14:ligatures w14:val="standardContextual"/>
        </w:rPr>
        <w:t>2.</w:t>
      </w:r>
      <w:r w:rsidRPr="008F3AEB">
        <w:rPr>
          <w:sz w:val="26"/>
          <w:szCs w:val="26"/>
          <w:lang w:val="vi-VN"/>
          <w14:ligatures w14:val="standardContextual"/>
        </w:rPr>
        <w:t xml:space="preserve"> Trường hợp chủ sở hữu chế phẩm đã ủy quyền cho một cơ sở đăng ký lưu hành chế</w:t>
      </w:r>
      <w:r w:rsidRPr="008F3AEB">
        <w:rPr>
          <w:spacing w:val="-5"/>
          <w:sz w:val="26"/>
          <w:szCs w:val="26"/>
          <w:lang w:val="vi-VN"/>
          <w14:ligatures w14:val="standardContextual"/>
        </w:rPr>
        <w:t xml:space="preserve"> </w:t>
      </w:r>
      <w:r w:rsidRPr="008F3AEB">
        <w:rPr>
          <w:sz w:val="26"/>
          <w:szCs w:val="26"/>
          <w:lang w:val="vi-VN"/>
          <w14:ligatures w14:val="standardContextual"/>
        </w:rPr>
        <w:t>phẩm</w:t>
      </w:r>
      <w:r w:rsidRPr="008F3AEB">
        <w:rPr>
          <w:spacing w:val="-2"/>
          <w:sz w:val="26"/>
          <w:szCs w:val="26"/>
          <w:lang w:val="vi-VN"/>
          <w14:ligatures w14:val="standardContextual"/>
        </w:rPr>
        <w:t xml:space="preserve"> </w:t>
      </w:r>
      <w:r w:rsidRPr="008F3AEB">
        <w:rPr>
          <w:sz w:val="26"/>
          <w:szCs w:val="26"/>
          <w:lang w:val="vi-VN"/>
          <w14:ligatures w14:val="standardContextual"/>
        </w:rPr>
        <w:t>tại</w:t>
      </w:r>
      <w:r w:rsidRPr="008F3AEB">
        <w:rPr>
          <w:spacing w:val="-1"/>
          <w:sz w:val="26"/>
          <w:szCs w:val="26"/>
          <w:lang w:val="vi-VN"/>
          <w14:ligatures w14:val="standardContextual"/>
        </w:rPr>
        <w:t xml:space="preserve"> </w:t>
      </w:r>
      <w:r w:rsidRPr="008F3AEB">
        <w:rPr>
          <w:sz w:val="26"/>
          <w:szCs w:val="26"/>
          <w:lang w:val="vi-VN"/>
          <w14:ligatures w14:val="standardContextual"/>
        </w:rPr>
        <w:t>Việt</w:t>
      </w:r>
      <w:r w:rsidRPr="008F3AEB">
        <w:rPr>
          <w:spacing w:val="-1"/>
          <w:sz w:val="26"/>
          <w:szCs w:val="26"/>
          <w:lang w:val="vi-VN"/>
          <w14:ligatures w14:val="standardContextual"/>
        </w:rPr>
        <w:t xml:space="preserve"> </w:t>
      </w:r>
      <w:r w:rsidRPr="008F3AEB">
        <w:rPr>
          <w:sz w:val="26"/>
          <w:szCs w:val="26"/>
          <w:lang w:val="vi-VN"/>
          <w14:ligatures w14:val="standardContextual"/>
        </w:rPr>
        <w:t>Nam</w:t>
      </w:r>
      <w:r w:rsidRPr="008F3AEB">
        <w:rPr>
          <w:spacing w:val="-2"/>
          <w:sz w:val="26"/>
          <w:szCs w:val="26"/>
          <w:lang w:val="vi-VN"/>
          <w14:ligatures w14:val="standardContextual"/>
        </w:rPr>
        <w:t xml:space="preserve"> </w:t>
      </w:r>
      <w:r w:rsidRPr="008F3AEB">
        <w:rPr>
          <w:sz w:val="26"/>
          <w:szCs w:val="26"/>
          <w:lang w:val="vi-VN"/>
          <w14:ligatures w14:val="standardContextual"/>
        </w:rPr>
        <w:t>và</w:t>
      </w:r>
      <w:r w:rsidRPr="008F3AEB">
        <w:rPr>
          <w:spacing w:val="-2"/>
          <w:sz w:val="26"/>
          <w:szCs w:val="26"/>
          <w:lang w:val="vi-VN"/>
          <w14:ligatures w14:val="standardContextual"/>
        </w:rPr>
        <w:t xml:space="preserve"> </w:t>
      </w:r>
      <w:r w:rsidRPr="008F3AEB">
        <w:rPr>
          <w:sz w:val="26"/>
          <w:szCs w:val="26"/>
          <w:lang w:val="vi-VN"/>
          <w14:ligatures w14:val="standardContextual"/>
        </w:rPr>
        <w:t>đã</w:t>
      </w:r>
      <w:r w:rsidRPr="008F3AEB">
        <w:rPr>
          <w:spacing w:val="-2"/>
          <w:sz w:val="26"/>
          <w:szCs w:val="26"/>
          <w:lang w:val="vi-VN"/>
          <w14:ligatures w14:val="standardContextual"/>
        </w:rPr>
        <w:t xml:space="preserve"> </w:t>
      </w:r>
      <w:r w:rsidRPr="008F3AEB">
        <w:rPr>
          <w:sz w:val="26"/>
          <w:szCs w:val="26"/>
          <w:lang w:val="vi-VN"/>
          <w14:ligatures w14:val="standardContextual"/>
        </w:rPr>
        <w:t>được</w:t>
      </w:r>
      <w:r w:rsidRPr="008F3AEB">
        <w:rPr>
          <w:spacing w:val="-2"/>
          <w:sz w:val="26"/>
          <w:szCs w:val="26"/>
          <w:lang w:val="vi-VN"/>
          <w14:ligatures w14:val="standardContextual"/>
        </w:rPr>
        <w:t xml:space="preserve"> </w:t>
      </w:r>
      <w:r w:rsidRPr="008F3AEB">
        <w:rPr>
          <w:sz w:val="26"/>
          <w:szCs w:val="26"/>
          <w:lang w:val="vi-VN"/>
          <w14:ligatures w14:val="standardContextual"/>
        </w:rPr>
        <w:t>cấp</w:t>
      </w:r>
      <w:r w:rsidRPr="008F3AEB">
        <w:rPr>
          <w:spacing w:val="-4"/>
          <w:sz w:val="26"/>
          <w:szCs w:val="26"/>
          <w:lang w:val="vi-VN"/>
          <w14:ligatures w14:val="standardContextual"/>
        </w:rPr>
        <w:t xml:space="preserve"> </w:t>
      </w:r>
      <w:r w:rsidRPr="008F3AEB">
        <w:rPr>
          <w:sz w:val="26"/>
          <w:szCs w:val="26"/>
          <w:lang w:val="vi-VN"/>
          <w14:ligatures w14:val="standardContextual"/>
        </w:rPr>
        <w:t>số</w:t>
      </w:r>
      <w:r w:rsidRPr="008F3AEB">
        <w:rPr>
          <w:spacing w:val="-5"/>
          <w:sz w:val="26"/>
          <w:szCs w:val="26"/>
          <w:lang w:val="vi-VN"/>
          <w14:ligatures w14:val="standardContextual"/>
        </w:rPr>
        <w:t xml:space="preserve"> </w:t>
      </w:r>
      <w:r w:rsidRPr="008F3AEB">
        <w:rPr>
          <w:sz w:val="26"/>
          <w:szCs w:val="26"/>
          <w:lang w:val="vi-VN"/>
          <w14:ligatures w14:val="standardContextual"/>
        </w:rPr>
        <w:t>đăng</w:t>
      </w:r>
      <w:r w:rsidRPr="008F3AEB">
        <w:rPr>
          <w:spacing w:val="-5"/>
          <w:sz w:val="26"/>
          <w:szCs w:val="26"/>
          <w:lang w:val="vi-VN"/>
          <w14:ligatures w14:val="standardContextual"/>
        </w:rPr>
        <w:t xml:space="preserve"> </w:t>
      </w:r>
      <w:r w:rsidRPr="008F3AEB">
        <w:rPr>
          <w:sz w:val="26"/>
          <w:szCs w:val="26"/>
          <w:lang w:val="vi-VN"/>
          <w14:ligatures w14:val="standardContextual"/>
        </w:rPr>
        <w:t>ký</w:t>
      </w:r>
      <w:r w:rsidRPr="008F3AEB">
        <w:rPr>
          <w:spacing w:val="-5"/>
          <w:sz w:val="26"/>
          <w:szCs w:val="26"/>
          <w:lang w:val="vi-VN"/>
          <w14:ligatures w14:val="standardContextual"/>
        </w:rPr>
        <w:t xml:space="preserve"> </w:t>
      </w:r>
      <w:r w:rsidRPr="008F3AEB">
        <w:rPr>
          <w:sz w:val="26"/>
          <w:szCs w:val="26"/>
          <w:lang w:val="vi-VN"/>
          <w14:ligatures w14:val="standardContextual"/>
        </w:rPr>
        <w:t>lưu</w:t>
      </w:r>
      <w:r w:rsidRPr="008F3AEB">
        <w:rPr>
          <w:spacing w:val="-5"/>
          <w:sz w:val="26"/>
          <w:szCs w:val="26"/>
          <w:lang w:val="vi-VN"/>
          <w14:ligatures w14:val="standardContextual"/>
        </w:rPr>
        <w:t xml:space="preserve"> </w:t>
      </w:r>
      <w:r w:rsidRPr="008F3AEB">
        <w:rPr>
          <w:sz w:val="26"/>
          <w:szCs w:val="26"/>
          <w:lang w:val="vi-VN"/>
          <w14:ligatures w14:val="standardContextual"/>
        </w:rPr>
        <w:t>hành;</w:t>
      </w:r>
      <w:r w:rsidRPr="008F3AEB">
        <w:rPr>
          <w:spacing w:val="-1"/>
          <w:sz w:val="26"/>
          <w:szCs w:val="26"/>
          <w:lang w:val="vi-VN"/>
          <w14:ligatures w14:val="standardContextual"/>
        </w:rPr>
        <w:t xml:space="preserve"> </w:t>
      </w:r>
      <w:r w:rsidRPr="008F3AEB">
        <w:rPr>
          <w:sz w:val="26"/>
          <w:szCs w:val="26"/>
          <w:lang w:val="vi-VN"/>
          <w14:ligatures w14:val="standardContextual"/>
        </w:rPr>
        <w:t>trong</w:t>
      </w:r>
      <w:r w:rsidRPr="008F3AEB">
        <w:rPr>
          <w:spacing w:val="-5"/>
          <w:sz w:val="26"/>
          <w:szCs w:val="26"/>
          <w:lang w:val="vi-VN"/>
          <w14:ligatures w14:val="standardContextual"/>
        </w:rPr>
        <w:t xml:space="preserve"> </w:t>
      </w:r>
      <w:r w:rsidRPr="008F3AEB">
        <w:rPr>
          <w:sz w:val="26"/>
          <w:szCs w:val="26"/>
          <w:lang w:val="vi-VN"/>
          <w14:ligatures w14:val="standardContextual"/>
        </w:rPr>
        <w:t>thời</w:t>
      </w:r>
      <w:r w:rsidRPr="008F3AEB">
        <w:rPr>
          <w:spacing w:val="-4"/>
          <w:sz w:val="26"/>
          <w:szCs w:val="26"/>
          <w:lang w:val="vi-VN"/>
          <w14:ligatures w14:val="standardContextual"/>
        </w:rPr>
        <w:t xml:space="preserve"> </w:t>
      </w:r>
      <w:r w:rsidRPr="008F3AEB">
        <w:rPr>
          <w:sz w:val="26"/>
          <w:szCs w:val="26"/>
          <w:lang w:val="vi-VN"/>
          <w14:ligatures w14:val="standardContextual"/>
        </w:rPr>
        <w:t>hạn</w:t>
      </w:r>
      <w:r w:rsidRPr="008F3AEB">
        <w:rPr>
          <w:spacing w:val="-1"/>
          <w:sz w:val="26"/>
          <w:szCs w:val="26"/>
          <w:lang w:val="vi-VN"/>
          <w14:ligatures w14:val="standardContextual"/>
        </w:rPr>
        <w:t xml:space="preserve"> </w:t>
      </w:r>
      <w:r w:rsidRPr="008F3AEB">
        <w:rPr>
          <w:sz w:val="26"/>
          <w:szCs w:val="26"/>
          <w:lang w:val="vi-VN"/>
          <w14:ligatures w14:val="standardContextual"/>
        </w:rPr>
        <w:t>số đăng ký</w:t>
      </w:r>
      <w:r w:rsidRPr="008F3AEB">
        <w:rPr>
          <w:spacing w:val="-3"/>
          <w:sz w:val="26"/>
          <w:szCs w:val="26"/>
          <w:lang w:val="vi-VN"/>
          <w14:ligatures w14:val="standardContextual"/>
        </w:rPr>
        <w:t xml:space="preserve"> </w:t>
      </w:r>
      <w:r w:rsidRPr="008F3AEB">
        <w:rPr>
          <w:sz w:val="26"/>
          <w:szCs w:val="26"/>
          <w:lang w:val="vi-VN"/>
          <w14:ligatures w14:val="standardContextual"/>
        </w:rPr>
        <w:t>lưu</w:t>
      </w:r>
      <w:r w:rsidRPr="008F3AEB">
        <w:rPr>
          <w:spacing w:val="-4"/>
          <w:sz w:val="26"/>
          <w:szCs w:val="26"/>
          <w:lang w:val="vi-VN"/>
          <w14:ligatures w14:val="standardContextual"/>
        </w:rPr>
        <w:t xml:space="preserve"> </w:t>
      </w:r>
      <w:r w:rsidRPr="008F3AEB">
        <w:rPr>
          <w:sz w:val="26"/>
          <w:szCs w:val="26"/>
          <w:lang w:val="vi-VN"/>
          <w14:ligatures w14:val="standardContextual"/>
        </w:rPr>
        <w:t>hành còn</w:t>
      </w:r>
      <w:r w:rsidRPr="008F3AEB">
        <w:rPr>
          <w:spacing w:val="-2"/>
          <w:sz w:val="26"/>
          <w:szCs w:val="26"/>
          <w:lang w:val="vi-VN"/>
          <w14:ligatures w14:val="standardContextual"/>
        </w:rPr>
        <w:t xml:space="preserve"> </w:t>
      </w:r>
      <w:r w:rsidRPr="008F3AEB">
        <w:rPr>
          <w:sz w:val="26"/>
          <w:szCs w:val="26"/>
          <w:lang w:val="vi-VN"/>
          <w14:ligatures w14:val="standardContextual"/>
        </w:rPr>
        <w:t>hiệu</w:t>
      </w:r>
      <w:r w:rsidRPr="008F3AEB">
        <w:rPr>
          <w:spacing w:val="-4"/>
          <w:sz w:val="26"/>
          <w:szCs w:val="26"/>
          <w:lang w:val="vi-VN"/>
          <w14:ligatures w14:val="standardContextual"/>
        </w:rPr>
        <w:t xml:space="preserve"> </w:t>
      </w:r>
      <w:r w:rsidRPr="008F3AEB">
        <w:rPr>
          <w:sz w:val="26"/>
          <w:szCs w:val="26"/>
          <w:lang w:val="vi-VN"/>
          <w14:ligatures w14:val="standardContextual"/>
        </w:rPr>
        <w:t>lực,</w:t>
      </w:r>
      <w:r w:rsidRPr="008F3AEB">
        <w:rPr>
          <w:spacing w:val="-2"/>
          <w:sz w:val="26"/>
          <w:szCs w:val="26"/>
          <w:lang w:val="vi-VN"/>
          <w14:ligatures w14:val="standardContextual"/>
        </w:rPr>
        <w:t xml:space="preserve"> </w:t>
      </w:r>
      <w:r w:rsidRPr="008F3AEB">
        <w:rPr>
          <w:sz w:val="26"/>
          <w:szCs w:val="26"/>
          <w:lang w:val="vi-VN"/>
          <w14:ligatures w14:val="standardContextual"/>
        </w:rPr>
        <w:t>chủ</w:t>
      </w:r>
      <w:r w:rsidRPr="008F3AEB">
        <w:rPr>
          <w:spacing w:val="-4"/>
          <w:sz w:val="26"/>
          <w:szCs w:val="26"/>
          <w:lang w:val="vi-VN"/>
          <w14:ligatures w14:val="standardContextual"/>
        </w:rPr>
        <w:t xml:space="preserve"> </w:t>
      </w:r>
      <w:r w:rsidRPr="008F3AEB">
        <w:rPr>
          <w:sz w:val="26"/>
          <w:szCs w:val="26"/>
          <w:lang w:val="vi-VN"/>
          <w14:ligatures w14:val="standardContextual"/>
        </w:rPr>
        <w:t>sở</w:t>
      </w:r>
      <w:r w:rsidRPr="008F3AEB">
        <w:rPr>
          <w:spacing w:val="-4"/>
          <w:sz w:val="26"/>
          <w:szCs w:val="26"/>
          <w:lang w:val="vi-VN"/>
          <w14:ligatures w14:val="standardContextual"/>
        </w:rPr>
        <w:t xml:space="preserve"> </w:t>
      </w:r>
      <w:r w:rsidRPr="008F3AEB">
        <w:rPr>
          <w:sz w:val="26"/>
          <w:szCs w:val="26"/>
          <w:lang w:val="vi-VN"/>
          <w14:ligatures w14:val="standardContextual"/>
        </w:rPr>
        <w:t>hữu ủy</w:t>
      </w:r>
      <w:r w:rsidRPr="008F3AEB">
        <w:rPr>
          <w:spacing w:val="-4"/>
          <w:sz w:val="26"/>
          <w:szCs w:val="26"/>
          <w:lang w:val="vi-VN"/>
          <w14:ligatures w14:val="standardContextual"/>
        </w:rPr>
        <w:t xml:space="preserve"> </w:t>
      </w:r>
      <w:r w:rsidRPr="008F3AEB">
        <w:rPr>
          <w:sz w:val="26"/>
          <w:szCs w:val="26"/>
          <w:lang w:val="vi-VN"/>
          <w14:ligatures w14:val="standardContextual"/>
        </w:rPr>
        <w:t>quyền cho</w:t>
      </w:r>
      <w:r w:rsidRPr="008F3AEB">
        <w:rPr>
          <w:spacing w:val="-2"/>
          <w:sz w:val="26"/>
          <w:szCs w:val="26"/>
          <w:lang w:val="vi-VN"/>
          <w14:ligatures w14:val="standardContextual"/>
        </w:rPr>
        <w:t xml:space="preserve"> </w:t>
      </w:r>
      <w:r w:rsidRPr="008F3AEB">
        <w:rPr>
          <w:sz w:val="26"/>
          <w:szCs w:val="26"/>
          <w:lang w:val="vi-VN"/>
          <w14:ligatures w14:val="standardContextual"/>
        </w:rPr>
        <w:t>cơ</w:t>
      </w:r>
      <w:r w:rsidRPr="008F3AEB">
        <w:rPr>
          <w:spacing w:val="-4"/>
          <w:sz w:val="26"/>
          <w:szCs w:val="26"/>
          <w:lang w:val="vi-VN"/>
          <w14:ligatures w14:val="standardContextual"/>
        </w:rPr>
        <w:t xml:space="preserve"> </w:t>
      </w:r>
      <w:r w:rsidRPr="008F3AEB">
        <w:rPr>
          <w:sz w:val="26"/>
          <w:szCs w:val="26"/>
          <w:lang w:val="vi-VN"/>
          <w14:ligatures w14:val="standardContextual"/>
        </w:rPr>
        <w:t>sở</w:t>
      </w:r>
      <w:r w:rsidRPr="008F3AEB">
        <w:rPr>
          <w:spacing w:val="-4"/>
          <w:sz w:val="26"/>
          <w:szCs w:val="26"/>
          <w:lang w:val="vi-VN"/>
          <w14:ligatures w14:val="standardContextual"/>
        </w:rPr>
        <w:t xml:space="preserve"> </w:t>
      </w:r>
      <w:r w:rsidRPr="008F3AEB">
        <w:rPr>
          <w:sz w:val="26"/>
          <w:szCs w:val="26"/>
          <w:lang w:val="vi-VN"/>
          <w14:ligatures w14:val="standardContextual"/>
        </w:rPr>
        <w:t>khác</w:t>
      </w:r>
      <w:r w:rsidRPr="008F3AEB">
        <w:rPr>
          <w:spacing w:val="-4"/>
          <w:sz w:val="26"/>
          <w:szCs w:val="26"/>
          <w:lang w:val="vi-VN"/>
          <w14:ligatures w14:val="standardContextual"/>
        </w:rPr>
        <w:t xml:space="preserve"> </w:t>
      </w:r>
      <w:r w:rsidRPr="008F3AEB">
        <w:rPr>
          <w:sz w:val="26"/>
          <w:szCs w:val="26"/>
          <w:lang w:val="vi-VN"/>
          <w14:ligatures w14:val="standardContextual"/>
        </w:rPr>
        <w:t>đăng ký</w:t>
      </w:r>
      <w:r w:rsidRPr="008F3AEB">
        <w:rPr>
          <w:spacing w:val="-4"/>
          <w:sz w:val="26"/>
          <w:szCs w:val="26"/>
          <w:lang w:val="vi-VN"/>
          <w14:ligatures w14:val="standardContextual"/>
        </w:rPr>
        <w:t xml:space="preserve"> </w:t>
      </w:r>
      <w:r w:rsidRPr="008F3AEB">
        <w:rPr>
          <w:sz w:val="26"/>
          <w:szCs w:val="26"/>
          <w:lang w:val="vi-VN"/>
          <w14:ligatures w14:val="standardContextual"/>
        </w:rPr>
        <w:t>lưu</w:t>
      </w:r>
      <w:r w:rsidRPr="008F3AEB">
        <w:rPr>
          <w:spacing w:val="-2"/>
          <w:sz w:val="26"/>
          <w:szCs w:val="26"/>
          <w:lang w:val="vi-VN"/>
          <w14:ligatures w14:val="standardContextual"/>
        </w:rPr>
        <w:t xml:space="preserve"> </w:t>
      </w:r>
      <w:r w:rsidRPr="008F3AEB">
        <w:rPr>
          <w:sz w:val="26"/>
          <w:szCs w:val="26"/>
          <w:lang w:val="vi-VN"/>
          <w14:ligatures w14:val="standardContextual"/>
        </w:rPr>
        <w:t>hành</w:t>
      </w:r>
      <w:r w:rsidRPr="008F3AEB">
        <w:rPr>
          <w:spacing w:val="-4"/>
          <w:sz w:val="26"/>
          <w:szCs w:val="26"/>
          <w:lang w:val="vi-VN"/>
          <w14:ligatures w14:val="standardContextual"/>
        </w:rPr>
        <w:t xml:space="preserve"> </w:t>
      </w:r>
      <w:r w:rsidRPr="008F3AEB">
        <w:rPr>
          <w:sz w:val="26"/>
          <w:szCs w:val="26"/>
          <w:lang w:val="vi-VN"/>
          <w14:ligatures w14:val="standardContextual"/>
        </w:rPr>
        <w:t>tại Việt Nam thì giấy ủy quyền mới phải kèm theo văn bản chấp thuận không tiếp tục đứng</w:t>
      </w:r>
      <w:r w:rsidRPr="008F3AEB">
        <w:rPr>
          <w:spacing w:val="-11"/>
          <w:sz w:val="26"/>
          <w:szCs w:val="26"/>
          <w:lang w:val="vi-VN"/>
          <w14:ligatures w14:val="standardContextual"/>
        </w:rPr>
        <w:t xml:space="preserve"> </w:t>
      </w:r>
      <w:r w:rsidRPr="008F3AEB">
        <w:rPr>
          <w:sz w:val="26"/>
          <w:szCs w:val="26"/>
          <w:lang w:val="vi-VN"/>
          <w14:ligatures w14:val="standardContextual"/>
        </w:rPr>
        <w:t>tên</w:t>
      </w:r>
      <w:r w:rsidRPr="008F3AEB">
        <w:rPr>
          <w:spacing w:val="-13"/>
          <w:sz w:val="26"/>
          <w:szCs w:val="26"/>
          <w:lang w:val="vi-VN"/>
          <w14:ligatures w14:val="standardContextual"/>
        </w:rPr>
        <w:t xml:space="preserve"> </w:t>
      </w:r>
      <w:r w:rsidRPr="008F3AEB">
        <w:rPr>
          <w:sz w:val="26"/>
          <w:szCs w:val="26"/>
          <w:lang w:val="vi-VN"/>
          <w14:ligatures w14:val="standardContextual"/>
        </w:rPr>
        <w:t>đăng</w:t>
      </w:r>
      <w:r w:rsidRPr="008F3AEB">
        <w:rPr>
          <w:spacing w:val="-13"/>
          <w:sz w:val="26"/>
          <w:szCs w:val="26"/>
          <w:lang w:val="vi-VN"/>
          <w14:ligatures w14:val="standardContextual"/>
        </w:rPr>
        <w:t xml:space="preserve"> </w:t>
      </w:r>
      <w:r w:rsidRPr="008F3AEB">
        <w:rPr>
          <w:sz w:val="26"/>
          <w:szCs w:val="26"/>
          <w:lang w:val="vi-VN"/>
          <w14:ligatures w14:val="standardContextual"/>
        </w:rPr>
        <w:t>ký</w:t>
      </w:r>
      <w:r w:rsidRPr="008F3AEB">
        <w:rPr>
          <w:spacing w:val="-13"/>
          <w:sz w:val="26"/>
          <w:szCs w:val="26"/>
          <w:lang w:val="vi-VN"/>
          <w14:ligatures w14:val="standardContextual"/>
        </w:rPr>
        <w:t xml:space="preserve"> </w:t>
      </w:r>
      <w:r w:rsidRPr="008F3AEB">
        <w:rPr>
          <w:sz w:val="26"/>
          <w:szCs w:val="26"/>
          <w:lang w:val="vi-VN"/>
          <w14:ligatures w14:val="standardContextual"/>
        </w:rPr>
        <w:t>lưu</w:t>
      </w:r>
      <w:r w:rsidRPr="008F3AEB">
        <w:rPr>
          <w:spacing w:val="-13"/>
          <w:sz w:val="26"/>
          <w:szCs w:val="26"/>
          <w:lang w:val="vi-VN"/>
          <w14:ligatures w14:val="standardContextual"/>
        </w:rPr>
        <w:t xml:space="preserve"> </w:t>
      </w:r>
      <w:r w:rsidRPr="008F3AEB">
        <w:rPr>
          <w:sz w:val="26"/>
          <w:szCs w:val="26"/>
          <w:lang w:val="vi-VN"/>
          <w14:ligatures w14:val="standardContextual"/>
        </w:rPr>
        <w:t>hành</w:t>
      </w:r>
      <w:r w:rsidRPr="008F3AEB">
        <w:rPr>
          <w:spacing w:val="-13"/>
          <w:sz w:val="26"/>
          <w:szCs w:val="26"/>
          <w:lang w:val="vi-VN"/>
          <w14:ligatures w14:val="standardContextual"/>
        </w:rPr>
        <w:t xml:space="preserve"> </w:t>
      </w:r>
      <w:r w:rsidRPr="008F3AEB">
        <w:rPr>
          <w:sz w:val="26"/>
          <w:szCs w:val="26"/>
          <w:lang w:val="vi-VN"/>
          <w14:ligatures w14:val="standardContextual"/>
        </w:rPr>
        <w:t>và</w:t>
      </w:r>
      <w:r w:rsidRPr="008F3AEB">
        <w:rPr>
          <w:spacing w:val="-11"/>
          <w:sz w:val="26"/>
          <w:szCs w:val="26"/>
          <w:lang w:val="vi-VN"/>
          <w14:ligatures w14:val="standardContextual"/>
        </w:rPr>
        <w:t xml:space="preserve"> </w:t>
      </w:r>
      <w:r w:rsidRPr="008F3AEB">
        <w:rPr>
          <w:sz w:val="26"/>
          <w:szCs w:val="26"/>
          <w:lang w:val="vi-VN"/>
          <w14:ligatures w14:val="standardContextual"/>
        </w:rPr>
        <w:t>đề</w:t>
      </w:r>
      <w:r w:rsidRPr="008F3AEB">
        <w:rPr>
          <w:spacing w:val="-11"/>
          <w:sz w:val="26"/>
          <w:szCs w:val="26"/>
          <w:lang w:val="vi-VN"/>
          <w14:ligatures w14:val="standardContextual"/>
        </w:rPr>
        <w:t xml:space="preserve"> </w:t>
      </w:r>
      <w:r w:rsidRPr="008F3AEB">
        <w:rPr>
          <w:sz w:val="26"/>
          <w:szCs w:val="26"/>
          <w:lang w:val="vi-VN"/>
          <w14:ligatures w14:val="standardContextual"/>
        </w:rPr>
        <w:t>nghị</w:t>
      </w:r>
      <w:r w:rsidRPr="008F3AEB">
        <w:rPr>
          <w:spacing w:val="-11"/>
          <w:sz w:val="26"/>
          <w:szCs w:val="26"/>
          <w:lang w:val="vi-VN"/>
          <w14:ligatures w14:val="standardContextual"/>
        </w:rPr>
        <w:t xml:space="preserve"> </w:t>
      </w:r>
      <w:r w:rsidRPr="008F3AEB">
        <w:rPr>
          <w:sz w:val="26"/>
          <w:szCs w:val="26"/>
          <w:lang w:val="vi-VN"/>
          <w14:ligatures w14:val="standardContextual"/>
        </w:rPr>
        <w:t>rút</w:t>
      </w:r>
      <w:r w:rsidRPr="008F3AEB">
        <w:rPr>
          <w:spacing w:val="-13"/>
          <w:sz w:val="26"/>
          <w:szCs w:val="26"/>
          <w:lang w:val="vi-VN"/>
          <w14:ligatures w14:val="standardContextual"/>
        </w:rPr>
        <w:t xml:space="preserve"> </w:t>
      </w:r>
      <w:r w:rsidRPr="008F3AEB">
        <w:rPr>
          <w:sz w:val="26"/>
          <w:szCs w:val="26"/>
          <w:lang w:val="vi-VN"/>
          <w14:ligatures w14:val="standardContextual"/>
        </w:rPr>
        <w:t>số đăng</w:t>
      </w:r>
      <w:r w:rsidRPr="008F3AEB">
        <w:rPr>
          <w:spacing w:val="-13"/>
          <w:sz w:val="26"/>
          <w:szCs w:val="26"/>
          <w:lang w:val="vi-VN"/>
          <w14:ligatures w14:val="standardContextual"/>
        </w:rPr>
        <w:t xml:space="preserve"> </w:t>
      </w:r>
      <w:r w:rsidRPr="008F3AEB">
        <w:rPr>
          <w:sz w:val="26"/>
          <w:szCs w:val="26"/>
          <w:lang w:val="vi-VN"/>
          <w14:ligatures w14:val="standardContextual"/>
        </w:rPr>
        <w:t>ký</w:t>
      </w:r>
      <w:r w:rsidRPr="008F3AEB">
        <w:rPr>
          <w:spacing w:val="-1"/>
          <w:sz w:val="26"/>
          <w:szCs w:val="26"/>
          <w:lang w:val="vi-VN"/>
          <w14:ligatures w14:val="standardContextual"/>
        </w:rPr>
        <w:t xml:space="preserve"> </w:t>
      </w:r>
      <w:r w:rsidRPr="008F3AEB">
        <w:rPr>
          <w:sz w:val="26"/>
          <w:szCs w:val="26"/>
          <w:lang w:val="vi-VN"/>
          <w14:ligatures w14:val="standardContextual"/>
        </w:rPr>
        <w:t>lưu</w:t>
      </w:r>
      <w:r w:rsidRPr="008F3AEB">
        <w:rPr>
          <w:spacing w:val="-13"/>
          <w:sz w:val="26"/>
          <w:szCs w:val="26"/>
          <w:lang w:val="vi-VN"/>
          <w14:ligatures w14:val="standardContextual"/>
        </w:rPr>
        <w:t xml:space="preserve"> </w:t>
      </w:r>
      <w:r w:rsidRPr="008F3AEB">
        <w:rPr>
          <w:sz w:val="26"/>
          <w:szCs w:val="26"/>
          <w:lang w:val="vi-VN"/>
          <w14:ligatures w14:val="standardContextual"/>
        </w:rPr>
        <w:t>hành</w:t>
      </w:r>
      <w:r w:rsidRPr="008F3AEB">
        <w:rPr>
          <w:spacing w:val="-11"/>
          <w:sz w:val="26"/>
          <w:szCs w:val="26"/>
          <w:lang w:val="vi-VN"/>
          <w14:ligatures w14:val="standardContextual"/>
        </w:rPr>
        <w:t xml:space="preserve"> </w:t>
      </w:r>
      <w:r w:rsidRPr="008F3AEB">
        <w:rPr>
          <w:sz w:val="26"/>
          <w:szCs w:val="26"/>
          <w:lang w:val="vi-VN"/>
          <w14:ligatures w14:val="standardContextual"/>
        </w:rPr>
        <w:t>của</w:t>
      </w:r>
      <w:r w:rsidRPr="008F3AEB">
        <w:rPr>
          <w:spacing w:val="-14"/>
          <w:sz w:val="26"/>
          <w:szCs w:val="26"/>
          <w:lang w:val="vi-VN"/>
          <w14:ligatures w14:val="standardContextual"/>
        </w:rPr>
        <w:t xml:space="preserve"> </w:t>
      </w:r>
      <w:r w:rsidRPr="008F3AEB">
        <w:rPr>
          <w:sz w:val="26"/>
          <w:szCs w:val="26"/>
          <w:lang w:val="vi-VN"/>
          <w14:ligatures w14:val="standardContextual"/>
        </w:rPr>
        <w:t>cơ</w:t>
      </w:r>
      <w:r w:rsidRPr="008F3AEB">
        <w:rPr>
          <w:spacing w:val="-11"/>
          <w:sz w:val="26"/>
          <w:szCs w:val="26"/>
          <w:lang w:val="vi-VN"/>
          <w14:ligatures w14:val="standardContextual"/>
        </w:rPr>
        <w:t xml:space="preserve"> </w:t>
      </w:r>
      <w:r w:rsidRPr="008F3AEB">
        <w:rPr>
          <w:sz w:val="26"/>
          <w:szCs w:val="26"/>
          <w:lang w:val="vi-VN"/>
          <w14:ligatures w14:val="standardContextual"/>
        </w:rPr>
        <w:t>sở</w:t>
      </w:r>
      <w:r w:rsidRPr="008F3AEB">
        <w:rPr>
          <w:spacing w:val="-14"/>
          <w:sz w:val="26"/>
          <w:szCs w:val="26"/>
          <w:lang w:val="vi-VN"/>
          <w14:ligatures w14:val="standardContextual"/>
        </w:rPr>
        <w:t xml:space="preserve"> </w:t>
      </w:r>
      <w:r w:rsidRPr="008F3AEB">
        <w:rPr>
          <w:sz w:val="26"/>
          <w:szCs w:val="26"/>
          <w:lang w:val="vi-VN"/>
          <w14:ligatures w14:val="standardContextual"/>
        </w:rPr>
        <w:t>đang</w:t>
      </w:r>
      <w:r w:rsidRPr="008F3AEB">
        <w:rPr>
          <w:spacing w:val="-11"/>
          <w:sz w:val="26"/>
          <w:szCs w:val="26"/>
          <w:lang w:val="vi-VN"/>
          <w14:ligatures w14:val="standardContextual"/>
        </w:rPr>
        <w:t xml:space="preserve"> </w:t>
      </w:r>
      <w:r w:rsidRPr="008F3AEB">
        <w:rPr>
          <w:sz w:val="26"/>
          <w:szCs w:val="26"/>
          <w:lang w:val="vi-VN"/>
          <w14:ligatures w14:val="standardContextual"/>
        </w:rPr>
        <w:t>sở</w:t>
      </w:r>
      <w:r w:rsidRPr="008F3AEB">
        <w:rPr>
          <w:spacing w:val="-11"/>
          <w:sz w:val="26"/>
          <w:szCs w:val="26"/>
          <w:lang w:val="vi-VN"/>
          <w14:ligatures w14:val="standardContextual"/>
        </w:rPr>
        <w:t xml:space="preserve"> </w:t>
      </w:r>
      <w:r w:rsidRPr="008F3AEB">
        <w:rPr>
          <w:sz w:val="26"/>
          <w:szCs w:val="26"/>
          <w:lang w:val="vi-VN"/>
          <w14:ligatures w14:val="standardContextual"/>
        </w:rPr>
        <w:t>hữu số đăng ký lưu hành chế phẩm.</w:t>
      </w:r>
    </w:p>
    <w:p w14:paraId="28ABC453"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z w:val="26"/>
          <w:szCs w:val="26"/>
          <w:lang w:val="vi-VN"/>
          <w14:ligatures w14:val="standardContextual"/>
        </w:rPr>
        <w:t>Trường hợp chủ sở hữu không trực tiếp sản xuất chế phẩm phải cung cấp tài liệu chứng minh quyền sở hữu chế phẩm.</w:t>
      </w:r>
    </w:p>
    <w:p w14:paraId="6097785F"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
          <w:sz w:val="26"/>
          <w:szCs w:val="26"/>
          <w:lang w:val="vi-VN"/>
          <w14:ligatures w14:val="standardContextual"/>
        </w:rPr>
      </w:pPr>
      <w:r w:rsidRPr="008F3AEB">
        <w:rPr>
          <w:b/>
          <w:sz w:val="26"/>
          <w:szCs w:val="26"/>
          <w:lang w:val="vi-VN"/>
          <w14:ligatures w14:val="standardContextual"/>
        </w:rPr>
        <w:t>3. Hợp</w:t>
      </w:r>
      <w:r w:rsidRPr="008F3AEB">
        <w:rPr>
          <w:b/>
          <w:spacing w:val="-6"/>
          <w:sz w:val="26"/>
          <w:szCs w:val="26"/>
          <w:lang w:val="vi-VN"/>
          <w14:ligatures w14:val="standardContextual"/>
        </w:rPr>
        <w:t xml:space="preserve"> </w:t>
      </w:r>
      <w:r w:rsidRPr="008F3AEB">
        <w:rPr>
          <w:b/>
          <w:sz w:val="26"/>
          <w:szCs w:val="26"/>
          <w:lang w:val="vi-VN"/>
          <w14:ligatures w14:val="standardContextual"/>
        </w:rPr>
        <w:t>pháp</w:t>
      </w:r>
      <w:r w:rsidRPr="008F3AEB">
        <w:rPr>
          <w:b/>
          <w:spacing w:val="-5"/>
          <w:sz w:val="26"/>
          <w:szCs w:val="26"/>
          <w:lang w:val="vi-VN"/>
          <w14:ligatures w14:val="standardContextual"/>
        </w:rPr>
        <w:t xml:space="preserve"> </w:t>
      </w:r>
      <w:r w:rsidRPr="008F3AEB">
        <w:rPr>
          <w:b/>
          <w:sz w:val="26"/>
          <w:szCs w:val="26"/>
          <w:lang w:val="vi-VN"/>
          <w14:ligatures w14:val="standardContextual"/>
        </w:rPr>
        <w:t>hóa</w:t>
      </w:r>
      <w:r w:rsidRPr="008F3AEB">
        <w:rPr>
          <w:b/>
          <w:spacing w:val="-5"/>
          <w:sz w:val="26"/>
          <w:szCs w:val="26"/>
          <w:lang w:val="vi-VN"/>
          <w14:ligatures w14:val="standardContextual"/>
        </w:rPr>
        <w:t xml:space="preserve"> </w:t>
      </w:r>
      <w:r w:rsidRPr="008F3AEB">
        <w:rPr>
          <w:b/>
          <w:sz w:val="26"/>
          <w:szCs w:val="26"/>
          <w:lang w:val="vi-VN"/>
          <w14:ligatures w14:val="standardContextual"/>
        </w:rPr>
        <w:t>lãnh</w:t>
      </w:r>
      <w:r w:rsidRPr="008F3AEB">
        <w:rPr>
          <w:b/>
          <w:spacing w:val="-3"/>
          <w:sz w:val="26"/>
          <w:szCs w:val="26"/>
          <w:lang w:val="vi-VN"/>
          <w14:ligatures w14:val="standardContextual"/>
        </w:rPr>
        <w:t xml:space="preserve"> </w:t>
      </w:r>
      <w:r w:rsidRPr="008F3AEB">
        <w:rPr>
          <w:b/>
          <w:spacing w:val="-5"/>
          <w:sz w:val="26"/>
          <w:szCs w:val="26"/>
          <w:lang w:val="vi-VN"/>
          <w14:ligatures w14:val="standardContextual"/>
        </w:rPr>
        <w:t>sự:</w:t>
      </w:r>
    </w:p>
    <w:p w14:paraId="2DF1B4A5" w14:textId="77777777" w:rsidR="000D424E" w:rsidRPr="008F3AEB" w:rsidRDefault="000D424E" w:rsidP="000D424E">
      <w:pPr>
        <w:shd w:val="clear" w:color="auto" w:fill="FFFFFF" w:themeFill="background1"/>
        <w:ind w:firstLine="709"/>
        <w:jc w:val="both"/>
        <w:rPr>
          <w:sz w:val="26"/>
          <w:szCs w:val="26"/>
          <w:lang w:val="vi-VN"/>
          <w14:ligatures w14:val="standardContextual"/>
        </w:rPr>
      </w:pPr>
      <w:r w:rsidRPr="008F3AEB">
        <w:rPr>
          <w:sz w:val="26"/>
          <w:szCs w:val="26"/>
          <w:lang w:val="vi-VN"/>
          <w14:ligatures w14:val="standardContextual"/>
        </w:rPr>
        <w:t>Giấy ủy quyền của đơn vị ở nước ngoài phải được hợp pháp hóa lãnh sự theo quy định, trừ trường hợp được miễn hợp pháp hóa lãnh sự theo điều ước quốc tế mà Việt Nam là thành viên.</w:t>
      </w:r>
    </w:p>
    <w:p w14:paraId="2CABF981" w14:textId="77777777" w:rsidR="000D424E" w:rsidRPr="008F3AEB" w:rsidRDefault="000D424E" w:rsidP="000D424E">
      <w:pPr>
        <w:shd w:val="clear" w:color="auto" w:fill="FFFFFF" w:themeFill="background1"/>
        <w:spacing w:after="200" w:line="276" w:lineRule="auto"/>
        <w:rPr>
          <w:sz w:val="26"/>
          <w:szCs w:val="26"/>
          <w:lang w:val="vi-VN"/>
          <w14:ligatures w14:val="standardContextual"/>
        </w:rPr>
      </w:pPr>
      <w:r w:rsidRPr="008F3AEB">
        <w:rPr>
          <w:sz w:val="26"/>
          <w:szCs w:val="26"/>
          <w:lang w:val="vi-VN"/>
          <w14:ligatures w14:val="standardContextual"/>
        </w:rPr>
        <w:br w:type="page"/>
      </w:r>
    </w:p>
    <w:p w14:paraId="5C8FA25A" w14:textId="77777777" w:rsidR="000D424E" w:rsidRPr="008F3AEB" w:rsidRDefault="000D424E" w:rsidP="000D424E">
      <w:pPr>
        <w:shd w:val="clear" w:color="auto" w:fill="FFFFFF" w:themeFill="background1"/>
        <w:tabs>
          <w:tab w:val="right" w:leader="dot" w:pos="8640"/>
        </w:tabs>
        <w:jc w:val="center"/>
        <w:rPr>
          <w:b/>
          <w:sz w:val="26"/>
          <w:szCs w:val="26"/>
          <w:lang w:val="vi-VN"/>
        </w:rPr>
      </w:pPr>
      <w:r w:rsidRPr="008F3AEB">
        <w:rPr>
          <w:b/>
          <w:sz w:val="26"/>
          <w:szCs w:val="26"/>
          <w:lang w:val="vi-VN"/>
        </w:rPr>
        <w:lastRenderedPageBreak/>
        <w:t>PHỤ LỤC VIII</w:t>
      </w:r>
    </w:p>
    <w:p w14:paraId="0D544465" w14:textId="77777777" w:rsidR="000D424E" w:rsidRPr="008F3AEB" w:rsidRDefault="000D424E" w:rsidP="000D424E">
      <w:pPr>
        <w:shd w:val="clear" w:color="auto" w:fill="FFFFFF" w:themeFill="background1"/>
        <w:tabs>
          <w:tab w:val="right" w:leader="dot" w:pos="8640"/>
        </w:tabs>
        <w:jc w:val="center"/>
        <w:rPr>
          <w:i/>
          <w:sz w:val="26"/>
          <w:szCs w:val="26"/>
          <w:lang w:val="vi-VN"/>
        </w:rPr>
      </w:pPr>
      <w:r w:rsidRPr="008F3AEB">
        <w:rPr>
          <w:b/>
          <w:sz w:val="26"/>
          <w:szCs w:val="26"/>
          <w:lang w:val="vi-VN"/>
        </w:rPr>
        <w:t>YÊU CẦU ĐỐI VỚI GIẤY CHỨNG NHẬN LƯU HÀNH TỰ DO</w:t>
      </w:r>
      <w:r w:rsidRPr="008F3AEB">
        <w:rPr>
          <w:b/>
          <w:sz w:val="26"/>
          <w:szCs w:val="26"/>
          <w:lang w:val="vi-VN"/>
        </w:rPr>
        <w:br/>
      </w:r>
      <w:r w:rsidRPr="008F3AEB">
        <w:rPr>
          <w:i/>
          <w:sz w:val="26"/>
          <w:szCs w:val="26"/>
          <w:lang w:val="vi-VN"/>
        </w:rPr>
        <w:t xml:space="preserve">(Ban hành kèm theo Nghị định số 129/2024/NĐ-CP </w:t>
      </w:r>
    </w:p>
    <w:p w14:paraId="74D0872B" w14:textId="77777777" w:rsidR="000D424E" w:rsidRPr="008F3AEB" w:rsidRDefault="000D424E" w:rsidP="000D424E">
      <w:pPr>
        <w:shd w:val="clear" w:color="auto" w:fill="FFFFFF" w:themeFill="background1"/>
        <w:tabs>
          <w:tab w:val="right" w:leader="dot" w:pos="8640"/>
        </w:tabs>
        <w:jc w:val="center"/>
        <w:rPr>
          <w:sz w:val="26"/>
          <w:szCs w:val="26"/>
          <w:lang w:val="vi-VN"/>
        </w:rPr>
      </w:pPr>
      <w:r w:rsidRPr="008F3AEB">
        <w:rPr>
          <w:i/>
          <w:sz w:val="26"/>
          <w:szCs w:val="26"/>
          <w:lang w:val="vi-VN"/>
        </w:rPr>
        <w:t>ngày 10 tháng 10 năm 2024 của Chính phủ)</w:t>
      </w:r>
    </w:p>
    <w:p w14:paraId="7EDE6A76" w14:textId="77777777" w:rsidR="000D424E" w:rsidRPr="008F3AEB" w:rsidRDefault="000D424E" w:rsidP="000D424E">
      <w:pPr>
        <w:shd w:val="clear" w:color="auto" w:fill="FFFFFF" w:themeFill="background1"/>
        <w:tabs>
          <w:tab w:val="right" w:leader="dot" w:pos="8640"/>
        </w:tabs>
        <w:spacing w:before="120"/>
        <w:jc w:val="both"/>
        <w:rPr>
          <w:sz w:val="26"/>
          <w:szCs w:val="26"/>
          <w:lang w:val="vi-VN"/>
        </w:rPr>
      </w:pPr>
      <w:r w:rsidRPr="008F3AEB">
        <w:rPr>
          <w:noProof/>
          <w:sz w:val="26"/>
          <w:szCs w:val="26"/>
        </w:rPr>
        <mc:AlternateContent>
          <mc:Choice Requires="wps">
            <w:drawing>
              <wp:anchor distT="4294967295" distB="4294967295" distL="114300" distR="114300" simplePos="0" relativeHeight="251682816" behindDoc="0" locked="0" layoutInCell="1" allowOverlap="1" wp14:anchorId="41D17B43" wp14:editId="1C729F18">
                <wp:simplePos x="0" y="0"/>
                <wp:positionH relativeFrom="column">
                  <wp:posOffset>2219325</wp:posOffset>
                </wp:positionH>
                <wp:positionV relativeFrom="paragraph">
                  <wp:posOffset>81754</wp:posOffset>
                </wp:positionV>
                <wp:extent cx="990600" cy="0"/>
                <wp:effectExtent l="0" t="0" r="19050" b="1905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130E1" id="AutoShape 24" o:spid="_x0000_s1026" type="#_x0000_t32" style="position:absolute;margin-left:174.75pt;margin-top:6.45pt;width:78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"/>
            </w:pict>
          </mc:Fallback>
        </mc:AlternateContent>
      </w:r>
    </w:p>
    <w:p w14:paraId="35A73C29" w14:textId="77777777" w:rsidR="000D424E" w:rsidRPr="008F3AEB" w:rsidRDefault="000D424E" w:rsidP="000D424E">
      <w:pPr>
        <w:shd w:val="clear" w:color="auto" w:fill="FFFFFF" w:themeFill="background1"/>
        <w:spacing w:before="80" w:after="80" w:line="340" w:lineRule="exact"/>
        <w:ind w:right="6"/>
        <w:jc w:val="center"/>
        <w:rPr>
          <w:b/>
          <w:sz w:val="26"/>
          <w:szCs w:val="26"/>
          <w:vertAlign w:val="superscript"/>
          <w:lang w:val="vi-VN"/>
        </w:rPr>
      </w:pPr>
    </w:p>
    <w:p w14:paraId="6BBBBE25" w14:textId="77777777" w:rsidR="000D424E" w:rsidRPr="008F3AEB" w:rsidRDefault="000D424E" w:rsidP="000D424E">
      <w:pPr>
        <w:shd w:val="clear" w:color="auto" w:fill="FFFFFF" w:themeFill="background1"/>
        <w:tabs>
          <w:tab w:val="left" w:pos="851"/>
        </w:tabs>
        <w:spacing w:before="60" w:after="60"/>
        <w:ind w:left="573" w:right="6"/>
        <w:jc w:val="both"/>
        <w:rPr>
          <w:b/>
          <w:sz w:val="26"/>
          <w:szCs w:val="26"/>
          <w:lang w:val="vi-VN"/>
        </w:rPr>
      </w:pPr>
      <w:r w:rsidRPr="008F3AEB">
        <w:rPr>
          <w:b/>
          <w:sz w:val="26"/>
          <w:szCs w:val="26"/>
          <w:lang w:val="vi-VN"/>
        </w:rPr>
        <w:t>1. Nội</w:t>
      </w:r>
      <w:r w:rsidRPr="008F3AEB">
        <w:rPr>
          <w:b/>
          <w:spacing w:val="-6"/>
          <w:sz w:val="26"/>
          <w:szCs w:val="26"/>
          <w:lang w:val="vi-VN"/>
        </w:rPr>
        <w:t xml:space="preserve"> </w:t>
      </w:r>
      <w:r w:rsidRPr="008F3AEB">
        <w:rPr>
          <w:b/>
          <w:spacing w:val="-4"/>
          <w:sz w:val="26"/>
          <w:szCs w:val="26"/>
          <w:lang w:val="vi-VN"/>
        </w:rPr>
        <w:t>dung</w:t>
      </w:r>
    </w:p>
    <w:p w14:paraId="1C7A75B3" w14:textId="77777777" w:rsidR="000D424E" w:rsidRPr="008F3AEB" w:rsidRDefault="000D424E" w:rsidP="000D424E">
      <w:pPr>
        <w:shd w:val="clear" w:color="auto" w:fill="FFFFFF" w:themeFill="background1"/>
        <w:tabs>
          <w:tab w:val="left" w:pos="851"/>
        </w:tabs>
        <w:spacing w:before="60" w:after="60"/>
        <w:ind w:right="6" w:firstLine="572"/>
        <w:jc w:val="both"/>
        <w:rPr>
          <w:bCs/>
          <w:sz w:val="26"/>
          <w:szCs w:val="26"/>
          <w:lang w:val="vi-VN"/>
        </w:rPr>
      </w:pPr>
      <w:r w:rsidRPr="008F3AEB">
        <w:rPr>
          <w:bCs/>
          <w:sz w:val="26"/>
          <w:szCs w:val="26"/>
          <w:lang w:val="vi-VN"/>
        </w:rPr>
        <w:t>Giấy chứng nhận lưu hành tự do (Certificate of Free Sale) bao gồm các loại giấy chứng nhận có nội dung sau:</w:t>
      </w:r>
    </w:p>
    <w:p w14:paraId="21020901"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z w:val="26"/>
          <w:szCs w:val="26"/>
          <w:lang w:val="vi-VN"/>
        </w:rPr>
        <w:t xml:space="preserve">a) </w:t>
      </w:r>
      <w:r w:rsidRPr="008F3AEB">
        <w:rPr>
          <w:bCs/>
          <w:spacing w:val="-8"/>
          <w:sz w:val="26"/>
          <w:szCs w:val="26"/>
          <w:lang w:val="vi-VN"/>
        </w:rPr>
        <w:t>Tên cơ quan cấp giấy chứng nhận;</w:t>
      </w:r>
    </w:p>
    <w:p w14:paraId="66202EF2"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b) Ngày cấp giấy chứng nhận;</w:t>
      </w:r>
    </w:p>
    <w:p w14:paraId="7BB5F3F8"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c) Tên chế phẩm được cấp giấy chứng nhận;</w:t>
      </w:r>
    </w:p>
    <w:p w14:paraId="0E5D6D2E"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d) Thành phần và hàm lượng hoạt chất (bắt buộc đối với chế phẩm diệt côn trùng);</w:t>
      </w:r>
    </w:p>
    <w:p w14:paraId="31322965"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đ) Tên và địa chỉ của nhà sản xuất;</w:t>
      </w:r>
    </w:p>
    <w:p w14:paraId="6C6ADD8F"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e) Xác nhận chế phẩm được bán tự do tại thị trường nước cấp giấy chứng nhận;</w:t>
      </w:r>
    </w:p>
    <w:p w14:paraId="5AC296EE" w14:textId="77777777" w:rsidR="000D424E" w:rsidRPr="008F3AEB" w:rsidRDefault="000D424E" w:rsidP="000D424E">
      <w:pPr>
        <w:shd w:val="clear" w:color="auto" w:fill="FFFFFF" w:themeFill="background1"/>
        <w:tabs>
          <w:tab w:val="left" w:pos="851"/>
        </w:tabs>
        <w:spacing w:before="60" w:after="60"/>
        <w:ind w:right="6" w:firstLine="572"/>
        <w:jc w:val="both"/>
        <w:rPr>
          <w:sz w:val="26"/>
          <w:szCs w:val="26"/>
          <w:lang w:val="vi-VN"/>
        </w:rPr>
      </w:pPr>
      <w:r w:rsidRPr="008F3AEB">
        <w:rPr>
          <w:bCs/>
          <w:spacing w:val="-8"/>
          <w:sz w:val="26"/>
          <w:szCs w:val="26"/>
          <w:lang w:val="vi-VN"/>
        </w:rPr>
        <w:t>g)</w:t>
      </w:r>
      <w:r w:rsidRPr="008F3AEB">
        <w:rPr>
          <w:spacing w:val="-8"/>
          <w:sz w:val="26"/>
          <w:szCs w:val="26"/>
          <w:lang w:val="vi-VN"/>
        </w:rPr>
        <w:t xml:space="preserve"> Họ tên, chức danh, chữ ký trực tiếp của người cấp giấy chứng nhận.</w:t>
      </w:r>
    </w:p>
    <w:p w14:paraId="76251C86" w14:textId="77777777" w:rsidR="000D424E" w:rsidRPr="008F3AEB" w:rsidRDefault="000D424E" w:rsidP="000D424E">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2. Nước</w:t>
      </w:r>
      <w:r w:rsidRPr="008F3AEB">
        <w:rPr>
          <w:b/>
          <w:spacing w:val="-4"/>
          <w:sz w:val="26"/>
          <w:szCs w:val="26"/>
          <w:lang w:val="vi-VN"/>
        </w:rPr>
        <w:t xml:space="preserve"> </w:t>
      </w:r>
      <w:r w:rsidRPr="008F3AEB">
        <w:rPr>
          <w:b/>
          <w:sz w:val="26"/>
          <w:szCs w:val="26"/>
          <w:lang w:val="vi-VN"/>
        </w:rPr>
        <w:t>cấp</w:t>
      </w:r>
      <w:r w:rsidRPr="008F3AEB">
        <w:rPr>
          <w:b/>
          <w:spacing w:val="-2"/>
          <w:sz w:val="26"/>
          <w:szCs w:val="26"/>
          <w:lang w:val="vi-VN"/>
        </w:rPr>
        <w:t xml:space="preserve"> </w:t>
      </w:r>
      <w:r w:rsidRPr="008F3AEB">
        <w:rPr>
          <w:b/>
          <w:sz w:val="26"/>
          <w:szCs w:val="26"/>
          <w:lang w:val="vi-VN"/>
        </w:rPr>
        <w:t>Giấy</w:t>
      </w:r>
      <w:r w:rsidRPr="008F3AEB">
        <w:rPr>
          <w:b/>
          <w:spacing w:val="-2"/>
          <w:sz w:val="26"/>
          <w:szCs w:val="26"/>
          <w:lang w:val="vi-VN"/>
        </w:rPr>
        <w:t xml:space="preserve"> </w:t>
      </w:r>
      <w:r w:rsidRPr="008F3AEB">
        <w:rPr>
          <w:b/>
          <w:sz w:val="26"/>
          <w:szCs w:val="26"/>
          <w:lang w:val="vi-VN"/>
        </w:rPr>
        <w:t>chứng</w:t>
      </w:r>
      <w:r w:rsidRPr="008F3AEB">
        <w:rPr>
          <w:b/>
          <w:spacing w:val="-6"/>
          <w:sz w:val="26"/>
          <w:szCs w:val="26"/>
          <w:lang w:val="vi-VN"/>
        </w:rPr>
        <w:t xml:space="preserve"> </w:t>
      </w:r>
      <w:r w:rsidRPr="008F3AEB">
        <w:rPr>
          <w:b/>
          <w:sz w:val="26"/>
          <w:szCs w:val="26"/>
          <w:lang w:val="vi-VN"/>
        </w:rPr>
        <w:t>nhận</w:t>
      </w:r>
      <w:r w:rsidRPr="008F3AEB">
        <w:rPr>
          <w:b/>
          <w:spacing w:val="-5"/>
          <w:sz w:val="26"/>
          <w:szCs w:val="26"/>
          <w:lang w:val="vi-VN"/>
        </w:rPr>
        <w:t xml:space="preserve"> </w:t>
      </w:r>
      <w:r w:rsidRPr="008F3AEB">
        <w:rPr>
          <w:b/>
          <w:sz w:val="26"/>
          <w:szCs w:val="26"/>
          <w:lang w:val="vi-VN"/>
        </w:rPr>
        <w:t>lưu</w:t>
      </w:r>
      <w:r w:rsidRPr="008F3AEB">
        <w:rPr>
          <w:b/>
          <w:spacing w:val="-3"/>
          <w:sz w:val="26"/>
          <w:szCs w:val="26"/>
          <w:lang w:val="vi-VN"/>
        </w:rPr>
        <w:t xml:space="preserve"> </w:t>
      </w:r>
      <w:r w:rsidRPr="008F3AEB">
        <w:rPr>
          <w:b/>
          <w:sz w:val="26"/>
          <w:szCs w:val="26"/>
          <w:lang w:val="vi-VN"/>
        </w:rPr>
        <w:t>hành</w:t>
      </w:r>
      <w:r w:rsidRPr="008F3AEB">
        <w:rPr>
          <w:b/>
          <w:spacing w:val="-2"/>
          <w:sz w:val="26"/>
          <w:szCs w:val="26"/>
          <w:lang w:val="vi-VN"/>
        </w:rPr>
        <w:t xml:space="preserve"> </w:t>
      </w:r>
      <w:r w:rsidRPr="008F3AEB">
        <w:rPr>
          <w:b/>
          <w:sz w:val="26"/>
          <w:szCs w:val="26"/>
          <w:lang w:val="vi-VN"/>
        </w:rPr>
        <w:t>tự</w:t>
      </w:r>
      <w:r w:rsidRPr="008F3AEB">
        <w:rPr>
          <w:b/>
          <w:spacing w:val="-5"/>
          <w:sz w:val="26"/>
          <w:szCs w:val="26"/>
          <w:lang w:val="vi-VN"/>
        </w:rPr>
        <w:t xml:space="preserve"> do</w:t>
      </w:r>
    </w:p>
    <w:p w14:paraId="08C42862" w14:textId="77777777" w:rsidR="000D424E" w:rsidRPr="008F3AEB" w:rsidRDefault="000D424E" w:rsidP="000D424E">
      <w:pPr>
        <w:shd w:val="clear" w:color="auto" w:fill="FFFFFF" w:themeFill="background1"/>
        <w:tabs>
          <w:tab w:val="left" w:pos="851"/>
        </w:tabs>
        <w:spacing w:before="60" w:after="60"/>
        <w:ind w:right="6" w:firstLine="572"/>
        <w:jc w:val="both"/>
        <w:rPr>
          <w:bCs/>
          <w:sz w:val="26"/>
          <w:szCs w:val="26"/>
          <w:lang w:val="vi-VN"/>
        </w:rPr>
      </w:pPr>
      <w:r w:rsidRPr="008F3AEB">
        <w:rPr>
          <w:bCs/>
          <w:sz w:val="26"/>
          <w:szCs w:val="26"/>
          <w:lang w:val="vi-VN"/>
        </w:rPr>
        <w:t>Nước</w:t>
      </w:r>
      <w:r w:rsidRPr="008F3AEB">
        <w:rPr>
          <w:bCs/>
          <w:spacing w:val="-10"/>
          <w:sz w:val="26"/>
          <w:szCs w:val="26"/>
          <w:lang w:val="vi-VN"/>
        </w:rPr>
        <w:t xml:space="preserve"> </w:t>
      </w:r>
      <w:r w:rsidRPr="008F3AEB">
        <w:rPr>
          <w:bCs/>
          <w:sz w:val="26"/>
          <w:szCs w:val="26"/>
          <w:lang w:val="vi-VN"/>
        </w:rPr>
        <w:t>cấp</w:t>
      </w:r>
      <w:r w:rsidRPr="008F3AEB">
        <w:rPr>
          <w:bCs/>
          <w:spacing w:val="-9"/>
          <w:sz w:val="26"/>
          <w:szCs w:val="26"/>
          <w:lang w:val="vi-VN"/>
        </w:rPr>
        <w:t xml:space="preserve"> </w:t>
      </w:r>
      <w:r w:rsidRPr="008F3AEB">
        <w:rPr>
          <w:bCs/>
          <w:sz w:val="26"/>
          <w:szCs w:val="26"/>
          <w:lang w:val="vi-VN"/>
        </w:rPr>
        <w:t>Giấy</w:t>
      </w:r>
      <w:r w:rsidRPr="008F3AEB">
        <w:rPr>
          <w:bCs/>
          <w:spacing w:val="-9"/>
          <w:sz w:val="26"/>
          <w:szCs w:val="26"/>
          <w:lang w:val="vi-VN"/>
        </w:rPr>
        <w:t xml:space="preserve"> </w:t>
      </w:r>
      <w:r w:rsidRPr="008F3AEB">
        <w:rPr>
          <w:bCs/>
          <w:sz w:val="26"/>
          <w:szCs w:val="26"/>
          <w:lang w:val="vi-VN"/>
        </w:rPr>
        <w:t>chứng</w:t>
      </w:r>
      <w:r w:rsidRPr="008F3AEB">
        <w:rPr>
          <w:bCs/>
          <w:spacing w:val="-11"/>
          <w:sz w:val="26"/>
          <w:szCs w:val="26"/>
          <w:lang w:val="vi-VN"/>
        </w:rPr>
        <w:t xml:space="preserve"> </w:t>
      </w:r>
      <w:r w:rsidRPr="008F3AEB">
        <w:rPr>
          <w:bCs/>
          <w:sz w:val="26"/>
          <w:szCs w:val="26"/>
          <w:lang w:val="vi-VN"/>
        </w:rPr>
        <w:t>nhận</w:t>
      </w:r>
      <w:r w:rsidRPr="008F3AEB">
        <w:rPr>
          <w:bCs/>
          <w:spacing w:val="-11"/>
          <w:sz w:val="26"/>
          <w:szCs w:val="26"/>
          <w:lang w:val="vi-VN"/>
        </w:rPr>
        <w:t xml:space="preserve"> </w:t>
      </w:r>
      <w:r w:rsidRPr="008F3AEB">
        <w:rPr>
          <w:bCs/>
          <w:sz w:val="26"/>
          <w:szCs w:val="26"/>
          <w:lang w:val="vi-VN"/>
        </w:rPr>
        <w:t>lưu</w:t>
      </w:r>
      <w:r w:rsidRPr="008F3AEB">
        <w:rPr>
          <w:bCs/>
          <w:spacing w:val="-9"/>
          <w:sz w:val="26"/>
          <w:szCs w:val="26"/>
          <w:lang w:val="vi-VN"/>
        </w:rPr>
        <w:t xml:space="preserve"> </w:t>
      </w:r>
      <w:r w:rsidRPr="008F3AEB">
        <w:rPr>
          <w:bCs/>
          <w:sz w:val="26"/>
          <w:szCs w:val="26"/>
          <w:lang w:val="vi-VN"/>
        </w:rPr>
        <w:t>hành</w:t>
      </w:r>
      <w:r w:rsidRPr="008F3AEB">
        <w:rPr>
          <w:bCs/>
          <w:spacing w:val="-12"/>
          <w:sz w:val="26"/>
          <w:szCs w:val="26"/>
          <w:lang w:val="vi-VN"/>
        </w:rPr>
        <w:t xml:space="preserve"> </w:t>
      </w:r>
      <w:r w:rsidRPr="008F3AEB">
        <w:rPr>
          <w:bCs/>
          <w:sz w:val="26"/>
          <w:szCs w:val="26"/>
          <w:lang w:val="vi-VN"/>
        </w:rPr>
        <w:t>tự</w:t>
      </w:r>
      <w:r w:rsidRPr="008F3AEB">
        <w:rPr>
          <w:bCs/>
          <w:spacing w:val="-11"/>
          <w:sz w:val="26"/>
          <w:szCs w:val="26"/>
          <w:lang w:val="vi-VN"/>
        </w:rPr>
        <w:t xml:space="preserve"> </w:t>
      </w:r>
      <w:r w:rsidRPr="008F3AEB">
        <w:rPr>
          <w:bCs/>
          <w:sz w:val="26"/>
          <w:szCs w:val="26"/>
          <w:lang w:val="vi-VN"/>
        </w:rPr>
        <w:t>do</w:t>
      </w:r>
      <w:r w:rsidRPr="008F3AEB">
        <w:rPr>
          <w:bCs/>
          <w:spacing w:val="-7"/>
          <w:sz w:val="26"/>
          <w:szCs w:val="26"/>
          <w:lang w:val="vi-VN"/>
        </w:rPr>
        <w:t xml:space="preserve"> </w:t>
      </w:r>
      <w:r w:rsidRPr="008F3AEB">
        <w:rPr>
          <w:bCs/>
          <w:sz w:val="26"/>
          <w:szCs w:val="26"/>
          <w:lang w:val="vi-VN"/>
        </w:rPr>
        <w:t>phải</w:t>
      </w:r>
      <w:r w:rsidRPr="008F3AEB">
        <w:rPr>
          <w:bCs/>
          <w:spacing w:val="-12"/>
          <w:sz w:val="26"/>
          <w:szCs w:val="26"/>
          <w:lang w:val="vi-VN"/>
        </w:rPr>
        <w:t xml:space="preserve"> </w:t>
      </w:r>
      <w:r w:rsidRPr="008F3AEB">
        <w:rPr>
          <w:bCs/>
          <w:sz w:val="26"/>
          <w:szCs w:val="26"/>
          <w:lang w:val="vi-VN"/>
        </w:rPr>
        <w:t>là</w:t>
      </w:r>
      <w:r w:rsidRPr="008F3AEB">
        <w:rPr>
          <w:bCs/>
          <w:spacing w:val="-12"/>
          <w:sz w:val="26"/>
          <w:szCs w:val="26"/>
          <w:lang w:val="vi-VN"/>
        </w:rPr>
        <w:t xml:space="preserve"> </w:t>
      </w:r>
      <w:r w:rsidRPr="008F3AEB">
        <w:rPr>
          <w:bCs/>
          <w:sz w:val="26"/>
          <w:szCs w:val="26"/>
          <w:lang w:val="vi-VN"/>
        </w:rPr>
        <w:t>nước</w:t>
      </w:r>
      <w:r w:rsidRPr="008F3AEB">
        <w:rPr>
          <w:bCs/>
          <w:spacing w:val="-12"/>
          <w:sz w:val="26"/>
          <w:szCs w:val="26"/>
          <w:lang w:val="vi-VN"/>
        </w:rPr>
        <w:t xml:space="preserve"> </w:t>
      </w:r>
      <w:r w:rsidRPr="008F3AEB">
        <w:rPr>
          <w:bCs/>
          <w:sz w:val="26"/>
          <w:szCs w:val="26"/>
          <w:lang w:val="vi-VN"/>
        </w:rPr>
        <w:t>sản</w:t>
      </w:r>
      <w:r w:rsidRPr="008F3AEB">
        <w:rPr>
          <w:bCs/>
          <w:spacing w:val="-12"/>
          <w:sz w:val="26"/>
          <w:szCs w:val="26"/>
          <w:lang w:val="vi-VN"/>
        </w:rPr>
        <w:t xml:space="preserve"> </w:t>
      </w:r>
      <w:r w:rsidRPr="008F3AEB">
        <w:rPr>
          <w:bCs/>
          <w:sz w:val="26"/>
          <w:szCs w:val="26"/>
          <w:lang w:val="vi-VN"/>
        </w:rPr>
        <w:t>xuất</w:t>
      </w:r>
      <w:r w:rsidRPr="008F3AEB">
        <w:rPr>
          <w:bCs/>
          <w:spacing w:val="-12"/>
          <w:sz w:val="26"/>
          <w:szCs w:val="26"/>
          <w:lang w:val="vi-VN"/>
        </w:rPr>
        <w:t xml:space="preserve"> </w:t>
      </w:r>
      <w:r w:rsidRPr="008F3AEB">
        <w:rPr>
          <w:bCs/>
          <w:sz w:val="26"/>
          <w:szCs w:val="26"/>
          <w:lang w:val="vi-VN"/>
        </w:rPr>
        <w:t>chế</w:t>
      </w:r>
      <w:r w:rsidRPr="008F3AEB">
        <w:rPr>
          <w:bCs/>
          <w:spacing w:val="-12"/>
          <w:sz w:val="26"/>
          <w:szCs w:val="26"/>
          <w:lang w:val="vi-VN"/>
        </w:rPr>
        <w:t xml:space="preserve"> </w:t>
      </w:r>
      <w:r w:rsidRPr="008F3AEB">
        <w:rPr>
          <w:bCs/>
          <w:sz w:val="26"/>
          <w:szCs w:val="26"/>
          <w:lang w:val="vi-VN"/>
        </w:rPr>
        <w:t>phẩm</w:t>
      </w:r>
      <w:r w:rsidRPr="008F3AEB">
        <w:rPr>
          <w:bCs/>
          <w:spacing w:val="-12"/>
          <w:sz w:val="26"/>
          <w:szCs w:val="26"/>
          <w:lang w:val="vi-VN"/>
        </w:rPr>
        <w:t xml:space="preserve"> </w:t>
      </w:r>
      <w:r w:rsidRPr="008F3AEB">
        <w:rPr>
          <w:bCs/>
          <w:sz w:val="26"/>
          <w:szCs w:val="26"/>
          <w:lang w:val="vi-VN"/>
        </w:rPr>
        <w:t>hoặc</w:t>
      </w:r>
      <w:r w:rsidRPr="008F3AEB">
        <w:rPr>
          <w:bCs/>
          <w:spacing w:val="-10"/>
          <w:sz w:val="26"/>
          <w:szCs w:val="26"/>
          <w:lang w:val="vi-VN"/>
        </w:rPr>
        <w:t xml:space="preserve"> </w:t>
      </w:r>
      <w:r w:rsidRPr="008F3AEB">
        <w:rPr>
          <w:bCs/>
          <w:sz w:val="26"/>
          <w:szCs w:val="26"/>
          <w:lang w:val="vi-VN"/>
        </w:rPr>
        <w:t>một trong các nước thành viên Tổ chức Thương mại Thế giới.</w:t>
      </w:r>
    </w:p>
    <w:p w14:paraId="684DFA10" w14:textId="77777777" w:rsidR="000D424E" w:rsidRPr="008F3AEB" w:rsidRDefault="000D424E" w:rsidP="000D424E">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3. Hiệu</w:t>
      </w:r>
      <w:r w:rsidRPr="008F3AEB">
        <w:rPr>
          <w:b/>
          <w:spacing w:val="-3"/>
          <w:sz w:val="26"/>
          <w:szCs w:val="26"/>
          <w:lang w:val="vi-VN"/>
        </w:rPr>
        <w:t xml:space="preserve"> </w:t>
      </w:r>
      <w:r w:rsidRPr="008F3AEB">
        <w:rPr>
          <w:b/>
          <w:sz w:val="26"/>
          <w:szCs w:val="26"/>
          <w:lang w:val="vi-VN"/>
        </w:rPr>
        <w:t>lực</w:t>
      </w:r>
      <w:r w:rsidRPr="008F3AEB">
        <w:rPr>
          <w:b/>
          <w:spacing w:val="-4"/>
          <w:sz w:val="26"/>
          <w:szCs w:val="26"/>
          <w:lang w:val="vi-VN"/>
        </w:rPr>
        <w:t xml:space="preserve"> </w:t>
      </w:r>
      <w:r w:rsidRPr="008F3AEB">
        <w:rPr>
          <w:b/>
          <w:sz w:val="26"/>
          <w:szCs w:val="26"/>
          <w:lang w:val="vi-VN"/>
        </w:rPr>
        <w:t>của</w:t>
      </w:r>
      <w:r w:rsidRPr="008F3AEB">
        <w:rPr>
          <w:b/>
          <w:spacing w:val="-3"/>
          <w:sz w:val="26"/>
          <w:szCs w:val="26"/>
          <w:lang w:val="vi-VN"/>
        </w:rPr>
        <w:t xml:space="preserve"> </w:t>
      </w:r>
      <w:r w:rsidRPr="008F3AEB">
        <w:rPr>
          <w:b/>
          <w:sz w:val="26"/>
          <w:szCs w:val="26"/>
          <w:lang w:val="vi-VN"/>
        </w:rPr>
        <w:t>Giấy</w:t>
      </w:r>
      <w:r w:rsidRPr="008F3AEB">
        <w:rPr>
          <w:b/>
          <w:spacing w:val="-6"/>
          <w:sz w:val="26"/>
          <w:szCs w:val="26"/>
          <w:lang w:val="vi-VN"/>
        </w:rPr>
        <w:t xml:space="preserve"> </w:t>
      </w:r>
      <w:r w:rsidRPr="008F3AEB">
        <w:rPr>
          <w:b/>
          <w:sz w:val="26"/>
          <w:szCs w:val="26"/>
          <w:lang w:val="vi-VN"/>
        </w:rPr>
        <w:t>chứng</w:t>
      </w:r>
      <w:r w:rsidRPr="008F3AEB">
        <w:rPr>
          <w:b/>
          <w:spacing w:val="-2"/>
          <w:sz w:val="26"/>
          <w:szCs w:val="26"/>
          <w:lang w:val="vi-VN"/>
        </w:rPr>
        <w:t xml:space="preserve"> </w:t>
      </w:r>
      <w:r w:rsidRPr="008F3AEB">
        <w:rPr>
          <w:b/>
          <w:sz w:val="26"/>
          <w:szCs w:val="26"/>
          <w:lang w:val="vi-VN"/>
        </w:rPr>
        <w:t>nhận</w:t>
      </w:r>
      <w:r w:rsidRPr="008F3AEB">
        <w:rPr>
          <w:b/>
          <w:spacing w:val="-2"/>
          <w:sz w:val="26"/>
          <w:szCs w:val="26"/>
          <w:lang w:val="vi-VN"/>
        </w:rPr>
        <w:t xml:space="preserve"> </w:t>
      </w:r>
      <w:r w:rsidRPr="008F3AEB">
        <w:rPr>
          <w:b/>
          <w:sz w:val="26"/>
          <w:szCs w:val="26"/>
          <w:lang w:val="vi-VN"/>
        </w:rPr>
        <w:t>lưu</w:t>
      </w:r>
      <w:r w:rsidRPr="008F3AEB">
        <w:rPr>
          <w:b/>
          <w:spacing w:val="-2"/>
          <w:sz w:val="26"/>
          <w:szCs w:val="26"/>
          <w:lang w:val="vi-VN"/>
        </w:rPr>
        <w:t xml:space="preserve"> </w:t>
      </w:r>
      <w:r w:rsidRPr="008F3AEB">
        <w:rPr>
          <w:b/>
          <w:sz w:val="26"/>
          <w:szCs w:val="26"/>
          <w:lang w:val="vi-VN"/>
        </w:rPr>
        <w:t>hành</w:t>
      </w:r>
      <w:r w:rsidRPr="008F3AEB">
        <w:rPr>
          <w:b/>
          <w:spacing w:val="-6"/>
          <w:sz w:val="26"/>
          <w:szCs w:val="26"/>
          <w:lang w:val="vi-VN"/>
        </w:rPr>
        <w:t xml:space="preserve"> </w:t>
      </w:r>
      <w:r w:rsidRPr="008F3AEB">
        <w:rPr>
          <w:b/>
          <w:sz w:val="26"/>
          <w:szCs w:val="26"/>
          <w:lang w:val="vi-VN"/>
        </w:rPr>
        <w:t>tự</w:t>
      </w:r>
      <w:r w:rsidRPr="008F3AEB">
        <w:rPr>
          <w:b/>
          <w:spacing w:val="-4"/>
          <w:sz w:val="26"/>
          <w:szCs w:val="26"/>
          <w:lang w:val="vi-VN"/>
        </w:rPr>
        <w:t xml:space="preserve"> </w:t>
      </w:r>
      <w:r w:rsidRPr="008F3AEB">
        <w:rPr>
          <w:b/>
          <w:spacing w:val="-5"/>
          <w:sz w:val="26"/>
          <w:szCs w:val="26"/>
          <w:lang w:val="vi-VN"/>
        </w:rPr>
        <w:t>do</w:t>
      </w:r>
    </w:p>
    <w:p w14:paraId="127F1613" w14:textId="77777777" w:rsidR="000D424E" w:rsidRPr="008F3AEB" w:rsidRDefault="000D424E" w:rsidP="000D424E">
      <w:pPr>
        <w:shd w:val="clear" w:color="auto" w:fill="FFFFFF" w:themeFill="background1"/>
        <w:spacing w:before="60" w:after="60"/>
        <w:ind w:right="6" w:firstLine="567"/>
        <w:jc w:val="both"/>
        <w:rPr>
          <w:bCs/>
          <w:spacing w:val="-4"/>
          <w:sz w:val="26"/>
          <w:szCs w:val="26"/>
          <w:lang w:val="vi-VN"/>
        </w:rPr>
      </w:pPr>
      <w:r w:rsidRPr="008F3AEB">
        <w:rPr>
          <w:bCs/>
          <w:spacing w:val="-4"/>
          <w:sz w:val="26"/>
          <w:szCs w:val="26"/>
          <w:lang w:val="vi-VN"/>
        </w:rPr>
        <w:t>Hiệu lực của Giấy chứng nhận lưu hành tự do tối thiểu là 06 tháng kể từ ngày nộp hồ sơ đăng ký lưu hành. Trường hợp Giấy chứng nhận lưu hành tự do còn hiệu lực ít hơn 06 tháng tại thời điểm nộp hồ sơ thì vẫn được tiếp nhận nhưng cơ sở đứng tên đăng ký có trách nhiệm bổ sung Giấy chứng nhận lưu hành tự do mới trước ngày Giấy chứng nhận lưu hành tự do đã nộp hết hiệu lực vào hồ sơ đăng ký lưu hành.</w:t>
      </w:r>
    </w:p>
    <w:p w14:paraId="307E9DB6" w14:textId="77777777" w:rsidR="000D424E" w:rsidRPr="008F3AEB" w:rsidRDefault="000D424E" w:rsidP="000D424E">
      <w:pPr>
        <w:shd w:val="clear" w:color="auto" w:fill="FFFFFF" w:themeFill="background1"/>
        <w:spacing w:before="60" w:after="60"/>
        <w:ind w:right="6" w:firstLine="567"/>
        <w:jc w:val="both"/>
        <w:rPr>
          <w:bCs/>
          <w:sz w:val="26"/>
          <w:szCs w:val="26"/>
          <w:lang w:val="vi-VN"/>
        </w:rPr>
      </w:pPr>
      <w:r w:rsidRPr="008F3AEB">
        <w:rPr>
          <w:bCs/>
          <w:sz w:val="26"/>
          <w:szCs w:val="26"/>
          <w:lang w:val="vi-VN"/>
        </w:rPr>
        <w:t>Trường</w:t>
      </w:r>
      <w:r w:rsidRPr="008F3AEB">
        <w:rPr>
          <w:bCs/>
          <w:spacing w:val="-12"/>
          <w:sz w:val="26"/>
          <w:szCs w:val="26"/>
          <w:lang w:val="vi-VN"/>
        </w:rPr>
        <w:t xml:space="preserve"> </w:t>
      </w:r>
      <w:r w:rsidRPr="008F3AEB">
        <w:rPr>
          <w:bCs/>
          <w:sz w:val="26"/>
          <w:szCs w:val="26"/>
          <w:lang w:val="vi-VN"/>
        </w:rPr>
        <w:t>hợp</w:t>
      </w:r>
      <w:r w:rsidRPr="008F3AEB">
        <w:rPr>
          <w:bCs/>
          <w:spacing w:val="-8"/>
          <w:sz w:val="26"/>
          <w:szCs w:val="26"/>
          <w:lang w:val="vi-VN"/>
        </w:rPr>
        <w:t xml:space="preserve"> </w:t>
      </w:r>
      <w:r w:rsidRPr="008F3AEB">
        <w:rPr>
          <w:bCs/>
          <w:sz w:val="26"/>
          <w:szCs w:val="26"/>
          <w:lang w:val="vi-VN"/>
        </w:rPr>
        <w:t>Giấy</w:t>
      </w:r>
      <w:r w:rsidRPr="008F3AEB">
        <w:rPr>
          <w:bCs/>
          <w:spacing w:val="-9"/>
          <w:sz w:val="26"/>
          <w:szCs w:val="26"/>
          <w:lang w:val="vi-VN"/>
        </w:rPr>
        <w:t xml:space="preserve"> </w:t>
      </w:r>
      <w:r w:rsidRPr="008F3AEB">
        <w:rPr>
          <w:bCs/>
          <w:sz w:val="26"/>
          <w:szCs w:val="26"/>
          <w:lang w:val="vi-VN"/>
        </w:rPr>
        <w:t>chứng</w:t>
      </w:r>
      <w:r w:rsidRPr="008F3AEB">
        <w:rPr>
          <w:bCs/>
          <w:spacing w:val="-11"/>
          <w:sz w:val="26"/>
          <w:szCs w:val="26"/>
          <w:lang w:val="vi-VN"/>
        </w:rPr>
        <w:t xml:space="preserve"> </w:t>
      </w:r>
      <w:r w:rsidRPr="008F3AEB">
        <w:rPr>
          <w:bCs/>
          <w:sz w:val="26"/>
          <w:szCs w:val="26"/>
          <w:lang w:val="vi-VN"/>
        </w:rPr>
        <w:t>nhận</w:t>
      </w:r>
      <w:r w:rsidRPr="008F3AEB">
        <w:rPr>
          <w:bCs/>
          <w:spacing w:val="-12"/>
          <w:sz w:val="26"/>
          <w:szCs w:val="26"/>
          <w:lang w:val="vi-VN"/>
        </w:rPr>
        <w:t xml:space="preserve"> </w:t>
      </w:r>
      <w:r w:rsidRPr="008F3AEB">
        <w:rPr>
          <w:bCs/>
          <w:sz w:val="26"/>
          <w:szCs w:val="26"/>
          <w:lang w:val="vi-VN"/>
        </w:rPr>
        <w:t>lưu</w:t>
      </w:r>
      <w:r w:rsidRPr="008F3AEB">
        <w:rPr>
          <w:bCs/>
          <w:spacing w:val="-12"/>
          <w:sz w:val="26"/>
          <w:szCs w:val="26"/>
          <w:lang w:val="vi-VN"/>
        </w:rPr>
        <w:t xml:space="preserve"> </w:t>
      </w:r>
      <w:r w:rsidRPr="008F3AEB">
        <w:rPr>
          <w:bCs/>
          <w:sz w:val="26"/>
          <w:szCs w:val="26"/>
          <w:lang w:val="vi-VN"/>
        </w:rPr>
        <w:t>hành</w:t>
      </w:r>
      <w:r w:rsidRPr="008F3AEB">
        <w:rPr>
          <w:bCs/>
          <w:spacing w:val="-11"/>
          <w:sz w:val="26"/>
          <w:szCs w:val="26"/>
          <w:lang w:val="vi-VN"/>
        </w:rPr>
        <w:t xml:space="preserve"> </w:t>
      </w:r>
      <w:r w:rsidRPr="008F3AEB">
        <w:rPr>
          <w:bCs/>
          <w:sz w:val="26"/>
          <w:szCs w:val="26"/>
          <w:lang w:val="vi-VN"/>
        </w:rPr>
        <w:t>tự</w:t>
      </w:r>
      <w:r w:rsidRPr="008F3AEB">
        <w:rPr>
          <w:bCs/>
          <w:spacing w:val="-14"/>
          <w:sz w:val="26"/>
          <w:szCs w:val="26"/>
          <w:lang w:val="vi-VN"/>
        </w:rPr>
        <w:t xml:space="preserve"> </w:t>
      </w:r>
      <w:r w:rsidRPr="008F3AEB">
        <w:rPr>
          <w:bCs/>
          <w:sz w:val="26"/>
          <w:szCs w:val="26"/>
          <w:lang w:val="vi-VN"/>
        </w:rPr>
        <w:t>do</w:t>
      </w:r>
      <w:r w:rsidRPr="008F3AEB">
        <w:rPr>
          <w:bCs/>
          <w:spacing w:val="-7"/>
          <w:sz w:val="26"/>
          <w:szCs w:val="26"/>
          <w:lang w:val="vi-VN"/>
        </w:rPr>
        <w:t xml:space="preserve"> </w:t>
      </w:r>
      <w:r w:rsidRPr="008F3AEB">
        <w:rPr>
          <w:bCs/>
          <w:sz w:val="26"/>
          <w:szCs w:val="26"/>
          <w:lang w:val="vi-VN"/>
        </w:rPr>
        <w:t>không</w:t>
      </w:r>
      <w:r w:rsidRPr="008F3AEB">
        <w:rPr>
          <w:bCs/>
          <w:spacing w:val="-12"/>
          <w:sz w:val="26"/>
          <w:szCs w:val="26"/>
          <w:lang w:val="vi-VN"/>
        </w:rPr>
        <w:t xml:space="preserve"> </w:t>
      </w:r>
      <w:r w:rsidRPr="008F3AEB">
        <w:rPr>
          <w:bCs/>
          <w:sz w:val="26"/>
          <w:szCs w:val="26"/>
          <w:lang w:val="vi-VN"/>
        </w:rPr>
        <w:t>ghi</w:t>
      </w:r>
      <w:r w:rsidRPr="008F3AEB">
        <w:rPr>
          <w:bCs/>
          <w:spacing w:val="-11"/>
          <w:sz w:val="26"/>
          <w:szCs w:val="26"/>
          <w:lang w:val="vi-VN"/>
        </w:rPr>
        <w:t xml:space="preserve"> </w:t>
      </w:r>
      <w:r w:rsidRPr="008F3AEB">
        <w:rPr>
          <w:bCs/>
          <w:sz w:val="26"/>
          <w:szCs w:val="26"/>
          <w:lang w:val="vi-VN"/>
        </w:rPr>
        <w:t>thời</w:t>
      </w:r>
      <w:r w:rsidRPr="008F3AEB">
        <w:rPr>
          <w:bCs/>
          <w:spacing w:val="-12"/>
          <w:sz w:val="26"/>
          <w:szCs w:val="26"/>
          <w:lang w:val="vi-VN"/>
        </w:rPr>
        <w:t xml:space="preserve"> </w:t>
      </w:r>
      <w:r w:rsidRPr="008F3AEB">
        <w:rPr>
          <w:bCs/>
          <w:sz w:val="26"/>
          <w:szCs w:val="26"/>
          <w:lang w:val="vi-VN"/>
        </w:rPr>
        <w:t>hạn</w:t>
      </w:r>
      <w:r w:rsidRPr="008F3AEB">
        <w:rPr>
          <w:bCs/>
          <w:spacing w:val="-14"/>
          <w:sz w:val="26"/>
          <w:szCs w:val="26"/>
          <w:lang w:val="vi-VN"/>
        </w:rPr>
        <w:t xml:space="preserve"> </w:t>
      </w:r>
      <w:r w:rsidRPr="008F3AEB">
        <w:rPr>
          <w:bCs/>
          <w:sz w:val="26"/>
          <w:szCs w:val="26"/>
          <w:lang w:val="vi-VN"/>
        </w:rPr>
        <w:t>hết</w:t>
      </w:r>
      <w:r w:rsidRPr="008F3AEB">
        <w:rPr>
          <w:bCs/>
          <w:spacing w:val="-11"/>
          <w:sz w:val="26"/>
          <w:szCs w:val="26"/>
          <w:lang w:val="vi-VN"/>
        </w:rPr>
        <w:t xml:space="preserve"> </w:t>
      </w:r>
      <w:r w:rsidRPr="008F3AEB">
        <w:rPr>
          <w:bCs/>
          <w:sz w:val="26"/>
          <w:szCs w:val="26"/>
          <w:lang w:val="vi-VN"/>
        </w:rPr>
        <w:t>hiệu</w:t>
      </w:r>
      <w:r w:rsidRPr="008F3AEB">
        <w:rPr>
          <w:bCs/>
          <w:spacing w:val="-12"/>
          <w:sz w:val="26"/>
          <w:szCs w:val="26"/>
          <w:lang w:val="vi-VN"/>
        </w:rPr>
        <w:t xml:space="preserve"> </w:t>
      </w:r>
      <w:r w:rsidRPr="008F3AEB">
        <w:rPr>
          <w:bCs/>
          <w:sz w:val="26"/>
          <w:szCs w:val="26"/>
          <w:lang w:val="vi-VN"/>
        </w:rPr>
        <w:t>lực</w:t>
      </w:r>
      <w:r w:rsidRPr="008F3AEB">
        <w:rPr>
          <w:bCs/>
          <w:spacing w:val="-10"/>
          <w:sz w:val="26"/>
          <w:szCs w:val="26"/>
          <w:lang w:val="vi-VN"/>
        </w:rPr>
        <w:t xml:space="preserve"> </w:t>
      </w:r>
      <w:r w:rsidRPr="008F3AEB">
        <w:rPr>
          <w:bCs/>
          <w:sz w:val="26"/>
          <w:szCs w:val="26"/>
          <w:lang w:val="vi-VN"/>
        </w:rPr>
        <w:t>thì</w:t>
      </w:r>
      <w:r w:rsidRPr="008F3AEB">
        <w:rPr>
          <w:bCs/>
          <w:spacing w:val="-9"/>
          <w:sz w:val="26"/>
          <w:szCs w:val="26"/>
          <w:lang w:val="vi-VN"/>
        </w:rPr>
        <w:t xml:space="preserve"> </w:t>
      </w:r>
      <w:r w:rsidRPr="008F3AEB">
        <w:rPr>
          <w:bCs/>
          <w:sz w:val="26"/>
          <w:szCs w:val="26"/>
          <w:lang w:val="vi-VN"/>
        </w:rPr>
        <w:t>thời điểm hết hiệu lực là 36 tháng kể từ ngày cấp.</w:t>
      </w:r>
    </w:p>
    <w:p w14:paraId="04751B8C" w14:textId="77777777" w:rsidR="000D424E" w:rsidRPr="008F3AEB" w:rsidRDefault="000D424E" w:rsidP="000D424E">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4. Hợp</w:t>
      </w:r>
      <w:r w:rsidRPr="008F3AEB">
        <w:rPr>
          <w:b/>
          <w:spacing w:val="-4"/>
          <w:sz w:val="26"/>
          <w:szCs w:val="26"/>
          <w:lang w:val="vi-VN"/>
        </w:rPr>
        <w:t xml:space="preserve"> </w:t>
      </w:r>
      <w:r w:rsidRPr="008F3AEB">
        <w:rPr>
          <w:b/>
          <w:sz w:val="26"/>
          <w:szCs w:val="26"/>
          <w:lang w:val="vi-VN"/>
        </w:rPr>
        <w:t>pháp</w:t>
      </w:r>
      <w:r w:rsidRPr="008F3AEB">
        <w:rPr>
          <w:b/>
          <w:spacing w:val="-5"/>
          <w:sz w:val="26"/>
          <w:szCs w:val="26"/>
          <w:lang w:val="vi-VN"/>
        </w:rPr>
        <w:t xml:space="preserve"> </w:t>
      </w:r>
      <w:r w:rsidRPr="008F3AEB">
        <w:rPr>
          <w:b/>
          <w:sz w:val="26"/>
          <w:szCs w:val="26"/>
          <w:lang w:val="vi-VN"/>
        </w:rPr>
        <w:t>hóa</w:t>
      </w:r>
      <w:r w:rsidRPr="008F3AEB">
        <w:rPr>
          <w:b/>
          <w:spacing w:val="-5"/>
          <w:sz w:val="26"/>
          <w:szCs w:val="26"/>
          <w:lang w:val="vi-VN"/>
        </w:rPr>
        <w:t xml:space="preserve"> </w:t>
      </w:r>
      <w:r w:rsidRPr="008F3AEB">
        <w:rPr>
          <w:b/>
          <w:sz w:val="26"/>
          <w:szCs w:val="26"/>
          <w:lang w:val="vi-VN"/>
        </w:rPr>
        <w:t>lãnh</w:t>
      </w:r>
      <w:r w:rsidRPr="008F3AEB">
        <w:rPr>
          <w:b/>
          <w:spacing w:val="-3"/>
          <w:sz w:val="26"/>
          <w:szCs w:val="26"/>
          <w:lang w:val="vi-VN"/>
        </w:rPr>
        <w:t xml:space="preserve"> </w:t>
      </w:r>
      <w:r w:rsidRPr="008F3AEB">
        <w:rPr>
          <w:b/>
          <w:spacing w:val="-5"/>
          <w:sz w:val="26"/>
          <w:szCs w:val="26"/>
          <w:lang w:val="vi-VN"/>
        </w:rPr>
        <w:t>sự</w:t>
      </w:r>
    </w:p>
    <w:p w14:paraId="1BAE87D4" w14:textId="77777777" w:rsidR="000D424E" w:rsidRPr="008F3AEB" w:rsidRDefault="000D424E" w:rsidP="000D424E">
      <w:pPr>
        <w:shd w:val="clear" w:color="auto" w:fill="FFFFFF" w:themeFill="background1"/>
        <w:spacing w:before="60" w:after="60"/>
        <w:ind w:right="6" w:firstLine="567"/>
        <w:jc w:val="both"/>
        <w:rPr>
          <w:bCs/>
          <w:sz w:val="26"/>
          <w:szCs w:val="26"/>
          <w:lang w:val="vi-VN"/>
        </w:rPr>
      </w:pPr>
      <w:r w:rsidRPr="008F3AEB">
        <w:rPr>
          <w:bCs/>
          <w:sz w:val="26"/>
          <w:szCs w:val="26"/>
          <w:lang w:val="vi-VN"/>
        </w:rPr>
        <w:t>Giấy</w:t>
      </w:r>
      <w:r w:rsidRPr="008F3AEB">
        <w:rPr>
          <w:bCs/>
          <w:spacing w:val="-1"/>
          <w:sz w:val="26"/>
          <w:szCs w:val="26"/>
          <w:lang w:val="vi-VN"/>
        </w:rPr>
        <w:t xml:space="preserve"> </w:t>
      </w:r>
      <w:r w:rsidRPr="008F3AEB">
        <w:rPr>
          <w:bCs/>
          <w:sz w:val="26"/>
          <w:szCs w:val="26"/>
          <w:lang w:val="vi-VN"/>
        </w:rPr>
        <w:t>chứng</w:t>
      </w:r>
      <w:r w:rsidRPr="008F3AEB">
        <w:rPr>
          <w:bCs/>
          <w:spacing w:val="-4"/>
          <w:sz w:val="26"/>
          <w:szCs w:val="26"/>
          <w:lang w:val="vi-VN"/>
        </w:rPr>
        <w:t xml:space="preserve"> </w:t>
      </w:r>
      <w:r w:rsidRPr="008F3AEB">
        <w:rPr>
          <w:bCs/>
          <w:sz w:val="26"/>
          <w:szCs w:val="26"/>
          <w:lang w:val="vi-VN"/>
        </w:rPr>
        <w:t>nhận</w:t>
      </w:r>
      <w:r w:rsidRPr="008F3AEB">
        <w:rPr>
          <w:bCs/>
          <w:spacing w:val="-4"/>
          <w:sz w:val="26"/>
          <w:szCs w:val="26"/>
          <w:lang w:val="vi-VN"/>
        </w:rPr>
        <w:t xml:space="preserve"> </w:t>
      </w:r>
      <w:r w:rsidRPr="008F3AEB">
        <w:rPr>
          <w:bCs/>
          <w:sz w:val="26"/>
          <w:szCs w:val="26"/>
          <w:lang w:val="vi-VN"/>
        </w:rPr>
        <w:t>lưu</w:t>
      </w:r>
      <w:r w:rsidRPr="008F3AEB">
        <w:rPr>
          <w:bCs/>
          <w:spacing w:val="-4"/>
          <w:sz w:val="26"/>
          <w:szCs w:val="26"/>
          <w:lang w:val="vi-VN"/>
        </w:rPr>
        <w:t xml:space="preserve"> </w:t>
      </w:r>
      <w:r w:rsidRPr="008F3AEB">
        <w:rPr>
          <w:bCs/>
          <w:sz w:val="26"/>
          <w:szCs w:val="26"/>
          <w:lang w:val="vi-VN"/>
        </w:rPr>
        <w:t>hành</w:t>
      </w:r>
      <w:r w:rsidRPr="008F3AEB">
        <w:rPr>
          <w:bCs/>
          <w:spacing w:val="-4"/>
          <w:sz w:val="26"/>
          <w:szCs w:val="26"/>
          <w:lang w:val="vi-VN"/>
        </w:rPr>
        <w:t xml:space="preserve"> </w:t>
      </w:r>
      <w:r w:rsidRPr="008F3AEB">
        <w:rPr>
          <w:bCs/>
          <w:sz w:val="26"/>
          <w:szCs w:val="26"/>
          <w:lang w:val="vi-VN"/>
        </w:rPr>
        <w:t>tự</w:t>
      </w:r>
      <w:r w:rsidRPr="008F3AEB">
        <w:rPr>
          <w:bCs/>
          <w:spacing w:val="-3"/>
          <w:sz w:val="26"/>
          <w:szCs w:val="26"/>
          <w:lang w:val="vi-VN"/>
        </w:rPr>
        <w:t xml:space="preserve"> </w:t>
      </w:r>
      <w:r w:rsidRPr="008F3AEB">
        <w:rPr>
          <w:bCs/>
          <w:sz w:val="26"/>
          <w:szCs w:val="26"/>
          <w:lang w:val="vi-VN"/>
        </w:rPr>
        <w:t>do phải</w:t>
      </w:r>
      <w:r w:rsidRPr="008F3AEB">
        <w:rPr>
          <w:bCs/>
          <w:spacing w:val="-1"/>
          <w:sz w:val="26"/>
          <w:szCs w:val="26"/>
          <w:lang w:val="vi-VN"/>
        </w:rPr>
        <w:t xml:space="preserve"> </w:t>
      </w:r>
      <w:r w:rsidRPr="008F3AEB">
        <w:rPr>
          <w:bCs/>
          <w:sz w:val="26"/>
          <w:szCs w:val="26"/>
          <w:lang w:val="vi-VN"/>
        </w:rPr>
        <w:t>được</w:t>
      </w:r>
      <w:r w:rsidRPr="008F3AEB">
        <w:rPr>
          <w:bCs/>
          <w:spacing w:val="-4"/>
          <w:sz w:val="26"/>
          <w:szCs w:val="26"/>
          <w:lang w:val="vi-VN"/>
        </w:rPr>
        <w:t xml:space="preserve"> </w:t>
      </w:r>
      <w:r w:rsidRPr="008F3AEB">
        <w:rPr>
          <w:bCs/>
          <w:sz w:val="26"/>
          <w:szCs w:val="26"/>
          <w:lang w:val="vi-VN"/>
        </w:rPr>
        <w:t>hợp</w:t>
      </w:r>
      <w:r w:rsidRPr="008F3AEB">
        <w:rPr>
          <w:bCs/>
          <w:spacing w:val="-1"/>
          <w:sz w:val="26"/>
          <w:szCs w:val="26"/>
          <w:lang w:val="vi-VN"/>
        </w:rPr>
        <w:t xml:space="preserve"> </w:t>
      </w:r>
      <w:r w:rsidRPr="008F3AEB">
        <w:rPr>
          <w:bCs/>
          <w:sz w:val="26"/>
          <w:szCs w:val="26"/>
          <w:lang w:val="vi-VN"/>
        </w:rPr>
        <w:t>pháp</w:t>
      </w:r>
      <w:r w:rsidRPr="008F3AEB">
        <w:rPr>
          <w:bCs/>
          <w:spacing w:val="-1"/>
          <w:sz w:val="26"/>
          <w:szCs w:val="26"/>
          <w:lang w:val="vi-VN"/>
        </w:rPr>
        <w:t xml:space="preserve"> </w:t>
      </w:r>
      <w:r w:rsidRPr="008F3AEB">
        <w:rPr>
          <w:bCs/>
          <w:sz w:val="26"/>
          <w:szCs w:val="26"/>
          <w:lang w:val="vi-VN"/>
        </w:rPr>
        <w:t>hóa</w:t>
      </w:r>
      <w:r w:rsidRPr="008F3AEB">
        <w:rPr>
          <w:bCs/>
          <w:spacing w:val="-4"/>
          <w:sz w:val="26"/>
          <w:szCs w:val="26"/>
          <w:lang w:val="vi-VN"/>
        </w:rPr>
        <w:t xml:space="preserve"> </w:t>
      </w:r>
      <w:r w:rsidRPr="008F3AEB">
        <w:rPr>
          <w:bCs/>
          <w:sz w:val="26"/>
          <w:szCs w:val="26"/>
          <w:lang w:val="vi-VN"/>
        </w:rPr>
        <w:t>lãnh</w:t>
      </w:r>
      <w:r w:rsidRPr="008F3AEB">
        <w:rPr>
          <w:bCs/>
          <w:spacing w:val="-4"/>
          <w:sz w:val="26"/>
          <w:szCs w:val="26"/>
          <w:lang w:val="vi-VN"/>
        </w:rPr>
        <w:t xml:space="preserve"> </w:t>
      </w:r>
      <w:r w:rsidRPr="008F3AEB">
        <w:rPr>
          <w:bCs/>
          <w:sz w:val="26"/>
          <w:szCs w:val="26"/>
          <w:lang w:val="vi-VN"/>
        </w:rPr>
        <w:t>sự</w:t>
      </w:r>
      <w:r w:rsidRPr="008F3AEB">
        <w:rPr>
          <w:bCs/>
          <w:spacing w:val="-3"/>
          <w:sz w:val="26"/>
          <w:szCs w:val="26"/>
          <w:lang w:val="vi-VN"/>
        </w:rPr>
        <w:t xml:space="preserve"> </w:t>
      </w:r>
      <w:r w:rsidRPr="008F3AEB">
        <w:rPr>
          <w:bCs/>
          <w:sz w:val="26"/>
          <w:szCs w:val="26"/>
          <w:lang w:val="vi-VN"/>
        </w:rPr>
        <w:t>theo</w:t>
      </w:r>
      <w:r w:rsidRPr="008F3AEB">
        <w:rPr>
          <w:bCs/>
          <w:spacing w:val="-4"/>
          <w:sz w:val="26"/>
          <w:szCs w:val="26"/>
          <w:lang w:val="vi-VN"/>
        </w:rPr>
        <w:t xml:space="preserve"> </w:t>
      </w:r>
      <w:r w:rsidRPr="008F3AEB">
        <w:rPr>
          <w:bCs/>
          <w:sz w:val="26"/>
          <w:szCs w:val="26"/>
          <w:lang w:val="vi-VN"/>
        </w:rPr>
        <w:t>quy</w:t>
      </w:r>
      <w:r w:rsidRPr="008F3AEB">
        <w:rPr>
          <w:bCs/>
          <w:spacing w:val="-1"/>
          <w:sz w:val="26"/>
          <w:szCs w:val="26"/>
          <w:lang w:val="vi-VN"/>
        </w:rPr>
        <w:t xml:space="preserve"> </w:t>
      </w:r>
      <w:r w:rsidRPr="008F3AEB">
        <w:rPr>
          <w:bCs/>
          <w:sz w:val="26"/>
          <w:szCs w:val="26"/>
          <w:lang w:val="vi-VN"/>
        </w:rPr>
        <w:t>định,</w:t>
      </w:r>
      <w:r w:rsidRPr="008F3AEB">
        <w:rPr>
          <w:bCs/>
          <w:spacing w:val="-5"/>
          <w:sz w:val="26"/>
          <w:szCs w:val="26"/>
          <w:lang w:val="vi-VN"/>
        </w:rPr>
        <w:t xml:space="preserve"> </w:t>
      </w:r>
      <w:r w:rsidRPr="008F3AEB">
        <w:rPr>
          <w:bCs/>
          <w:sz w:val="26"/>
          <w:szCs w:val="26"/>
          <w:lang w:val="vi-VN"/>
        </w:rPr>
        <w:t>trừ các trường hợp được miễn hợp pháp hóa lãnh sự như sau:</w:t>
      </w:r>
    </w:p>
    <w:p w14:paraId="119D8BD0" w14:textId="77777777" w:rsidR="000D424E" w:rsidRPr="008F3AEB" w:rsidRDefault="000D424E" w:rsidP="000D424E">
      <w:pPr>
        <w:shd w:val="clear" w:color="auto" w:fill="FFFFFF" w:themeFill="background1"/>
        <w:spacing w:before="60" w:after="60"/>
        <w:ind w:right="6" w:firstLine="567"/>
        <w:jc w:val="both"/>
        <w:rPr>
          <w:bCs/>
          <w:spacing w:val="-8"/>
          <w:sz w:val="26"/>
          <w:szCs w:val="26"/>
          <w:lang w:val="vi-VN"/>
        </w:rPr>
      </w:pPr>
      <w:r w:rsidRPr="008F3AEB">
        <w:rPr>
          <w:bCs/>
          <w:sz w:val="26"/>
          <w:szCs w:val="26"/>
          <w:lang w:val="vi-VN"/>
        </w:rPr>
        <w:t xml:space="preserve">a) </w:t>
      </w:r>
      <w:r w:rsidRPr="008F3AEB">
        <w:rPr>
          <w:bCs/>
          <w:spacing w:val="-8"/>
          <w:sz w:val="26"/>
          <w:szCs w:val="26"/>
          <w:lang w:val="vi-VN"/>
        </w:rPr>
        <w:t>Được</w:t>
      </w:r>
      <w:r w:rsidRPr="008F3AEB">
        <w:rPr>
          <w:bCs/>
          <w:spacing w:val="-10"/>
          <w:sz w:val="26"/>
          <w:szCs w:val="26"/>
          <w:lang w:val="vi-VN"/>
        </w:rPr>
        <w:t xml:space="preserve"> </w:t>
      </w:r>
      <w:r w:rsidRPr="008F3AEB">
        <w:rPr>
          <w:bCs/>
          <w:spacing w:val="-8"/>
          <w:sz w:val="26"/>
          <w:szCs w:val="26"/>
          <w:lang w:val="vi-VN"/>
        </w:rPr>
        <w:t>miễn</w:t>
      </w:r>
      <w:r w:rsidRPr="008F3AEB">
        <w:rPr>
          <w:bCs/>
          <w:spacing w:val="-9"/>
          <w:sz w:val="26"/>
          <w:szCs w:val="26"/>
          <w:lang w:val="vi-VN"/>
        </w:rPr>
        <w:t xml:space="preserve"> </w:t>
      </w:r>
      <w:r w:rsidRPr="008F3AEB">
        <w:rPr>
          <w:bCs/>
          <w:spacing w:val="-8"/>
          <w:sz w:val="26"/>
          <w:szCs w:val="26"/>
          <w:lang w:val="vi-VN"/>
        </w:rPr>
        <w:t>hợp</w:t>
      </w:r>
      <w:r w:rsidRPr="008F3AEB">
        <w:rPr>
          <w:bCs/>
          <w:spacing w:val="-10"/>
          <w:sz w:val="26"/>
          <w:szCs w:val="26"/>
          <w:lang w:val="vi-VN"/>
        </w:rPr>
        <w:t xml:space="preserve"> </w:t>
      </w:r>
      <w:r w:rsidRPr="008F3AEB">
        <w:rPr>
          <w:bCs/>
          <w:spacing w:val="-8"/>
          <w:sz w:val="26"/>
          <w:szCs w:val="26"/>
          <w:lang w:val="vi-VN"/>
        </w:rPr>
        <w:t>pháp</w:t>
      </w:r>
      <w:r w:rsidRPr="008F3AEB">
        <w:rPr>
          <w:bCs/>
          <w:spacing w:val="-9"/>
          <w:sz w:val="26"/>
          <w:szCs w:val="26"/>
          <w:lang w:val="vi-VN"/>
        </w:rPr>
        <w:t xml:space="preserve"> </w:t>
      </w:r>
      <w:r w:rsidRPr="008F3AEB">
        <w:rPr>
          <w:bCs/>
          <w:spacing w:val="-8"/>
          <w:sz w:val="26"/>
          <w:szCs w:val="26"/>
          <w:lang w:val="vi-VN"/>
        </w:rPr>
        <w:t>hóa</w:t>
      </w:r>
      <w:r w:rsidRPr="008F3AEB">
        <w:rPr>
          <w:bCs/>
          <w:spacing w:val="-10"/>
          <w:sz w:val="26"/>
          <w:szCs w:val="26"/>
          <w:lang w:val="vi-VN"/>
        </w:rPr>
        <w:t xml:space="preserve"> </w:t>
      </w:r>
      <w:r w:rsidRPr="008F3AEB">
        <w:rPr>
          <w:bCs/>
          <w:spacing w:val="-8"/>
          <w:sz w:val="26"/>
          <w:szCs w:val="26"/>
          <w:lang w:val="vi-VN"/>
        </w:rPr>
        <w:t>lãnh</w:t>
      </w:r>
      <w:r w:rsidRPr="008F3AEB">
        <w:rPr>
          <w:bCs/>
          <w:spacing w:val="-9"/>
          <w:sz w:val="26"/>
          <w:szCs w:val="26"/>
          <w:lang w:val="vi-VN"/>
        </w:rPr>
        <w:t xml:space="preserve"> </w:t>
      </w:r>
      <w:r w:rsidRPr="008F3AEB">
        <w:rPr>
          <w:bCs/>
          <w:spacing w:val="-8"/>
          <w:sz w:val="26"/>
          <w:szCs w:val="26"/>
          <w:lang w:val="vi-VN"/>
        </w:rPr>
        <w:t>sự</w:t>
      </w:r>
      <w:r w:rsidRPr="008F3AEB">
        <w:rPr>
          <w:bCs/>
          <w:spacing w:val="-10"/>
          <w:sz w:val="26"/>
          <w:szCs w:val="26"/>
          <w:lang w:val="vi-VN"/>
        </w:rPr>
        <w:t xml:space="preserve"> </w:t>
      </w:r>
      <w:r w:rsidRPr="008F3AEB">
        <w:rPr>
          <w:bCs/>
          <w:spacing w:val="-8"/>
          <w:sz w:val="26"/>
          <w:szCs w:val="26"/>
          <w:lang w:val="vi-VN"/>
        </w:rPr>
        <w:t>theo</w:t>
      </w:r>
      <w:r w:rsidRPr="008F3AEB">
        <w:rPr>
          <w:bCs/>
          <w:spacing w:val="-9"/>
          <w:sz w:val="26"/>
          <w:szCs w:val="26"/>
          <w:lang w:val="vi-VN"/>
        </w:rPr>
        <w:t xml:space="preserve"> </w:t>
      </w:r>
      <w:r w:rsidRPr="008F3AEB">
        <w:rPr>
          <w:bCs/>
          <w:spacing w:val="-8"/>
          <w:sz w:val="26"/>
          <w:szCs w:val="26"/>
          <w:lang w:val="vi-VN"/>
        </w:rPr>
        <w:t>điều</w:t>
      </w:r>
      <w:r w:rsidRPr="008F3AEB">
        <w:rPr>
          <w:bCs/>
          <w:spacing w:val="-10"/>
          <w:sz w:val="26"/>
          <w:szCs w:val="26"/>
          <w:lang w:val="vi-VN"/>
        </w:rPr>
        <w:t xml:space="preserve"> </w:t>
      </w:r>
      <w:r w:rsidRPr="008F3AEB">
        <w:rPr>
          <w:bCs/>
          <w:spacing w:val="-8"/>
          <w:sz w:val="26"/>
          <w:szCs w:val="26"/>
          <w:lang w:val="vi-VN"/>
        </w:rPr>
        <w:t>ước</w:t>
      </w:r>
      <w:r w:rsidRPr="008F3AEB">
        <w:rPr>
          <w:bCs/>
          <w:spacing w:val="-9"/>
          <w:sz w:val="26"/>
          <w:szCs w:val="26"/>
          <w:lang w:val="vi-VN"/>
        </w:rPr>
        <w:t xml:space="preserve"> </w:t>
      </w:r>
      <w:r w:rsidRPr="008F3AEB">
        <w:rPr>
          <w:bCs/>
          <w:spacing w:val="-8"/>
          <w:sz w:val="26"/>
          <w:szCs w:val="26"/>
          <w:lang w:val="vi-VN"/>
        </w:rPr>
        <w:t>quốc</w:t>
      </w:r>
      <w:r w:rsidRPr="008F3AEB">
        <w:rPr>
          <w:bCs/>
          <w:spacing w:val="-10"/>
          <w:sz w:val="26"/>
          <w:szCs w:val="26"/>
          <w:lang w:val="vi-VN"/>
        </w:rPr>
        <w:t xml:space="preserve"> </w:t>
      </w:r>
      <w:r w:rsidRPr="008F3AEB">
        <w:rPr>
          <w:bCs/>
          <w:spacing w:val="-8"/>
          <w:sz w:val="26"/>
          <w:szCs w:val="26"/>
          <w:lang w:val="vi-VN"/>
        </w:rPr>
        <w:t>tế</w:t>
      </w:r>
      <w:r w:rsidRPr="008F3AEB">
        <w:rPr>
          <w:bCs/>
          <w:spacing w:val="-9"/>
          <w:sz w:val="26"/>
          <w:szCs w:val="26"/>
          <w:lang w:val="vi-VN"/>
        </w:rPr>
        <w:t xml:space="preserve"> </w:t>
      </w:r>
      <w:r w:rsidRPr="008F3AEB">
        <w:rPr>
          <w:bCs/>
          <w:spacing w:val="-8"/>
          <w:sz w:val="26"/>
          <w:szCs w:val="26"/>
          <w:lang w:val="vi-VN"/>
        </w:rPr>
        <w:t>mà</w:t>
      </w:r>
      <w:r w:rsidRPr="008F3AEB">
        <w:rPr>
          <w:bCs/>
          <w:spacing w:val="-10"/>
          <w:sz w:val="26"/>
          <w:szCs w:val="26"/>
          <w:lang w:val="vi-VN"/>
        </w:rPr>
        <w:t xml:space="preserve"> </w:t>
      </w:r>
      <w:r w:rsidRPr="008F3AEB">
        <w:rPr>
          <w:bCs/>
          <w:spacing w:val="-8"/>
          <w:sz w:val="26"/>
          <w:szCs w:val="26"/>
          <w:lang w:val="vi-VN"/>
        </w:rPr>
        <w:t>Việt</w:t>
      </w:r>
      <w:r w:rsidRPr="008F3AEB">
        <w:rPr>
          <w:bCs/>
          <w:spacing w:val="-9"/>
          <w:sz w:val="26"/>
          <w:szCs w:val="26"/>
          <w:lang w:val="vi-VN"/>
        </w:rPr>
        <w:t xml:space="preserve"> </w:t>
      </w:r>
      <w:r w:rsidRPr="008F3AEB">
        <w:rPr>
          <w:bCs/>
          <w:spacing w:val="-8"/>
          <w:sz w:val="26"/>
          <w:szCs w:val="26"/>
          <w:lang w:val="vi-VN"/>
        </w:rPr>
        <w:t>Nam</w:t>
      </w:r>
      <w:r w:rsidRPr="008F3AEB">
        <w:rPr>
          <w:bCs/>
          <w:spacing w:val="-10"/>
          <w:sz w:val="26"/>
          <w:szCs w:val="26"/>
          <w:lang w:val="vi-VN"/>
        </w:rPr>
        <w:t xml:space="preserve"> </w:t>
      </w:r>
      <w:r w:rsidRPr="008F3AEB">
        <w:rPr>
          <w:bCs/>
          <w:spacing w:val="-8"/>
          <w:sz w:val="26"/>
          <w:szCs w:val="26"/>
          <w:lang w:val="vi-VN"/>
        </w:rPr>
        <w:t>là</w:t>
      </w:r>
      <w:r w:rsidRPr="008F3AEB">
        <w:rPr>
          <w:bCs/>
          <w:spacing w:val="-9"/>
          <w:sz w:val="26"/>
          <w:szCs w:val="26"/>
          <w:lang w:val="vi-VN"/>
        </w:rPr>
        <w:t xml:space="preserve"> </w:t>
      </w:r>
      <w:r w:rsidRPr="008F3AEB">
        <w:rPr>
          <w:bCs/>
          <w:spacing w:val="-8"/>
          <w:sz w:val="26"/>
          <w:szCs w:val="26"/>
          <w:lang w:val="vi-VN"/>
        </w:rPr>
        <w:t>thành</w:t>
      </w:r>
      <w:r w:rsidRPr="008F3AEB">
        <w:rPr>
          <w:bCs/>
          <w:spacing w:val="-10"/>
          <w:sz w:val="26"/>
          <w:szCs w:val="26"/>
          <w:lang w:val="vi-VN"/>
        </w:rPr>
        <w:t xml:space="preserve"> </w:t>
      </w:r>
      <w:r w:rsidRPr="008F3AEB">
        <w:rPr>
          <w:bCs/>
          <w:spacing w:val="-8"/>
          <w:sz w:val="26"/>
          <w:szCs w:val="26"/>
          <w:lang w:val="vi-VN"/>
        </w:rPr>
        <w:t>viên (bản gốc hoặc bản sao chứng thực Giấy chứng nhận lưu hành tự do);</w:t>
      </w:r>
    </w:p>
    <w:p w14:paraId="64095C17" w14:textId="77777777" w:rsidR="000D424E" w:rsidRPr="008F3AEB" w:rsidRDefault="000D424E" w:rsidP="000D424E">
      <w:pPr>
        <w:shd w:val="clear" w:color="auto" w:fill="FFFFFF" w:themeFill="background1"/>
        <w:spacing w:before="60" w:after="60"/>
        <w:ind w:right="6" w:firstLine="567"/>
        <w:jc w:val="both"/>
        <w:rPr>
          <w:bCs/>
          <w:sz w:val="26"/>
          <w:szCs w:val="26"/>
          <w:lang w:val="vi-VN"/>
        </w:rPr>
      </w:pPr>
      <w:r w:rsidRPr="008F3AEB">
        <w:rPr>
          <w:bCs/>
          <w:spacing w:val="-2"/>
          <w:sz w:val="26"/>
          <w:szCs w:val="26"/>
          <w:lang w:val="vi-VN"/>
        </w:rPr>
        <w:t xml:space="preserve">b) </w:t>
      </w:r>
      <w:r w:rsidRPr="008F3AEB">
        <w:rPr>
          <w:bCs/>
          <w:sz w:val="26"/>
          <w:szCs w:val="26"/>
          <w:lang w:val="vi-VN"/>
        </w:rPr>
        <w:t>Giấy chứng</w:t>
      </w:r>
      <w:r w:rsidRPr="008F3AEB">
        <w:rPr>
          <w:bCs/>
          <w:spacing w:val="-4"/>
          <w:sz w:val="26"/>
          <w:szCs w:val="26"/>
          <w:lang w:val="vi-VN"/>
        </w:rPr>
        <w:t xml:space="preserve"> </w:t>
      </w:r>
      <w:r w:rsidRPr="008F3AEB">
        <w:rPr>
          <w:bCs/>
          <w:sz w:val="26"/>
          <w:szCs w:val="26"/>
          <w:lang w:val="vi-VN"/>
        </w:rPr>
        <w:t>nhận</w:t>
      </w:r>
      <w:r w:rsidRPr="008F3AEB">
        <w:rPr>
          <w:bCs/>
          <w:spacing w:val="-3"/>
          <w:sz w:val="26"/>
          <w:szCs w:val="26"/>
          <w:lang w:val="vi-VN"/>
        </w:rPr>
        <w:t xml:space="preserve"> </w:t>
      </w:r>
      <w:r w:rsidRPr="008F3AEB">
        <w:rPr>
          <w:bCs/>
          <w:sz w:val="26"/>
          <w:szCs w:val="26"/>
          <w:lang w:val="vi-VN"/>
        </w:rPr>
        <w:t>lưu hành tự</w:t>
      </w:r>
      <w:r w:rsidRPr="008F3AEB">
        <w:rPr>
          <w:bCs/>
          <w:spacing w:val="-5"/>
          <w:sz w:val="26"/>
          <w:szCs w:val="26"/>
          <w:lang w:val="vi-VN"/>
        </w:rPr>
        <w:t xml:space="preserve"> </w:t>
      </w:r>
      <w:r w:rsidRPr="008F3AEB">
        <w:rPr>
          <w:bCs/>
          <w:sz w:val="26"/>
          <w:szCs w:val="26"/>
          <w:lang w:val="vi-VN"/>
        </w:rPr>
        <w:t>do được</w:t>
      </w:r>
      <w:r w:rsidRPr="008F3AEB">
        <w:rPr>
          <w:bCs/>
          <w:spacing w:val="-1"/>
          <w:sz w:val="26"/>
          <w:szCs w:val="26"/>
          <w:lang w:val="vi-VN"/>
        </w:rPr>
        <w:t xml:space="preserve"> </w:t>
      </w:r>
      <w:r w:rsidRPr="008F3AEB">
        <w:rPr>
          <w:bCs/>
          <w:sz w:val="26"/>
          <w:szCs w:val="26"/>
          <w:lang w:val="vi-VN"/>
        </w:rPr>
        <w:t>công</w:t>
      </w:r>
      <w:r w:rsidRPr="008F3AEB">
        <w:rPr>
          <w:bCs/>
          <w:spacing w:val="-4"/>
          <w:sz w:val="26"/>
          <w:szCs w:val="26"/>
          <w:lang w:val="vi-VN"/>
        </w:rPr>
        <w:t xml:space="preserve"> </w:t>
      </w:r>
      <w:r w:rsidRPr="008F3AEB">
        <w:rPr>
          <w:bCs/>
          <w:sz w:val="26"/>
          <w:szCs w:val="26"/>
          <w:lang w:val="vi-VN"/>
        </w:rPr>
        <w:t>khai</w:t>
      </w:r>
      <w:r w:rsidRPr="008F3AEB">
        <w:rPr>
          <w:bCs/>
          <w:spacing w:val="-3"/>
          <w:sz w:val="26"/>
          <w:szCs w:val="26"/>
          <w:lang w:val="vi-VN"/>
        </w:rPr>
        <w:t xml:space="preserve"> </w:t>
      </w:r>
      <w:r w:rsidRPr="008F3AEB">
        <w:rPr>
          <w:bCs/>
          <w:sz w:val="26"/>
          <w:szCs w:val="26"/>
          <w:lang w:val="vi-VN"/>
        </w:rPr>
        <w:t>trên trang</w:t>
      </w:r>
      <w:r w:rsidRPr="008F3AEB">
        <w:rPr>
          <w:bCs/>
          <w:spacing w:val="-4"/>
          <w:sz w:val="26"/>
          <w:szCs w:val="26"/>
          <w:lang w:val="vi-VN"/>
        </w:rPr>
        <w:t xml:space="preserve"> </w:t>
      </w:r>
      <w:r w:rsidRPr="008F3AEB">
        <w:rPr>
          <w:bCs/>
          <w:sz w:val="26"/>
          <w:szCs w:val="26"/>
          <w:lang w:val="vi-VN"/>
        </w:rPr>
        <w:t>thông</w:t>
      </w:r>
      <w:r w:rsidRPr="008F3AEB">
        <w:rPr>
          <w:bCs/>
          <w:spacing w:val="-4"/>
          <w:sz w:val="26"/>
          <w:szCs w:val="26"/>
          <w:lang w:val="vi-VN"/>
        </w:rPr>
        <w:t xml:space="preserve"> </w:t>
      </w:r>
      <w:r w:rsidRPr="008F3AEB">
        <w:rPr>
          <w:bCs/>
          <w:sz w:val="26"/>
          <w:szCs w:val="26"/>
          <w:lang w:val="vi-VN"/>
        </w:rPr>
        <w:t>tin</w:t>
      </w:r>
      <w:r w:rsidRPr="008F3AEB">
        <w:rPr>
          <w:bCs/>
          <w:spacing w:val="-4"/>
          <w:sz w:val="26"/>
          <w:szCs w:val="26"/>
          <w:lang w:val="vi-VN"/>
        </w:rPr>
        <w:t xml:space="preserve"> </w:t>
      </w:r>
      <w:r w:rsidRPr="008F3AEB">
        <w:rPr>
          <w:bCs/>
          <w:sz w:val="26"/>
          <w:szCs w:val="26"/>
          <w:lang w:val="vi-VN"/>
        </w:rPr>
        <w:t>điện</w:t>
      </w:r>
      <w:r w:rsidRPr="008F3AEB">
        <w:rPr>
          <w:bCs/>
          <w:spacing w:val="-4"/>
          <w:sz w:val="26"/>
          <w:szCs w:val="26"/>
          <w:lang w:val="vi-VN"/>
        </w:rPr>
        <w:t xml:space="preserve"> </w:t>
      </w:r>
      <w:r w:rsidRPr="008F3AEB">
        <w:rPr>
          <w:bCs/>
          <w:sz w:val="26"/>
          <w:szCs w:val="26"/>
          <w:lang w:val="vi-VN"/>
        </w:rPr>
        <w:t>tử</w:t>
      </w:r>
      <w:r w:rsidRPr="008F3AEB">
        <w:rPr>
          <w:bCs/>
          <w:spacing w:val="-2"/>
          <w:sz w:val="26"/>
          <w:szCs w:val="26"/>
          <w:lang w:val="vi-VN"/>
        </w:rPr>
        <w:t xml:space="preserve"> </w:t>
      </w:r>
      <w:r w:rsidRPr="008F3AEB">
        <w:rPr>
          <w:bCs/>
          <w:sz w:val="26"/>
          <w:szCs w:val="26"/>
          <w:lang w:val="vi-VN"/>
        </w:rPr>
        <w:t>chính thức của cơ quan cấp Giấy chứng nhận lưu hành tự do và có thể tra cứu được (bản sao Giấy chứng nhận lưu hành tự do có đóng dấu của cơ sở đứng tên đăng ký lưu hành và thông tin về đường dẫn tra cứu);</w:t>
      </w:r>
    </w:p>
    <w:p w14:paraId="561EBAAB" w14:textId="77777777" w:rsidR="000D424E" w:rsidRPr="008F3AEB" w:rsidRDefault="000D424E" w:rsidP="000D424E">
      <w:pPr>
        <w:shd w:val="clear" w:color="auto" w:fill="FFFFFF" w:themeFill="background1"/>
        <w:ind w:firstLine="709"/>
        <w:jc w:val="both"/>
        <w:rPr>
          <w:sz w:val="26"/>
          <w:szCs w:val="26"/>
          <w:lang w:val="vi-VN"/>
        </w:rPr>
      </w:pPr>
      <w:r w:rsidRPr="008F3AEB">
        <w:rPr>
          <w:bCs/>
          <w:sz w:val="26"/>
          <w:szCs w:val="26"/>
          <w:lang w:val="vi-VN"/>
        </w:rPr>
        <w:t>c) Cơ</w:t>
      </w:r>
      <w:r w:rsidRPr="008F3AEB">
        <w:rPr>
          <w:bCs/>
          <w:spacing w:val="-9"/>
          <w:sz w:val="26"/>
          <w:szCs w:val="26"/>
          <w:lang w:val="vi-VN"/>
        </w:rPr>
        <w:t xml:space="preserve"> </w:t>
      </w:r>
      <w:r w:rsidRPr="008F3AEB">
        <w:rPr>
          <w:bCs/>
          <w:sz w:val="26"/>
          <w:szCs w:val="26"/>
          <w:lang w:val="vi-VN"/>
        </w:rPr>
        <w:t>quan</w:t>
      </w:r>
      <w:r w:rsidRPr="008F3AEB">
        <w:rPr>
          <w:bCs/>
          <w:spacing w:val="-8"/>
          <w:sz w:val="26"/>
          <w:szCs w:val="26"/>
          <w:lang w:val="vi-VN"/>
        </w:rPr>
        <w:t xml:space="preserve"> </w:t>
      </w:r>
      <w:r w:rsidRPr="008F3AEB">
        <w:rPr>
          <w:bCs/>
          <w:sz w:val="26"/>
          <w:szCs w:val="26"/>
          <w:lang w:val="vi-VN"/>
        </w:rPr>
        <w:t>ngoại</w:t>
      </w:r>
      <w:r w:rsidRPr="008F3AEB">
        <w:rPr>
          <w:bCs/>
          <w:spacing w:val="-8"/>
          <w:sz w:val="26"/>
          <w:szCs w:val="26"/>
          <w:lang w:val="vi-VN"/>
        </w:rPr>
        <w:t xml:space="preserve"> </w:t>
      </w:r>
      <w:r w:rsidRPr="008F3AEB">
        <w:rPr>
          <w:bCs/>
          <w:sz w:val="26"/>
          <w:szCs w:val="26"/>
          <w:lang w:val="vi-VN"/>
        </w:rPr>
        <w:t>giao của</w:t>
      </w:r>
      <w:r w:rsidRPr="008F3AEB">
        <w:rPr>
          <w:bCs/>
          <w:spacing w:val="-8"/>
          <w:sz w:val="26"/>
          <w:szCs w:val="26"/>
          <w:lang w:val="vi-VN"/>
        </w:rPr>
        <w:t xml:space="preserve"> </w:t>
      </w:r>
      <w:r w:rsidRPr="008F3AEB">
        <w:rPr>
          <w:bCs/>
          <w:sz w:val="26"/>
          <w:szCs w:val="26"/>
          <w:lang w:val="vi-VN"/>
        </w:rPr>
        <w:t>Việt</w:t>
      </w:r>
      <w:r w:rsidRPr="008F3AEB">
        <w:rPr>
          <w:bCs/>
          <w:spacing w:val="-7"/>
          <w:sz w:val="26"/>
          <w:szCs w:val="26"/>
          <w:lang w:val="vi-VN"/>
        </w:rPr>
        <w:t xml:space="preserve"> </w:t>
      </w:r>
      <w:r w:rsidRPr="008F3AEB">
        <w:rPr>
          <w:bCs/>
          <w:sz w:val="26"/>
          <w:szCs w:val="26"/>
          <w:lang w:val="vi-VN"/>
        </w:rPr>
        <w:t>Nam tại</w:t>
      </w:r>
      <w:r w:rsidRPr="008F3AEB">
        <w:rPr>
          <w:bCs/>
          <w:spacing w:val="-8"/>
          <w:sz w:val="26"/>
          <w:szCs w:val="26"/>
          <w:lang w:val="vi-VN"/>
        </w:rPr>
        <w:t xml:space="preserve"> </w:t>
      </w:r>
      <w:r w:rsidRPr="008F3AEB">
        <w:rPr>
          <w:bCs/>
          <w:sz w:val="26"/>
          <w:szCs w:val="26"/>
          <w:lang w:val="vi-VN"/>
        </w:rPr>
        <w:t>nước</w:t>
      </w:r>
      <w:r w:rsidRPr="008F3AEB">
        <w:rPr>
          <w:bCs/>
          <w:spacing w:val="-8"/>
          <w:sz w:val="26"/>
          <w:szCs w:val="26"/>
          <w:lang w:val="vi-VN"/>
        </w:rPr>
        <w:t xml:space="preserve"> </w:t>
      </w:r>
      <w:r w:rsidRPr="008F3AEB">
        <w:rPr>
          <w:bCs/>
          <w:sz w:val="26"/>
          <w:szCs w:val="26"/>
          <w:lang w:val="vi-VN"/>
        </w:rPr>
        <w:t>cấp</w:t>
      </w:r>
      <w:r w:rsidRPr="008F3AEB">
        <w:rPr>
          <w:bCs/>
          <w:spacing w:val="-5"/>
          <w:sz w:val="26"/>
          <w:szCs w:val="26"/>
          <w:lang w:val="vi-VN"/>
        </w:rPr>
        <w:t xml:space="preserve"> </w:t>
      </w:r>
      <w:r w:rsidRPr="008F3AEB">
        <w:rPr>
          <w:bCs/>
          <w:sz w:val="26"/>
          <w:szCs w:val="26"/>
          <w:lang w:val="vi-VN"/>
        </w:rPr>
        <w:t>Giấy</w:t>
      </w:r>
      <w:r w:rsidRPr="008F3AEB">
        <w:rPr>
          <w:bCs/>
          <w:spacing w:val="-7"/>
          <w:sz w:val="26"/>
          <w:szCs w:val="26"/>
          <w:lang w:val="vi-VN"/>
        </w:rPr>
        <w:t xml:space="preserve"> </w:t>
      </w:r>
      <w:r w:rsidRPr="008F3AEB">
        <w:rPr>
          <w:bCs/>
          <w:sz w:val="26"/>
          <w:szCs w:val="26"/>
          <w:lang w:val="vi-VN"/>
        </w:rPr>
        <w:t>chứng</w:t>
      </w:r>
      <w:r w:rsidRPr="008F3AEB">
        <w:rPr>
          <w:bCs/>
          <w:spacing w:val="-8"/>
          <w:sz w:val="26"/>
          <w:szCs w:val="26"/>
          <w:lang w:val="vi-VN"/>
        </w:rPr>
        <w:t xml:space="preserve"> </w:t>
      </w:r>
      <w:r w:rsidRPr="008F3AEB">
        <w:rPr>
          <w:bCs/>
          <w:sz w:val="26"/>
          <w:szCs w:val="26"/>
          <w:lang w:val="vi-VN"/>
        </w:rPr>
        <w:t>nhận</w:t>
      </w:r>
      <w:r w:rsidRPr="008F3AEB">
        <w:rPr>
          <w:bCs/>
          <w:spacing w:val="-7"/>
          <w:sz w:val="26"/>
          <w:szCs w:val="26"/>
          <w:lang w:val="vi-VN"/>
        </w:rPr>
        <w:t xml:space="preserve"> </w:t>
      </w:r>
      <w:r w:rsidRPr="008F3AEB">
        <w:rPr>
          <w:bCs/>
          <w:sz w:val="26"/>
          <w:szCs w:val="26"/>
          <w:lang w:val="vi-VN"/>
        </w:rPr>
        <w:t>lưu</w:t>
      </w:r>
      <w:r w:rsidRPr="008F3AEB">
        <w:rPr>
          <w:bCs/>
          <w:spacing w:val="-8"/>
          <w:sz w:val="26"/>
          <w:szCs w:val="26"/>
          <w:lang w:val="vi-VN"/>
        </w:rPr>
        <w:t xml:space="preserve"> </w:t>
      </w:r>
      <w:r w:rsidRPr="008F3AEB">
        <w:rPr>
          <w:bCs/>
          <w:sz w:val="26"/>
          <w:szCs w:val="26"/>
          <w:lang w:val="vi-VN"/>
        </w:rPr>
        <w:t>hành</w:t>
      </w:r>
      <w:r w:rsidRPr="008F3AEB">
        <w:rPr>
          <w:bCs/>
          <w:spacing w:val="-8"/>
          <w:sz w:val="26"/>
          <w:szCs w:val="26"/>
          <w:lang w:val="vi-VN"/>
        </w:rPr>
        <w:t xml:space="preserve"> </w:t>
      </w:r>
      <w:r w:rsidRPr="008F3AEB">
        <w:rPr>
          <w:bCs/>
          <w:sz w:val="26"/>
          <w:szCs w:val="26"/>
          <w:lang w:val="vi-VN"/>
        </w:rPr>
        <w:t>tự</w:t>
      </w:r>
      <w:r w:rsidRPr="008F3AEB">
        <w:rPr>
          <w:bCs/>
          <w:spacing w:val="-10"/>
          <w:sz w:val="26"/>
          <w:szCs w:val="26"/>
          <w:lang w:val="vi-VN"/>
        </w:rPr>
        <w:t xml:space="preserve"> </w:t>
      </w:r>
      <w:r w:rsidRPr="008F3AEB">
        <w:rPr>
          <w:bCs/>
          <w:sz w:val="26"/>
          <w:szCs w:val="26"/>
          <w:lang w:val="vi-VN"/>
        </w:rPr>
        <w:t>do</w:t>
      </w:r>
      <w:r w:rsidRPr="008F3AEB">
        <w:rPr>
          <w:bCs/>
          <w:spacing w:val="-4"/>
          <w:sz w:val="26"/>
          <w:szCs w:val="26"/>
          <w:lang w:val="vi-VN"/>
        </w:rPr>
        <w:t xml:space="preserve"> </w:t>
      </w:r>
      <w:r w:rsidRPr="008F3AEB">
        <w:rPr>
          <w:bCs/>
          <w:sz w:val="26"/>
          <w:szCs w:val="26"/>
          <w:lang w:val="vi-VN"/>
        </w:rPr>
        <w:t>có văn bản xác nhận nội dung trên Giấy chứng nhận lưu hành tự do là đúng (bản gốc văn</w:t>
      </w:r>
      <w:r w:rsidRPr="008F3AEB">
        <w:rPr>
          <w:bCs/>
          <w:spacing w:val="-7"/>
          <w:sz w:val="26"/>
          <w:szCs w:val="26"/>
          <w:lang w:val="vi-VN"/>
        </w:rPr>
        <w:t xml:space="preserve"> </w:t>
      </w:r>
      <w:r w:rsidRPr="008F3AEB">
        <w:rPr>
          <w:bCs/>
          <w:sz w:val="26"/>
          <w:szCs w:val="26"/>
          <w:lang w:val="vi-VN"/>
        </w:rPr>
        <w:t>bản</w:t>
      </w:r>
      <w:r w:rsidRPr="008F3AEB">
        <w:rPr>
          <w:bCs/>
          <w:spacing w:val="-7"/>
          <w:sz w:val="26"/>
          <w:szCs w:val="26"/>
          <w:lang w:val="vi-VN"/>
        </w:rPr>
        <w:t xml:space="preserve"> </w:t>
      </w:r>
      <w:r w:rsidRPr="008F3AEB">
        <w:rPr>
          <w:bCs/>
          <w:sz w:val="26"/>
          <w:szCs w:val="26"/>
          <w:lang w:val="vi-VN"/>
        </w:rPr>
        <w:t>xác</w:t>
      </w:r>
      <w:r w:rsidRPr="008F3AEB">
        <w:rPr>
          <w:bCs/>
          <w:spacing w:val="-10"/>
          <w:sz w:val="26"/>
          <w:szCs w:val="26"/>
          <w:lang w:val="vi-VN"/>
        </w:rPr>
        <w:t xml:space="preserve"> </w:t>
      </w:r>
      <w:r w:rsidRPr="008F3AEB">
        <w:rPr>
          <w:bCs/>
          <w:sz w:val="26"/>
          <w:szCs w:val="26"/>
          <w:lang w:val="vi-VN"/>
        </w:rPr>
        <w:t>nhận</w:t>
      </w:r>
      <w:r w:rsidRPr="008F3AEB">
        <w:rPr>
          <w:bCs/>
          <w:spacing w:val="-7"/>
          <w:sz w:val="26"/>
          <w:szCs w:val="26"/>
          <w:lang w:val="vi-VN"/>
        </w:rPr>
        <w:t xml:space="preserve"> </w:t>
      </w:r>
      <w:r w:rsidRPr="008F3AEB">
        <w:rPr>
          <w:bCs/>
          <w:sz w:val="26"/>
          <w:szCs w:val="26"/>
          <w:lang w:val="vi-VN"/>
        </w:rPr>
        <w:t>của</w:t>
      </w:r>
      <w:r w:rsidRPr="008F3AEB">
        <w:rPr>
          <w:bCs/>
          <w:spacing w:val="-10"/>
          <w:sz w:val="26"/>
          <w:szCs w:val="26"/>
          <w:lang w:val="vi-VN"/>
        </w:rPr>
        <w:t xml:space="preserve"> </w:t>
      </w:r>
      <w:r w:rsidRPr="008F3AEB">
        <w:rPr>
          <w:bCs/>
          <w:sz w:val="26"/>
          <w:szCs w:val="26"/>
          <w:lang w:val="vi-VN"/>
        </w:rPr>
        <w:t>Cơ</w:t>
      </w:r>
      <w:r w:rsidRPr="008F3AEB">
        <w:rPr>
          <w:bCs/>
          <w:spacing w:val="-8"/>
          <w:sz w:val="26"/>
          <w:szCs w:val="26"/>
          <w:lang w:val="vi-VN"/>
        </w:rPr>
        <w:t xml:space="preserve"> </w:t>
      </w:r>
      <w:r w:rsidRPr="008F3AEB">
        <w:rPr>
          <w:bCs/>
          <w:sz w:val="26"/>
          <w:szCs w:val="26"/>
          <w:lang w:val="vi-VN"/>
        </w:rPr>
        <w:t>quan</w:t>
      </w:r>
      <w:r w:rsidRPr="008F3AEB">
        <w:rPr>
          <w:bCs/>
          <w:spacing w:val="-7"/>
          <w:sz w:val="26"/>
          <w:szCs w:val="26"/>
          <w:lang w:val="vi-VN"/>
        </w:rPr>
        <w:t xml:space="preserve"> </w:t>
      </w:r>
      <w:r w:rsidRPr="008F3AEB">
        <w:rPr>
          <w:bCs/>
          <w:sz w:val="26"/>
          <w:szCs w:val="26"/>
          <w:lang w:val="vi-VN"/>
        </w:rPr>
        <w:t>ngoại</w:t>
      </w:r>
      <w:r w:rsidRPr="008F3AEB">
        <w:rPr>
          <w:bCs/>
          <w:spacing w:val="-9"/>
          <w:sz w:val="26"/>
          <w:szCs w:val="26"/>
          <w:lang w:val="vi-VN"/>
        </w:rPr>
        <w:t xml:space="preserve"> </w:t>
      </w:r>
      <w:r w:rsidRPr="008F3AEB">
        <w:rPr>
          <w:bCs/>
          <w:sz w:val="26"/>
          <w:szCs w:val="26"/>
          <w:lang w:val="vi-VN"/>
        </w:rPr>
        <w:t>giao của</w:t>
      </w:r>
      <w:r w:rsidRPr="008F3AEB">
        <w:rPr>
          <w:bCs/>
          <w:spacing w:val="-7"/>
          <w:sz w:val="26"/>
          <w:szCs w:val="26"/>
          <w:lang w:val="vi-VN"/>
        </w:rPr>
        <w:t xml:space="preserve"> </w:t>
      </w:r>
      <w:r w:rsidRPr="008F3AEB">
        <w:rPr>
          <w:bCs/>
          <w:sz w:val="26"/>
          <w:szCs w:val="26"/>
          <w:lang w:val="vi-VN"/>
        </w:rPr>
        <w:t>Việt</w:t>
      </w:r>
      <w:r w:rsidRPr="008F3AEB">
        <w:rPr>
          <w:bCs/>
          <w:spacing w:val="-7"/>
          <w:sz w:val="26"/>
          <w:szCs w:val="26"/>
          <w:lang w:val="vi-VN"/>
        </w:rPr>
        <w:t xml:space="preserve"> </w:t>
      </w:r>
      <w:r w:rsidRPr="008F3AEB">
        <w:rPr>
          <w:bCs/>
          <w:sz w:val="26"/>
          <w:szCs w:val="26"/>
          <w:lang w:val="vi-VN"/>
        </w:rPr>
        <w:t>Nam</w:t>
      </w:r>
      <w:r w:rsidRPr="008F3AEB">
        <w:rPr>
          <w:bCs/>
          <w:spacing w:val="-8"/>
          <w:sz w:val="26"/>
          <w:szCs w:val="26"/>
          <w:lang w:val="vi-VN"/>
        </w:rPr>
        <w:t xml:space="preserve"> </w:t>
      </w:r>
      <w:r w:rsidRPr="008F3AEB">
        <w:rPr>
          <w:bCs/>
          <w:sz w:val="26"/>
          <w:szCs w:val="26"/>
          <w:lang w:val="vi-VN"/>
        </w:rPr>
        <w:t>và</w:t>
      </w:r>
      <w:r w:rsidRPr="008F3AEB">
        <w:rPr>
          <w:bCs/>
          <w:spacing w:val="-1"/>
          <w:sz w:val="26"/>
          <w:szCs w:val="26"/>
          <w:lang w:val="vi-VN"/>
        </w:rPr>
        <w:t xml:space="preserve"> </w:t>
      </w:r>
      <w:r w:rsidRPr="008F3AEB">
        <w:rPr>
          <w:bCs/>
          <w:sz w:val="26"/>
          <w:szCs w:val="26"/>
          <w:lang w:val="vi-VN"/>
        </w:rPr>
        <w:t>bản</w:t>
      </w:r>
      <w:r w:rsidRPr="008F3AEB">
        <w:rPr>
          <w:bCs/>
          <w:spacing w:val="-7"/>
          <w:sz w:val="26"/>
          <w:szCs w:val="26"/>
          <w:lang w:val="vi-VN"/>
        </w:rPr>
        <w:t xml:space="preserve"> </w:t>
      </w:r>
      <w:r w:rsidRPr="008F3AEB">
        <w:rPr>
          <w:bCs/>
          <w:sz w:val="26"/>
          <w:szCs w:val="26"/>
          <w:lang w:val="vi-VN"/>
        </w:rPr>
        <w:t>sao</w:t>
      </w:r>
      <w:r w:rsidRPr="008F3AEB">
        <w:rPr>
          <w:bCs/>
          <w:spacing w:val="-7"/>
          <w:sz w:val="26"/>
          <w:szCs w:val="26"/>
          <w:lang w:val="vi-VN"/>
        </w:rPr>
        <w:t xml:space="preserve"> </w:t>
      </w:r>
      <w:r w:rsidRPr="008F3AEB">
        <w:rPr>
          <w:bCs/>
          <w:sz w:val="26"/>
          <w:szCs w:val="26"/>
          <w:lang w:val="vi-VN"/>
        </w:rPr>
        <w:t>Giấy</w:t>
      </w:r>
      <w:r w:rsidRPr="008F3AEB">
        <w:rPr>
          <w:bCs/>
          <w:spacing w:val="-7"/>
          <w:sz w:val="26"/>
          <w:szCs w:val="26"/>
          <w:lang w:val="vi-VN"/>
        </w:rPr>
        <w:t xml:space="preserve"> </w:t>
      </w:r>
      <w:r w:rsidRPr="008F3AEB">
        <w:rPr>
          <w:bCs/>
          <w:sz w:val="26"/>
          <w:szCs w:val="26"/>
          <w:lang w:val="vi-VN"/>
        </w:rPr>
        <w:t>chứng</w:t>
      </w:r>
      <w:r w:rsidRPr="008F3AEB">
        <w:rPr>
          <w:bCs/>
          <w:spacing w:val="-7"/>
          <w:sz w:val="26"/>
          <w:szCs w:val="26"/>
          <w:lang w:val="vi-VN"/>
        </w:rPr>
        <w:t xml:space="preserve"> </w:t>
      </w:r>
      <w:r w:rsidRPr="008F3AEB">
        <w:rPr>
          <w:bCs/>
          <w:sz w:val="26"/>
          <w:szCs w:val="26"/>
          <w:lang w:val="vi-VN"/>
        </w:rPr>
        <w:t>nhận lưu hành tự do có đóng dấu của cơ sở đứng tên đăng ký lưu hành).</w:t>
      </w:r>
    </w:p>
    <w:p w14:paraId="73EC0391" w14:textId="77777777" w:rsidR="000D424E" w:rsidRPr="008F3AEB" w:rsidRDefault="000D424E" w:rsidP="000D424E">
      <w:pPr>
        <w:shd w:val="clear" w:color="auto" w:fill="FFFFFF" w:themeFill="background1"/>
        <w:spacing w:after="200" w:line="276" w:lineRule="auto"/>
        <w:rPr>
          <w:b/>
          <w:sz w:val="26"/>
          <w:szCs w:val="26"/>
          <w:lang w:val="vi-VN"/>
          <w14:ligatures w14:val="standardContextual"/>
        </w:rPr>
      </w:pPr>
      <w:bookmarkStart w:id="41" w:name="bookmark14"/>
      <w:r w:rsidRPr="008F3AEB">
        <w:rPr>
          <w:b/>
          <w:sz w:val="26"/>
          <w:szCs w:val="26"/>
          <w:lang w:val="vi-VN"/>
          <w14:ligatures w14:val="standardContextual"/>
        </w:rPr>
        <w:br w:type="page"/>
      </w:r>
    </w:p>
    <w:bookmarkEnd w:id="41"/>
    <w:tbl>
      <w:tblPr>
        <w:tblW w:w="5203" w:type="pct"/>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6"/>
        <w:gridCol w:w="7584"/>
      </w:tblGrid>
      <w:tr w:rsidR="006D690E" w:rsidRPr="008F3AEB" w14:paraId="7586506F" w14:textId="77777777" w:rsidTr="0025291F">
        <w:tc>
          <w:tcPr>
            <w:tcW w:w="979" w:type="pct"/>
            <w:shd w:val="clear" w:color="auto" w:fill="auto"/>
            <w:tcMar>
              <w:top w:w="57" w:type="dxa"/>
              <w:left w:w="57" w:type="dxa"/>
              <w:bottom w:w="57" w:type="dxa"/>
              <w:right w:w="57" w:type="dxa"/>
            </w:tcMar>
          </w:tcPr>
          <w:p w14:paraId="4051BC86" w14:textId="77777777" w:rsidR="000D424E" w:rsidRPr="008F3AEB" w:rsidRDefault="000D424E" w:rsidP="005543EC">
            <w:pPr>
              <w:shd w:val="clear" w:color="auto" w:fill="FFFFFF" w:themeFill="background1"/>
              <w:spacing w:before="60"/>
              <w:jc w:val="center"/>
              <w:rPr>
                <w:sz w:val="26"/>
                <w:szCs w:val="26"/>
              </w:rPr>
            </w:pPr>
            <w:r w:rsidRPr="008F3AEB">
              <w:rPr>
                <w:b/>
                <w:sz w:val="26"/>
                <w:szCs w:val="26"/>
                <w:lang w:val="vi-VN"/>
              </w:rPr>
              <w:lastRenderedPageBreak/>
              <w:br w:type="page"/>
            </w:r>
            <w:r w:rsidRPr="008F3AEB">
              <w:rPr>
                <w:b/>
                <w:bCs/>
                <w:sz w:val="26"/>
                <w:szCs w:val="26"/>
              </w:rPr>
              <w:t xml:space="preserve">12 - </w:t>
            </w:r>
            <w:r w:rsidRPr="008F3AEB">
              <w:rPr>
                <w:b/>
                <w:bCs/>
                <w:sz w:val="26"/>
                <w:szCs w:val="26"/>
                <w:lang w:val="fr-FR"/>
              </w:rPr>
              <w:t>Thủ tục hành chính</w:t>
            </w:r>
          </w:p>
        </w:tc>
        <w:tc>
          <w:tcPr>
            <w:tcW w:w="4019" w:type="pct"/>
            <w:shd w:val="clear" w:color="auto" w:fill="auto"/>
            <w:tcMar>
              <w:top w:w="57" w:type="dxa"/>
              <w:left w:w="57" w:type="dxa"/>
              <w:bottom w:w="57" w:type="dxa"/>
              <w:right w:w="57" w:type="dxa"/>
            </w:tcMar>
          </w:tcPr>
          <w:p w14:paraId="1ABA3B6C" w14:textId="77777777" w:rsidR="000D424E" w:rsidRPr="008F3AEB" w:rsidRDefault="000D424E" w:rsidP="005543EC">
            <w:pPr>
              <w:shd w:val="clear" w:color="auto" w:fill="FFFFFF" w:themeFill="background1"/>
              <w:spacing w:before="60" w:after="120"/>
              <w:jc w:val="both"/>
              <w:rPr>
                <w:sz w:val="26"/>
                <w:szCs w:val="26"/>
                <w:lang w:val="vi-VN"/>
              </w:rPr>
            </w:pPr>
            <w:r w:rsidRPr="008F3AEB">
              <w:rPr>
                <w:b/>
                <w:bCs/>
                <w:sz w:val="26"/>
                <w:szCs w:val="26"/>
                <w:lang w:val="vi-VN"/>
              </w:rPr>
              <w:t xml:space="preserve">Gia hạn số đăng ký lưu hành chế phẩm diệt côn trùng, diệt khuẩn dùng trong lĩnh vực gia dụng và y tế </w:t>
            </w:r>
          </w:p>
        </w:tc>
      </w:tr>
      <w:tr w:rsidR="006D690E" w:rsidRPr="008F3AEB" w14:paraId="78BB0AB4" w14:textId="77777777" w:rsidTr="0025291F">
        <w:tc>
          <w:tcPr>
            <w:tcW w:w="5000" w:type="pct"/>
            <w:gridSpan w:val="2"/>
            <w:shd w:val="clear" w:color="auto" w:fill="auto"/>
            <w:tcMar>
              <w:top w:w="57" w:type="dxa"/>
              <w:left w:w="57" w:type="dxa"/>
              <w:bottom w:w="57" w:type="dxa"/>
              <w:right w:w="57" w:type="dxa"/>
            </w:tcMar>
          </w:tcPr>
          <w:p w14:paraId="3CC8A6FD" w14:textId="77777777" w:rsidR="000D424E" w:rsidRPr="008F3AEB" w:rsidRDefault="000D424E" w:rsidP="005543EC">
            <w:pPr>
              <w:shd w:val="clear" w:color="auto" w:fill="FFFFFF" w:themeFill="background1"/>
              <w:spacing w:before="60" w:after="120"/>
              <w:rPr>
                <w:sz w:val="26"/>
                <w:szCs w:val="26"/>
              </w:rPr>
            </w:pPr>
            <w:r w:rsidRPr="008F3AEB">
              <w:rPr>
                <w:b/>
                <w:bCs/>
                <w:sz w:val="26"/>
                <w:szCs w:val="26"/>
                <w:lang w:val="vi-VN"/>
              </w:rPr>
              <w:t>Trình tự thực hiện</w:t>
            </w:r>
          </w:p>
        </w:tc>
      </w:tr>
      <w:tr w:rsidR="006D690E" w:rsidRPr="008F3AEB" w14:paraId="6876E8AE" w14:textId="77777777" w:rsidTr="0025291F">
        <w:tc>
          <w:tcPr>
            <w:tcW w:w="979" w:type="pct"/>
            <w:shd w:val="clear" w:color="auto" w:fill="auto"/>
            <w:tcMar>
              <w:top w:w="57" w:type="dxa"/>
              <w:left w:w="57" w:type="dxa"/>
              <w:bottom w:w="57" w:type="dxa"/>
              <w:right w:w="57" w:type="dxa"/>
            </w:tcMar>
          </w:tcPr>
          <w:p w14:paraId="3A969094" w14:textId="77777777" w:rsidR="000D424E" w:rsidRPr="008F3AEB" w:rsidRDefault="000D424E" w:rsidP="005543EC">
            <w:pPr>
              <w:shd w:val="clear" w:color="auto" w:fill="FFFFFF" w:themeFill="background1"/>
              <w:spacing w:before="60" w:after="120"/>
              <w:rPr>
                <w:sz w:val="26"/>
                <w:szCs w:val="26"/>
              </w:rPr>
            </w:pPr>
            <w:r w:rsidRPr="008F3AEB">
              <w:rPr>
                <w:sz w:val="26"/>
                <w:szCs w:val="26"/>
                <w:lang w:val="vi-VN"/>
              </w:rPr>
              <w:t> </w:t>
            </w:r>
          </w:p>
        </w:tc>
        <w:tc>
          <w:tcPr>
            <w:tcW w:w="4019" w:type="pct"/>
            <w:shd w:val="clear" w:color="auto" w:fill="auto"/>
            <w:tcMar>
              <w:top w:w="57" w:type="dxa"/>
              <w:left w:w="57" w:type="dxa"/>
              <w:bottom w:w="57" w:type="dxa"/>
              <w:right w:w="57" w:type="dxa"/>
            </w:tcMar>
          </w:tcPr>
          <w:p w14:paraId="3D355AE7" w14:textId="77777777" w:rsidR="000D424E" w:rsidRPr="008F3AEB" w:rsidRDefault="000D424E" w:rsidP="005543EC">
            <w:pPr>
              <w:shd w:val="clear" w:color="auto" w:fill="FFFFFF" w:themeFill="background1"/>
              <w:spacing w:before="60" w:after="120"/>
              <w:jc w:val="both"/>
              <w:rPr>
                <w:sz w:val="26"/>
                <w:szCs w:val="26"/>
                <w:lang w:val="vi-VN"/>
              </w:rPr>
            </w:pPr>
            <w:r w:rsidRPr="008F3AEB">
              <w:rPr>
                <w:b/>
                <w:bCs/>
                <w:sz w:val="26"/>
                <w:szCs w:val="26"/>
                <w:lang w:val="vi-VN"/>
              </w:rPr>
              <w:t>Bước 1:</w:t>
            </w:r>
            <w:r w:rsidRPr="008F3AEB">
              <w:rPr>
                <w:sz w:val="26"/>
                <w:szCs w:val="26"/>
                <w:lang w:val="vi-VN"/>
              </w:rPr>
              <w:t xml:space="preserve"> Cơ sở gia hạn số đăng ký nộp hồ sơ đến Cơ quan chuyên môn về y tế thuộc Ủy ban nhân dân cấp tỉnh. Thời hạn nộp hồ sơ đăng ký gia hạn số đăng ký lưu hành tối thiểu 03 tháng, tối đa 12 tháng trước khi số đăng ký lưu hành hết hiệu lực.</w:t>
            </w:r>
          </w:p>
          <w:p w14:paraId="42ED214A" w14:textId="77777777" w:rsidR="000D424E" w:rsidRPr="008F3AEB" w:rsidRDefault="000D424E" w:rsidP="005543EC">
            <w:pPr>
              <w:shd w:val="clear" w:color="auto" w:fill="FFFFFF" w:themeFill="background1"/>
              <w:spacing w:before="60" w:after="120"/>
              <w:jc w:val="both"/>
              <w:rPr>
                <w:sz w:val="26"/>
                <w:szCs w:val="26"/>
                <w:lang w:val="vi-VN"/>
              </w:rPr>
            </w:pPr>
            <w:r w:rsidRPr="008F3AEB">
              <w:rPr>
                <w:sz w:val="26"/>
                <w:szCs w:val="26"/>
                <w:lang w:val="vi-VN"/>
              </w:rPr>
              <w:t>Trường hợp cơ sở đăng ký không nộp hồ sơ đúng hạn vì lý do bất khả kháng như: thiên tai, thảm họa, dịch bệnh, hỏa hoạn,… thì được nộp hồ sơ muộn hơn theo quy định nhưng không quá 12 tháng kể từ ngày hết hạn nộp bổ sung hồ sơ kèm theo văn bản giải trình.</w:t>
            </w:r>
          </w:p>
          <w:p w14:paraId="1E22F7C4" w14:textId="77777777" w:rsidR="000D424E" w:rsidRPr="008F3AEB" w:rsidRDefault="000D424E" w:rsidP="005543EC">
            <w:pPr>
              <w:shd w:val="clear" w:color="auto" w:fill="FFFFFF" w:themeFill="background1"/>
              <w:spacing w:before="60" w:after="120"/>
              <w:jc w:val="both"/>
              <w:rPr>
                <w:sz w:val="26"/>
                <w:szCs w:val="26"/>
                <w:lang w:val="vi-VN"/>
              </w:rPr>
            </w:pPr>
            <w:r w:rsidRPr="008F3AEB">
              <w:rPr>
                <w:b/>
                <w:bCs/>
                <w:sz w:val="26"/>
                <w:szCs w:val="26"/>
                <w:lang w:val="vi-VN"/>
              </w:rPr>
              <w:t>Bước 2:</w:t>
            </w:r>
            <w:r w:rsidRPr="008F3AEB">
              <w:rPr>
                <w:sz w:val="26"/>
                <w:szCs w:val="26"/>
                <w:lang w:val="vi-VN"/>
              </w:rPr>
              <w:t xml:space="preserve"> Sau khi nhận được hồ sơ gia hạn số đăng ký đầy đủ và phí thẩm định hồ sơ đăng ký gia hạn, Cơ quan chuyên môn về y tế thuộc Ủy ban nhân dân cấp tỉnh gửi cho cơ sở gia hạn số đăng ký Phiếu tiếp nhận hồ sơ theo Mẫu số 06 tại Phụ lục III ban hành kèm theo Nghị định số 91/2016/NĐ-CP.</w:t>
            </w:r>
          </w:p>
          <w:p w14:paraId="3E87D28D" w14:textId="77777777" w:rsidR="000D424E" w:rsidRPr="008F3AEB" w:rsidRDefault="000D424E" w:rsidP="005543EC">
            <w:pPr>
              <w:shd w:val="clear" w:color="auto" w:fill="FFFFFF" w:themeFill="background1"/>
              <w:spacing w:before="60" w:after="120"/>
              <w:jc w:val="both"/>
              <w:rPr>
                <w:sz w:val="26"/>
                <w:szCs w:val="26"/>
                <w:lang w:val="vi-VN"/>
              </w:rPr>
            </w:pPr>
            <w:r w:rsidRPr="008F3AEB">
              <w:rPr>
                <w:b/>
                <w:bCs/>
                <w:sz w:val="26"/>
                <w:szCs w:val="26"/>
                <w:lang w:val="vi-VN"/>
              </w:rPr>
              <w:t xml:space="preserve">Bước 3: </w:t>
            </w:r>
            <w:r w:rsidRPr="008F3AEB">
              <w:rPr>
                <w:sz w:val="26"/>
                <w:szCs w:val="26"/>
                <w:lang w:val="vi-VN"/>
              </w:rPr>
              <w:t>Trong thời hạn 30 ngày, kể từ ngày ghi trên Phiếu tiếp nhận hồ sơ, Cơ quan chuyên môn về y tế thuộc Ủy ban nhân dân cấp tỉnh thông báo bằng văn bản cho cơ sở gia hạn số đăng ký về việc yêu cầu sửa đổi, bổ sung hồ sơ; không cho phép hoặc cho phép gia hạn số đăng ký lưu hành.</w:t>
            </w:r>
          </w:p>
          <w:p w14:paraId="7BA53579" w14:textId="77777777" w:rsidR="000D424E" w:rsidRPr="008F3AEB" w:rsidRDefault="000D424E" w:rsidP="005543EC">
            <w:pPr>
              <w:shd w:val="clear" w:color="auto" w:fill="FFFFFF" w:themeFill="background1"/>
              <w:spacing w:before="60" w:after="120"/>
              <w:jc w:val="both"/>
              <w:rPr>
                <w:sz w:val="26"/>
                <w:szCs w:val="26"/>
                <w:lang w:val="vi-VN"/>
              </w:rPr>
            </w:pPr>
            <w:r w:rsidRPr="008F3AEB">
              <w:rPr>
                <w:sz w:val="26"/>
                <w:szCs w:val="26"/>
                <w:lang w:val="vi-VN"/>
              </w:rPr>
              <w:t>Trường hợp có yêu cầu bổ sung, sửa đổi hồ sơ đăng ký gia hạn số đăng ký lưu hành thì văn bản thông báo phải nêu rõ nội dung cần bổ sung, sửa đổi.</w:t>
            </w:r>
          </w:p>
          <w:p w14:paraId="0C016363" w14:textId="77777777" w:rsidR="000D424E" w:rsidRPr="008F3AEB" w:rsidRDefault="000D424E" w:rsidP="005543EC">
            <w:pPr>
              <w:shd w:val="clear" w:color="auto" w:fill="FFFFFF" w:themeFill="background1"/>
              <w:spacing w:before="60" w:after="120"/>
              <w:jc w:val="both"/>
              <w:rPr>
                <w:sz w:val="26"/>
                <w:szCs w:val="26"/>
                <w:lang w:val="vi-VN"/>
              </w:rPr>
            </w:pPr>
            <w:r w:rsidRPr="008F3AEB">
              <w:rPr>
                <w:sz w:val="26"/>
                <w:szCs w:val="26"/>
                <w:lang w:val="vi-VN"/>
              </w:rPr>
              <w:t>Trường hợp không cho phép gia hạn số đăng ký lưu hành phải nêu rõ lý do.</w:t>
            </w:r>
          </w:p>
          <w:p w14:paraId="2C4E8D54" w14:textId="77777777" w:rsidR="000D424E" w:rsidRPr="008F3AEB" w:rsidRDefault="000D424E" w:rsidP="005543EC">
            <w:pPr>
              <w:shd w:val="clear" w:color="auto" w:fill="FFFFFF" w:themeFill="background1"/>
              <w:spacing w:before="60" w:after="120"/>
              <w:jc w:val="both"/>
              <w:rPr>
                <w:sz w:val="26"/>
                <w:szCs w:val="26"/>
                <w:lang w:val="vi-VN"/>
              </w:rPr>
            </w:pPr>
            <w:r w:rsidRPr="008F3AEB">
              <w:rPr>
                <w:b/>
                <w:bCs/>
                <w:sz w:val="26"/>
                <w:szCs w:val="26"/>
                <w:lang w:val="vi-VN"/>
              </w:rPr>
              <w:t xml:space="preserve">Bước 4: </w:t>
            </w:r>
            <w:r w:rsidRPr="008F3AEB">
              <w:rPr>
                <w:sz w:val="26"/>
                <w:szCs w:val="26"/>
                <w:lang w:val="vi-VN"/>
              </w:rPr>
              <w:t>Khi nhận được văn bản yêu cầu sửa đổi, bổ sung hồ sơ, trong thời hạn 30 ngày kể từ ngày ghi trên văn bản thông báo đề nghị sửa đổi, bổ sung hồ sơ và trong thời gian chậm nhất là 10 ngày trước khi số đăng ký lưu hành hết hiệu lực, cơ sở đăng ký gia hạn phải sửa đổi, bổ sung kèm theo văn bản giải trình và gửi đến Cơ quan chuyên môn về y tế thuộc Ủy ban nhân dân cấp tỉnh. Ngày tiếp nhận hồ sơ bổ sung hoặc sửa đổi được ghi trên Phiếu tiếp nhận hồ sơ. Nếu quá thời hạn trên, hồ sơ đăng ký gia hạn số đăng ký lưu hành sẽ bị hủy bỏ.</w:t>
            </w:r>
          </w:p>
          <w:p w14:paraId="5C90AA7A" w14:textId="77777777" w:rsidR="000D424E" w:rsidRPr="008F3AEB" w:rsidRDefault="000D424E" w:rsidP="005543EC">
            <w:pPr>
              <w:shd w:val="clear" w:color="auto" w:fill="FFFFFF" w:themeFill="background1"/>
              <w:spacing w:before="60" w:after="120"/>
              <w:jc w:val="both"/>
              <w:rPr>
                <w:sz w:val="26"/>
                <w:szCs w:val="26"/>
                <w:lang w:val="vi-VN"/>
              </w:rPr>
            </w:pPr>
            <w:r w:rsidRPr="008F3AEB">
              <w:rPr>
                <w:sz w:val="26"/>
                <w:szCs w:val="26"/>
                <w:lang w:val="vi-VN"/>
              </w:rPr>
              <w:t>Trường hợp cơ sở đăng ký không nộp hồ sơ đúng hạn vì lý do bất khả kháng như: thiên tai, thảm họa, dịch bệnh, hỏa hoạn,… thì được nộp hồ sơ muộn hơn theo quy định nhưng không quá 12 tháng kể từ ngày hết hạn bổ sung hồ sơ kèm theo văn bản giải trình.</w:t>
            </w:r>
          </w:p>
          <w:p w14:paraId="14CD2DA5" w14:textId="77777777" w:rsidR="000D424E" w:rsidRPr="008F3AEB" w:rsidRDefault="000D424E" w:rsidP="005543EC">
            <w:pPr>
              <w:shd w:val="clear" w:color="auto" w:fill="FFFFFF" w:themeFill="background1"/>
              <w:spacing w:before="60"/>
              <w:jc w:val="both"/>
              <w:rPr>
                <w:sz w:val="26"/>
                <w:szCs w:val="26"/>
                <w:lang w:val="vi-VN"/>
              </w:rPr>
            </w:pPr>
            <w:r w:rsidRPr="008F3AEB">
              <w:rPr>
                <w:b/>
                <w:bCs/>
                <w:sz w:val="26"/>
                <w:szCs w:val="26"/>
                <w:lang w:val="vi-VN"/>
              </w:rPr>
              <w:t>Bước 5:</w:t>
            </w:r>
            <w:r w:rsidRPr="008F3AEB">
              <w:rPr>
                <w:sz w:val="26"/>
                <w:szCs w:val="26"/>
                <w:lang w:val="vi-VN"/>
              </w:rPr>
              <w:t xml:space="preserve"> Nếu không còn yêu cầu sửa đổi, bổ sung, Cơ quan chuyên môn về y tế thuộc Ủy ban nhân dân cấp tỉnh phải thực hiện việc gia hạn số đăng ký lưu hành.</w:t>
            </w:r>
          </w:p>
          <w:p w14:paraId="6806CA9C" w14:textId="77777777" w:rsidR="005543EC" w:rsidRPr="008F3AEB" w:rsidRDefault="005543EC" w:rsidP="005543EC">
            <w:pPr>
              <w:shd w:val="clear" w:color="auto" w:fill="FFFFFF" w:themeFill="background1"/>
              <w:spacing w:before="60"/>
              <w:jc w:val="both"/>
              <w:rPr>
                <w:sz w:val="26"/>
                <w:szCs w:val="26"/>
                <w:lang w:val="vi-VN"/>
              </w:rPr>
            </w:pPr>
          </w:p>
          <w:p w14:paraId="34E8F7CB" w14:textId="1E5CC538" w:rsidR="005543EC" w:rsidRPr="008F3AEB" w:rsidRDefault="005543EC" w:rsidP="005543EC">
            <w:pPr>
              <w:shd w:val="clear" w:color="auto" w:fill="FFFFFF" w:themeFill="background1"/>
              <w:spacing w:before="60"/>
              <w:jc w:val="both"/>
              <w:rPr>
                <w:sz w:val="26"/>
                <w:szCs w:val="26"/>
                <w:lang w:val="vi-VN"/>
              </w:rPr>
            </w:pPr>
          </w:p>
        </w:tc>
      </w:tr>
      <w:tr w:rsidR="006D690E" w:rsidRPr="008F3AEB" w14:paraId="2ADECD87" w14:textId="77777777" w:rsidTr="0025291F">
        <w:tc>
          <w:tcPr>
            <w:tcW w:w="5000" w:type="pct"/>
            <w:gridSpan w:val="2"/>
            <w:shd w:val="clear" w:color="auto" w:fill="auto"/>
            <w:tcMar>
              <w:top w:w="57" w:type="dxa"/>
              <w:left w:w="57" w:type="dxa"/>
              <w:bottom w:w="57" w:type="dxa"/>
              <w:right w:w="57" w:type="dxa"/>
            </w:tcMar>
          </w:tcPr>
          <w:p w14:paraId="34C9556C" w14:textId="77777777" w:rsidR="000D424E" w:rsidRPr="008F3AEB" w:rsidRDefault="000D424E" w:rsidP="005543EC">
            <w:pPr>
              <w:shd w:val="clear" w:color="auto" w:fill="FFFFFF" w:themeFill="background1"/>
              <w:spacing w:before="60"/>
              <w:rPr>
                <w:sz w:val="26"/>
                <w:szCs w:val="26"/>
              </w:rPr>
            </w:pPr>
            <w:r w:rsidRPr="008F3AEB">
              <w:rPr>
                <w:b/>
                <w:bCs/>
                <w:sz w:val="26"/>
                <w:szCs w:val="26"/>
                <w:lang w:val="vi-VN"/>
              </w:rPr>
              <w:lastRenderedPageBreak/>
              <w:t>Cách thức thực hiện</w:t>
            </w:r>
          </w:p>
        </w:tc>
      </w:tr>
      <w:tr w:rsidR="006D690E" w:rsidRPr="008F3AEB" w14:paraId="3C7C48B8" w14:textId="77777777" w:rsidTr="0025291F">
        <w:tc>
          <w:tcPr>
            <w:tcW w:w="979" w:type="pct"/>
            <w:shd w:val="clear" w:color="auto" w:fill="auto"/>
            <w:tcMar>
              <w:top w:w="57" w:type="dxa"/>
              <w:left w:w="57" w:type="dxa"/>
              <w:bottom w:w="57" w:type="dxa"/>
              <w:right w:w="57" w:type="dxa"/>
            </w:tcMar>
          </w:tcPr>
          <w:p w14:paraId="407F7DD9" w14:textId="77777777" w:rsidR="000D424E" w:rsidRPr="008F3AEB" w:rsidRDefault="000D424E" w:rsidP="005543EC">
            <w:pPr>
              <w:shd w:val="clear" w:color="auto" w:fill="FFFFFF" w:themeFill="background1"/>
              <w:spacing w:before="60" w:after="120"/>
              <w:rPr>
                <w:sz w:val="26"/>
                <w:szCs w:val="26"/>
              </w:rPr>
            </w:pPr>
            <w:r w:rsidRPr="008F3AEB">
              <w:rPr>
                <w:sz w:val="26"/>
                <w:szCs w:val="26"/>
                <w:lang w:val="vi-VN"/>
              </w:rPr>
              <w:t> </w:t>
            </w:r>
          </w:p>
        </w:tc>
        <w:tc>
          <w:tcPr>
            <w:tcW w:w="4019" w:type="pct"/>
            <w:shd w:val="clear" w:color="auto" w:fill="auto"/>
            <w:tcMar>
              <w:top w:w="57" w:type="dxa"/>
              <w:left w:w="57" w:type="dxa"/>
              <w:bottom w:w="57" w:type="dxa"/>
              <w:right w:w="57" w:type="dxa"/>
            </w:tcMar>
          </w:tcPr>
          <w:p w14:paraId="760BC472" w14:textId="77777777" w:rsidR="000D424E" w:rsidRPr="008F3AEB" w:rsidRDefault="000D424E" w:rsidP="005543EC">
            <w:pPr>
              <w:shd w:val="clear" w:color="auto" w:fill="FFFFFF" w:themeFill="background1"/>
              <w:spacing w:before="60" w:after="120"/>
              <w:jc w:val="both"/>
              <w:rPr>
                <w:sz w:val="26"/>
                <w:szCs w:val="26"/>
                <w:lang w:val="vi-VN"/>
              </w:rPr>
            </w:pPr>
            <w:r w:rsidRPr="008F3AEB">
              <w:rPr>
                <w:sz w:val="26"/>
                <w:szCs w:val="26"/>
                <w:lang w:val="vi-VN"/>
              </w:rPr>
              <w:t>Gửi trực tiếp, trực tuyến  hoặc qua dịch vụ bưu chính công ích</w:t>
            </w:r>
          </w:p>
        </w:tc>
      </w:tr>
      <w:tr w:rsidR="006D690E" w:rsidRPr="008F3AEB" w14:paraId="6D5BE91C" w14:textId="77777777" w:rsidTr="0025291F">
        <w:tc>
          <w:tcPr>
            <w:tcW w:w="5000" w:type="pct"/>
            <w:gridSpan w:val="2"/>
            <w:shd w:val="clear" w:color="auto" w:fill="auto"/>
            <w:tcMar>
              <w:top w:w="57" w:type="dxa"/>
              <w:left w:w="57" w:type="dxa"/>
              <w:bottom w:w="57" w:type="dxa"/>
              <w:right w:w="57" w:type="dxa"/>
            </w:tcMar>
          </w:tcPr>
          <w:p w14:paraId="06FE85B3" w14:textId="77777777" w:rsidR="000D424E" w:rsidRPr="008F3AEB" w:rsidRDefault="000D424E" w:rsidP="005543EC">
            <w:pPr>
              <w:shd w:val="clear" w:color="auto" w:fill="FFFFFF" w:themeFill="background1"/>
              <w:spacing w:before="60" w:after="120"/>
              <w:rPr>
                <w:sz w:val="26"/>
                <w:szCs w:val="26"/>
                <w:lang w:val="vi-VN"/>
              </w:rPr>
            </w:pPr>
            <w:r w:rsidRPr="008F3AEB">
              <w:rPr>
                <w:b/>
                <w:bCs/>
                <w:sz w:val="26"/>
                <w:szCs w:val="26"/>
                <w:lang w:val="vi-VN"/>
              </w:rPr>
              <w:t>Thành phần, số lượng hồ sơ</w:t>
            </w:r>
          </w:p>
        </w:tc>
      </w:tr>
      <w:tr w:rsidR="006D690E" w:rsidRPr="008F3AEB" w14:paraId="5E3D1A1A" w14:textId="77777777" w:rsidTr="0025291F">
        <w:tc>
          <w:tcPr>
            <w:tcW w:w="979" w:type="pct"/>
            <w:shd w:val="clear" w:color="auto" w:fill="auto"/>
            <w:tcMar>
              <w:top w:w="57" w:type="dxa"/>
              <w:left w:w="57" w:type="dxa"/>
              <w:bottom w:w="57" w:type="dxa"/>
              <w:right w:w="57" w:type="dxa"/>
            </w:tcMar>
          </w:tcPr>
          <w:p w14:paraId="7A0AC324" w14:textId="77777777" w:rsidR="000D424E" w:rsidRPr="008F3AEB" w:rsidRDefault="000D424E" w:rsidP="005543EC">
            <w:pPr>
              <w:shd w:val="clear" w:color="auto" w:fill="FFFFFF" w:themeFill="background1"/>
              <w:spacing w:before="60" w:after="120"/>
              <w:rPr>
                <w:sz w:val="26"/>
                <w:szCs w:val="26"/>
                <w:lang w:val="vi-VN"/>
              </w:rPr>
            </w:pPr>
            <w:r w:rsidRPr="008F3AEB">
              <w:rPr>
                <w:sz w:val="26"/>
                <w:szCs w:val="26"/>
                <w:lang w:val="vi-VN"/>
              </w:rPr>
              <w:t> </w:t>
            </w:r>
          </w:p>
        </w:tc>
        <w:tc>
          <w:tcPr>
            <w:tcW w:w="4019" w:type="pct"/>
            <w:shd w:val="clear" w:color="auto" w:fill="auto"/>
            <w:tcMar>
              <w:top w:w="57" w:type="dxa"/>
              <w:left w:w="57" w:type="dxa"/>
              <w:bottom w:w="57" w:type="dxa"/>
              <w:right w:w="57" w:type="dxa"/>
            </w:tcMar>
          </w:tcPr>
          <w:p w14:paraId="09ED328B" w14:textId="77777777" w:rsidR="000D424E" w:rsidRPr="008F3AEB" w:rsidRDefault="000D424E" w:rsidP="005543EC">
            <w:pPr>
              <w:shd w:val="clear" w:color="auto" w:fill="FFFFFF" w:themeFill="background1"/>
              <w:spacing w:before="60" w:after="120"/>
              <w:jc w:val="both"/>
              <w:rPr>
                <w:sz w:val="26"/>
                <w:szCs w:val="26"/>
                <w:lang w:val="vi-VN"/>
              </w:rPr>
            </w:pPr>
            <w:r w:rsidRPr="008F3AEB">
              <w:rPr>
                <w:b/>
                <w:bCs/>
                <w:sz w:val="26"/>
                <w:szCs w:val="26"/>
                <w:lang w:val="vi-VN"/>
              </w:rPr>
              <w:t>I. Thành phần hồ sơ bao gồm:</w:t>
            </w:r>
          </w:p>
          <w:p w14:paraId="6BB8B8B7" w14:textId="77777777" w:rsidR="000D424E" w:rsidRPr="008F3AEB" w:rsidRDefault="000D424E" w:rsidP="005543EC">
            <w:pPr>
              <w:shd w:val="clear" w:color="auto" w:fill="FFFFFF" w:themeFill="background1"/>
              <w:spacing w:before="60" w:after="120"/>
              <w:jc w:val="both"/>
              <w:rPr>
                <w:sz w:val="26"/>
                <w:szCs w:val="26"/>
                <w:lang w:val="vi-VN"/>
              </w:rPr>
            </w:pPr>
            <w:r w:rsidRPr="008F3AEB">
              <w:rPr>
                <w:sz w:val="26"/>
                <w:szCs w:val="26"/>
                <w:lang w:val="vi-VN"/>
              </w:rPr>
              <w:t xml:space="preserve">1. Văn bản đề nghị đăng ký gia hạn số đăng ký lưu hành theo Mẫu số 06 tại Phụ lục I ban hành kèm theo Nghị định số 91/2016/NĐ-CP, Nghị định số 155/2018/NĐ-CP và Nghị định số 129/2024/NĐ-CP </w:t>
            </w:r>
            <w:r w:rsidRPr="008F3AEB">
              <w:rPr>
                <w:i/>
                <w:iCs/>
                <w:sz w:val="26"/>
                <w:szCs w:val="26"/>
                <w:lang w:val="vi-VN"/>
              </w:rPr>
              <w:t>(Bản gốc văn bản)</w:t>
            </w:r>
            <w:r w:rsidRPr="008F3AEB">
              <w:rPr>
                <w:sz w:val="26"/>
                <w:szCs w:val="26"/>
                <w:lang w:val="vi-VN"/>
              </w:rPr>
              <w:t>.</w:t>
            </w:r>
          </w:p>
          <w:p w14:paraId="2893237E" w14:textId="77777777" w:rsidR="000D424E" w:rsidRPr="008F3AEB" w:rsidRDefault="000D424E" w:rsidP="005543EC">
            <w:pPr>
              <w:shd w:val="clear" w:color="auto" w:fill="FFFFFF" w:themeFill="background1"/>
              <w:spacing w:before="60" w:after="120"/>
              <w:jc w:val="both"/>
              <w:rPr>
                <w:sz w:val="26"/>
                <w:szCs w:val="26"/>
                <w:lang w:val="vi-VN"/>
              </w:rPr>
            </w:pPr>
            <w:r w:rsidRPr="008F3AEB">
              <w:rPr>
                <w:sz w:val="26"/>
                <w:szCs w:val="26"/>
                <w:lang w:val="vi-VN"/>
              </w:rPr>
              <w:t>2. Giấy tờ về tư cách pháp nhân của cơ sở đăng ký, cơ sở sản xuất (</w:t>
            </w:r>
            <w:r w:rsidRPr="008F3AEB">
              <w:rPr>
                <w:i/>
                <w:iCs/>
                <w:sz w:val="26"/>
                <w:szCs w:val="26"/>
                <w:lang w:val="vi-VN"/>
              </w:rPr>
              <w:t>Bản sao hợp lệ giấy tờ về tư cách pháp nhân của cơ sở đăng ký, cơ sở sản xuất hoặc bản sao giấy tờ về tư cách pháp nhân của cơ sở đăng ký, cơ sở sản xuất có đóng dấu của đơn vị được cấp theo quy định tại Nghị định số 129/2024/NĐ-CP</w:t>
            </w:r>
            <w:r w:rsidRPr="008F3AEB">
              <w:rPr>
                <w:sz w:val="26"/>
                <w:szCs w:val="26"/>
                <w:lang w:val="vi-VN"/>
              </w:rPr>
              <w:t xml:space="preserve">). </w:t>
            </w:r>
          </w:p>
          <w:p w14:paraId="2FC5588A" w14:textId="77777777" w:rsidR="000D424E" w:rsidRPr="008F3AEB" w:rsidRDefault="000D424E" w:rsidP="005543EC">
            <w:pPr>
              <w:shd w:val="clear" w:color="auto" w:fill="FFFFFF" w:themeFill="background1"/>
              <w:spacing w:before="60" w:after="120"/>
              <w:jc w:val="both"/>
              <w:rPr>
                <w:sz w:val="26"/>
                <w:szCs w:val="26"/>
                <w:lang w:val="vi-VN"/>
              </w:rPr>
            </w:pPr>
            <w:r w:rsidRPr="008F3AEB">
              <w:rPr>
                <w:sz w:val="26"/>
                <w:szCs w:val="26"/>
                <w:lang w:val="vi-VN"/>
              </w:rPr>
              <w:t>3. Giấy ủy quyền thực hiện việc đăng ký lưu hành trừ trường hợp quy định tại điểm a khoản 1 Điều 20 Nghị định số 91/2016/NĐ-CP (</w:t>
            </w:r>
            <w:r w:rsidRPr="008F3AEB">
              <w:rPr>
                <w:i/>
                <w:iCs/>
                <w:sz w:val="26"/>
                <w:szCs w:val="26"/>
                <w:lang w:val="vi-VN"/>
              </w:rPr>
              <w:t xml:space="preserve">Bản gốc Giấy ủy quyền thực hiện việc </w:t>
            </w:r>
            <w:r w:rsidRPr="008F3AEB">
              <w:rPr>
                <w:i/>
                <w:iCs/>
                <w:sz w:val="26"/>
                <w:szCs w:val="26"/>
                <w:shd w:val="solid" w:color="FFFFFF" w:fill="auto"/>
                <w:lang w:val="vi-VN"/>
              </w:rPr>
              <w:t>đăng ký</w:t>
            </w:r>
            <w:r w:rsidRPr="008F3AEB">
              <w:rPr>
                <w:i/>
                <w:iCs/>
                <w:sz w:val="26"/>
                <w:szCs w:val="26"/>
                <w:lang w:val="vi-VN"/>
              </w:rPr>
              <w:t xml:space="preserve"> lưu hành. Giấy ủy quyền phải đáp ứng yêu cầu tại </w:t>
            </w:r>
            <w:r w:rsidRPr="008F3AEB">
              <w:rPr>
                <w:i/>
                <w:sz w:val="26"/>
                <w:szCs w:val="26"/>
                <w:lang w:val="vi-VN"/>
              </w:rPr>
              <w:t xml:space="preserve">Phụ lục VII ban hành kèm theo Nghị định số </w:t>
            </w:r>
            <w:r w:rsidRPr="008F3AEB">
              <w:rPr>
                <w:i/>
                <w:iCs/>
                <w:sz w:val="26"/>
                <w:szCs w:val="26"/>
                <w:lang w:val="vi-VN"/>
              </w:rPr>
              <w:t>129/2024</w:t>
            </w:r>
            <w:r w:rsidRPr="008F3AEB">
              <w:rPr>
                <w:i/>
                <w:sz w:val="26"/>
                <w:szCs w:val="26"/>
                <w:lang w:val="vi-VN"/>
              </w:rPr>
              <w:t>/NĐ-CP).</w:t>
            </w:r>
          </w:p>
          <w:p w14:paraId="40E26FB6" w14:textId="77777777" w:rsidR="000D424E" w:rsidRPr="008F3AEB" w:rsidRDefault="000D424E" w:rsidP="005543EC">
            <w:pPr>
              <w:shd w:val="clear" w:color="auto" w:fill="FFFFFF" w:themeFill="background1"/>
              <w:spacing w:before="60" w:after="120"/>
              <w:jc w:val="both"/>
              <w:rPr>
                <w:sz w:val="26"/>
                <w:szCs w:val="26"/>
                <w:lang w:val="vi-VN"/>
              </w:rPr>
            </w:pPr>
            <w:r w:rsidRPr="008F3AEB">
              <w:rPr>
                <w:sz w:val="26"/>
                <w:szCs w:val="26"/>
                <w:lang w:val="vi-VN"/>
              </w:rPr>
              <w:t xml:space="preserve">4. Báo cáo quá trình lưu hành chế phẩm theo mẫu quy định tại Phụ lục VI Nghị định số 91/2016/NĐ-CP, Nghị định số 129/2024/NĐ-CP </w:t>
            </w:r>
            <w:r w:rsidRPr="008F3AEB">
              <w:rPr>
                <w:i/>
                <w:iCs/>
                <w:sz w:val="26"/>
                <w:szCs w:val="26"/>
                <w:lang w:val="vi-VN"/>
              </w:rPr>
              <w:t>(Bản gốc văn bản)</w:t>
            </w:r>
            <w:r w:rsidRPr="008F3AEB">
              <w:rPr>
                <w:sz w:val="26"/>
                <w:szCs w:val="26"/>
                <w:lang w:val="vi-VN"/>
              </w:rPr>
              <w:t>.</w:t>
            </w:r>
          </w:p>
          <w:p w14:paraId="49E48131" w14:textId="77777777" w:rsidR="000D424E" w:rsidRPr="008F3AEB" w:rsidRDefault="000D424E" w:rsidP="005543EC">
            <w:pPr>
              <w:shd w:val="clear" w:color="auto" w:fill="FFFFFF" w:themeFill="background1"/>
              <w:spacing w:before="60" w:after="120"/>
              <w:jc w:val="both"/>
              <w:rPr>
                <w:sz w:val="26"/>
                <w:szCs w:val="26"/>
                <w:lang w:val="vi-VN"/>
              </w:rPr>
            </w:pPr>
            <w:r w:rsidRPr="008F3AEB">
              <w:rPr>
                <w:b/>
                <w:bCs/>
                <w:sz w:val="26"/>
                <w:szCs w:val="26"/>
                <w:lang w:val="vi-VN"/>
              </w:rPr>
              <w:t>II. Số lượng hồ sơ:</w:t>
            </w:r>
            <w:r w:rsidRPr="008F3AEB">
              <w:rPr>
                <w:sz w:val="26"/>
                <w:szCs w:val="26"/>
                <w:lang w:val="vi-VN"/>
              </w:rPr>
              <w:t xml:space="preserve"> 01 bộ bản giấy kèm theo bản điện tử định dạng PDF (không áp dụng đối với nộp hồ sơ trực tuyến).</w:t>
            </w:r>
          </w:p>
        </w:tc>
      </w:tr>
      <w:tr w:rsidR="006D690E" w:rsidRPr="008F3AEB" w14:paraId="700568E9" w14:textId="77777777" w:rsidTr="0025291F">
        <w:tc>
          <w:tcPr>
            <w:tcW w:w="5000" w:type="pct"/>
            <w:gridSpan w:val="2"/>
            <w:shd w:val="clear" w:color="auto" w:fill="auto"/>
            <w:tcMar>
              <w:top w:w="57" w:type="dxa"/>
              <w:left w:w="57" w:type="dxa"/>
              <w:bottom w:w="57" w:type="dxa"/>
              <w:right w:w="57" w:type="dxa"/>
            </w:tcMar>
          </w:tcPr>
          <w:p w14:paraId="691F4776" w14:textId="77777777" w:rsidR="000D424E" w:rsidRPr="008F3AEB" w:rsidRDefault="000D424E" w:rsidP="005543EC">
            <w:pPr>
              <w:shd w:val="clear" w:color="auto" w:fill="FFFFFF" w:themeFill="background1"/>
              <w:spacing w:before="60" w:after="120"/>
              <w:rPr>
                <w:sz w:val="26"/>
                <w:szCs w:val="26"/>
              </w:rPr>
            </w:pPr>
            <w:r w:rsidRPr="008F3AEB">
              <w:rPr>
                <w:b/>
                <w:bCs/>
                <w:sz w:val="26"/>
                <w:szCs w:val="26"/>
                <w:lang w:val="vi-VN"/>
              </w:rPr>
              <w:t>Thời hạn giải quyết</w:t>
            </w:r>
          </w:p>
        </w:tc>
      </w:tr>
      <w:tr w:rsidR="006D690E" w:rsidRPr="008F3AEB" w14:paraId="4F3BCF63" w14:textId="77777777" w:rsidTr="0025291F">
        <w:tc>
          <w:tcPr>
            <w:tcW w:w="979" w:type="pct"/>
            <w:shd w:val="clear" w:color="auto" w:fill="auto"/>
            <w:tcMar>
              <w:top w:w="57" w:type="dxa"/>
              <w:left w:w="57" w:type="dxa"/>
              <w:bottom w:w="57" w:type="dxa"/>
              <w:right w:w="57" w:type="dxa"/>
            </w:tcMar>
          </w:tcPr>
          <w:p w14:paraId="1A9693D4" w14:textId="77777777" w:rsidR="000D424E" w:rsidRPr="008F3AEB" w:rsidRDefault="000D424E" w:rsidP="005543EC">
            <w:pPr>
              <w:shd w:val="clear" w:color="auto" w:fill="FFFFFF" w:themeFill="background1"/>
              <w:spacing w:before="60" w:after="120"/>
              <w:rPr>
                <w:sz w:val="26"/>
                <w:szCs w:val="26"/>
              </w:rPr>
            </w:pPr>
            <w:r w:rsidRPr="008F3AEB">
              <w:rPr>
                <w:sz w:val="26"/>
                <w:szCs w:val="26"/>
                <w:lang w:val="vi-VN"/>
              </w:rPr>
              <w:t> </w:t>
            </w:r>
          </w:p>
        </w:tc>
        <w:tc>
          <w:tcPr>
            <w:tcW w:w="4019" w:type="pct"/>
            <w:shd w:val="clear" w:color="auto" w:fill="auto"/>
            <w:tcMar>
              <w:top w:w="57" w:type="dxa"/>
              <w:left w:w="57" w:type="dxa"/>
              <w:bottom w:w="57" w:type="dxa"/>
              <w:right w:w="57" w:type="dxa"/>
            </w:tcMar>
          </w:tcPr>
          <w:p w14:paraId="1DB1F61F" w14:textId="77777777" w:rsidR="000D424E" w:rsidRPr="008F3AEB" w:rsidRDefault="000D424E" w:rsidP="005543EC">
            <w:pPr>
              <w:shd w:val="clear" w:color="auto" w:fill="FFFFFF" w:themeFill="background1"/>
              <w:spacing w:before="60" w:after="120"/>
              <w:jc w:val="both"/>
              <w:rPr>
                <w:sz w:val="26"/>
                <w:szCs w:val="26"/>
              </w:rPr>
            </w:pPr>
            <w:r w:rsidRPr="008F3AEB">
              <w:rPr>
                <w:sz w:val="26"/>
                <w:szCs w:val="26"/>
              </w:rPr>
              <w:t>30 ngày kể từ ngày nhận được đủ hồ sơ hợp lệ.</w:t>
            </w:r>
          </w:p>
        </w:tc>
      </w:tr>
      <w:tr w:rsidR="006D690E" w:rsidRPr="008F3AEB" w14:paraId="6221A64B" w14:textId="77777777" w:rsidTr="0025291F">
        <w:tc>
          <w:tcPr>
            <w:tcW w:w="5000" w:type="pct"/>
            <w:gridSpan w:val="2"/>
            <w:shd w:val="clear" w:color="auto" w:fill="auto"/>
            <w:tcMar>
              <w:top w:w="57" w:type="dxa"/>
              <w:left w:w="57" w:type="dxa"/>
              <w:bottom w:w="57" w:type="dxa"/>
              <w:right w:w="57" w:type="dxa"/>
            </w:tcMar>
          </w:tcPr>
          <w:p w14:paraId="448FF7C9" w14:textId="77777777" w:rsidR="000D424E" w:rsidRPr="008F3AEB" w:rsidRDefault="000D424E" w:rsidP="005543EC">
            <w:pPr>
              <w:shd w:val="clear" w:color="auto" w:fill="FFFFFF" w:themeFill="background1"/>
              <w:spacing w:before="60" w:after="120"/>
              <w:rPr>
                <w:sz w:val="26"/>
                <w:szCs w:val="26"/>
              </w:rPr>
            </w:pPr>
            <w:r w:rsidRPr="008F3AEB">
              <w:rPr>
                <w:b/>
                <w:bCs/>
                <w:sz w:val="26"/>
                <w:szCs w:val="26"/>
                <w:lang w:val="vi-VN"/>
              </w:rPr>
              <w:t>Đối tượng thực hiện thủ tục hành chính</w:t>
            </w:r>
          </w:p>
        </w:tc>
      </w:tr>
      <w:tr w:rsidR="006D690E" w:rsidRPr="008F3AEB" w14:paraId="4EB8EA32" w14:textId="77777777" w:rsidTr="0025291F">
        <w:tc>
          <w:tcPr>
            <w:tcW w:w="979" w:type="pct"/>
            <w:shd w:val="clear" w:color="auto" w:fill="auto"/>
            <w:tcMar>
              <w:top w:w="57" w:type="dxa"/>
              <w:left w:w="57" w:type="dxa"/>
              <w:bottom w:w="57" w:type="dxa"/>
              <w:right w:w="57" w:type="dxa"/>
            </w:tcMar>
          </w:tcPr>
          <w:p w14:paraId="3FF58801" w14:textId="77777777" w:rsidR="000D424E" w:rsidRPr="008F3AEB" w:rsidRDefault="000D424E" w:rsidP="005543EC">
            <w:pPr>
              <w:shd w:val="clear" w:color="auto" w:fill="FFFFFF" w:themeFill="background1"/>
              <w:spacing w:before="60" w:after="120"/>
              <w:rPr>
                <w:sz w:val="26"/>
                <w:szCs w:val="26"/>
              </w:rPr>
            </w:pPr>
            <w:r w:rsidRPr="008F3AEB">
              <w:rPr>
                <w:sz w:val="26"/>
                <w:szCs w:val="26"/>
                <w:lang w:val="vi-VN"/>
              </w:rPr>
              <w:t> </w:t>
            </w:r>
          </w:p>
        </w:tc>
        <w:tc>
          <w:tcPr>
            <w:tcW w:w="4019" w:type="pct"/>
            <w:shd w:val="clear" w:color="auto" w:fill="auto"/>
            <w:tcMar>
              <w:top w:w="57" w:type="dxa"/>
              <w:left w:w="57" w:type="dxa"/>
              <w:bottom w:w="57" w:type="dxa"/>
              <w:right w:w="57" w:type="dxa"/>
            </w:tcMar>
          </w:tcPr>
          <w:p w14:paraId="496F5266" w14:textId="77777777" w:rsidR="000D424E" w:rsidRPr="008F3AEB" w:rsidRDefault="000D424E" w:rsidP="005543EC">
            <w:pPr>
              <w:shd w:val="clear" w:color="auto" w:fill="FFFFFF" w:themeFill="background1"/>
              <w:spacing w:before="60" w:after="120"/>
              <w:rPr>
                <w:sz w:val="26"/>
                <w:szCs w:val="26"/>
              </w:rPr>
            </w:pPr>
            <w:r w:rsidRPr="008F3AEB">
              <w:rPr>
                <w:sz w:val="26"/>
                <w:szCs w:val="26"/>
                <w:lang w:val="vi-VN"/>
              </w:rPr>
              <w:t>Tổ chức là chủ sở hữu số đăng ký lưu hành chế phẩm</w:t>
            </w:r>
          </w:p>
        </w:tc>
      </w:tr>
      <w:tr w:rsidR="006D690E" w:rsidRPr="008F3AEB" w14:paraId="61DFB99C" w14:textId="77777777" w:rsidTr="0025291F">
        <w:tc>
          <w:tcPr>
            <w:tcW w:w="5000" w:type="pct"/>
            <w:gridSpan w:val="2"/>
            <w:shd w:val="clear" w:color="auto" w:fill="auto"/>
            <w:tcMar>
              <w:top w:w="57" w:type="dxa"/>
              <w:left w:w="57" w:type="dxa"/>
              <w:bottom w:w="57" w:type="dxa"/>
              <w:right w:w="57" w:type="dxa"/>
            </w:tcMar>
          </w:tcPr>
          <w:p w14:paraId="26FD6385" w14:textId="77777777" w:rsidR="000D424E" w:rsidRPr="008F3AEB" w:rsidRDefault="000D424E" w:rsidP="005543EC">
            <w:pPr>
              <w:shd w:val="clear" w:color="auto" w:fill="FFFFFF" w:themeFill="background1"/>
              <w:spacing w:before="60" w:after="120"/>
              <w:rPr>
                <w:sz w:val="26"/>
                <w:szCs w:val="26"/>
              </w:rPr>
            </w:pPr>
            <w:r w:rsidRPr="008F3AEB">
              <w:rPr>
                <w:b/>
                <w:bCs/>
                <w:sz w:val="26"/>
                <w:szCs w:val="26"/>
                <w:lang w:val="vi-VN"/>
              </w:rPr>
              <w:t>Cơ quan thực hiện thủ tục hành chính</w:t>
            </w:r>
          </w:p>
        </w:tc>
      </w:tr>
      <w:tr w:rsidR="006D690E" w:rsidRPr="008F3AEB" w14:paraId="06CC0861" w14:textId="77777777" w:rsidTr="0025291F">
        <w:tc>
          <w:tcPr>
            <w:tcW w:w="979" w:type="pct"/>
            <w:shd w:val="clear" w:color="auto" w:fill="auto"/>
            <w:tcMar>
              <w:top w:w="57" w:type="dxa"/>
              <w:left w:w="57" w:type="dxa"/>
              <w:bottom w:w="57" w:type="dxa"/>
              <w:right w:w="57" w:type="dxa"/>
            </w:tcMar>
          </w:tcPr>
          <w:p w14:paraId="5EE07CC6" w14:textId="77777777" w:rsidR="000D424E" w:rsidRPr="008F3AEB" w:rsidRDefault="000D424E" w:rsidP="005543EC">
            <w:pPr>
              <w:shd w:val="clear" w:color="auto" w:fill="FFFFFF" w:themeFill="background1"/>
              <w:spacing w:before="60" w:after="120"/>
              <w:rPr>
                <w:sz w:val="26"/>
                <w:szCs w:val="26"/>
              </w:rPr>
            </w:pPr>
            <w:r w:rsidRPr="008F3AEB">
              <w:rPr>
                <w:sz w:val="26"/>
                <w:szCs w:val="26"/>
                <w:lang w:val="vi-VN"/>
              </w:rPr>
              <w:t> </w:t>
            </w:r>
          </w:p>
        </w:tc>
        <w:tc>
          <w:tcPr>
            <w:tcW w:w="4019" w:type="pct"/>
            <w:shd w:val="clear" w:color="auto" w:fill="auto"/>
            <w:tcMar>
              <w:top w:w="57" w:type="dxa"/>
              <w:left w:w="57" w:type="dxa"/>
              <w:bottom w:w="57" w:type="dxa"/>
              <w:right w:w="57" w:type="dxa"/>
            </w:tcMar>
          </w:tcPr>
          <w:p w14:paraId="651F8F5E" w14:textId="77777777" w:rsidR="000D424E" w:rsidRPr="008F3AEB" w:rsidRDefault="000D424E" w:rsidP="005543EC">
            <w:pPr>
              <w:shd w:val="clear" w:color="auto" w:fill="FFFFFF" w:themeFill="background1"/>
              <w:spacing w:before="60" w:after="120"/>
              <w:rPr>
                <w:sz w:val="26"/>
                <w:szCs w:val="26"/>
              </w:rPr>
            </w:pPr>
            <w:r w:rsidRPr="008F3AEB">
              <w:rPr>
                <w:sz w:val="26"/>
                <w:szCs w:val="26"/>
                <w:lang w:val="vi-VN"/>
              </w:rPr>
              <w:t>Cơ quan chuyên môn về y tế thuộc Ủy ban nhân dân cấp tỉnh</w:t>
            </w:r>
          </w:p>
        </w:tc>
      </w:tr>
      <w:tr w:rsidR="006D690E" w:rsidRPr="008F3AEB" w14:paraId="7181F5F5" w14:textId="77777777" w:rsidTr="0025291F">
        <w:tc>
          <w:tcPr>
            <w:tcW w:w="5000" w:type="pct"/>
            <w:gridSpan w:val="2"/>
            <w:shd w:val="clear" w:color="auto" w:fill="auto"/>
            <w:tcMar>
              <w:top w:w="57" w:type="dxa"/>
              <w:left w:w="57" w:type="dxa"/>
              <w:bottom w:w="57" w:type="dxa"/>
              <w:right w:w="57" w:type="dxa"/>
            </w:tcMar>
          </w:tcPr>
          <w:p w14:paraId="5C6A350C" w14:textId="77777777" w:rsidR="000D424E" w:rsidRPr="008F3AEB" w:rsidRDefault="000D424E" w:rsidP="005543EC">
            <w:pPr>
              <w:shd w:val="clear" w:color="auto" w:fill="FFFFFF" w:themeFill="background1"/>
              <w:spacing w:before="60" w:after="120"/>
              <w:rPr>
                <w:sz w:val="26"/>
                <w:szCs w:val="26"/>
              </w:rPr>
            </w:pPr>
            <w:r w:rsidRPr="008F3AEB">
              <w:rPr>
                <w:b/>
                <w:bCs/>
                <w:sz w:val="26"/>
                <w:szCs w:val="26"/>
                <w:lang w:val="vi-VN"/>
              </w:rPr>
              <w:t>Kết quả thực hiện thủ tục hành chính</w:t>
            </w:r>
          </w:p>
        </w:tc>
      </w:tr>
      <w:tr w:rsidR="006D690E" w:rsidRPr="008F3AEB" w14:paraId="071C2F6A" w14:textId="77777777" w:rsidTr="0025291F">
        <w:tc>
          <w:tcPr>
            <w:tcW w:w="979" w:type="pct"/>
            <w:shd w:val="clear" w:color="auto" w:fill="auto"/>
            <w:tcMar>
              <w:top w:w="57" w:type="dxa"/>
              <w:left w:w="57" w:type="dxa"/>
              <w:bottom w:w="57" w:type="dxa"/>
              <w:right w:w="57" w:type="dxa"/>
            </w:tcMar>
          </w:tcPr>
          <w:p w14:paraId="21C5A7B9" w14:textId="77777777" w:rsidR="000D424E" w:rsidRPr="008F3AEB" w:rsidRDefault="000D424E" w:rsidP="005543EC">
            <w:pPr>
              <w:shd w:val="clear" w:color="auto" w:fill="FFFFFF" w:themeFill="background1"/>
              <w:spacing w:before="60" w:after="120"/>
              <w:rPr>
                <w:sz w:val="26"/>
                <w:szCs w:val="26"/>
              </w:rPr>
            </w:pPr>
            <w:r w:rsidRPr="008F3AEB">
              <w:rPr>
                <w:sz w:val="26"/>
                <w:szCs w:val="26"/>
                <w:lang w:val="vi-VN"/>
              </w:rPr>
              <w:t> </w:t>
            </w:r>
          </w:p>
        </w:tc>
        <w:tc>
          <w:tcPr>
            <w:tcW w:w="4019" w:type="pct"/>
            <w:shd w:val="clear" w:color="auto" w:fill="auto"/>
            <w:tcMar>
              <w:top w:w="57" w:type="dxa"/>
              <w:left w:w="57" w:type="dxa"/>
              <w:bottom w:w="57" w:type="dxa"/>
              <w:right w:w="57" w:type="dxa"/>
            </w:tcMar>
          </w:tcPr>
          <w:p w14:paraId="36C03774" w14:textId="77777777" w:rsidR="000D424E" w:rsidRPr="008F3AEB" w:rsidRDefault="000D424E" w:rsidP="005543EC">
            <w:pPr>
              <w:shd w:val="clear" w:color="auto" w:fill="FFFFFF" w:themeFill="background1"/>
              <w:spacing w:before="60" w:after="120"/>
              <w:jc w:val="both"/>
              <w:rPr>
                <w:sz w:val="26"/>
                <w:szCs w:val="26"/>
              </w:rPr>
            </w:pPr>
            <w:r w:rsidRPr="008F3AEB">
              <w:rPr>
                <w:sz w:val="26"/>
                <w:szCs w:val="26"/>
                <w:lang w:val="vi-VN"/>
              </w:rPr>
              <w:t>Giấy chứng nhận đăng ký lưu hành hoặc văn bản thông báo không gia hạn số đăng ký lưu hành và nêu rõ lý do.</w:t>
            </w:r>
          </w:p>
        </w:tc>
      </w:tr>
      <w:tr w:rsidR="006D690E" w:rsidRPr="008F3AEB" w14:paraId="2A103FFE" w14:textId="77777777" w:rsidTr="0025291F">
        <w:tc>
          <w:tcPr>
            <w:tcW w:w="5000" w:type="pct"/>
            <w:gridSpan w:val="2"/>
            <w:shd w:val="clear" w:color="auto" w:fill="auto"/>
            <w:tcMar>
              <w:top w:w="57" w:type="dxa"/>
              <w:left w:w="57" w:type="dxa"/>
              <w:bottom w:w="57" w:type="dxa"/>
              <w:right w:w="57" w:type="dxa"/>
            </w:tcMar>
          </w:tcPr>
          <w:p w14:paraId="5F53B9EA" w14:textId="77777777" w:rsidR="000D424E" w:rsidRPr="008F3AEB" w:rsidRDefault="000D424E" w:rsidP="005543EC">
            <w:pPr>
              <w:shd w:val="clear" w:color="auto" w:fill="FFFFFF" w:themeFill="background1"/>
              <w:spacing w:before="60" w:after="120"/>
              <w:rPr>
                <w:sz w:val="26"/>
                <w:szCs w:val="26"/>
              </w:rPr>
            </w:pPr>
            <w:r w:rsidRPr="008F3AEB">
              <w:rPr>
                <w:b/>
                <w:bCs/>
                <w:sz w:val="26"/>
                <w:szCs w:val="26"/>
                <w:lang w:val="vi-VN"/>
              </w:rPr>
              <w:t xml:space="preserve">Phí </w:t>
            </w:r>
          </w:p>
        </w:tc>
      </w:tr>
      <w:tr w:rsidR="006D690E" w:rsidRPr="008F3AEB" w14:paraId="4F778728" w14:textId="77777777" w:rsidTr="0025291F">
        <w:tc>
          <w:tcPr>
            <w:tcW w:w="979" w:type="pct"/>
            <w:shd w:val="clear" w:color="auto" w:fill="auto"/>
            <w:tcMar>
              <w:top w:w="57" w:type="dxa"/>
              <w:left w:w="57" w:type="dxa"/>
              <w:bottom w:w="57" w:type="dxa"/>
              <w:right w:w="57" w:type="dxa"/>
            </w:tcMar>
          </w:tcPr>
          <w:p w14:paraId="4C73C206" w14:textId="77777777" w:rsidR="000D424E" w:rsidRPr="008F3AEB" w:rsidRDefault="000D424E" w:rsidP="005543EC">
            <w:pPr>
              <w:shd w:val="clear" w:color="auto" w:fill="FFFFFF" w:themeFill="background1"/>
              <w:spacing w:before="60" w:after="120"/>
              <w:rPr>
                <w:sz w:val="26"/>
                <w:szCs w:val="26"/>
              </w:rPr>
            </w:pPr>
            <w:r w:rsidRPr="008F3AEB">
              <w:rPr>
                <w:sz w:val="26"/>
                <w:szCs w:val="26"/>
                <w:lang w:val="vi-VN"/>
              </w:rPr>
              <w:t> </w:t>
            </w:r>
          </w:p>
        </w:tc>
        <w:tc>
          <w:tcPr>
            <w:tcW w:w="4019" w:type="pct"/>
            <w:shd w:val="clear" w:color="auto" w:fill="auto"/>
            <w:tcMar>
              <w:top w:w="57" w:type="dxa"/>
              <w:left w:w="57" w:type="dxa"/>
              <w:bottom w:w="57" w:type="dxa"/>
              <w:right w:w="57" w:type="dxa"/>
            </w:tcMar>
          </w:tcPr>
          <w:p w14:paraId="0FE7365A" w14:textId="77777777" w:rsidR="000D424E" w:rsidRPr="008F3AEB" w:rsidRDefault="000D424E" w:rsidP="005543EC">
            <w:pPr>
              <w:shd w:val="clear" w:color="auto" w:fill="FFFFFF" w:themeFill="background1"/>
              <w:spacing w:before="60" w:after="120"/>
              <w:jc w:val="both"/>
              <w:rPr>
                <w:sz w:val="26"/>
                <w:szCs w:val="26"/>
              </w:rPr>
            </w:pPr>
            <w:r w:rsidRPr="008F3AEB">
              <w:rPr>
                <w:sz w:val="26"/>
                <w:szCs w:val="26"/>
              </w:rPr>
              <w:t>Theo quy định tại Thông tư số 59/2023/TT-BTC:</w:t>
            </w:r>
          </w:p>
          <w:p w14:paraId="341CC9D4" w14:textId="77777777" w:rsidR="000D424E" w:rsidRPr="008F3AEB" w:rsidRDefault="000D424E" w:rsidP="005543EC">
            <w:pPr>
              <w:shd w:val="clear" w:color="auto" w:fill="FFFFFF" w:themeFill="background1"/>
              <w:spacing w:before="60" w:after="120"/>
              <w:jc w:val="both"/>
              <w:rPr>
                <w:sz w:val="26"/>
                <w:szCs w:val="26"/>
              </w:rPr>
            </w:pPr>
            <w:r w:rsidRPr="008F3AEB">
              <w:rPr>
                <w:sz w:val="26"/>
                <w:szCs w:val="26"/>
              </w:rPr>
              <w:lastRenderedPageBreak/>
              <w:t>4.000.000 đồng/hồ sơ.</w:t>
            </w:r>
          </w:p>
        </w:tc>
      </w:tr>
      <w:tr w:rsidR="006D690E" w:rsidRPr="008F3AEB" w14:paraId="1AC976B4" w14:textId="77777777" w:rsidTr="0025291F">
        <w:tc>
          <w:tcPr>
            <w:tcW w:w="5000" w:type="pct"/>
            <w:gridSpan w:val="2"/>
            <w:shd w:val="clear" w:color="auto" w:fill="auto"/>
            <w:tcMar>
              <w:top w:w="57" w:type="dxa"/>
              <w:left w:w="57" w:type="dxa"/>
              <w:bottom w:w="57" w:type="dxa"/>
              <w:right w:w="57" w:type="dxa"/>
            </w:tcMar>
          </w:tcPr>
          <w:p w14:paraId="3788EBC3" w14:textId="77777777" w:rsidR="000D424E" w:rsidRPr="008F3AEB" w:rsidRDefault="000D424E" w:rsidP="005543EC">
            <w:pPr>
              <w:shd w:val="clear" w:color="auto" w:fill="FFFFFF" w:themeFill="background1"/>
              <w:spacing w:before="60" w:after="120"/>
              <w:rPr>
                <w:sz w:val="26"/>
                <w:szCs w:val="26"/>
              </w:rPr>
            </w:pPr>
            <w:r w:rsidRPr="008F3AEB">
              <w:rPr>
                <w:b/>
                <w:bCs/>
                <w:sz w:val="26"/>
                <w:szCs w:val="26"/>
                <w:lang w:val="vi-VN"/>
              </w:rPr>
              <w:t>Tên mẫu đơn, mẫu tờ khai (Đính kèm ngay sau thủ tục này)</w:t>
            </w:r>
          </w:p>
        </w:tc>
      </w:tr>
      <w:tr w:rsidR="006D690E" w:rsidRPr="008F3AEB" w14:paraId="245F7D7A" w14:textId="77777777" w:rsidTr="0025291F">
        <w:tc>
          <w:tcPr>
            <w:tcW w:w="979" w:type="pct"/>
            <w:shd w:val="clear" w:color="auto" w:fill="auto"/>
            <w:tcMar>
              <w:top w:w="57" w:type="dxa"/>
              <w:left w:w="57" w:type="dxa"/>
              <w:bottom w:w="57" w:type="dxa"/>
              <w:right w:w="57" w:type="dxa"/>
            </w:tcMar>
          </w:tcPr>
          <w:p w14:paraId="3DDB8938" w14:textId="77777777" w:rsidR="000D424E" w:rsidRPr="008F3AEB" w:rsidRDefault="000D424E" w:rsidP="005543EC">
            <w:pPr>
              <w:shd w:val="clear" w:color="auto" w:fill="FFFFFF" w:themeFill="background1"/>
              <w:spacing w:before="60" w:after="120"/>
              <w:rPr>
                <w:sz w:val="26"/>
                <w:szCs w:val="26"/>
              </w:rPr>
            </w:pPr>
            <w:r w:rsidRPr="008F3AEB">
              <w:rPr>
                <w:sz w:val="26"/>
                <w:szCs w:val="26"/>
                <w:lang w:val="vi-VN"/>
              </w:rPr>
              <w:t> </w:t>
            </w:r>
          </w:p>
        </w:tc>
        <w:tc>
          <w:tcPr>
            <w:tcW w:w="4019" w:type="pct"/>
            <w:shd w:val="clear" w:color="auto" w:fill="auto"/>
            <w:tcMar>
              <w:top w:w="57" w:type="dxa"/>
              <w:left w:w="57" w:type="dxa"/>
              <w:bottom w:w="57" w:type="dxa"/>
              <w:right w:w="57" w:type="dxa"/>
            </w:tcMar>
          </w:tcPr>
          <w:p w14:paraId="2A2BFB2B" w14:textId="77777777" w:rsidR="000D424E" w:rsidRPr="008F3AEB" w:rsidRDefault="000D424E" w:rsidP="005543EC">
            <w:pPr>
              <w:shd w:val="clear" w:color="auto" w:fill="FFFFFF" w:themeFill="background1"/>
              <w:spacing w:before="60" w:after="120"/>
              <w:jc w:val="both"/>
              <w:rPr>
                <w:sz w:val="26"/>
                <w:szCs w:val="26"/>
              </w:rPr>
            </w:pPr>
            <w:r w:rsidRPr="008F3AEB">
              <w:rPr>
                <w:sz w:val="26"/>
                <w:szCs w:val="26"/>
              </w:rPr>
              <w:t xml:space="preserve">- </w:t>
            </w:r>
            <w:r w:rsidRPr="008F3AEB">
              <w:rPr>
                <w:sz w:val="26"/>
                <w:szCs w:val="26"/>
                <w:lang w:val="vi-VN"/>
              </w:rPr>
              <w:t>Văn bản đề nghị đăng ký</w:t>
            </w:r>
            <w:r w:rsidRPr="008F3AEB">
              <w:rPr>
                <w:sz w:val="26"/>
                <w:szCs w:val="26"/>
              </w:rPr>
              <w:t xml:space="preserve"> gia hạn số đăng ký </w:t>
            </w:r>
            <w:r w:rsidRPr="008F3AEB">
              <w:rPr>
                <w:sz w:val="26"/>
                <w:szCs w:val="26"/>
                <w:lang w:val="vi-VN"/>
              </w:rPr>
              <w:t>lưu hành</w:t>
            </w:r>
            <w:r w:rsidRPr="008F3AEB">
              <w:rPr>
                <w:sz w:val="26"/>
                <w:szCs w:val="26"/>
              </w:rPr>
              <w:t>:</w:t>
            </w:r>
            <w:r w:rsidRPr="008F3AEB">
              <w:rPr>
                <w:sz w:val="26"/>
                <w:szCs w:val="26"/>
                <w:lang w:val="vi-VN"/>
              </w:rPr>
              <w:t xml:space="preserve"> theo Mẫu số 0</w:t>
            </w:r>
            <w:r w:rsidRPr="008F3AEB">
              <w:rPr>
                <w:sz w:val="26"/>
                <w:szCs w:val="26"/>
              </w:rPr>
              <w:t xml:space="preserve">6, </w:t>
            </w:r>
            <w:r w:rsidRPr="008F3AEB">
              <w:rPr>
                <w:sz w:val="26"/>
                <w:szCs w:val="26"/>
                <w:lang w:val="vi-VN"/>
              </w:rPr>
              <w:t>Phụ lục I</w:t>
            </w:r>
            <w:r w:rsidRPr="008F3AEB">
              <w:rPr>
                <w:sz w:val="26"/>
                <w:szCs w:val="26"/>
              </w:rPr>
              <w:t xml:space="preserve"> ban hành kèm theo Nghị định số 91/2016/NĐ-CP, </w:t>
            </w:r>
            <w:r w:rsidRPr="008F3AEB">
              <w:rPr>
                <w:sz w:val="26"/>
                <w:szCs w:val="26"/>
                <w:lang w:val="vi-VN"/>
              </w:rPr>
              <w:t>Nghị định số 155/2018/NĐ-CP</w:t>
            </w:r>
            <w:r w:rsidRPr="008F3AEB">
              <w:rPr>
                <w:sz w:val="26"/>
                <w:szCs w:val="26"/>
              </w:rPr>
              <w:t xml:space="preserve"> và Nghị định số 129/2024/NĐ-CP.</w:t>
            </w:r>
          </w:p>
          <w:p w14:paraId="744F6195" w14:textId="77777777" w:rsidR="000D424E" w:rsidRPr="008F3AEB" w:rsidRDefault="000D424E" w:rsidP="005543EC">
            <w:pPr>
              <w:shd w:val="clear" w:color="auto" w:fill="FFFFFF" w:themeFill="background1"/>
              <w:spacing w:before="60" w:after="120"/>
              <w:jc w:val="both"/>
              <w:rPr>
                <w:sz w:val="26"/>
                <w:szCs w:val="26"/>
              </w:rPr>
            </w:pPr>
            <w:r w:rsidRPr="008F3AEB">
              <w:rPr>
                <w:sz w:val="26"/>
                <w:szCs w:val="26"/>
              </w:rPr>
              <w:t xml:space="preserve">- Báo cáo quá trình lưu hành chế phẩm: theo mẫu tại </w:t>
            </w:r>
            <w:r w:rsidRPr="008F3AEB">
              <w:rPr>
                <w:sz w:val="26"/>
                <w:szCs w:val="26"/>
                <w:lang w:val="vi-VN"/>
              </w:rPr>
              <w:t>Phụ lục VI</w:t>
            </w:r>
            <w:r w:rsidRPr="008F3AEB">
              <w:rPr>
                <w:sz w:val="26"/>
                <w:szCs w:val="26"/>
              </w:rPr>
              <w:t xml:space="preserve"> ban hành kèm theo </w:t>
            </w:r>
            <w:r w:rsidRPr="008F3AEB">
              <w:rPr>
                <w:sz w:val="26"/>
                <w:szCs w:val="26"/>
                <w:lang w:val="vi-VN"/>
              </w:rPr>
              <w:t>Nghị định số 155/2018/NĐ-CP</w:t>
            </w:r>
            <w:r w:rsidRPr="008F3AEB">
              <w:rPr>
                <w:sz w:val="26"/>
                <w:szCs w:val="26"/>
              </w:rPr>
              <w:t xml:space="preserve"> và Nghị định số 129/2024/NĐ-CP.</w:t>
            </w:r>
          </w:p>
        </w:tc>
      </w:tr>
      <w:tr w:rsidR="006D690E" w:rsidRPr="008F3AEB" w14:paraId="63B68C53" w14:textId="77777777" w:rsidTr="0025291F">
        <w:tc>
          <w:tcPr>
            <w:tcW w:w="5000" w:type="pct"/>
            <w:gridSpan w:val="2"/>
            <w:shd w:val="clear" w:color="auto" w:fill="auto"/>
            <w:tcMar>
              <w:top w:w="57" w:type="dxa"/>
              <w:left w:w="57" w:type="dxa"/>
              <w:bottom w:w="57" w:type="dxa"/>
              <w:right w:w="57" w:type="dxa"/>
            </w:tcMar>
          </w:tcPr>
          <w:p w14:paraId="7E5D7DF8" w14:textId="77777777" w:rsidR="000D424E" w:rsidRPr="008F3AEB" w:rsidRDefault="000D424E" w:rsidP="005543EC">
            <w:pPr>
              <w:shd w:val="clear" w:color="auto" w:fill="FFFFFF" w:themeFill="background1"/>
              <w:spacing w:before="60" w:after="120"/>
              <w:rPr>
                <w:sz w:val="26"/>
                <w:szCs w:val="26"/>
              </w:rPr>
            </w:pPr>
            <w:r w:rsidRPr="008F3AEB">
              <w:rPr>
                <w:b/>
                <w:bCs/>
                <w:sz w:val="26"/>
                <w:szCs w:val="26"/>
                <w:lang w:val="vi-VN"/>
              </w:rPr>
              <w:t>Yêu cầu, điều kiện thủ tục hành chính</w:t>
            </w:r>
          </w:p>
        </w:tc>
      </w:tr>
      <w:tr w:rsidR="006D690E" w:rsidRPr="008F3AEB" w14:paraId="37AC8286" w14:textId="77777777" w:rsidTr="0025291F">
        <w:tc>
          <w:tcPr>
            <w:tcW w:w="979" w:type="pct"/>
            <w:shd w:val="clear" w:color="auto" w:fill="auto"/>
            <w:tcMar>
              <w:top w:w="57" w:type="dxa"/>
              <w:left w:w="57" w:type="dxa"/>
              <w:bottom w:w="57" w:type="dxa"/>
              <w:right w:w="57" w:type="dxa"/>
            </w:tcMar>
          </w:tcPr>
          <w:p w14:paraId="6D324875" w14:textId="77777777" w:rsidR="000D424E" w:rsidRPr="008F3AEB" w:rsidRDefault="000D424E" w:rsidP="005543EC">
            <w:pPr>
              <w:shd w:val="clear" w:color="auto" w:fill="FFFFFF" w:themeFill="background1"/>
              <w:spacing w:before="60" w:after="120"/>
              <w:rPr>
                <w:sz w:val="26"/>
                <w:szCs w:val="26"/>
              </w:rPr>
            </w:pPr>
            <w:r w:rsidRPr="008F3AEB">
              <w:rPr>
                <w:sz w:val="26"/>
                <w:szCs w:val="26"/>
                <w:lang w:val="vi-VN"/>
              </w:rPr>
              <w:t> </w:t>
            </w:r>
          </w:p>
        </w:tc>
        <w:tc>
          <w:tcPr>
            <w:tcW w:w="4019" w:type="pct"/>
            <w:shd w:val="clear" w:color="auto" w:fill="auto"/>
            <w:tcMar>
              <w:top w:w="57" w:type="dxa"/>
              <w:left w:w="57" w:type="dxa"/>
              <w:bottom w:w="57" w:type="dxa"/>
              <w:right w:w="57" w:type="dxa"/>
            </w:tcMar>
          </w:tcPr>
          <w:p w14:paraId="3D129775" w14:textId="77777777" w:rsidR="000D424E" w:rsidRPr="008F3AEB" w:rsidRDefault="000D424E" w:rsidP="005543EC">
            <w:pPr>
              <w:shd w:val="clear" w:color="auto" w:fill="FFFFFF" w:themeFill="background1"/>
              <w:spacing w:before="60" w:after="120"/>
              <w:jc w:val="both"/>
              <w:rPr>
                <w:sz w:val="26"/>
                <w:szCs w:val="26"/>
              </w:rPr>
            </w:pPr>
            <w:r w:rsidRPr="008F3AEB">
              <w:rPr>
                <w:sz w:val="26"/>
                <w:szCs w:val="26"/>
              </w:rPr>
              <w:t>Yêu cầu đối với hồ sơ đăng ký lưu hành:</w:t>
            </w:r>
          </w:p>
          <w:p w14:paraId="0D492D29" w14:textId="77777777" w:rsidR="000D424E" w:rsidRPr="008F3AEB" w:rsidRDefault="000D424E" w:rsidP="005543EC">
            <w:pPr>
              <w:shd w:val="clear" w:color="auto" w:fill="FFFFFF" w:themeFill="background1"/>
              <w:spacing w:before="60" w:after="120"/>
              <w:jc w:val="both"/>
              <w:rPr>
                <w:sz w:val="26"/>
                <w:szCs w:val="26"/>
                <w:lang w:val="vi-VN"/>
              </w:rPr>
            </w:pPr>
            <w:r w:rsidRPr="008F3AEB">
              <w:rPr>
                <w:sz w:val="26"/>
                <w:szCs w:val="26"/>
                <w:lang w:val="vi-VN"/>
              </w:rPr>
              <w:t>- Đối</w:t>
            </w:r>
            <w:r w:rsidRPr="008F3AEB">
              <w:rPr>
                <w:sz w:val="26"/>
                <w:szCs w:val="26"/>
              </w:rPr>
              <w:t xml:space="preserve"> với </w:t>
            </w:r>
            <w:r w:rsidRPr="008F3AEB">
              <w:rPr>
                <w:sz w:val="26"/>
                <w:szCs w:val="26"/>
                <w:lang w:val="vi-VN"/>
              </w:rPr>
              <w:t>hồ sơ</w:t>
            </w:r>
            <w:r w:rsidRPr="008F3AEB">
              <w:rPr>
                <w:sz w:val="26"/>
                <w:szCs w:val="26"/>
              </w:rPr>
              <w:t xml:space="preserve"> nộp</w:t>
            </w:r>
            <w:r w:rsidRPr="008F3AEB">
              <w:rPr>
                <w:sz w:val="26"/>
                <w:szCs w:val="26"/>
                <w:lang w:val="vi-VN"/>
              </w:rPr>
              <w:t xml:space="preserve"> trực tiếp</w:t>
            </w:r>
            <w:r w:rsidRPr="008F3AEB">
              <w:rPr>
                <w:sz w:val="26"/>
                <w:szCs w:val="26"/>
              </w:rPr>
              <w:t xml:space="preserve"> hoặc nộp </w:t>
            </w:r>
            <w:r w:rsidRPr="008F3AEB">
              <w:rPr>
                <w:sz w:val="26"/>
                <w:szCs w:val="26"/>
                <w:lang w:val="vi-VN"/>
              </w:rPr>
              <w:t>qua bưu chính công ích</w:t>
            </w:r>
            <w:r w:rsidRPr="008F3AEB">
              <w:rPr>
                <w:sz w:val="26"/>
                <w:szCs w:val="26"/>
              </w:rPr>
              <w:t xml:space="preserve">: </w:t>
            </w:r>
            <w:r w:rsidRPr="008F3AEB">
              <w:rPr>
                <w:sz w:val="26"/>
                <w:szCs w:val="26"/>
                <w:lang w:val="vi-VN"/>
              </w:rPr>
              <w:t>theo quy định tại Điều 26 Nghị định số 91/2016/NĐ-CP được sửa đổi bổ sung tại Nghị định số 155/2018/NĐ-CP và Nghị định số 129/2024/NĐ-CP.</w:t>
            </w:r>
          </w:p>
          <w:p w14:paraId="4B564693" w14:textId="77777777" w:rsidR="000D424E" w:rsidRPr="008F3AEB" w:rsidRDefault="000D424E" w:rsidP="005543EC">
            <w:pPr>
              <w:shd w:val="clear" w:color="auto" w:fill="FFFFFF" w:themeFill="background1"/>
              <w:spacing w:before="60" w:after="120"/>
              <w:jc w:val="both"/>
              <w:rPr>
                <w:sz w:val="26"/>
                <w:szCs w:val="26"/>
                <w:lang w:val="vi-VN"/>
              </w:rPr>
            </w:pPr>
            <w:r w:rsidRPr="008F3AEB">
              <w:rPr>
                <w:sz w:val="26"/>
                <w:szCs w:val="26"/>
                <w:lang w:val="vi-VN"/>
              </w:rPr>
              <w:t>- Đối với hồ sơ đăng ký trực tuyến: theo quy định tại Điều 52 Nghị định số 91/2016/NĐ-CP.</w:t>
            </w:r>
          </w:p>
          <w:p w14:paraId="47DE5696" w14:textId="77777777" w:rsidR="000D424E" w:rsidRPr="008F3AEB" w:rsidRDefault="000D424E" w:rsidP="005543EC">
            <w:pPr>
              <w:shd w:val="clear" w:color="auto" w:fill="FFFFFF" w:themeFill="background1"/>
              <w:spacing w:before="60" w:after="120"/>
              <w:jc w:val="both"/>
              <w:rPr>
                <w:sz w:val="26"/>
                <w:szCs w:val="26"/>
                <w:lang w:val="vi-VN"/>
              </w:rPr>
            </w:pPr>
            <w:r w:rsidRPr="008F3AEB">
              <w:rPr>
                <w:sz w:val="26"/>
                <w:szCs w:val="26"/>
                <w:lang w:val="vi-VN"/>
              </w:rPr>
              <w:t>Điều kiện đối với chế phẩm đăng ký lưu hành: theo quy định tại Điều 19 Nghị định số 91/2016/NĐ-CP.</w:t>
            </w:r>
          </w:p>
        </w:tc>
      </w:tr>
      <w:tr w:rsidR="006D690E" w:rsidRPr="008F3AEB" w14:paraId="66BDEBAE" w14:textId="77777777" w:rsidTr="0025291F">
        <w:tc>
          <w:tcPr>
            <w:tcW w:w="5000" w:type="pct"/>
            <w:gridSpan w:val="2"/>
            <w:shd w:val="clear" w:color="auto" w:fill="auto"/>
            <w:tcMar>
              <w:top w:w="57" w:type="dxa"/>
              <w:left w:w="57" w:type="dxa"/>
              <w:bottom w:w="57" w:type="dxa"/>
              <w:right w:w="57" w:type="dxa"/>
            </w:tcMar>
          </w:tcPr>
          <w:p w14:paraId="701813D6" w14:textId="77777777" w:rsidR="000D424E" w:rsidRPr="008F3AEB" w:rsidRDefault="000D424E" w:rsidP="005543EC">
            <w:pPr>
              <w:shd w:val="clear" w:color="auto" w:fill="FFFFFF" w:themeFill="background1"/>
              <w:spacing w:before="60" w:after="120"/>
              <w:rPr>
                <w:sz w:val="26"/>
                <w:szCs w:val="26"/>
                <w:lang w:val="vi-VN"/>
              </w:rPr>
            </w:pPr>
            <w:r w:rsidRPr="008F3AEB">
              <w:rPr>
                <w:b/>
                <w:bCs/>
                <w:sz w:val="26"/>
                <w:szCs w:val="26"/>
                <w:lang w:val="vi-VN"/>
              </w:rPr>
              <w:t>Căn cứ pháp lý của thủ tục hành chính</w:t>
            </w:r>
          </w:p>
        </w:tc>
      </w:tr>
      <w:tr w:rsidR="006D690E" w:rsidRPr="008F3AEB" w14:paraId="7437D39E" w14:textId="77777777" w:rsidTr="0025291F">
        <w:tc>
          <w:tcPr>
            <w:tcW w:w="979" w:type="pct"/>
            <w:shd w:val="clear" w:color="auto" w:fill="auto"/>
            <w:tcMar>
              <w:top w:w="57" w:type="dxa"/>
              <w:left w:w="57" w:type="dxa"/>
              <w:bottom w:w="57" w:type="dxa"/>
              <w:right w:w="57" w:type="dxa"/>
            </w:tcMar>
          </w:tcPr>
          <w:p w14:paraId="1F0764A1" w14:textId="77777777" w:rsidR="000D424E" w:rsidRPr="008F3AEB" w:rsidRDefault="000D424E" w:rsidP="005543EC">
            <w:pPr>
              <w:shd w:val="clear" w:color="auto" w:fill="FFFFFF" w:themeFill="background1"/>
              <w:spacing w:before="60" w:after="120"/>
              <w:rPr>
                <w:sz w:val="26"/>
                <w:szCs w:val="26"/>
                <w:lang w:val="vi-VN"/>
              </w:rPr>
            </w:pPr>
            <w:r w:rsidRPr="008F3AEB">
              <w:rPr>
                <w:sz w:val="26"/>
                <w:szCs w:val="26"/>
                <w:lang w:val="vi-VN"/>
              </w:rPr>
              <w:t> </w:t>
            </w:r>
          </w:p>
        </w:tc>
        <w:tc>
          <w:tcPr>
            <w:tcW w:w="4019" w:type="pct"/>
            <w:shd w:val="clear" w:color="auto" w:fill="auto"/>
            <w:tcMar>
              <w:top w:w="57" w:type="dxa"/>
              <w:left w:w="57" w:type="dxa"/>
              <w:bottom w:w="57" w:type="dxa"/>
              <w:right w:w="57" w:type="dxa"/>
            </w:tcMar>
          </w:tcPr>
          <w:p w14:paraId="79AC35F9" w14:textId="77777777" w:rsidR="000D424E" w:rsidRPr="008F3AEB" w:rsidRDefault="000D424E" w:rsidP="005543EC">
            <w:pPr>
              <w:shd w:val="clear" w:color="auto" w:fill="FFFFFF" w:themeFill="background1"/>
              <w:spacing w:before="60" w:after="120"/>
              <w:jc w:val="both"/>
              <w:rPr>
                <w:sz w:val="26"/>
                <w:szCs w:val="26"/>
                <w:lang w:val="fr-FR"/>
              </w:rPr>
            </w:pPr>
            <w:r w:rsidRPr="008F3AEB">
              <w:rPr>
                <w:sz w:val="26"/>
                <w:szCs w:val="26"/>
                <w:lang w:val="fr-FR"/>
              </w:rPr>
              <w:t>1. Căn cứ Nghị định số 148/2025/NĐ-CP ngày 12/6/2025 của Chính phủ quy định về phân quyền, phân cấp trong lĩnh vực y tế.</w:t>
            </w:r>
          </w:p>
          <w:p w14:paraId="5E9F8838" w14:textId="77777777" w:rsidR="000D424E" w:rsidRPr="008F3AEB" w:rsidRDefault="000D424E" w:rsidP="005543EC">
            <w:pPr>
              <w:shd w:val="clear" w:color="auto" w:fill="FFFFFF" w:themeFill="background1"/>
              <w:spacing w:before="60" w:after="120"/>
              <w:jc w:val="both"/>
              <w:rPr>
                <w:sz w:val="26"/>
                <w:szCs w:val="26"/>
                <w:lang w:val="vi-VN"/>
              </w:rPr>
            </w:pPr>
            <w:r w:rsidRPr="008F3AEB">
              <w:rPr>
                <w:sz w:val="26"/>
                <w:szCs w:val="26"/>
                <w:lang w:val="fr-FR"/>
              </w:rPr>
              <w:t>2</w:t>
            </w:r>
            <w:r w:rsidRPr="008F3AEB">
              <w:rPr>
                <w:sz w:val="26"/>
                <w:szCs w:val="26"/>
                <w:lang w:val="vi-VN"/>
              </w:rPr>
              <w:t>. Nghị định số 91/2016/NĐ-CP ngày 01 tháng 7 năm 2016 của Chính phủ về quản lý hóa chất, chế phẩm diệt côn trùng, diệt khuẩn dùng trong lĩnh vực gia dụng và y tế;</w:t>
            </w:r>
          </w:p>
          <w:p w14:paraId="2939A270" w14:textId="77777777" w:rsidR="000D424E" w:rsidRPr="008F3AEB" w:rsidRDefault="000D424E" w:rsidP="005543EC">
            <w:pPr>
              <w:shd w:val="clear" w:color="auto" w:fill="FFFFFF" w:themeFill="background1"/>
              <w:spacing w:before="60" w:after="120"/>
              <w:jc w:val="both"/>
              <w:rPr>
                <w:sz w:val="26"/>
                <w:szCs w:val="26"/>
                <w:lang w:val="vi-VN"/>
              </w:rPr>
            </w:pPr>
            <w:r w:rsidRPr="008F3AEB">
              <w:rPr>
                <w:sz w:val="26"/>
                <w:szCs w:val="26"/>
                <w:lang w:val="fr-FR"/>
              </w:rPr>
              <w:t>3. Nghị định số 42/2025/NĐ-CP ngày 27/02/2025 của Chính phủ quy định chức năng, nhiệm vụ, quyền hạn và cơ cấu tổ chức của Bộ Y tế.</w:t>
            </w:r>
          </w:p>
          <w:p w14:paraId="23197137" w14:textId="77777777" w:rsidR="000D424E" w:rsidRPr="008F3AEB" w:rsidRDefault="000D424E" w:rsidP="005543EC">
            <w:pPr>
              <w:shd w:val="clear" w:color="auto" w:fill="FFFFFF" w:themeFill="background1"/>
              <w:spacing w:before="60" w:after="120"/>
              <w:jc w:val="both"/>
              <w:rPr>
                <w:sz w:val="26"/>
                <w:szCs w:val="26"/>
                <w:lang w:val="vi-VN"/>
              </w:rPr>
            </w:pPr>
            <w:r w:rsidRPr="008F3AEB">
              <w:rPr>
                <w:sz w:val="26"/>
                <w:szCs w:val="26"/>
                <w:lang w:val="vi-VN"/>
              </w:rPr>
              <w:t>4. Nghị định số 155/2018/NĐ-CP ngày 12/11/2018 của Chính phủ sửa đổi, bổ sung một số quy định liên quan đến điều kiện đầu tư kinh doanh thuộc phạm vi quản lý nhà nước của Bộ Y tế.</w:t>
            </w:r>
          </w:p>
          <w:p w14:paraId="22190C3F" w14:textId="77777777" w:rsidR="000D424E" w:rsidRPr="008F3AEB" w:rsidRDefault="000D424E" w:rsidP="005543EC">
            <w:pPr>
              <w:shd w:val="clear" w:color="auto" w:fill="FFFFFF" w:themeFill="background1"/>
              <w:spacing w:before="60" w:after="120"/>
              <w:jc w:val="both"/>
              <w:rPr>
                <w:sz w:val="26"/>
                <w:szCs w:val="26"/>
                <w:lang w:val="vi-VN"/>
              </w:rPr>
            </w:pPr>
            <w:r w:rsidRPr="008F3AEB">
              <w:rPr>
                <w:sz w:val="26"/>
                <w:szCs w:val="26"/>
                <w:lang w:val="vi-VN"/>
              </w:rPr>
              <w:t>5.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14:paraId="35F78861" w14:textId="77777777" w:rsidR="000D424E" w:rsidRPr="008F3AEB" w:rsidRDefault="000D424E" w:rsidP="005543EC">
            <w:pPr>
              <w:shd w:val="clear" w:color="auto" w:fill="FFFFFF" w:themeFill="background1"/>
              <w:spacing w:before="60" w:after="120"/>
              <w:jc w:val="both"/>
              <w:rPr>
                <w:sz w:val="26"/>
                <w:szCs w:val="26"/>
                <w:lang w:val="vi-VN"/>
              </w:rPr>
            </w:pPr>
            <w:r w:rsidRPr="008F3AEB">
              <w:rPr>
                <w:sz w:val="26"/>
                <w:szCs w:val="26"/>
                <w:lang w:val="vi-VN"/>
              </w:rPr>
              <w:t>6. Thông tư số 59/2023/TT-BTC ngày 30 tháng 8 năm 2023 của Bộ Tài chính quy định mức thu, chế độ thu, nộp, quản lý và sử dụng phí trong lĩnh vực y tế.</w:t>
            </w:r>
          </w:p>
        </w:tc>
      </w:tr>
    </w:tbl>
    <w:p w14:paraId="1CBE4132" w14:textId="77777777" w:rsidR="000D424E" w:rsidRPr="008F3AEB" w:rsidRDefault="000D424E" w:rsidP="000D424E">
      <w:pPr>
        <w:shd w:val="clear" w:color="auto" w:fill="FFFFFF" w:themeFill="background1"/>
        <w:rPr>
          <w:sz w:val="26"/>
          <w:szCs w:val="26"/>
          <w:lang w:val="vi-VN"/>
        </w:rPr>
      </w:pPr>
    </w:p>
    <w:p w14:paraId="49D7EB1D" w14:textId="77777777" w:rsidR="000D424E" w:rsidRPr="008F3AEB" w:rsidRDefault="000D424E" w:rsidP="000D424E">
      <w:pPr>
        <w:pageBreakBefore/>
        <w:shd w:val="clear" w:color="auto" w:fill="FFFFFF" w:themeFill="background1"/>
        <w:jc w:val="right"/>
        <w:rPr>
          <w:sz w:val="26"/>
          <w:szCs w:val="26"/>
          <w:lang w:val="vi-VN"/>
        </w:rPr>
      </w:pPr>
      <w:r w:rsidRPr="008F3AEB">
        <w:rPr>
          <w:b/>
          <w:bCs/>
          <w:sz w:val="26"/>
          <w:szCs w:val="26"/>
          <w:lang w:val="vi-VN"/>
        </w:rPr>
        <w:lastRenderedPageBreak/>
        <w:t>Mẫu số 06</w:t>
      </w:r>
    </w:p>
    <w:p w14:paraId="7B638A1A" w14:textId="77777777" w:rsidR="000D424E" w:rsidRPr="008F3AEB" w:rsidRDefault="000D424E" w:rsidP="000D424E">
      <w:pPr>
        <w:shd w:val="clear" w:color="auto" w:fill="FFFFFF" w:themeFill="background1"/>
        <w:jc w:val="center"/>
        <w:rPr>
          <w:b/>
          <w:sz w:val="26"/>
          <w:szCs w:val="28"/>
          <w:vertAlign w:val="superscript"/>
          <w:lang w:val="vi-VN"/>
        </w:rPr>
      </w:pPr>
      <w:r w:rsidRPr="008F3AEB">
        <w:rPr>
          <w:b/>
          <w:sz w:val="26"/>
          <w:szCs w:val="28"/>
          <w:lang w:val="vi-VN"/>
        </w:rPr>
        <w:t>PHỤ LỤC I</w:t>
      </w:r>
    </w:p>
    <w:p w14:paraId="34B60E18"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VĂN BẢN ĐỀ NGHỊ ĐĂNG KÝ GIA HẠN SỐ ĐĂNG KÝ LƯU HÀNH</w:t>
      </w:r>
    </w:p>
    <w:p w14:paraId="474771EE" w14:textId="77777777" w:rsidR="000D424E" w:rsidRPr="008F3AEB" w:rsidRDefault="000D424E" w:rsidP="000D424E">
      <w:pPr>
        <w:shd w:val="clear" w:color="auto" w:fill="FFFFFF" w:themeFill="background1"/>
        <w:jc w:val="center"/>
        <w:rPr>
          <w:i/>
          <w:sz w:val="26"/>
          <w:szCs w:val="28"/>
          <w:lang w:val="vi-VN"/>
        </w:rPr>
      </w:pPr>
      <w:r w:rsidRPr="008F3AEB">
        <w:rPr>
          <w:i/>
          <w:sz w:val="26"/>
          <w:szCs w:val="28"/>
          <w:lang w:val="vi-VN"/>
        </w:rPr>
        <w:t xml:space="preserve"> (</w:t>
      </w:r>
      <w:r w:rsidRPr="008F3AEB">
        <w:rPr>
          <w:i/>
          <w:spacing w:val="-6"/>
          <w:sz w:val="26"/>
          <w:szCs w:val="28"/>
          <w:lang w:val="vi-VN"/>
        </w:rPr>
        <w:t>Kèm theo Nghị định số 91/2016/NĐ-CP ngày 01 tháng 7 năm 2016 của Chính phủ,</w:t>
      </w:r>
      <w:r w:rsidRPr="008F3AEB">
        <w:rPr>
          <w:i/>
          <w:spacing w:val="-6"/>
          <w:sz w:val="26"/>
          <w:szCs w:val="28"/>
          <w:lang w:val="vi-VN"/>
        </w:rPr>
        <w:br/>
      </w:r>
      <w:r w:rsidRPr="008F3AEB">
        <w:rPr>
          <w:i/>
          <w:sz w:val="26"/>
          <w:szCs w:val="28"/>
          <w:lang w:val="vi-VN"/>
        </w:rPr>
        <w:t xml:space="preserve"> Nghị định số 155/2018/NĐ-CP ngày 12 tháng 11 năm 2018 của Chính phủ</w:t>
      </w:r>
      <w:r w:rsidRPr="008F3AEB">
        <w:rPr>
          <w:i/>
          <w:sz w:val="26"/>
          <w:szCs w:val="28"/>
          <w:lang w:val="vi-VN"/>
        </w:rPr>
        <w:br/>
        <w:t xml:space="preserve"> và Nghị định số 129/2024/NĐ-CP ngày 10 tháng 10 năm 2024 của Chính phủ)</w:t>
      </w:r>
    </w:p>
    <w:p w14:paraId="1AEA8EAE"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 xml:space="preserve">CỘNG HÒA XÃ HỘI CHỦ NGHĨA VIỆT NAM </w:t>
      </w:r>
      <w:r w:rsidRPr="008F3AEB">
        <w:rPr>
          <w:b/>
          <w:bCs/>
          <w:sz w:val="26"/>
          <w:szCs w:val="26"/>
          <w:lang w:val="vi-VN"/>
        </w:rPr>
        <w:br/>
        <w:t xml:space="preserve">Độc lập - Tự do - Hạnh phúc </w:t>
      </w:r>
      <w:r w:rsidRPr="008F3AEB">
        <w:rPr>
          <w:b/>
          <w:bCs/>
          <w:sz w:val="26"/>
          <w:szCs w:val="26"/>
          <w:lang w:val="vi-VN"/>
        </w:rPr>
        <w:br/>
        <w:t>---------------</w:t>
      </w:r>
    </w:p>
    <w:p w14:paraId="33706D2C" w14:textId="77777777" w:rsidR="000D424E" w:rsidRPr="008F3AEB" w:rsidRDefault="000D424E" w:rsidP="000D424E">
      <w:pPr>
        <w:shd w:val="clear" w:color="auto" w:fill="FFFFFF" w:themeFill="background1"/>
        <w:jc w:val="right"/>
        <w:rPr>
          <w:sz w:val="26"/>
          <w:szCs w:val="26"/>
          <w:lang w:val="vi-VN"/>
        </w:rPr>
      </w:pPr>
      <w:r w:rsidRPr="008F3AEB">
        <w:rPr>
          <w:i/>
          <w:iCs/>
          <w:sz w:val="26"/>
          <w:szCs w:val="26"/>
          <w:lang w:val="vi-VN"/>
        </w:rPr>
        <w:t>……</w:t>
      </w:r>
      <w:r w:rsidRPr="008F3AEB">
        <w:rPr>
          <w:i/>
          <w:iCs/>
          <w:sz w:val="26"/>
          <w:szCs w:val="26"/>
          <w:vertAlign w:val="superscript"/>
          <w:lang w:val="vi-VN"/>
        </w:rPr>
        <w:t>1</w:t>
      </w:r>
      <w:r w:rsidRPr="008F3AEB">
        <w:rPr>
          <w:i/>
          <w:iCs/>
          <w:sz w:val="26"/>
          <w:szCs w:val="26"/>
          <w:lang w:val="vi-VN"/>
        </w:rPr>
        <w:t>….., ngày ….. tháng ….. năm ……...</w:t>
      </w:r>
    </w:p>
    <w:p w14:paraId="7B190128" w14:textId="77777777" w:rsidR="000D424E" w:rsidRPr="008F3AEB" w:rsidRDefault="000D424E" w:rsidP="000D424E">
      <w:pPr>
        <w:shd w:val="clear" w:color="auto" w:fill="FFFFFF" w:themeFill="background1"/>
        <w:jc w:val="center"/>
        <w:rPr>
          <w:b/>
          <w:bCs/>
          <w:sz w:val="26"/>
          <w:szCs w:val="26"/>
          <w:lang w:val="vi-VN"/>
        </w:rPr>
      </w:pPr>
    </w:p>
    <w:p w14:paraId="094E4303"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VĂN BẢN ĐỀ NGHỊ ĐĂNG KÝ GIA HẠN SỐ ĐĂNG KÝ LƯU HÀNH</w:t>
      </w:r>
    </w:p>
    <w:p w14:paraId="1A6D77B9" w14:textId="77777777" w:rsidR="000D424E" w:rsidRPr="008F3AEB" w:rsidRDefault="000D424E" w:rsidP="000D424E">
      <w:pPr>
        <w:shd w:val="clear" w:color="auto" w:fill="FFFFFF" w:themeFill="background1"/>
        <w:jc w:val="center"/>
        <w:rPr>
          <w:sz w:val="26"/>
          <w:szCs w:val="26"/>
          <w:lang w:val="vi-VN"/>
        </w:rPr>
      </w:pPr>
    </w:p>
    <w:p w14:paraId="7496BF6F" w14:textId="77777777" w:rsidR="000D424E" w:rsidRPr="008F3AEB" w:rsidRDefault="000D424E" w:rsidP="000D424E">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14:paraId="563AED40"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w:t>
      </w:r>
      <w:r w:rsidRPr="008F3AEB">
        <w:rPr>
          <w:sz w:val="26"/>
          <w:szCs w:val="26"/>
          <w:vertAlign w:val="superscript"/>
          <w:lang w:val="vi-VN"/>
        </w:rPr>
        <w:t>2</w:t>
      </w:r>
      <w:r w:rsidRPr="008F3AEB">
        <w:rPr>
          <w:sz w:val="26"/>
          <w:szCs w:val="26"/>
          <w:lang w:val="vi-VN"/>
        </w:rPr>
        <w:t>…….. đề nghị đăng ký gia hạn số đăng ký lưu hành chế phẩm như sau:</w:t>
      </w:r>
    </w:p>
    <w:p w14:paraId="2DAC87B1" w14:textId="77777777" w:rsidR="000D424E" w:rsidRPr="008F3AEB" w:rsidRDefault="000D424E" w:rsidP="000D424E">
      <w:pPr>
        <w:shd w:val="clear" w:color="auto" w:fill="FFFFFF" w:themeFill="background1"/>
        <w:rPr>
          <w:sz w:val="26"/>
          <w:szCs w:val="26"/>
          <w:lang w:val="vi-VN"/>
        </w:rPr>
      </w:pPr>
    </w:p>
    <w:p w14:paraId="4EDE6A2A"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1. Tên chế phẩm: …………………..</w:t>
      </w:r>
      <w:r w:rsidRPr="008F3AEB">
        <w:rPr>
          <w:sz w:val="26"/>
          <w:szCs w:val="26"/>
          <w:vertAlign w:val="superscript"/>
          <w:lang w:val="vi-VN"/>
        </w:rPr>
        <w:t>3</w:t>
      </w:r>
      <w:r w:rsidRPr="008F3AEB">
        <w:rPr>
          <w:sz w:val="26"/>
          <w:szCs w:val="26"/>
          <w:lang w:val="vi-VN"/>
        </w:rPr>
        <w:t>……………………………………………</w:t>
      </w:r>
    </w:p>
    <w:p w14:paraId="459BB76E"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2. Thành phần và hàm lượng hoạt chất (%): ………………..</w:t>
      </w:r>
      <w:r w:rsidRPr="008F3AEB">
        <w:rPr>
          <w:sz w:val="26"/>
          <w:szCs w:val="26"/>
          <w:vertAlign w:val="superscript"/>
          <w:lang w:val="vi-VN"/>
        </w:rPr>
        <w:t>4</w:t>
      </w:r>
      <w:r w:rsidRPr="008F3AEB">
        <w:rPr>
          <w:sz w:val="26"/>
          <w:szCs w:val="26"/>
          <w:lang w:val="vi-VN"/>
        </w:rPr>
        <w:t>………………….</w:t>
      </w:r>
    </w:p>
    <w:p w14:paraId="01D8DF91"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3. Dạng chế phẩm: ………………………………</w:t>
      </w:r>
      <w:r w:rsidRPr="008F3AEB">
        <w:rPr>
          <w:sz w:val="26"/>
          <w:szCs w:val="26"/>
          <w:vertAlign w:val="superscript"/>
          <w:lang w:val="vi-VN"/>
        </w:rPr>
        <w:t>5</w:t>
      </w:r>
      <w:r w:rsidRPr="008F3AEB">
        <w:rPr>
          <w:sz w:val="26"/>
          <w:szCs w:val="26"/>
          <w:lang w:val="vi-VN"/>
        </w:rPr>
        <w:t>………………………………</w:t>
      </w:r>
    </w:p>
    <w:p w14:paraId="780560AA"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4. Số đăng ký lưu hành: ………………….. có giá trị đến: ……………………..</w:t>
      </w:r>
    </w:p>
    <w:p w14:paraId="015A534C"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5. Các thay đổi trong quá trình lưu hành: ……………………</w:t>
      </w:r>
      <w:r w:rsidRPr="008F3AEB">
        <w:rPr>
          <w:sz w:val="26"/>
          <w:szCs w:val="26"/>
          <w:vertAlign w:val="superscript"/>
          <w:lang w:val="vi-VN"/>
        </w:rPr>
        <w:t>6</w:t>
      </w:r>
      <w:r w:rsidRPr="008F3AEB">
        <w:rPr>
          <w:sz w:val="26"/>
          <w:szCs w:val="26"/>
          <w:lang w:val="vi-VN"/>
        </w:rPr>
        <w:t>…………………</w:t>
      </w:r>
    </w:p>
    <w:p w14:paraId="013A46A2"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6. Tên cơ sở sản xuất: …………………………………………………………...</w:t>
      </w:r>
    </w:p>
    <w:p w14:paraId="33B454EC"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7. Địa chỉ nơi sản xuất: ………… Điện thoại: ………… Fax:………………….</w:t>
      </w:r>
    </w:p>
    <w:p w14:paraId="282ABD2F"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 xml:space="preserve">8. Tên cơ sở đăng ký: ………………………………………………………….... </w:t>
      </w:r>
    </w:p>
    <w:p w14:paraId="0AA87E4B"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9. Địa chỉ: ……………………………………………………………………….</w:t>
      </w:r>
    </w:p>
    <w:p w14:paraId="7D01C6A4"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10. Điện thoại: …………………………….. Fax:………………………………</w:t>
      </w:r>
    </w:p>
    <w:p w14:paraId="482E7D66"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11. Tác dụng của chế phẩm: ……………………………….</w:t>
      </w:r>
      <w:r w:rsidRPr="008F3AEB">
        <w:rPr>
          <w:sz w:val="26"/>
          <w:szCs w:val="26"/>
          <w:vertAlign w:val="superscript"/>
          <w:lang w:val="vi-VN"/>
        </w:rPr>
        <w:t>7</w:t>
      </w:r>
      <w:r w:rsidRPr="008F3AEB">
        <w:rPr>
          <w:sz w:val="26"/>
          <w:szCs w:val="26"/>
          <w:lang w:val="vi-VN"/>
        </w:rPr>
        <w:t>……………………</w:t>
      </w:r>
    </w:p>
    <w:p w14:paraId="3A8D7F02" w14:textId="77777777" w:rsidR="000D424E" w:rsidRPr="008F3AEB" w:rsidRDefault="000D424E" w:rsidP="000D424E">
      <w:pPr>
        <w:shd w:val="clear" w:color="auto" w:fill="FFFFFF" w:themeFill="background1"/>
        <w:ind w:firstLine="709"/>
        <w:rPr>
          <w:sz w:val="26"/>
          <w:szCs w:val="26"/>
        </w:rPr>
      </w:pPr>
      <w:r w:rsidRPr="008F3AEB">
        <w:rPr>
          <w:sz w:val="26"/>
          <w:szCs w:val="26"/>
          <w:lang w:val="vi-VN"/>
        </w:rPr>
        <w:t>12. Hạn sử dụng: ………………………………..</w:t>
      </w:r>
      <w:r w:rsidRPr="008F3AEB">
        <w:rPr>
          <w:sz w:val="26"/>
          <w:szCs w:val="26"/>
          <w:vertAlign w:val="superscript"/>
          <w:lang w:val="vi-VN"/>
        </w:rPr>
        <w:t>8</w:t>
      </w:r>
      <w:r w:rsidRPr="008F3AEB">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48"/>
        <w:gridCol w:w="5324"/>
      </w:tblGrid>
      <w:tr w:rsidR="006D690E" w:rsidRPr="008F3AEB" w14:paraId="62B4FC32" w14:textId="77777777" w:rsidTr="0025291F">
        <w:tc>
          <w:tcPr>
            <w:tcW w:w="3748" w:type="dxa"/>
            <w:tcBorders>
              <w:top w:val="nil"/>
              <w:left w:val="nil"/>
              <w:bottom w:val="nil"/>
              <w:right w:val="nil"/>
              <w:tl2br w:val="nil"/>
              <w:tr2bl w:val="nil"/>
            </w:tcBorders>
            <w:shd w:val="clear" w:color="auto" w:fill="auto"/>
            <w:tcMar>
              <w:top w:w="0" w:type="dxa"/>
              <w:left w:w="108" w:type="dxa"/>
              <w:bottom w:w="0" w:type="dxa"/>
              <w:right w:w="108" w:type="dxa"/>
            </w:tcMar>
          </w:tcPr>
          <w:p w14:paraId="614E381B" w14:textId="77777777" w:rsidR="000D424E" w:rsidRPr="008F3AEB" w:rsidRDefault="000D424E" w:rsidP="0025291F">
            <w:pPr>
              <w:shd w:val="clear" w:color="auto" w:fill="FFFFFF" w:themeFill="background1"/>
              <w:rPr>
                <w:sz w:val="26"/>
                <w:szCs w:val="26"/>
              </w:rPr>
            </w:pPr>
            <w:r w:rsidRPr="008F3AEB">
              <w:rPr>
                <w:sz w:val="26"/>
                <w:szCs w:val="26"/>
                <w:lang w:val="vi-VN"/>
              </w:rPr>
              <w:t> </w:t>
            </w:r>
          </w:p>
        </w:tc>
        <w:tc>
          <w:tcPr>
            <w:tcW w:w="5324" w:type="dxa"/>
            <w:tcBorders>
              <w:top w:val="nil"/>
              <w:left w:val="nil"/>
              <w:bottom w:val="nil"/>
              <w:right w:val="nil"/>
              <w:tl2br w:val="nil"/>
              <w:tr2bl w:val="nil"/>
            </w:tcBorders>
            <w:shd w:val="clear" w:color="auto" w:fill="auto"/>
            <w:tcMar>
              <w:top w:w="0" w:type="dxa"/>
              <w:left w:w="108" w:type="dxa"/>
              <w:bottom w:w="0" w:type="dxa"/>
              <w:right w:w="108" w:type="dxa"/>
            </w:tcMar>
          </w:tcPr>
          <w:p w14:paraId="10CB4F7C" w14:textId="77777777" w:rsidR="000D424E" w:rsidRPr="008F3AEB" w:rsidRDefault="000D424E" w:rsidP="0025291F">
            <w:pPr>
              <w:shd w:val="clear" w:color="auto" w:fill="FFFFFF" w:themeFill="background1"/>
              <w:jc w:val="center"/>
              <w:rPr>
                <w:sz w:val="26"/>
                <w:szCs w:val="26"/>
              </w:rPr>
            </w:pPr>
            <w:r w:rsidRPr="008F3AEB">
              <w:rPr>
                <w:b/>
                <w:bCs/>
                <w:sz w:val="26"/>
                <w:szCs w:val="26"/>
                <w:lang w:val="vi-VN"/>
              </w:rPr>
              <w:t xml:space="preserve">NGƯỜI ĐẠI DIỆN THEO PHÁP LUẬT </w:t>
            </w:r>
            <w:r w:rsidRPr="008F3AEB">
              <w:rPr>
                <w:sz w:val="26"/>
                <w:szCs w:val="26"/>
                <w:lang w:val="vi-VN"/>
              </w:rPr>
              <w:br/>
            </w:r>
            <w:r w:rsidRPr="008F3AEB">
              <w:rPr>
                <w:i/>
                <w:iCs/>
                <w:sz w:val="26"/>
                <w:szCs w:val="26"/>
                <w:lang w:val="vi-VN"/>
              </w:rPr>
              <w:t>(Ký trực tiếp, ghi rõ họ tên và đóng dấu)</w:t>
            </w:r>
          </w:p>
        </w:tc>
      </w:tr>
    </w:tbl>
    <w:p w14:paraId="543BF430" w14:textId="77777777" w:rsidR="000D424E" w:rsidRPr="008F3AEB" w:rsidRDefault="000D424E" w:rsidP="000D424E">
      <w:pPr>
        <w:shd w:val="clear" w:color="auto" w:fill="FFFFFF" w:themeFill="background1"/>
        <w:rPr>
          <w:sz w:val="26"/>
          <w:szCs w:val="26"/>
        </w:rPr>
      </w:pPr>
      <w:r w:rsidRPr="008F3AEB">
        <w:rPr>
          <w:sz w:val="26"/>
          <w:szCs w:val="26"/>
        </w:rPr>
        <w:t>___________________</w:t>
      </w:r>
    </w:p>
    <w:p w14:paraId="1B13B01A" w14:textId="77777777" w:rsidR="000D424E" w:rsidRPr="008F3AEB" w:rsidRDefault="000D424E" w:rsidP="000D424E">
      <w:pPr>
        <w:shd w:val="clear" w:color="auto" w:fill="FFFFFF" w:themeFill="background1"/>
        <w:jc w:val="both"/>
      </w:pPr>
      <w:r w:rsidRPr="008F3AEB">
        <w:rPr>
          <w:vertAlign w:val="superscript"/>
          <w:lang w:val="vi-VN"/>
        </w:rPr>
        <w:t>1</w:t>
      </w:r>
      <w:r w:rsidRPr="008F3AEB">
        <w:rPr>
          <w:lang w:val="vi-VN"/>
        </w:rPr>
        <w:t xml:space="preserve"> Địa danh.</w:t>
      </w:r>
    </w:p>
    <w:p w14:paraId="5D57A70A" w14:textId="77777777" w:rsidR="000D424E" w:rsidRPr="008F3AEB" w:rsidRDefault="000D424E" w:rsidP="000D424E">
      <w:pPr>
        <w:shd w:val="clear" w:color="auto" w:fill="FFFFFF" w:themeFill="background1"/>
        <w:jc w:val="both"/>
      </w:pPr>
      <w:r w:rsidRPr="008F3AEB">
        <w:rPr>
          <w:vertAlign w:val="superscript"/>
          <w:lang w:val="vi-VN"/>
        </w:rPr>
        <w:t>2</w:t>
      </w:r>
      <w:r w:rsidRPr="008F3AEB">
        <w:rPr>
          <w:lang w:val="vi-VN"/>
        </w:rPr>
        <w:t xml:space="preserve"> Ghi tên đơn vị đăng ký.</w:t>
      </w:r>
    </w:p>
    <w:p w14:paraId="06B0236C" w14:textId="77777777" w:rsidR="000D424E" w:rsidRPr="008F3AEB" w:rsidRDefault="000D424E" w:rsidP="000D424E">
      <w:pPr>
        <w:shd w:val="clear" w:color="auto" w:fill="FFFFFF" w:themeFill="background1"/>
        <w:jc w:val="both"/>
      </w:pPr>
      <w:r w:rsidRPr="008F3AEB">
        <w:rPr>
          <w:vertAlign w:val="superscript"/>
          <w:lang w:val="vi-VN"/>
        </w:rPr>
        <w:t>3</w:t>
      </w:r>
      <w:r w:rsidRPr="008F3AEB">
        <w:rPr>
          <w:lang w:val="vi-VN"/>
        </w:rPr>
        <w:t xml:space="preserve"> Đối với chế phẩm nhập khẩu, ghi chính xác tên </w:t>
      </w:r>
      <w:r w:rsidRPr="008F3AEB">
        <w:t>chế phẩm</w:t>
      </w:r>
      <w:r w:rsidRPr="008F3AEB">
        <w:rPr>
          <w:lang w:val="vi-VN"/>
        </w:rPr>
        <w:t xml:space="preserve"> theo giấy chứng nhận lưu hành tự do đã được cấp.</w:t>
      </w:r>
    </w:p>
    <w:p w14:paraId="2E4B9238" w14:textId="77777777" w:rsidR="000D424E" w:rsidRPr="008F3AEB" w:rsidRDefault="000D424E" w:rsidP="000D424E">
      <w:pPr>
        <w:shd w:val="clear" w:color="auto" w:fill="FFFFFF" w:themeFill="background1"/>
        <w:jc w:val="both"/>
      </w:pPr>
      <w:r w:rsidRPr="008F3AEB">
        <w:rPr>
          <w:vertAlign w:val="superscript"/>
          <w:lang w:val="vi-VN"/>
        </w:rPr>
        <w:t>4</w:t>
      </w:r>
      <w:r w:rsidRPr="008F3AEB">
        <w:rPr>
          <w:lang w:val="vi-VN"/>
        </w:rPr>
        <w:t xml:space="preserve"> Chỉ ghi các hoạt chất và phụ gia có tác dụng cộng hưởng.</w:t>
      </w:r>
    </w:p>
    <w:p w14:paraId="243539B9" w14:textId="77777777" w:rsidR="000D424E" w:rsidRPr="008F3AEB" w:rsidRDefault="000D424E" w:rsidP="000D424E">
      <w:pPr>
        <w:shd w:val="clear" w:color="auto" w:fill="FFFFFF" w:themeFill="background1"/>
        <w:jc w:val="both"/>
      </w:pPr>
      <w:r w:rsidRPr="008F3AEB">
        <w:rPr>
          <w:lang w:val="vi-VN"/>
        </w:rPr>
        <w:t>- Hàm lượng hoạt chất ghi dưới dạng % và ghi rõ theo khối lượng/thể tích (kl/tt hoặc w/v), khối lượng/khối lượng (kl/kl hoặc w/w) hoặc thể tích/thể tích (tt/tt hoặc v/v) tùy theo tính chất của chế phẩm.</w:t>
      </w:r>
    </w:p>
    <w:p w14:paraId="28F43DB5" w14:textId="77777777" w:rsidR="000D424E" w:rsidRPr="008F3AEB" w:rsidRDefault="000D424E" w:rsidP="000D424E">
      <w:pPr>
        <w:shd w:val="clear" w:color="auto" w:fill="FFFFFF" w:themeFill="background1"/>
        <w:jc w:val="both"/>
        <w:rPr>
          <w:lang w:val="vi-VN"/>
        </w:rPr>
      </w:pPr>
      <w:r w:rsidRPr="008F3AEB">
        <w:rPr>
          <w:vertAlign w:val="superscript"/>
          <w:lang w:val="vi-VN"/>
        </w:rPr>
        <w:t>5</w:t>
      </w:r>
      <w:r w:rsidRPr="008F3AEB">
        <w:rPr>
          <w:lang w:val="vi-VN"/>
        </w:rPr>
        <w:t xml:space="preserve"> Là dạng thành phẩm trong bao bì, không ghi quy cách, đóng gói. Ví dụ: dạng thành phẩm </w:t>
      </w:r>
      <w:r w:rsidRPr="008F3AEB">
        <w:rPr>
          <w:shd w:val="solid" w:color="FFFFFF" w:fill="auto"/>
          <w:lang w:val="vi-VN"/>
        </w:rPr>
        <w:t>trong</w:t>
      </w:r>
      <w:r w:rsidRPr="008F3AEB">
        <w:rPr>
          <w:lang w:val="vi-VN"/>
        </w:rPr>
        <w:t xml:space="preserve"> bình xịt </w:t>
      </w:r>
      <w:r w:rsidRPr="008F3AEB">
        <w:rPr>
          <w:shd w:val="solid" w:color="FFFFFF" w:fill="auto"/>
          <w:lang w:val="vi-VN"/>
        </w:rPr>
        <w:t>là</w:t>
      </w:r>
      <w:r w:rsidRPr="008F3AEB">
        <w:rPr>
          <w:lang w:val="vi-VN"/>
        </w:rPr>
        <w:t xml:space="preserve"> dạng lỏng, nhang muỗi là dạng rắn. Đối với các chế phẩm diệt côn trùng có dạng chế phẩm như nhũ đầu, huyền phù... thì ghi dạng chế phẩm bằng tiếng Việt kèm theo tên viết tắt của dạng chế phẩm bằng tiếng Anh trong ngoặc. Ví dụ: huyền phù (SC).</w:t>
      </w:r>
    </w:p>
    <w:p w14:paraId="3CF017E1" w14:textId="77777777" w:rsidR="000D424E" w:rsidRPr="008F3AEB" w:rsidRDefault="000D424E" w:rsidP="000D424E">
      <w:pPr>
        <w:shd w:val="clear" w:color="auto" w:fill="FFFFFF" w:themeFill="background1"/>
        <w:jc w:val="both"/>
        <w:rPr>
          <w:lang w:val="vi-VN"/>
        </w:rPr>
      </w:pPr>
      <w:r w:rsidRPr="008F3AEB">
        <w:rPr>
          <w:vertAlign w:val="superscript"/>
          <w:lang w:val="vi-VN"/>
        </w:rPr>
        <w:t>6</w:t>
      </w:r>
      <w:r w:rsidRPr="008F3AEB">
        <w:rPr>
          <w:lang w:val="vi-VN"/>
        </w:rPr>
        <w:t xml:space="preserve"> Liệt kê các thay đổi trong quá trình lưu hành, ghi rõ các thay đổi đã được chấp thuận, các thay đổi chưa được chấp thuận.</w:t>
      </w:r>
    </w:p>
    <w:p w14:paraId="61D0E562" w14:textId="77777777" w:rsidR="000D424E" w:rsidRPr="008F3AEB" w:rsidRDefault="000D424E" w:rsidP="000D424E">
      <w:pPr>
        <w:shd w:val="clear" w:color="auto" w:fill="FFFFFF" w:themeFill="background1"/>
        <w:jc w:val="both"/>
        <w:rPr>
          <w:lang w:val="vi-VN"/>
        </w:rPr>
      </w:pPr>
      <w:r w:rsidRPr="008F3AEB">
        <w:rPr>
          <w:vertAlign w:val="superscript"/>
          <w:lang w:val="vi-VN"/>
        </w:rPr>
        <w:t>7</w:t>
      </w:r>
      <w:r w:rsidRPr="008F3AEB">
        <w:rPr>
          <w:lang w:val="vi-VN"/>
        </w:rPr>
        <w:t xml:space="preserve"> Ghi tác dụng của chế phẩm như Giấy chứng nhận </w:t>
      </w:r>
      <w:r w:rsidRPr="008F3AEB">
        <w:rPr>
          <w:shd w:val="solid" w:color="FFFFFF" w:fill="auto"/>
          <w:lang w:val="vi-VN"/>
        </w:rPr>
        <w:t>đăng ký</w:t>
      </w:r>
      <w:r w:rsidRPr="008F3AEB">
        <w:rPr>
          <w:lang w:val="vi-VN"/>
        </w:rPr>
        <w:t xml:space="preserve"> lưu hành.</w:t>
      </w:r>
    </w:p>
    <w:p w14:paraId="25FCC7DB" w14:textId="77777777" w:rsidR="000D424E" w:rsidRPr="008F3AEB" w:rsidRDefault="000D424E" w:rsidP="000D424E">
      <w:pPr>
        <w:shd w:val="clear" w:color="auto" w:fill="FFFFFF" w:themeFill="background1"/>
        <w:jc w:val="both"/>
        <w:rPr>
          <w:lang w:val="vi-VN"/>
        </w:rPr>
      </w:pPr>
      <w:r w:rsidRPr="008F3AEB">
        <w:rPr>
          <w:vertAlign w:val="superscript"/>
          <w:lang w:val="vi-VN"/>
        </w:rPr>
        <w:t>8</w:t>
      </w:r>
      <w:r w:rsidRPr="008F3AEB">
        <w:rPr>
          <w:lang w:val="vi-VN"/>
        </w:rPr>
        <w:t xml:space="preserve"> Ghi rõ bao nhiêu năm hoặc tháng kể từ ngày sản </w:t>
      </w:r>
      <w:r w:rsidRPr="008F3AEB">
        <w:rPr>
          <w:shd w:val="solid" w:color="FFFFFF" w:fill="auto"/>
          <w:lang w:val="vi-VN"/>
        </w:rPr>
        <w:t>xuất</w:t>
      </w:r>
      <w:r w:rsidRPr="008F3AEB">
        <w:rPr>
          <w:lang w:val="vi-VN"/>
        </w:rPr>
        <w:t>.</w:t>
      </w:r>
    </w:p>
    <w:p w14:paraId="6D8BDB92" w14:textId="77777777" w:rsidR="000D424E" w:rsidRPr="008F3AEB" w:rsidRDefault="000D424E" w:rsidP="000D424E">
      <w:pPr>
        <w:shd w:val="clear" w:color="auto" w:fill="FFFFFF" w:themeFill="background1"/>
        <w:rPr>
          <w:lang w:val="vi-VN"/>
        </w:rPr>
      </w:pPr>
      <w:r w:rsidRPr="008F3AEB">
        <w:rPr>
          <w:lang w:val="vi-VN"/>
        </w:rPr>
        <w:t> </w:t>
      </w:r>
    </w:p>
    <w:p w14:paraId="29736707" w14:textId="77777777" w:rsidR="000D424E" w:rsidRPr="008F3AEB" w:rsidRDefault="000D424E" w:rsidP="000D424E">
      <w:pPr>
        <w:shd w:val="clear" w:color="auto" w:fill="FFFFFF" w:themeFill="background1"/>
        <w:autoSpaceDE w:val="0"/>
        <w:autoSpaceDN w:val="0"/>
        <w:spacing w:line="340" w:lineRule="exact"/>
        <w:ind w:right="6"/>
        <w:jc w:val="center"/>
        <w:rPr>
          <w:sz w:val="26"/>
          <w:szCs w:val="26"/>
          <w:lang w:val="vi-VN"/>
        </w:rPr>
      </w:pPr>
      <w:r w:rsidRPr="008F3AEB">
        <w:rPr>
          <w:b/>
          <w:bCs/>
          <w:sz w:val="26"/>
          <w:szCs w:val="26"/>
          <w:lang w:val="vi-VN"/>
        </w:rPr>
        <w:br w:type="page"/>
      </w:r>
      <w:r w:rsidRPr="008F3AEB">
        <w:rPr>
          <w:b/>
          <w:bCs/>
          <w:sz w:val="26"/>
          <w:szCs w:val="26"/>
          <w:lang w:val="vi-VN"/>
        </w:rPr>
        <w:lastRenderedPageBreak/>
        <w:t>PHỤ LỤC VI</w:t>
      </w:r>
    </w:p>
    <w:p w14:paraId="4B443C1A"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 xml:space="preserve">BÁO CÁO QUÁ TRÌNH LƯU HÀNH </w:t>
      </w:r>
      <w:r w:rsidRPr="008F3AEB">
        <w:rPr>
          <w:b/>
          <w:bCs/>
          <w:sz w:val="26"/>
          <w:szCs w:val="26"/>
          <w:lang w:val="vi-VN"/>
        </w:rPr>
        <w:br/>
      </w:r>
      <w:r w:rsidRPr="008F3AEB">
        <w:rPr>
          <w:i/>
          <w:iCs/>
          <w:sz w:val="26"/>
          <w:szCs w:val="26"/>
          <w:lang w:val="vi-VN"/>
        </w:rPr>
        <w:t>(Ban hành kèm theo Nghị định số 155/2018/NĐ-CP ngày 12/11/2018 của Chính phủ và Nghị định số 129/2024/NĐ-CP ngày 10/10/2024 của Chính phủ)</w:t>
      </w:r>
    </w:p>
    <w:p w14:paraId="13C29301"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 xml:space="preserve">CỘNG HÒA XÃ HỘI CHỦ NGHĨA VIỆT NAM </w:t>
      </w:r>
      <w:r w:rsidRPr="008F3AEB">
        <w:rPr>
          <w:b/>
          <w:bCs/>
          <w:sz w:val="26"/>
          <w:szCs w:val="26"/>
          <w:lang w:val="vi-VN"/>
        </w:rPr>
        <w:br/>
        <w:t xml:space="preserve">Độc lập - Tự do - Hạnh phúc </w:t>
      </w:r>
      <w:r w:rsidRPr="008F3AEB">
        <w:rPr>
          <w:b/>
          <w:bCs/>
          <w:sz w:val="26"/>
          <w:szCs w:val="26"/>
          <w:lang w:val="vi-VN"/>
        </w:rPr>
        <w:br/>
        <w:t>----------------</w:t>
      </w:r>
    </w:p>
    <w:p w14:paraId="2A8E53DF" w14:textId="77777777" w:rsidR="000D424E" w:rsidRPr="008F3AEB" w:rsidRDefault="000D424E" w:rsidP="000D424E">
      <w:pPr>
        <w:shd w:val="clear" w:color="auto" w:fill="FFFFFF" w:themeFill="background1"/>
        <w:jc w:val="right"/>
        <w:rPr>
          <w:sz w:val="26"/>
          <w:szCs w:val="26"/>
          <w:lang w:val="vi-VN"/>
        </w:rPr>
      </w:pPr>
      <w:r w:rsidRPr="008F3AEB">
        <w:rPr>
          <w:i/>
          <w:iCs/>
          <w:sz w:val="26"/>
          <w:szCs w:val="26"/>
          <w:lang w:val="vi-VN"/>
        </w:rPr>
        <w:t>…………….., ngày…… tháng….. năm 20 …..</w:t>
      </w:r>
    </w:p>
    <w:p w14:paraId="313468EE" w14:textId="77777777" w:rsidR="000D424E" w:rsidRPr="008F3AEB" w:rsidRDefault="000D424E" w:rsidP="000D424E">
      <w:pPr>
        <w:shd w:val="clear" w:color="auto" w:fill="FFFFFF" w:themeFill="background1"/>
        <w:jc w:val="center"/>
        <w:rPr>
          <w:b/>
          <w:bCs/>
          <w:sz w:val="26"/>
          <w:szCs w:val="26"/>
          <w:lang w:val="vi-VN"/>
        </w:rPr>
      </w:pPr>
    </w:p>
    <w:p w14:paraId="42AA40E9"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BÁO CÁO QUÁ TRÌNH LƯU HÀNH CHẾ PHẨM</w:t>
      </w:r>
    </w:p>
    <w:p w14:paraId="18890B4E" w14:textId="77777777" w:rsidR="000D424E" w:rsidRPr="008F3AEB" w:rsidRDefault="000D424E" w:rsidP="000D424E">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14:paraId="5C836EF3"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 xml:space="preserve">Tên cơ sở đăng ký:……………………………………………………………... </w:t>
      </w:r>
    </w:p>
    <w:p w14:paraId="39444249"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 xml:space="preserve">Địa chỉ:………………. Điện thoại:…………… Fax:…………………………. </w:t>
      </w:r>
    </w:p>
    <w:p w14:paraId="0AAFB47A"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 xml:space="preserve">Tên cơ sở sản xuất:…………………………………………………………….. </w:t>
      </w:r>
    </w:p>
    <w:p w14:paraId="11AB6A84"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 xml:space="preserve">Địa chỉ:…………… Điện thoại:…….………. Fax:…………………………… </w:t>
      </w:r>
    </w:p>
    <w:p w14:paraId="7821F449"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 xml:space="preserve">Tên cơ sở nhập khẩu (đối với chế phẩm nhập khẩu):………………………….. </w:t>
      </w:r>
    </w:p>
    <w:p w14:paraId="49A58669"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 xml:space="preserve">Địa chỉ:…………………………………………………………………………. </w:t>
      </w:r>
    </w:p>
    <w:p w14:paraId="6E224794"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 xml:space="preserve">Tên chế phẩm:………………………………………………………………... </w:t>
      </w:r>
    </w:p>
    <w:p w14:paraId="3420E603"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 xml:space="preserve">Thành phần và hàm lượng hoạt chất (%):……………………………………… </w:t>
      </w:r>
    </w:p>
    <w:p w14:paraId="6D24D4A2"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 xml:space="preserve">Hạn sử dụng:…………………………………………………………………… </w:t>
      </w:r>
    </w:p>
    <w:p w14:paraId="38FE38FF"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Dạng chế phẩm và quy cách đóng gói:…………………………………………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95"/>
        <w:gridCol w:w="1208"/>
        <w:gridCol w:w="1695"/>
        <w:gridCol w:w="1128"/>
        <w:gridCol w:w="3226"/>
      </w:tblGrid>
      <w:tr w:rsidR="006D690E" w:rsidRPr="008F3AEB" w14:paraId="322D5D47" w14:textId="77777777" w:rsidTr="0025291F">
        <w:tc>
          <w:tcPr>
            <w:tcW w:w="99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DD6914" w14:textId="77777777" w:rsidR="000D424E" w:rsidRPr="008F3AEB" w:rsidRDefault="000D424E" w:rsidP="0025291F">
            <w:pPr>
              <w:shd w:val="clear" w:color="auto" w:fill="FFFFFF" w:themeFill="background1"/>
              <w:jc w:val="center"/>
              <w:rPr>
                <w:sz w:val="26"/>
                <w:szCs w:val="26"/>
                <w:lang w:val="vi-VN"/>
              </w:rPr>
            </w:pPr>
            <w:r w:rsidRPr="008F3AEB">
              <w:rPr>
                <w:b/>
                <w:bCs/>
                <w:sz w:val="26"/>
                <w:szCs w:val="26"/>
                <w:lang w:val="vi-VN"/>
              </w:rPr>
              <w:t>Thời gian sản xuất/nhập khẩu</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14E0F5" w14:textId="77777777" w:rsidR="000D424E" w:rsidRPr="008F3AEB" w:rsidRDefault="000D424E" w:rsidP="0025291F">
            <w:pPr>
              <w:shd w:val="clear" w:color="auto" w:fill="FFFFFF" w:themeFill="background1"/>
              <w:jc w:val="center"/>
              <w:rPr>
                <w:sz w:val="26"/>
                <w:szCs w:val="26"/>
              </w:rPr>
            </w:pPr>
            <w:r w:rsidRPr="008F3AEB">
              <w:rPr>
                <w:b/>
                <w:bCs/>
                <w:sz w:val="26"/>
                <w:szCs w:val="26"/>
                <w:lang w:val="vi-VN"/>
              </w:rPr>
              <w:t>Đơn vị tính</w:t>
            </w:r>
          </w:p>
        </w:tc>
        <w:tc>
          <w:tcPr>
            <w:tcW w:w="9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06F5C9" w14:textId="77777777" w:rsidR="000D424E" w:rsidRPr="008F3AEB" w:rsidRDefault="000D424E" w:rsidP="0025291F">
            <w:pPr>
              <w:shd w:val="clear" w:color="auto" w:fill="FFFFFF" w:themeFill="background1"/>
              <w:jc w:val="center"/>
              <w:rPr>
                <w:sz w:val="26"/>
                <w:szCs w:val="26"/>
              </w:rPr>
            </w:pPr>
            <w:r w:rsidRPr="008F3AEB">
              <w:rPr>
                <w:b/>
                <w:bCs/>
                <w:sz w:val="26"/>
                <w:szCs w:val="26"/>
                <w:lang w:val="vi-VN"/>
              </w:rPr>
              <w:t>Số lượng sản xuất/nhập khẩu</w:t>
            </w:r>
          </w:p>
        </w:tc>
        <w:tc>
          <w:tcPr>
            <w:tcW w:w="6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10179A" w14:textId="77777777" w:rsidR="000D424E" w:rsidRPr="008F3AEB" w:rsidRDefault="000D424E" w:rsidP="0025291F">
            <w:pPr>
              <w:shd w:val="clear" w:color="auto" w:fill="FFFFFF" w:themeFill="background1"/>
              <w:jc w:val="center"/>
              <w:rPr>
                <w:sz w:val="26"/>
                <w:szCs w:val="26"/>
              </w:rPr>
            </w:pPr>
            <w:r w:rsidRPr="008F3AEB">
              <w:rPr>
                <w:b/>
                <w:bCs/>
                <w:sz w:val="26"/>
                <w:szCs w:val="26"/>
                <w:lang w:val="vi-VN"/>
              </w:rPr>
              <w:t>Số lượng tiêu thụ</w:t>
            </w:r>
          </w:p>
        </w:tc>
        <w:tc>
          <w:tcPr>
            <w:tcW w:w="1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66B40" w14:textId="77777777" w:rsidR="000D424E" w:rsidRPr="008F3AEB" w:rsidRDefault="000D424E" w:rsidP="0025291F">
            <w:pPr>
              <w:shd w:val="clear" w:color="auto" w:fill="FFFFFF" w:themeFill="background1"/>
              <w:jc w:val="center"/>
              <w:rPr>
                <w:sz w:val="26"/>
                <w:szCs w:val="26"/>
              </w:rPr>
            </w:pPr>
            <w:r w:rsidRPr="008F3AEB">
              <w:rPr>
                <w:b/>
                <w:bCs/>
                <w:sz w:val="26"/>
                <w:szCs w:val="26"/>
                <w:lang w:val="vi-VN"/>
              </w:rPr>
              <w:t>Vi phạm pháp luật về hóa chất, chế phẩm và hình thức xử phạt</w:t>
            </w:r>
          </w:p>
        </w:tc>
      </w:tr>
      <w:tr w:rsidR="006D690E" w:rsidRPr="008F3AEB" w14:paraId="7189A5AC" w14:textId="77777777" w:rsidTr="0025291F">
        <w:tblPrEx>
          <w:tblBorders>
            <w:top w:val="none" w:sz="0" w:space="0" w:color="auto"/>
            <w:bottom w:val="none" w:sz="0" w:space="0" w:color="auto"/>
            <w:insideH w:val="none" w:sz="0" w:space="0" w:color="auto"/>
            <w:insideV w:val="none" w:sz="0" w:space="0" w:color="auto"/>
          </w:tblBorders>
        </w:tblPrEx>
        <w:tc>
          <w:tcPr>
            <w:tcW w:w="9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603D45" w14:textId="77777777" w:rsidR="000D424E" w:rsidRPr="008F3AEB" w:rsidRDefault="000D424E" w:rsidP="0025291F">
            <w:pPr>
              <w:shd w:val="clear" w:color="auto" w:fill="FFFFFF" w:themeFill="background1"/>
              <w:jc w:val="center"/>
              <w:rPr>
                <w:sz w:val="26"/>
                <w:szCs w:val="26"/>
              </w:rPr>
            </w:pPr>
            <w:r w:rsidRPr="008F3AEB">
              <w:rPr>
                <w:sz w:val="26"/>
                <w:szCs w:val="26"/>
                <w:lang w:val="vi-VN"/>
              </w:rPr>
              <w:t>Năm 20…..</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1B36B1"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0DE7BD"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80036C"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c>
          <w:tcPr>
            <w:tcW w:w="1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0FFDD5"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r>
      <w:tr w:rsidR="006D690E" w:rsidRPr="008F3AEB" w14:paraId="73ACFA1A" w14:textId="77777777" w:rsidTr="0025291F">
        <w:tblPrEx>
          <w:tblBorders>
            <w:top w:val="none" w:sz="0" w:space="0" w:color="auto"/>
            <w:bottom w:val="none" w:sz="0" w:space="0" w:color="auto"/>
            <w:insideH w:val="none" w:sz="0" w:space="0" w:color="auto"/>
            <w:insideV w:val="none" w:sz="0" w:space="0" w:color="auto"/>
          </w:tblBorders>
        </w:tblPrEx>
        <w:tc>
          <w:tcPr>
            <w:tcW w:w="9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A5BAC2" w14:textId="77777777" w:rsidR="000D424E" w:rsidRPr="008F3AEB" w:rsidRDefault="000D424E" w:rsidP="0025291F">
            <w:pPr>
              <w:shd w:val="clear" w:color="auto" w:fill="FFFFFF" w:themeFill="background1"/>
              <w:jc w:val="center"/>
              <w:rPr>
                <w:sz w:val="26"/>
                <w:szCs w:val="26"/>
              </w:rPr>
            </w:pPr>
            <w:r w:rsidRPr="008F3AEB">
              <w:rPr>
                <w:sz w:val="26"/>
                <w:szCs w:val="26"/>
                <w:lang w:val="vi-VN"/>
              </w:rPr>
              <w:t>Năm 20…..</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FA874F"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25AB94"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342A59"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c>
          <w:tcPr>
            <w:tcW w:w="1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499383"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r>
      <w:tr w:rsidR="006D690E" w:rsidRPr="008F3AEB" w14:paraId="79365C06" w14:textId="77777777" w:rsidTr="0025291F">
        <w:tblPrEx>
          <w:tblBorders>
            <w:top w:val="none" w:sz="0" w:space="0" w:color="auto"/>
            <w:bottom w:val="none" w:sz="0" w:space="0" w:color="auto"/>
            <w:insideH w:val="none" w:sz="0" w:space="0" w:color="auto"/>
            <w:insideV w:val="none" w:sz="0" w:space="0" w:color="auto"/>
          </w:tblBorders>
        </w:tblPrEx>
        <w:tc>
          <w:tcPr>
            <w:tcW w:w="9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03BED7" w14:textId="77777777" w:rsidR="000D424E" w:rsidRPr="008F3AEB" w:rsidRDefault="000D424E" w:rsidP="0025291F">
            <w:pPr>
              <w:shd w:val="clear" w:color="auto" w:fill="FFFFFF" w:themeFill="background1"/>
              <w:jc w:val="center"/>
              <w:rPr>
                <w:sz w:val="26"/>
                <w:szCs w:val="26"/>
              </w:rPr>
            </w:pPr>
            <w:r w:rsidRPr="008F3AEB">
              <w:rPr>
                <w:sz w:val="26"/>
                <w:szCs w:val="26"/>
                <w:lang w:val="vi-VN"/>
              </w:rPr>
              <w:t>Năm 20…..</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D20A4"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99E195"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FFF34"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c>
          <w:tcPr>
            <w:tcW w:w="1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9E2677"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r>
      <w:tr w:rsidR="006D690E" w:rsidRPr="008F3AEB" w14:paraId="19FFB242" w14:textId="77777777" w:rsidTr="0025291F">
        <w:tblPrEx>
          <w:tblBorders>
            <w:top w:val="none" w:sz="0" w:space="0" w:color="auto"/>
            <w:bottom w:val="none" w:sz="0" w:space="0" w:color="auto"/>
            <w:insideH w:val="none" w:sz="0" w:space="0" w:color="auto"/>
            <w:insideV w:val="none" w:sz="0" w:space="0" w:color="auto"/>
          </w:tblBorders>
        </w:tblPrEx>
        <w:tc>
          <w:tcPr>
            <w:tcW w:w="9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75463F" w14:textId="77777777" w:rsidR="000D424E" w:rsidRPr="008F3AEB" w:rsidRDefault="000D424E" w:rsidP="0025291F">
            <w:pPr>
              <w:shd w:val="clear" w:color="auto" w:fill="FFFFFF" w:themeFill="background1"/>
              <w:jc w:val="center"/>
              <w:rPr>
                <w:sz w:val="26"/>
                <w:szCs w:val="26"/>
              </w:rPr>
            </w:pPr>
            <w:r w:rsidRPr="008F3AEB">
              <w:rPr>
                <w:sz w:val="26"/>
                <w:szCs w:val="26"/>
                <w:lang w:val="vi-VN"/>
              </w:rPr>
              <w:t>Năm 20…..</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14A04C"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567368"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96108E"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c>
          <w:tcPr>
            <w:tcW w:w="1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60521"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r>
      <w:tr w:rsidR="006D690E" w:rsidRPr="008F3AEB" w14:paraId="0103D14F" w14:textId="77777777" w:rsidTr="0025291F">
        <w:tblPrEx>
          <w:tblBorders>
            <w:top w:val="none" w:sz="0" w:space="0" w:color="auto"/>
            <w:bottom w:val="none" w:sz="0" w:space="0" w:color="auto"/>
            <w:insideH w:val="none" w:sz="0" w:space="0" w:color="auto"/>
            <w:insideV w:val="none" w:sz="0" w:space="0" w:color="auto"/>
          </w:tblBorders>
        </w:tblPrEx>
        <w:tc>
          <w:tcPr>
            <w:tcW w:w="9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665DC8" w14:textId="77777777" w:rsidR="000D424E" w:rsidRPr="008F3AEB" w:rsidRDefault="000D424E" w:rsidP="0025291F">
            <w:pPr>
              <w:shd w:val="clear" w:color="auto" w:fill="FFFFFF" w:themeFill="background1"/>
              <w:jc w:val="center"/>
              <w:rPr>
                <w:sz w:val="26"/>
                <w:szCs w:val="26"/>
              </w:rPr>
            </w:pPr>
            <w:r w:rsidRPr="008F3AEB">
              <w:rPr>
                <w:sz w:val="26"/>
                <w:szCs w:val="26"/>
                <w:lang w:val="vi-VN"/>
              </w:rPr>
              <w:t>Năm 20…..</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285FED"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F4EF9F"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999AFB"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c>
          <w:tcPr>
            <w:tcW w:w="1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DB3817"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r>
      <w:tr w:rsidR="006D690E" w:rsidRPr="008F3AEB" w14:paraId="5F87B7CC" w14:textId="77777777" w:rsidTr="0025291F">
        <w:tblPrEx>
          <w:tblBorders>
            <w:top w:val="none" w:sz="0" w:space="0" w:color="auto"/>
            <w:bottom w:val="none" w:sz="0" w:space="0" w:color="auto"/>
            <w:insideH w:val="none" w:sz="0" w:space="0" w:color="auto"/>
            <w:insideV w:val="none" w:sz="0" w:space="0" w:color="auto"/>
          </w:tblBorders>
        </w:tblPrEx>
        <w:tc>
          <w:tcPr>
            <w:tcW w:w="9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816199" w14:textId="77777777" w:rsidR="000D424E" w:rsidRPr="008F3AEB" w:rsidRDefault="000D424E" w:rsidP="0025291F">
            <w:pPr>
              <w:shd w:val="clear" w:color="auto" w:fill="FFFFFF" w:themeFill="background1"/>
              <w:jc w:val="center"/>
              <w:rPr>
                <w:sz w:val="26"/>
                <w:szCs w:val="26"/>
              </w:rPr>
            </w:pPr>
            <w:r w:rsidRPr="008F3AEB">
              <w:rPr>
                <w:b/>
                <w:bCs/>
                <w:sz w:val="26"/>
                <w:szCs w:val="26"/>
                <w:lang w:val="vi-VN"/>
              </w:rPr>
              <w:t>Tổng cộng</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89F045"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34332"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C5B93B"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c>
          <w:tcPr>
            <w:tcW w:w="1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5FE959" w14:textId="77777777" w:rsidR="000D424E" w:rsidRPr="008F3AEB" w:rsidRDefault="000D424E" w:rsidP="0025291F">
            <w:pPr>
              <w:shd w:val="clear" w:color="auto" w:fill="FFFFFF" w:themeFill="background1"/>
              <w:jc w:val="center"/>
              <w:rPr>
                <w:sz w:val="26"/>
                <w:szCs w:val="26"/>
              </w:rPr>
            </w:pPr>
            <w:r w:rsidRPr="008F3AEB">
              <w:rPr>
                <w:sz w:val="26"/>
                <w:szCs w:val="26"/>
                <w:lang w:val="vi-VN"/>
              </w:rPr>
              <w:t> </w:t>
            </w:r>
          </w:p>
        </w:tc>
      </w:tr>
    </w:tbl>
    <w:p w14:paraId="74A2FD59" w14:textId="77777777" w:rsidR="000D424E" w:rsidRPr="008F3AEB" w:rsidRDefault="000D424E" w:rsidP="000D424E">
      <w:pPr>
        <w:shd w:val="clear" w:color="auto" w:fill="FFFFFF" w:themeFill="background1"/>
        <w:ind w:firstLine="720"/>
        <w:jc w:val="both"/>
        <w:rPr>
          <w:sz w:val="26"/>
          <w:szCs w:val="26"/>
          <w:lang w:val="vi-VN"/>
        </w:rPr>
      </w:pPr>
      <w:r w:rsidRPr="008F3AEB">
        <w:rPr>
          <w:sz w:val="26"/>
          <w:szCs w:val="26"/>
          <w:lang w:val="vi-VN"/>
        </w:rPr>
        <w:t>Chúng tôi cam kết các nội dung nêu trên là đúng. Nếu sai, chúng tôi hoàn toàn chịu trách nhiệm trước pháp luật./.</w:t>
      </w:r>
    </w:p>
    <w:p w14:paraId="2BDE4348" w14:textId="77777777" w:rsidR="000D424E" w:rsidRPr="008F3AEB" w:rsidRDefault="000D424E" w:rsidP="000D424E">
      <w:pPr>
        <w:shd w:val="clear" w:color="auto" w:fill="FFFFFF" w:themeFill="background1"/>
        <w:rPr>
          <w:sz w:val="26"/>
          <w:szCs w:val="26"/>
          <w:lang w:val="vi-VN"/>
        </w:rPr>
      </w:pPr>
      <w:r w:rsidRPr="008F3AEB">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084"/>
        <w:gridCol w:w="5988"/>
      </w:tblGrid>
      <w:tr w:rsidR="006D690E" w:rsidRPr="008F3AEB" w14:paraId="3040954E" w14:textId="77777777" w:rsidTr="0025291F">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14:paraId="08C7F60E" w14:textId="77777777" w:rsidR="000D424E" w:rsidRPr="008F3AEB" w:rsidRDefault="000D424E" w:rsidP="0025291F">
            <w:pPr>
              <w:shd w:val="clear" w:color="auto" w:fill="FFFFFF" w:themeFill="background1"/>
              <w:rPr>
                <w:sz w:val="26"/>
                <w:szCs w:val="26"/>
                <w:lang w:val="vi-VN"/>
              </w:rPr>
            </w:pPr>
            <w:r w:rsidRPr="008F3AEB">
              <w:rPr>
                <w:sz w:val="26"/>
                <w:szCs w:val="26"/>
                <w:lang w:val="vi-VN"/>
              </w:rPr>
              <w:t> </w:t>
            </w:r>
          </w:p>
        </w:tc>
        <w:tc>
          <w:tcPr>
            <w:tcW w:w="6236" w:type="dxa"/>
            <w:tcBorders>
              <w:top w:val="nil"/>
              <w:left w:val="nil"/>
              <w:bottom w:val="nil"/>
              <w:right w:val="nil"/>
              <w:tl2br w:val="nil"/>
              <w:tr2bl w:val="nil"/>
            </w:tcBorders>
            <w:shd w:val="clear" w:color="auto" w:fill="auto"/>
            <w:tcMar>
              <w:top w:w="0" w:type="dxa"/>
              <w:left w:w="108" w:type="dxa"/>
              <w:bottom w:w="0" w:type="dxa"/>
              <w:right w:w="108" w:type="dxa"/>
            </w:tcMar>
          </w:tcPr>
          <w:p w14:paraId="7A3722D7" w14:textId="77777777" w:rsidR="000D424E" w:rsidRPr="008F3AEB" w:rsidRDefault="000D424E" w:rsidP="0025291F">
            <w:pPr>
              <w:shd w:val="clear" w:color="auto" w:fill="FFFFFF" w:themeFill="background1"/>
              <w:jc w:val="center"/>
              <w:rPr>
                <w:sz w:val="26"/>
                <w:szCs w:val="26"/>
                <w:lang w:val="vi-VN"/>
              </w:rPr>
            </w:pPr>
            <w:r w:rsidRPr="008F3AEB">
              <w:rPr>
                <w:b/>
                <w:bCs/>
                <w:sz w:val="26"/>
                <w:szCs w:val="26"/>
                <w:lang w:val="vi-VN"/>
              </w:rPr>
              <w:t xml:space="preserve">NGƯỜI ĐẠI DIỆN THEO PHÁP LUẬT </w:t>
            </w:r>
            <w:r w:rsidRPr="008F3AEB">
              <w:rPr>
                <w:sz w:val="26"/>
                <w:szCs w:val="26"/>
                <w:lang w:val="vi-VN"/>
              </w:rPr>
              <w:br/>
            </w:r>
            <w:r w:rsidRPr="008F3AEB">
              <w:rPr>
                <w:i/>
                <w:iCs/>
                <w:sz w:val="26"/>
                <w:szCs w:val="26"/>
                <w:lang w:val="vi-VN"/>
              </w:rPr>
              <w:t>(Ký trực tiếp, ghi rõ họ tên và đóng dấu)</w:t>
            </w:r>
          </w:p>
        </w:tc>
      </w:tr>
    </w:tbl>
    <w:p w14:paraId="38ACAD46" w14:textId="77777777" w:rsidR="000D424E" w:rsidRPr="008F3AEB" w:rsidRDefault="000D424E" w:rsidP="000D424E">
      <w:pPr>
        <w:shd w:val="clear" w:color="auto" w:fill="FFFFFF" w:themeFill="background1"/>
        <w:rPr>
          <w:sz w:val="26"/>
          <w:szCs w:val="26"/>
          <w:lang w:val="vi-VN"/>
        </w:rPr>
      </w:pPr>
    </w:p>
    <w:p w14:paraId="53802B66" w14:textId="77777777" w:rsidR="000D424E" w:rsidRPr="008F3AEB" w:rsidRDefault="000D424E" w:rsidP="000D424E">
      <w:pPr>
        <w:shd w:val="clear" w:color="auto" w:fill="FFFFFF" w:themeFill="background1"/>
        <w:spacing w:after="200" w:line="276" w:lineRule="auto"/>
        <w:rPr>
          <w:sz w:val="26"/>
          <w:szCs w:val="26"/>
          <w:lang w:val="vi-VN"/>
        </w:rPr>
      </w:pPr>
      <w:r w:rsidRPr="008F3AEB">
        <w:rPr>
          <w:sz w:val="26"/>
          <w:szCs w:val="26"/>
          <w:lang w:val="vi-VN"/>
        </w:rPr>
        <w:br w:type="page"/>
      </w:r>
    </w:p>
    <w:p w14:paraId="770DC124" w14:textId="77777777" w:rsidR="000D424E" w:rsidRPr="008F3AEB" w:rsidRDefault="000D424E" w:rsidP="000D424E">
      <w:pPr>
        <w:shd w:val="clear" w:color="auto" w:fill="FFFFFF" w:themeFill="background1"/>
        <w:autoSpaceDE w:val="0"/>
        <w:autoSpaceDN w:val="0"/>
        <w:spacing w:line="340" w:lineRule="exact"/>
        <w:ind w:right="6"/>
        <w:jc w:val="center"/>
        <w:rPr>
          <w:b/>
          <w:sz w:val="26"/>
          <w:szCs w:val="26"/>
          <w:lang w:val="vi-VN"/>
          <w14:ligatures w14:val="standardContextual"/>
        </w:rPr>
      </w:pPr>
      <w:r w:rsidRPr="008F3AEB">
        <w:rPr>
          <w:b/>
          <w:sz w:val="26"/>
          <w:szCs w:val="26"/>
          <w:lang w:val="vi-VN"/>
          <w14:ligatures w14:val="standardContextual"/>
        </w:rPr>
        <w:lastRenderedPageBreak/>
        <w:t>PHỤ LỤC</w:t>
      </w:r>
      <w:r w:rsidRPr="008F3AEB">
        <w:rPr>
          <w:b/>
          <w:spacing w:val="-6"/>
          <w:sz w:val="26"/>
          <w:szCs w:val="26"/>
          <w:lang w:val="vi-VN"/>
          <w14:ligatures w14:val="standardContextual"/>
        </w:rPr>
        <w:t xml:space="preserve"> </w:t>
      </w:r>
      <w:r w:rsidRPr="008F3AEB">
        <w:rPr>
          <w:b/>
          <w:spacing w:val="-5"/>
          <w:sz w:val="26"/>
          <w:szCs w:val="26"/>
          <w:lang w:val="vi-VN"/>
          <w14:ligatures w14:val="standardContextual"/>
        </w:rPr>
        <w:t>VII</w:t>
      </w:r>
    </w:p>
    <w:p w14:paraId="65B78128" w14:textId="77777777" w:rsidR="000D424E" w:rsidRPr="008F3AEB" w:rsidRDefault="000D424E" w:rsidP="000D424E">
      <w:pPr>
        <w:shd w:val="clear" w:color="auto" w:fill="FFFFFF" w:themeFill="background1"/>
        <w:autoSpaceDE w:val="0"/>
        <w:autoSpaceDN w:val="0"/>
        <w:spacing w:line="340" w:lineRule="exact"/>
        <w:ind w:right="6"/>
        <w:jc w:val="center"/>
        <w:rPr>
          <w:b/>
          <w:spacing w:val="-4"/>
          <w:sz w:val="26"/>
          <w:szCs w:val="26"/>
          <w:lang w:val="vi-VN"/>
          <w14:ligatures w14:val="standardContextual"/>
        </w:rPr>
      </w:pPr>
      <w:r w:rsidRPr="008F3AEB">
        <w:rPr>
          <w:b/>
          <w:sz w:val="26"/>
          <w:szCs w:val="26"/>
          <w:lang w:val="vi-VN"/>
          <w14:ligatures w14:val="standardContextual"/>
        </w:rPr>
        <w:t>YÊU</w:t>
      </w:r>
      <w:r w:rsidRPr="008F3AEB">
        <w:rPr>
          <w:b/>
          <w:spacing w:val="-2"/>
          <w:sz w:val="26"/>
          <w:szCs w:val="26"/>
          <w:lang w:val="vi-VN"/>
          <w14:ligatures w14:val="standardContextual"/>
        </w:rPr>
        <w:t xml:space="preserve"> </w:t>
      </w:r>
      <w:r w:rsidRPr="008F3AEB">
        <w:rPr>
          <w:b/>
          <w:sz w:val="26"/>
          <w:szCs w:val="26"/>
          <w:lang w:val="vi-VN"/>
          <w14:ligatures w14:val="standardContextual"/>
        </w:rPr>
        <w:t>CẦU</w:t>
      </w:r>
      <w:r w:rsidRPr="008F3AEB">
        <w:rPr>
          <w:b/>
          <w:spacing w:val="-2"/>
          <w:sz w:val="26"/>
          <w:szCs w:val="26"/>
          <w:lang w:val="vi-VN"/>
          <w14:ligatures w14:val="standardContextual"/>
        </w:rPr>
        <w:t xml:space="preserve"> </w:t>
      </w:r>
      <w:r w:rsidRPr="008F3AEB">
        <w:rPr>
          <w:b/>
          <w:sz w:val="26"/>
          <w:szCs w:val="26"/>
          <w:lang w:val="vi-VN"/>
          <w14:ligatures w14:val="standardContextual"/>
        </w:rPr>
        <w:t>ĐỐI</w:t>
      </w:r>
      <w:r w:rsidRPr="008F3AEB">
        <w:rPr>
          <w:b/>
          <w:spacing w:val="-6"/>
          <w:sz w:val="26"/>
          <w:szCs w:val="26"/>
          <w:lang w:val="vi-VN"/>
          <w14:ligatures w14:val="standardContextual"/>
        </w:rPr>
        <w:t xml:space="preserve"> </w:t>
      </w:r>
      <w:r w:rsidRPr="008F3AEB">
        <w:rPr>
          <w:b/>
          <w:sz w:val="26"/>
          <w:szCs w:val="26"/>
          <w:lang w:val="vi-VN"/>
          <w14:ligatures w14:val="standardContextual"/>
        </w:rPr>
        <w:t>VỚI</w:t>
      </w:r>
      <w:r w:rsidRPr="008F3AEB">
        <w:rPr>
          <w:b/>
          <w:spacing w:val="-2"/>
          <w:sz w:val="26"/>
          <w:szCs w:val="26"/>
          <w:lang w:val="vi-VN"/>
          <w14:ligatures w14:val="standardContextual"/>
        </w:rPr>
        <w:t xml:space="preserve"> </w:t>
      </w:r>
      <w:r w:rsidRPr="008F3AEB">
        <w:rPr>
          <w:b/>
          <w:sz w:val="26"/>
          <w:szCs w:val="26"/>
          <w:lang w:val="vi-VN"/>
          <w14:ligatures w14:val="standardContextual"/>
        </w:rPr>
        <w:t>GIẤY</w:t>
      </w:r>
      <w:r w:rsidRPr="008F3AEB">
        <w:rPr>
          <w:b/>
          <w:spacing w:val="-6"/>
          <w:sz w:val="26"/>
          <w:szCs w:val="26"/>
          <w:lang w:val="vi-VN"/>
          <w14:ligatures w14:val="standardContextual"/>
        </w:rPr>
        <w:t xml:space="preserve"> </w:t>
      </w:r>
      <w:r w:rsidRPr="008F3AEB">
        <w:rPr>
          <w:b/>
          <w:sz w:val="26"/>
          <w:szCs w:val="26"/>
          <w:lang w:val="vi-VN"/>
          <w14:ligatures w14:val="standardContextual"/>
        </w:rPr>
        <w:t>ỦY</w:t>
      </w:r>
      <w:r w:rsidRPr="008F3AEB">
        <w:rPr>
          <w:b/>
          <w:spacing w:val="-1"/>
          <w:sz w:val="26"/>
          <w:szCs w:val="26"/>
          <w:lang w:val="vi-VN"/>
          <w14:ligatures w14:val="standardContextual"/>
        </w:rPr>
        <w:t xml:space="preserve"> </w:t>
      </w:r>
      <w:r w:rsidRPr="008F3AEB">
        <w:rPr>
          <w:b/>
          <w:spacing w:val="-4"/>
          <w:sz w:val="26"/>
          <w:szCs w:val="26"/>
          <w:lang w:val="vi-VN"/>
          <w14:ligatures w14:val="standardContextual"/>
        </w:rPr>
        <w:t>QUYỀN</w:t>
      </w:r>
    </w:p>
    <w:p w14:paraId="4BE2B7C4" w14:textId="77777777" w:rsidR="000D424E" w:rsidRPr="008F3AEB" w:rsidRDefault="000D424E" w:rsidP="000D424E">
      <w:pPr>
        <w:shd w:val="clear" w:color="auto" w:fill="FFFFFF" w:themeFill="background1"/>
        <w:tabs>
          <w:tab w:val="right" w:leader="dot" w:pos="8640"/>
        </w:tabs>
        <w:jc w:val="center"/>
        <w:rPr>
          <w:i/>
          <w:sz w:val="26"/>
          <w:szCs w:val="26"/>
          <w:lang w:val="vi-VN"/>
        </w:rPr>
      </w:pPr>
      <w:r w:rsidRPr="008F3AEB">
        <w:rPr>
          <w:i/>
          <w:sz w:val="26"/>
          <w:szCs w:val="26"/>
          <w:lang w:val="vi-VN"/>
        </w:rPr>
        <w:t xml:space="preserve">(Ban hành kèm theo Nghị định số 129/2024/NĐ-CP </w:t>
      </w:r>
    </w:p>
    <w:p w14:paraId="53B0CB0B" w14:textId="77777777" w:rsidR="000D424E" w:rsidRPr="008F3AEB" w:rsidRDefault="000D424E" w:rsidP="000D424E">
      <w:pPr>
        <w:shd w:val="clear" w:color="auto" w:fill="FFFFFF" w:themeFill="background1"/>
        <w:tabs>
          <w:tab w:val="right" w:leader="dot" w:pos="8640"/>
        </w:tabs>
        <w:jc w:val="center"/>
        <w:rPr>
          <w:sz w:val="26"/>
          <w:szCs w:val="26"/>
          <w:lang w:val="vi-VN"/>
        </w:rPr>
      </w:pPr>
      <w:r w:rsidRPr="008F3AEB">
        <w:rPr>
          <w:i/>
          <w:sz w:val="26"/>
          <w:szCs w:val="26"/>
          <w:lang w:val="vi-VN"/>
        </w:rPr>
        <w:t>ngày 10 tháng 10 năm 2024 của Chính phủ)</w:t>
      </w:r>
    </w:p>
    <w:p w14:paraId="406A53F7" w14:textId="77777777" w:rsidR="000D424E" w:rsidRPr="008F3AEB" w:rsidRDefault="000D424E" w:rsidP="000D424E">
      <w:pPr>
        <w:shd w:val="clear" w:color="auto" w:fill="FFFFFF" w:themeFill="background1"/>
        <w:autoSpaceDE w:val="0"/>
        <w:autoSpaceDN w:val="0"/>
        <w:spacing w:line="340" w:lineRule="exact"/>
        <w:ind w:right="6"/>
        <w:jc w:val="center"/>
        <w:rPr>
          <w:b/>
          <w:sz w:val="26"/>
          <w:szCs w:val="26"/>
          <w:vertAlign w:val="superscript"/>
          <w:lang w:val="vi-VN"/>
          <w14:ligatures w14:val="standardContextual"/>
        </w:rPr>
      </w:pPr>
      <w:r w:rsidRPr="008F3AEB">
        <w:rPr>
          <w:noProof/>
          <w:sz w:val="26"/>
          <w:szCs w:val="26"/>
        </w:rPr>
        <mc:AlternateContent>
          <mc:Choice Requires="wps">
            <w:drawing>
              <wp:anchor distT="4294967295" distB="4294967295" distL="114300" distR="114300" simplePos="0" relativeHeight="251683840" behindDoc="0" locked="0" layoutInCell="1" allowOverlap="1" wp14:anchorId="744E28D1" wp14:editId="7580D69A">
                <wp:simplePos x="0" y="0"/>
                <wp:positionH relativeFrom="column">
                  <wp:posOffset>2276475</wp:posOffset>
                </wp:positionH>
                <wp:positionV relativeFrom="paragraph">
                  <wp:posOffset>88426</wp:posOffset>
                </wp:positionV>
                <wp:extent cx="971550" cy="0"/>
                <wp:effectExtent l="0" t="0" r="19050" b="19050"/>
                <wp:wrapNone/>
                <wp:docPr id="154914815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D0DB3" id="AutoShape 23" o:spid="_x0000_s1026" type="#_x0000_t32" style="position:absolute;margin-left:179.25pt;margin-top:6.95pt;width:76.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"/>
            </w:pict>
          </mc:Fallback>
        </mc:AlternateContent>
      </w:r>
    </w:p>
    <w:p w14:paraId="4A2404F2" w14:textId="77777777" w:rsidR="000D424E" w:rsidRPr="008F3AEB" w:rsidRDefault="000D424E" w:rsidP="000D424E">
      <w:pPr>
        <w:shd w:val="clear" w:color="auto" w:fill="FFFFFF" w:themeFill="background1"/>
        <w:autoSpaceDE w:val="0"/>
        <w:autoSpaceDN w:val="0"/>
        <w:spacing w:before="120" w:after="120" w:line="340" w:lineRule="exact"/>
        <w:ind w:right="3" w:firstLine="709"/>
        <w:rPr>
          <w:b/>
          <w:sz w:val="26"/>
          <w:szCs w:val="26"/>
          <w:lang w:val="vi-VN"/>
          <w14:ligatures w14:val="standardContextual"/>
        </w:rPr>
      </w:pPr>
      <w:r w:rsidRPr="008F3AEB">
        <w:rPr>
          <w:b/>
          <w:sz w:val="26"/>
          <w:szCs w:val="26"/>
          <w:lang w:val="vi-VN"/>
          <w14:ligatures w14:val="standardContextual"/>
        </w:rPr>
        <w:t>1.</w:t>
      </w:r>
      <w:r w:rsidRPr="008F3AEB">
        <w:rPr>
          <w:b/>
          <w:spacing w:val="-2"/>
          <w:sz w:val="26"/>
          <w:szCs w:val="26"/>
          <w:lang w:val="vi-VN"/>
          <w14:ligatures w14:val="standardContextual"/>
        </w:rPr>
        <w:t xml:space="preserve"> </w:t>
      </w:r>
      <w:r w:rsidRPr="008F3AEB">
        <w:rPr>
          <w:b/>
          <w:sz w:val="26"/>
          <w:szCs w:val="26"/>
          <w:lang w:val="vi-VN"/>
          <w14:ligatures w14:val="standardContextual"/>
        </w:rPr>
        <w:t xml:space="preserve">Nội </w:t>
      </w:r>
      <w:r w:rsidRPr="008F3AEB">
        <w:rPr>
          <w:b/>
          <w:spacing w:val="-2"/>
          <w:sz w:val="26"/>
          <w:szCs w:val="26"/>
          <w:lang w:val="vi-VN"/>
          <w14:ligatures w14:val="standardContextual"/>
        </w:rPr>
        <w:t>dung:</w:t>
      </w:r>
    </w:p>
    <w:p w14:paraId="62DE8610"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spacing w:val="-4"/>
          <w:sz w:val="26"/>
          <w:szCs w:val="26"/>
          <w:lang w:val="vi-VN"/>
          <w14:ligatures w14:val="standardContextual"/>
        </w:rPr>
      </w:pPr>
      <w:r w:rsidRPr="008F3AEB">
        <w:rPr>
          <w:sz w:val="26"/>
          <w:szCs w:val="26"/>
          <w:lang w:val="vi-VN"/>
          <w14:ligatures w14:val="standardContextual"/>
        </w:rPr>
        <w:t>Giấy</w:t>
      </w:r>
      <w:r w:rsidRPr="008F3AEB">
        <w:rPr>
          <w:spacing w:val="-5"/>
          <w:sz w:val="26"/>
          <w:szCs w:val="26"/>
          <w:lang w:val="vi-VN"/>
          <w14:ligatures w14:val="standardContextual"/>
        </w:rPr>
        <w:t xml:space="preserve"> </w:t>
      </w:r>
      <w:r w:rsidRPr="008F3AEB">
        <w:rPr>
          <w:sz w:val="26"/>
          <w:szCs w:val="26"/>
          <w:lang w:val="vi-VN"/>
          <w14:ligatures w14:val="standardContextual"/>
        </w:rPr>
        <w:t>ủy</w:t>
      </w:r>
      <w:r w:rsidRPr="008F3AEB">
        <w:rPr>
          <w:spacing w:val="-5"/>
          <w:sz w:val="26"/>
          <w:szCs w:val="26"/>
          <w:lang w:val="vi-VN"/>
          <w14:ligatures w14:val="standardContextual"/>
        </w:rPr>
        <w:t xml:space="preserve"> </w:t>
      </w:r>
      <w:r w:rsidRPr="008F3AEB">
        <w:rPr>
          <w:sz w:val="26"/>
          <w:szCs w:val="26"/>
          <w:lang w:val="vi-VN"/>
          <w14:ligatures w14:val="standardContextual"/>
        </w:rPr>
        <w:t>quyền</w:t>
      </w:r>
      <w:r w:rsidRPr="008F3AEB">
        <w:rPr>
          <w:spacing w:val="-6"/>
          <w:sz w:val="26"/>
          <w:szCs w:val="26"/>
          <w:lang w:val="vi-VN"/>
          <w14:ligatures w14:val="standardContextual"/>
        </w:rPr>
        <w:t xml:space="preserve"> </w:t>
      </w:r>
      <w:r w:rsidRPr="008F3AEB">
        <w:rPr>
          <w:sz w:val="26"/>
          <w:szCs w:val="26"/>
          <w:lang w:val="vi-VN"/>
          <w14:ligatures w14:val="standardContextual"/>
        </w:rPr>
        <w:t>phải</w:t>
      </w:r>
      <w:r w:rsidRPr="008F3AEB">
        <w:rPr>
          <w:spacing w:val="-1"/>
          <w:sz w:val="26"/>
          <w:szCs w:val="26"/>
          <w:lang w:val="vi-VN"/>
          <w14:ligatures w14:val="standardContextual"/>
        </w:rPr>
        <w:t xml:space="preserve"> </w:t>
      </w:r>
      <w:r w:rsidRPr="008F3AEB">
        <w:rPr>
          <w:sz w:val="26"/>
          <w:szCs w:val="26"/>
          <w:lang w:val="vi-VN"/>
          <w14:ligatures w14:val="standardContextual"/>
        </w:rPr>
        <w:t>có</w:t>
      </w:r>
      <w:r w:rsidRPr="008F3AEB">
        <w:rPr>
          <w:spacing w:val="-1"/>
          <w:sz w:val="26"/>
          <w:szCs w:val="26"/>
          <w:lang w:val="vi-VN"/>
          <w14:ligatures w14:val="standardContextual"/>
        </w:rPr>
        <w:t xml:space="preserve"> </w:t>
      </w:r>
      <w:r w:rsidRPr="008F3AEB">
        <w:rPr>
          <w:sz w:val="26"/>
          <w:szCs w:val="26"/>
          <w:lang w:val="vi-VN"/>
          <w14:ligatures w14:val="standardContextual"/>
        </w:rPr>
        <w:t>đầy</w:t>
      </w:r>
      <w:r w:rsidRPr="008F3AEB">
        <w:rPr>
          <w:spacing w:val="-6"/>
          <w:sz w:val="26"/>
          <w:szCs w:val="26"/>
          <w:lang w:val="vi-VN"/>
          <w14:ligatures w14:val="standardContextual"/>
        </w:rPr>
        <w:t xml:space="preserve"> </w:t>
      </w:r>
      <w:r w:rsidRPr="008F3AEB">
        <w:rPr>
          <w:sz w:val="26"/>
          <w:szCs w:val="26"/>
          <w:lang w:val="vi-VN"/>
          <w14:ligatures w14:val="standardContextual"/>
        </w:rPr>
        <w:t>đủ</w:t>
      </w:r>
      <w:r w:rsidRPr="008F3AEB">
        <w:rPr>
          <w:spacing w:val="-1"/>
          <w:sz w:val="26"/>
          <w:szCs w:val="26"/>
          <w:lang w:val="vi-VN"/>
          <w14:ligatures w14:val="standardContextual"/>
        </w:rPr>
        <w:t xml:space="preserve"> </w:t>
      </w:r>
      <w:r w:rsidRPr="008F3AEB">
        <w:rPr>
          <w:sz w:val="26"/>
          <w:szCs w:val="26"/>
          <w:lang w:val="vi-VN"/>
          <w14:ligatures w14:val="standardContextual"/>
        </w:rPr>
        <w:t>các</w:t>
      </w:r>
      <w:r w:rsidRPr="008F3AEB">
        <w:rPr>
          <w:spacing w:val="-3"/>
          <w:sz w:val="26"/>
          <w:szCs w:val="26"/>
          <w:lang w:val="vi-VN"/>
          <w14:ligatures w14:val="standardContextual"/>
        </w:rPr>
        <w:t xml:space="preserve"> </w:t>
      </w:r>
      <w:r w:rsidRPr="008F3AEB">
        <w:rPr>
          <w:sz w:val="26"/>
          <w:szCs w:val="26"/>
          <w:lang w:val="vi-VN"/>
          <w14:ligatures w14:val="standardContextual"/>
        </w:rPr>
        <w:t>nội</w:t>
      </w:r>
      <w:r w:rsidRPr="008F3AEB">
        <w:rPr>
          <w:spacing w:val="-4"/>
          <w:sz w:val="26"/>
          <w:szCs w:val="26"/>
          <w:lang w:val="vi-VN"/>
          <w14:ligatures w14:val="standardContextual"/>
        </w:rPr>
        <w:t xml:space="preserve"> </w:t>
      </w:r>
      <w:r w:rsidRPr="008F3AEB">
        <w:rPr>
          <w:sz w:val="26"/>
          <w:szCs w:val="26"/>
          <w:lang w:val="vi-VN"/>
          <w14:ligatures w14:val="standardContextual"/>
        </w:rPr>
        <w:t>dung</w:t>
      </w:r>
      <w:r w:rsidRPr="008F3AEB">
        <w:rPr>
          <w:spacing w:val="-1"/>
          <w:sz w:val="26"/>
          <w:szCs w:val="26"/>
          <w:lang w:val="vi-VN"/>
          <w14:ligatures w14:val="standardContextual"/>
        </w:rPr>
        <w:t xml:space="preserve"> </w:t>
      </w:r>
      <w:r w:rsidRPr="008F3AEB">
        <w:rPr>
          <w:spacing w:val="-4"/>
          <w:sz w:val="26"/>
          <w:szCs w:val="26"/>
          <w:lang w:val="vi-VN"/>
          <w14:ligatures w14:val="standardContextual"/>
        </w:rPr>
        <w:t>sau:</w:t>
      </w:r>
    </w:p>
    <w:p w14:paraId="0DC9FEF7"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4"/>
          <w:sz w:val="26"/>
          <w:szCs w:val="26"/>
          <w:lang w:val="vi-VN"/>
          <w14:ligatures w14:val="standardContextual"/>
        </w:rPr>
        <w:t xml:space="preserve">a) </w:t>
      </w:r>
      <w:r w:rsidRPr="008F3AEB">
        <w:rPr>
          <w:bCs/>
          <w:sz w:val="26"/>
          <w:szCs w:val="26"/>
          <w:lang w:val="vi-VN"/>
          <w14:ligatures w14:val="standardContextual"/>
        </w:rPr>
        <w:t>Tên,</w:t>
      </w:r>
      <w:r w:rsidRPr="008F3AEB">
        <w:rPr>
          <w:bCs/>
          <w:spacing w:val="-4"/>
          <w:sz w:val="26"/>
          <w:szCs w:val="26"/>
          <w:lang w:val="vi-VN"/>
          <w14:ligatures w14:val="standardContextual"/>
        </w:rPr>
        <w:t xml:space="preserve"> </w:t>
      </w:r>
      <w:r w:rsidRPr="008F3AEB">
        <w:rPr>
          <w:bCs/>
          <w:sz w:val="26"/>
          <w:szCs w:val="26"/>
          <w:lang w:val="vi-VN"/>
          <w14:ligatures w14:val="standardContextual"/>
        </w:rPr>
        <w:t>địa</w:t>
      </w:r>
      <w:r w:rsidRPr="008F3AEB">
        <w:rPr>
          <w:bCs/>
          <w:spacing w:val="-2"/>
          <w:sz w:val="26"/>
          <w:szCs w:val="26"/>
          <w:lang w:val="vi-VN"/>
          <w14:ligatures w14:val="standardContextual"/>
        </w:rPr>
        <w:t xml:space="preserve"> </w:t>
      </w:r>
      <w:r w:rsidRPr="008F3AEB">
        <w:rPr>
          <w:bCs/>
          <w:sz w:val="26"/>
          <w:szCs w:val="26"/>
          <w:lang w:val="vi-VN"/>
          <w14:ligatures w14:val="standardContextual"/>
        </w:rPr>
        <w:t>chỉ</w:t>
      </w:r>
      <w:r w:rsidRPr="008F3AEB">
        <w:rPr>
          <w:bCs/>
          <w:spacing w:val="-1"/>
          <w:sz w:val="26"/>
          <w:szCs w:val="26"/>
          <w:lang w:val="vi-VN"/>
          <w14:ligatures w14:val="standardContextual"/>
        </w:rPr>
        <w:t xml:space="preserve"> </w:t>
      </w:r>
      <w:r w:rsidRPr="008F3AEB">
        <w:rPr>
          <w:bCs/>
          <w:sz w:val="26"/>
          <w:szCs w:val="26"/>
          <w:lang w:val="vi-VN"/>
          <w14:ligatures w14:val="standardContextual"/>
        </w:rPr>
        <w:t>của</w:t>
      </w:r>
      <w:r w:rsidRPr="008F3AEB">
        <w:rPr>
          <w:bCs/>
          <w:spacing w:val="-2"/>
          <w:sz w:val="26"/>
          <w:szCs w:val="26"/>
          <w:lang w:val="vi-VN"/>
          <w14:ligatures w14:val="standardContextual"/>
        </w:rPr>
        <w:t xml:space="preserve"> </w:t>
      </w:r>
      <w:r w:rsidRPr="008F3AEB">
        <w:rPr>
          <w:bCs/>
          <w:sz w:val="26"/>
          <w:szCs w:val="26"/>
          <w:lang w:val="vi-VN"/>
          <w14:ligatures w14:val="standardContextual"/>
        </w:rPr>
        <w:t>chủ</w:t>
      </w:r>
      <w:r w:rsidRPr="008F3AEB">
        <w:rPr>
          <w:bCs/>
          <w:spacing w:val="-4"/>
          <w:sz w:val="26"/>
          <w:szCs w:val="26"/>
          <w:lang w:val="vi-VN"/>
          <w14:ligatures w14:val="standardContextual"/>
        </w:rPr>
        <w:t xml:space="preserve"> </w:t>
      </w:r>
      <w:r w:rsidRPr="008F3AEB">
        <w:rPr>
          <w:bCs/>
          <w:sz w:val="26"/>
          <w:szCs w:val="26"/>
          <w:lang w:val="vi-VN"/>
          <w14:ligatures w14:val="standardContextual"/>
        </w:rPr>
        <w:t>sở</w:t>
      </w:r>
      <w:r w:rsidRPr="008F3AEB">
        <w:rPr>
          <w:bCs/>
          <w:spacing w:val="-2"/>
          <w:sz w:val="26"/>
          <w:szCs w:val="26"/>
          <w:lang w:val="vi-VN"/>
          <w14:ligatures w14:val="standardContextual"/>
        </w:rPr>
        <w:t xml:space="preserve"> </w:t>
      </w:r>
      <w:r w:rsidRPr="008F3AEB">
        <w:rPr>
          <w:bCs/>
          <w:sz w:val="26"/>
          <w:szCs w:val="26"/>
          <w:lang w:val="vi-VN"/>
          <w14:ligatures w14:val="standardContextual"/>
        </w:rPr>
        <w:t>hữu</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2"/>
          <w:sz w:val="26"/>
          <w:szCs w:val="26"/>
          <w:lang w:val="vi-VN"/>
          <w14:ligatures w14:val="standardContextual"/>
        </w:rPr>
        <w:t xml:space="preserve"> phẩm;</w:t>
      </w:r>
    </w:p>
    <w:p w14:paraId="1946F378"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b) </w:t>
      </w:r>
      <w:r w:rsidRPr="008F3AEB">
        <w:rPr>
          <w:bCs/>
          <w:sz w:val="26"/>
          <w:szCs w:val="26"/>
          <w:lang w:val="vi-VN"/>
          <w14:ligatures w14:val="standardContextual"/>
        </w:rPr>
        <w:t>Tên,</w:t>
      </w:r>
      <w:r w:rsidRPr="008F3AEB">
        <w:rPr>
          <w:bCs/>
          <w:spacing w:val="-6"/>
          <w:sz w:val="26"/>
          <w:szCs w:val="26"/>
          <w:lang w:val="vi-VN"/>
          <w14:ligatures w14:val="standardContextual"/>
        </w:rPr>
        <w:t xml:space="preserve"> </w:t>
      </w:r>
      <w:r w:rsidRPr="008F3AEB">
        <w:rPr>
          <w:bCs/>
          <w:sz w:val="26"/>
          <w:szCs w:val="26"/>
          <w:lang w:val="vi-VN"/>
          <w14:ligatures w14:val="standardContextual"/>
        </w:rPr>
        <w:t>địa</w:t>
      </w:r>
      <w:r w:rsidRPr="008F3AEB">
        <w:rPr>
          <w:bCs/>
          <w:spacing w:val="-3"/>
          <w:sz w:val="26"/>
          <w:szCs w:val="26"/>
          <w:lang w:val="vi-VN"/>
          <w14:ligatures w14:val="standardContextual"/>
        </w:rPr>
        <w:t xml:space="preserve"> </w:t>
      </w:r>
      <w:r w:rsidRPr="008F3AEB">
        <w:rPr>
          <w:bCs/>
          <w:sz w:val="26"/>
          <w:szCs w:val="26"/>
          <w:lang w:val="vi-VN"/>
          <w14:ligatures w14:val="standardContextual"/>
        </w:rPr>
        <w:t>chỉ</w:t>
      </w:r>
      <w:r w:rsidRPr="008F3AEB">
        <w:rPr>
          <w:bCs/>
          <w:spacing w:val="-2"/>
          <w:sz w:val="26"/>
          <w:szCs w:val="26"/>
          <w:lang w:val="vi-VN"/>
          <w14:ligatures w14:val="standardContextual"/>
        </w:rPr>
        <w:t xml:space="preserve"> </w:t>
      </w:r>
      <w:r w:rsidRPr="008F3AEB">
        <w:rPr>
          <w:bCs/>
          <w:sz w:val="26"/>
          <w:szCs w:val="26"/>
          <w:lang w:val="vi-VN"/>
          <w14:ligatures w14:val="standardContextual"/>
        </w:rPr>
        <w:t>của</w:t>
      </w:r>
      <w:r w:rsidRPr="008F3AEB">
        <w:rPr>
          <w:bCs/>
          <w:spacing w:val="-2"/>
          <w:sz w:val="26"/>
          <w:szCs w:val="26"/>
          <w:lang w:val="vi-VN"/>
          <w14:ligatures w14:val="standardContextual"/>
        </w:rPr>
        <w:t xml:space="preserve"> </w:t>
      </w:r>
      <w:r w:rsidRPr="008F3AEB">
        <w:rPr>
          <w:bCs/>
          <w:sz w:val="26"/>
          <w:szCs w:val="26"/>
          <w:lang w:val="vi-VN"/>
          <w14:ligatures w14:val="standardContextual"/>
        </w:rPr>
        <w:t>tổ</w:t>
      </w:r>
      <w:r w:rsidRPr="008F3AEB">
        <w:rPr>
          <w:bCs/>
          <w:spacing w:val="-2"/>
          <w:sz w:val="26"/>
          <w:szCs w:val="26"/>
          <w:lang w:val="vi-VN"/>
          <w14:ligatures w14:val="standardContextual"/>
        </w:rPr>
        <w:t xml:space="preserve"> </w:t>
      </w:r>
      <w:r w:rsidRPr="008F3AEB">
        <w:rPr>
          <w:bCs/>
          <w:sz w:val="26"/>
          <w:szCs w:val="26"/>
          <w:lang w:val="vi-VN"/>
          <w14:ligatures w14:val="standardContextual"/>
        </w:rPr>
        <w:t>chức,</w:t>
      </w:r>
      <w:r w:rsidRPr="008F3AEB">
        <w:rPr>
          <w:bCs/>
          <w:spacing w:val="-4"/>
          <w:sz w:val="26"/>
          <w:szCs w:val="26"/>
          <w:lang w:val="vi-VN"/>
          <w14:ligatures w14:val="standardContextual"/>
        </w:rPr>
        <w:t xml:space="preserve"> </w:t>
      </w:r>
      <w:r w:rsidRPr="008F3AEB">
        <w:rPr>
          <w:bCs/>
          <w:sz w:val="26"/>
          <w:szCs w:val="26"/>
          <w:lang w:val="vi-VN"/>
          <w14:ligatures w14:val="standardContextual"/>
        </w:rPr>
        <w:t>cá</w:t>
      </w:r>
      <w:r w:rsidRPr="008F3AEB">
        <w:rPr>
          <w:bCs/>
          <w:spacing w:val="-2"/>
          <w:sz w:val="26"/>
          <w:szCs w:val="26"/>
          <w:lang w:val="vi-VN"/>
          <w14:ligatures w14:val="standardContextual"/>
        </w:rPr>
        <w:t xml:space="preserve"> </w:t>
      </w:r>
      <w:r w:rsidRPr="008F3AEB">
        <w:rPr>
          <w:bCs/>
          <w:sz w:val="26"/>
          <w:szCs w:val="26"/>
          <w:lang w:val="vi-VN"/>
          <w14:ligatures w14:val="standardContextual"/>
        </w:rPr>
        <w:t>nhân</w:t>
      </w:r>
      <w:r w:rsidRPr="008F3AEB">
        <w:rPr>
          <w:bCs/>
          <w:spacing w:val="-2"/>
          <w:sz w:val="26"/>
          <w:szCs w:val="26"/>
          <w:lang w:val="vi-VN"/>
          <w14:ligatures w14:val="standardContextual"/>
        </w:rPr>
        <w:t xml:space="preserve"> </w:t>
      </w:r>
      <w:r w:rsidRPr="008F3AEB">
        <w:rPr>
          <w:bCs/>
          <w:sz w:val="26"/>
          <w:szCs w:val="26"/>
          <w:lang w:val="vi-VN"/>
          <w14:ligatures w14:val="standardContextual"/>
        </w:rPr>
        <w:t>được</w:t>
      </w:r>
      <w:r w:rsidRPr="008F3AEB">
        <w:rPr>
          <w:bCs/>
          <w:spacing w:val="-3"/>
          <w:sz w:val="26"/>
          <w:szCs w:val="26"/>
          <w:lang w:val="vi-VN"/>
          <w14:ligatures w14:val="standardContextual"/>
        </w:rPr>
        <w:t xml:space="preserve"> </w:t>
      </w:r>
      <w:r w:rsidRPr="008F3AEB">
        <w:rPr>
          <w:bCs/>
          <w:sz w:val="26"/>
          <w:szCs w:val="26"/>
          <w:lang w:val="vi-VN"/>
          <w14:ligatures w14:val="standardContextual"/>
        </w:rPr>
        <w:t>ủy</w:t>
      </w:r>
      <w:r w:rsidRPr="008F3AEB">
        <w:rPr>
          <w:bCs/>
          <w:spacing w:val="-3"/>
          <w:sz w:val="26"/>
          <w:szCs w:val="26"/>
          <w:lang w:val="vi-VN"/>
          <w14:ligatures w14:val="standardContextual"/>
        </w:rPr>
        <w:t xml:space="preserve"> </w:t>
      </w:r>
      <w:r w:rsidRPr="008F3AEB">
        <w:rPr>
          <w:bCs/>
          <w:spacing w:val="-2"/>
          <w:sz w:val="26"/>
          <w:szCs w:val="26"/>
          <w:lang w:val="vi-VN"/>
          <w14:ligatures w14:val="standardContextual"/>
        </w:rPr>
        <w:t>quyền;</w:t>
      </w:r>
    </w:p>
    <w:p w14:paraId="51F6FCBD"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pacing w:val="-2"/>
          <w:sz w:val="26"/>
          <w:szCs w:val="26"/>
          <w:lang w:val="vi-VN"/>
          <w14:ligatures w14:val="standardContextual"/>
        </w:rPr>
        <w:t xml:space="preserve">c) </w:t>
      </w:r>
      <w:r w:rsidRPr="008F3AEB">
        <w:rPr>
          <w:bCs/>
          <w:sz w:val="26"/>
          <w:szCs w:val="26"/>
          <w:lang w:val="vi-VN"/>
          <w14:ligatures w14:val="standardContextual"/>
        </w:rPr>
        <w:t>Phạm vi ủy quyền (đứng tên đăng ký lưu hành chế phẩm tại Việt Nam đối với trường hợp ủy quyền đăng ký);</w:t>
      </w:r>
    </w:p>
    <w:p w14:paraId="0B4AB6B4"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z w:val="26"/>
          <w:szCs w:val="26"/>
          <w:lang w:val="vi-VN"/>
          <w14:ligatures w14:val="standardContextual"/>
        </w:rPr>
        <w:t>d) Tên</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2"/>
          <w:sz w:val="26"/>
          <w:szCs w:val="26"/>
          <w:lang w:val="vi-VN"/>
          <w14:ligatures w14:val="standardContextual"/>
        </w:rPr>
        <w:t xml:space="preserve"> </w:t>
      </w:r>
      <w:r w:rsidRPr="008F3AEB">
        <w:rPr>
          <w:bCs/>
          <w:sz w:val="26"/>
          <w:szCs w:val="26"/>
          <w:lang w:val="vi-VN"/>
          <w14:ligatures w14:val="standardContextual"/>
        </w:rPr>
        <w:t>phẩm</w:t>
      </w:r>
      <w:r w:rsidRPr="008F3AEB">
        <w:rPr>
          <w:bCs/>
          <w:spacing w:val="-5"/>
          <w:sz w:val="26"/>
          <w:szCs w:val="26"/>
          <w:lang w:val="vi-VN"/>
          <w14:ligatures w14:val="standardContextual"/>
        </w:rPr>
        <w:t xml:space="preserve"> </w:t>
      </w:r>
      <w:r w:rsidRPr="008F3AEB">
        <w:rPr>
          <w:bCs/>
          <w:sz w:val="26"/>
          <w:szCs w:val="26"/>
          <w:lang w:val="vi-VN"/>
          <w14:ligatures w14:val="standardContextual"/>
        </w:rPr>
        <w:t>được</w:t>
      </w:r>
      <w:r w:rsidRPr="008F3AEB">
        <w:rPr>
          <w:bCs/>
          <w:spacing w:val="-5"/>
          <w:sz w:val="26"/>
          <w:szCs w:val="26"/>
          <w:lang w:val="vi-VN"/>
          <w14:ligatures w14:val="standardContextual"/>
        </w:rPr>
        <w:t xml:space="preserve"> </w:t>
      </w:r>
      <w:r w:rsidRPr="008F3AEB">
        <w:rPr>
          <w:bCs/>
          <w:sz w:val="26"/>
          <w:szCs w:val="26"/>
          <w:lang w:val="vi-VN"/>
          <w14:ligatures w14:val="standardContextual"/>
        </w:rPr>
        <w:t>ủy</w:t>
      </w:r>
      <w:r w:rsidRPr="008F3AEB">
        <w:rPr>
          <w:bCs/>
          <w:spacing w:val="-4"/>
          <w:sz w:val="26"/>
          <w:szCs w:val="26"/>
          <w:lang w:val="vi-VN"/>
          <w14:ligatures w14:val="standardContextual"/>
        </w:rPr>
        <w:t xml:space="preserve"> </w:t>
      </w:r>
      <w:r w:rsidRPr="008F3AEB">
        <w:rPr>
          <w:bCs/>
          <w:spacing w:val="-2"/>
          <w:sz w:val="26"/>
          <w:szCs w:val="26"/>
          <w:lang w:val="vi-VN"/>
          <w14:ligatures w14:val="standardContextual"/>
        </w:rPr>
        <w:t>quyền;</w:t>
      </w:r>
    </w:p>
    <w:p w14:paraId="4C4FDB46"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đ) </w:t>
      </w:r>
      <w:r w:rsidRPr="008F3AEB">
        <w:rPr>
          <w:bCs/>
          <w:sz w:val="26"/>
          <w:szCs w:val="26"/>
          <w:lang w:val="vi-VN"/>
          <w14:ligatures w14:val="standardContextual"/>
        </w:rPr>
        <w:t>Địa</w:t>
      </w:r>
      <w:r w:rsidRPr="008F3AEB">
        <w:rPr>
          <w:bCs/>
          <w:spacing w:val="-2"/>
          <w:sz w:val="26"/>
          <w:szCs w:val="26"/>
          <w:lang w:val="vi-VN"/>
          <w14:ligatures w14:val="standardContextual"/>
        </w:rPr>
        <w:t xml:space="preserve"> </w:t>
      </w:r>
      <w:r w:rsidRPr="008F3AEB">
        <w:rPr>
          <w:bCs/>
          <w:sz w:val="26"/>
          <w:szCs w:val="26"/>
          <w:lang w:val="vi-VN"/>
          <w14:ligatures w14:val="standardContextual"/>
        </w:rPr>
        <w:t>chỉ</w:t>
      </w:r>
      <w:r w:rsidRPr="008F3AEB">
        <w:rPr>
          <w:bCs/>
          <w:spacing w:val="-1"/>
          <w:sz w:val="26"/>
          <w:szCs w:val="26"/>
          <w:lang w:val="vi-VN"/>
          <w14:ligatures w14:val="standardContextual"/>
        </w:rPr>
        <w:t xml:space="preserve"> </w:t>
      </w:r>
      <w:r w:rsidRPr="008F3AEB">
        <w:rPr>
          <w:bCs/>
          <w:sz w:val="26"/>
          <w:szCs w:val="26"/>
          <w:lang w:val="vi-VN"/>
          <w14:ligatures w14:val="standardContextual"/>
        </w:rPr>
        <w:t>cơ</w:t>
      </w:r>
      <w:r w:rsidRPr="008F3AEB">
        <w:rPr>
          <w:bCs/>
          <w:spacing w:val="-4"/>
          <w:sz w:val="26"/>
          <w:szCs w:val="26"/>
          <w:lang w:val="vi-VN"/>
          <w14:ligatures w14:val="standardContextual"/>
        </w:rPr>
        <w:t xml:space="preserve"> </w:t>
      </w:r>
      <w:r w:rsidRPr="008F3AEB">
        <w:rPr>
          <w:bCs/>
          <w:sz w:val="26"/>
          <w:szCs w:val="26"/>
          <w:lang w:val="vi-VN"/>
          <w14:ligatures w14:val="standardContextual"/>
        </w:rPr>
        <w:t>sở</w:t>
      </w:r>
      <w:r w:rsidRPr="008F3AEB">
        <w:rPr>
          <w:bCs/>
          <w:spacing w:val="-2"/>
          <w:sz w:val="26"/>
          <w:szCs w:val="26"/>
          <w:lang w:val="vi-VN"/>
          <w14:ligatures w14:val="standardContextual"/>
        </w:rPr>
        <w:t xml:space="preserve"> </w:t>
      </w:r>
      <w:r w:rsidRPr="008F3AEB">
        <w:rPr>
          <w:bCs/>
          <w:sz w:val="26"/>
          <w:szCs w:val="26"/>
          <w:lang w:val="vi-VN"/>
          <w14:ligatures w14:val="standardContextual"/>
        </w:rPr>
        <w:t>sản</w:t>
      </w:r>
      <w:r w:rsidRPr="008F3AEB">
        <w:rPr>
          <w:bCs/>
          <w:spacing w:val="-3"/>
          <w:sz w:val="26"/>
          <w:szCs w:val="26"/>
          <w:lang w:val="vi-VN"/>
          <w14:ligatures w14:val="standardContextual"/>
        </w:rPr>
        <w:t xml:space="preserve"> </w:t>
      </w:r>
      <w:r w:rsidRPr="008F3AEB">
        <w:rPr>
          <w:bCs/>
          <w:sz w:val="26"/>
          <w:szCs w:val="26"/>
          <w:lang w:val="vi-VN"/>
          <w14:ligatures w14:val="standardContextual"/>
        </w:rPr>
        <w:t>xuất</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phẩm;</w:t>
      </w:r>
    </w:p>
    <w:p w14:paraId="2E9BFC00"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e) </w:t>
      </w:r>
      <w:r w:rsidRPr="008F3AEB">
        <w:rPr>
          <w:bCs/>
          <w:sz w:val="26"/>
          <w:szCs w:val="26"/>
          <w:lang w:val="vi-VN"/>
          <w14:ligatures w14:val="standardContextual"/>
        </w:rPr>
        <w:t>Thời</w:t>
      </w:r>
      <w:r w:rsidRPr="008F3AEB">
        <w:rPr>
          <w:bCs/>
          <w:spacing w:val="-7"/>
          <w:sz w:val="26"/>
          <w:szCs w:val="26"/>
          <w:lang w:val="vi-VN"/>
          <w14:ligatures w14:val="standardContextual"/>
        </w:rPr>
        <w:t xml:space="preserve"> </w:t>
      </w:r>
      <w:r w:rsidRPr="008F3AEB">
        <w:rPr>
          <w:bCs/>
          <w:sz w:val="26"/>
          <w:szCs w:val="26"/>
          <w:lang w:val="vi-VN"/>
          <w14:ligatures w14:val="standardContextual"/>
        </w:rPr>
        <w:t>hạn</w:t>
      </w:r>
      <w:r w:rsidRPr="008F3AEB">
        <w:rPr>
          <w:bCs/>
          <w:spacing w:val="-1"/>
          <w:sz w:val="26"/>
          <w:szCs w:val="26"/>
          <w:lang w:val="vi-VN"/>
          <w14:ligatures w14:val="standardContextual"/>
        </w:rPr>
        <w:t xml:space="preserve"> </w:t>
      </w:r>
      <w:r w:rsidRPr="008F3AEB">
        <w:rPr>
          <w:bCs/>
          <w:sz w:val="26"/>
          <w:szCs w:val="26"/>
          <w:lang w:val="vi-VN"/>
          <w14:ligatures w14:val="standardContextual"/>
        </w:rPr>
        <w:t>ủy</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quyền;</w:t>
      </w:r>
    </w:p>
    <w:p w14:paraId="311F513C"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pacing w:val="-2"/>
          <w:sz w:val="26"/>
          <w:szCs w:val="26"/>
          <w:lang w:val="vi-VN"/>
          <w14:ligatures w14:val="standardContextual"/>
        </w:rPr>
        <w:t xml:space="preserve">g) </w:t>
      </w:r>
      <w:r w:rsidRPr="008F3AEB">
        <w:rPr>
          <w:bCs/>
          <w:sz w:val="26"/>
          <w:szCs w:val="26"/>
          <w:lang w:val="vi-VN"/>
          <w14:ligatures w14:val="standardContextual"/>
        </w:rPr>
        <w:t>Cam kết của chủ sở hữu chế phẩm cung cấp đầy đủ hồ sơ thông tin chế phẩm cho tổ chức, cá nhân được ủy quyền để thực hiện việc đăng ký lưu hành;</w:t>
      </w:r>
    </w:p>
    <w:p w14:paraId="197C3E58"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z w:val="26"/>
          <w:szCs w:val="26"/>
          <w:lang w:val="vi-VN"/>
          <w14:ligatures w14:val="standardContextual"/>
        </w:rPr>
        <w:t>h) Tên,</w:t>
      </w:r>
      <w:r w:rsidRPr="008F3AEB">
        <w:rPr>
          <w:bCs/>
          <w:spacing w:val="-4"/>
          <w:sz w:val="26"/>
          <w:szCs w:val="26"/>
          <w:lang w:val="vi-VN"/>
          <w14:ligatures w14:val="standardContextual"/>
        </w:rPr>
        <w:t xml:space="preserve"> </w:t>
      </w:r>
      <w:r w:rsidRPr="008F3AEB">
        <w:rPr>
          <w:bCs/>
          <w:sz w:val="26"/>
          <w:szCs w:val="26"/>
          <w:lang w:val="vi-VN"/>
          <w14:ligatures w14:val="standardContextual"/>
        </w:rPr>
        <w:t>chức</w:t>
      </w:r>
      <w:r w:rsidRPr="008F3AEB">
        <w:rPr>
          <w:bCs/>
          <w:spacing w:val="-5"/>
          <w:sz w:val="26"/>
          <w:szCs w:val="26"/>
          <w:lang w:val="vi-VN"/>
          <w14:ligatures w14:val="standardContextual"/>
        </w:rPr>
        <w:t xml:space="preserve"> </w:t>
      </w:r>
      <w:r w:rsidRPr="008F3AEB">
        <w:rPr>
          <w:bCs/>
          <w:sz w:val="26"/>
          <w:szCs w:val="26"/>
          <w:lang w:val="vi-VN"/>
          <w14:ligatures w14:val="standardContextual"/>
        </w:rPr>
        <w:t>danh,</w:t>
      </w:r>
      <w:r w:rsidRPr="008F3AEB">
        <w:rPr>
          <w:bCs/>
          <w:spacing w:val="-3"/>
          <w:sz w:val="26"/>
          <w:szCs w:val="26"/>
          <w:lang w:val="vi-VN"/>
          <w14:ligatures w14:val="standardContextual"/>
        </w:rPr>
        <w:t xml:space="preserve"> </w:t>
      </w:r>
      <w:r w:rsidRPr="008F3AEB">
        <w:rPr>
          <w:bCs/>
          <w:sz w:val="26"/>
          <w:szCs w:val="26"/>
          <w:lang w:val="vi-VN"/>
          <w14:ligatures w14:val="standardContextual"/>
        </w:rPr>
        <w:t>chữ</w:t>
      </w:r>
      <w:r w:rsidRPr="008F3AEB">
        <w:rPr>
          <w:bCs/>
          <w:spacing w:val="-4"/>
          <w:sz w:val="26"/>
          <w:szCs w:val="26"/>
          <w:lang w:val="vi-VN"/>
          <w14:ligatures w14:val="standardContextual"/>
        </w:rPr>
        <w:t xml:space="preserve"> </w:t>
      </w:r>
      <w:r w:rsidRPr="008F3AEB">
        <w:rPr>
          <w:bCs/>
          <w:sz w:val="26"/>
          <w:szCs w:val="26"/>
          <w:lang w:val="vi-VN"/>
          <w14:ligatures w14:val="standardContextual"/>
        </w:rPr>
        <w:t>ký</w:t>
      </w:r>
      <w:r w:rsidRPr="008F3AEB">
        <w:rPr>
          <w:bCs/>
          <w:spacing w:val="-4"/>
          <w:sz w:val="26"/>
          <w:szCs w:val="26"/>
          <w:lang w:val="vi-VN"/>
          <w14:ligatures w14:val="standardContextual"/>
        </w:rPr>
        <w:t xml:space="preserve"> </w:t>
      </w:r>
      <w:r w:rsidRPr="008F3AEB">
        <w:rPr>
          <w:bCs/>
          <w:sz w:val="26"/>
          <w:szCs w:val="26"/>
          <w:lang w:val="vi-VN"/>
          <w14:ligatures w14:val="standardContextual"/>
        </w:rPr>
        <w:t>trực</w:t>
      </w:r>
      <w:r w:rsidRPr="008F3AEB">
        <w:rPr>
          <w:bCs/>
          <w:spacing w:val="-2"/>
          <w:sz w:val="26"/>
          <w:szCs w:val="26"/>
          <w:lang w:val="vi-VN"/>
          <w14:ligatures w14:val="standardContextual"/>
        </w:rPr>
        <w:t xml:space="preserve"> </w:t>
      </w:r>
      <w:r w:rsidRPr="008F3AEB">
        <w:rPr>
          <w:bCs/>
          <w:sz w:val="26"/>
          <w:szCs w:val="26"/>
          <w:lang w:val="vi-VN"/>
          <w14:ligatures w14:val="standardContextual"/>
        </w:rPr>
        <w:t>tiếp</w:t>
      </w:r>
      <w:r w:rsidRPr="008F3AEB">
        <w:rPr>
          <w:bCs/>
          <w:spacing w:val="-1"/>
          <w:sz w:val="26"/>
          <w:szCs w:val="26"/>
          <w:lang w:val="vi-VN"/>
          <w14:ligatures w14:val="standardContextual"/>
        </w:rPr>
        <w:t xml:space="preserve"> </w:t>
      </w:r>
      <w:r w:rsidRPr="008F3AEB">
        <w:rPr>
          <w:bCs/>
          <w:sz w:val="26"/>
          <w:szCs w:val="26"/>
          <w:lang w:val="vi-VN"/>
          <w14:ligatures w14:val="standardContextual"/>
        </w:rPr>
        <w:t>của</w:t>
      </w:r>
      <w:r w:rsidRPr="008F3AEB">
        <w:rPr>
          <w:bCs/>
          <w:spacing w:val="-6"/>
          <w:sz w:val="26"/>
          <w:szCs w:val="26"/>
          <w:lang w:val="vi-VN"/>
          <w14:ligatures w14:val="standardContextual"/>
        </w:rPr>
        <w:t xml:space="preserve"> </w:t>
      </w:r>
      <w:r w:rsidRPr="008F3AEB">
        <w:rPr>
          <w:bCs/>
          <w:sz w:val="26"/>
          <w:szCs w:val="26"/>
          <w:lang w:val="vi-VN"/>
          <w14:ligatures w14:val="standardContextual"/>
        </w:rPr>
        <w:t>người</w:t>
      </w:r>
      <w:r w:rsidRPr="008F3AEB">
        <w:rPr>
          <w:bCs/>
          <w:spacing w:val="-1"/>
          <w:sz w:val="26"/>
          <w:szCs w:val="26"/>
          <w:lang w:val="vi-VN"/>
          <w14:ligatures w14:val="standardContextual"/>
        </w:rPr>
        <w:t xml:space="preserve"> </w:t>
      </w:r>
      <w:r w:rsidRPr="008F3AEB">
        <w:rPr>
          <w:bCs/>
          <w:sz w:val="26"/>
          <w:szCs w:val="26"/>
          <w:lang w:val="vi-VN"/>
          <w14:ligatures w14:val="standardContextual"/>
        </w:rPr>
        <w:t>đại</w:t>
      </w:r>
      <w:r w:rsidRPr="008F3AEB">
        <w:rPr>
          <w:bCs/>
          <w:spacing w:val="-4"/>
          <w:sz w:val="26"/>
          <w:szCs w:val="26"/>
          <w:lang w:val="vi-VN"/>
          <w14:ligatures w14:val="standardContextual"/>
        </w:rPr>
        <w:t xml:space="preserve"> </w:t>
      </w:r>
      <w:r w:rsidRPr="008F3AEB">
        <w:rPr>
          <w:bCs/>
          <w:sz w:val="26"/>
          <w:szCs w:val="26"/>
          <w:lang w:val="vi-VN"/>
          <w14:ligatures w14:val="standardContextual"/>
        </w:rPr>
        <w:t>diện</w:t>
      </w:r>
      <w:r w:rsidRPr="008F3AEB">
        <w:rPr>
          <w:bCs/>
          <w:spacing w:val="-2"/>
          <w:sz w:val="26"/>
          <w:szCs w:val="26"/>
          <w:lang w:val="vi-VN"/>
          <w14:ligatures w14:val="standardContextual"/>
        </w:rPr>
        <w:t xml:space="preserve"> </w:t>
      </w:r>
      <w:r w:rsidRPr="008F3AEB">
        <w:rPr>
          <w:bCs/>
          <w:sz w:val="26"/>
          <w:szCs w:val="26"/>
          <w:lang w:val="vi-VN"/>
          <w14:ligatures w14:val="standardContextual"/>
        </w:rPr>
        <w:t>cho</w:t>
      </w:r>
      <w:r w:rsidRPr="008F3AEB">
        <w:rPr>
          <w:bCs/>
          <w:spacing w:val="-5"/>
          <w:sz w:val="26"/>
          <w:szCs w:val="26"/>
          <w:lang w:val="vi-VN"/>
          <w14:ligatures w14:val="standardContextual"/>
        </w:rPr>
        <w:t xml:space="preserve"> </w:t>
      </w:r>
      <w:r w:rsidRPr="008F3AEB">
        <w:rPr>
          <w:bCs/>
          <w:sz w:val="26"/>
          <w:szCs w:val="26"/>
          <w:lang w:val="vi-VN"/>
          <w14:ligatures w14:val="standardContextual"/>
        </w:rPr>
        <w:t>bên</w:t>
      </w:r>
      <w:r w:rsidRPr="008F3AEB">
        <w:rPr>
          <w:bCs/>
          <w:spacing w:val="-1"/>
          <w:sz w:val="26"/>
          <w:szCs w:val="26"/>
          <w:lang w:val="vi-VN"/>
          <w14:ligatures w14:val="standardContextual"/>
        </w:rPr>
        <w:t xml:space="preserve"> </w:t>
      </w:r>
      <w:r w:rsidRPr="008F3AEB">
        <w:rPr>
          <w:bCs/>
          <w:sz w:val="26"/>
          <w:szCs w:val="26"/>
          <w:lang w:val="vi-VN"/>
          <w14:ligatures w14:val="standardContextual"/>
        </w:rPr>
        <w:t>ủy</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quyền;</w:t>
      </w:r>
    </w:p>
    <w:p w14:paraId="4E707DC0"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sz w:val="26"/>
          <w:szCs w:val="26"/>
          <w:lang w:val="vi-VN"/>
          <w14:ligatures w14:val="standardContextual"/>
        </w:rPr>
      </w:pPr>
      <w:r w:rsidRPr="008F3AEB">
        <w:rPr>
          <w:b/>
          <w:sz w:val="26"/>
          <w:szCs w:val="26"/>
          <w:lang w:val="vi-VN"/>
          <w14:ligatures w14:val="standardContextual"/>
        </w:rPr>
        <w:t>2.</w:t>
      </w:r>
      <w:r w:rsidRPr="008F3AEB">
        <w:rPr>
          <w:sz w:val="26"/>
          <w:szCs w:val="26"/>
          <w:lang w:val="vi-VN"/>
          <w14:ligatures w14:val="standardContextual"/>
        </w:rPr>
        <w:t xml:space="preserve"> Trường hợp chủ sở hữu chế phẩm đã ủy quyền cho một cơ sở đăng ký lưu hành chế</w:t>
      </w:r>
      <w:r w:rsidRPr="008F3AEB">
        <w:rPr>
          <w:spacing w:val="-5"/>
          <w:sz w:val="26"/>
          <w:szCs w:val="26"/>
          <w:lang w:val="vi-VN"/>
          <w14:ligatures w14:val="standardContextual"/>
        </w:rPr>
        <w:t xml:space="preserve"> </w:t>
      </w:r>
      <w:r w:rsidRPr="008F3AEB">
        <w:rPr>
          <w:sz w:val="26"/>
          <w:szCs w:val="26"/>
          <w:lang w:val="vi-VN"/>
          <w14:ligatures w14:val="standardContextual"/>
        </w:rPr>
        <w:t>phẩm</w:t>
      </w:r>
      <w:r w:rsidRPr="008F3AEB">
        <w:rPr>
          <w:spacing w:val="-2"/>
          <w:sz w:val="26"/>
          <w:szCs w:val="26"/>
          <w:lang w:val="vi-VN"/>
          <w14:ligatures w14:val="standardContextual"/>
        </w:rPr>
        <w:t xml:space="preserve"> </w:t>
      </w:r>
      <w:r w:rsidRPr="008F3AEB">
        <w:rPr>
          <w:sz w:val="26"/>
          <w:szCs w:val="26"/>
          <w:lang w:val="vi-VN"/>
          <w14:ligatures w14:val="standardContextual"/>
        </w:rPr>
        <w:t>tại</w:t>
      </w:r>
      <w:r w:rsidRPr="008F3AEB">
        <w:rPr>
          <w:spacing w:val="-1"/>
          <w:sz w:val="26"/>
          <w:szCs w:val="26"/>
          <w:lang w:val="vi-VN"/>
          <w14:ligatures w14:val="standardContextual"/>
        </w:rPr>
        <w:t xml:space="preserve"> </w:t>
      </w:r>
      <w:r w:rsidRPr="008F3AEB">
        <w:rPr>
          <w:sz w:val="26"/>
          <w:szCs w:val="26"/>
          <w:lang w:val="vi-VN"/>
          <w14:ligatures w14:val="standardContextual"/>
        </w:rPr>
        <w:t>Việt</w:t>
      </w:r>
      <w:r w:rsidRPr="008F3AEB">
        <w:rPr>
          <w:spacing w:val="-1"/>
          <w:sz w:val="26"/>
          <w:szCs w:val="26"/>
          <w:lang w:val="vi-VN"/>
          <w14:ligatures w14:val="standardContextual"/>
        </w:rPr>
        <w:t xml:space="preserve"> </w:t>
      </w:r>
      <w:r w:rsidRPr="008F3AEB">
        <w:rPr>
          <w:sz w:val="26"/>
          <w:szCs w:val="26"/>
          <w:lang w:val="vi-VN"/>
          <w14:ligatures w14:val="standardContextual"/>
        </w:rPr>
        <w:t>Nam</w:t>
      </w:r>
      <w:r w:rsidRPr="008F3AEB">
        <w:rPr>
          <w:spacing w:val="-2"/>
          <w:sz w:val="26"/>
          <w:szCs w:val="26"/>
          <w:lang w:val="vi-VN"/>
          <w14:ligatures w14:val="standardContextual"/>
        </w:rPr>
        <w:t xml:space="preserve"> </w:t>
      </w:r>
      <w:r w:rsidRPr="008F3AEB">
        <w:rPr>
          <w:sz w:val="26"/>
          <w:szCs w:val="26"/>
          <w:lang w:val="vi-VN"/>
          <w14:ligatures w14:val="standardContextual"/>
        </w:rPr>
        <w:t>và</w:t>
      </w:r>
      <w:r w:rsidRPr="008F3AEB">
        <w:rPr>
          <w:spacing w:val="-2"/>
          <w:sz w:val="26"/>
          <w:szCs w:val="26"/>
          <w:lang w:val="vi-VN"/>
          <w14:ligatures w14:val="standardContextual"/>
        </w:rPr>
        <w:t xml:space="preserve"> </w:t>
      </w:r>
      <w:r w:rsidRPr="008F3AEB">
        <w:rPr>
          <w:sz w:val="26"/>
          <w:szCs w:val="26"/>
          <w:lang w:val="vi-VN"/>
          <w14:ligatures w14:val="standardContextual"/>
        </w:rPr>
        <w:t>đã</w:t>
      </w:r>
      <w:r w:rsidRPr="008F3AEB">
        <w:rPr>
          <w:spacing w:val="-2"/>
          <w:sz w:val="26"/>
          <w:szCs w:val="26"/>
          <w:lang w:val="vi-VN"/>
          <w14:ligatures w14:val="standardContextual"/>
        </w:rPr>
        <w:t xml:space="preserve"> </w:t>
      </w:r>
      <w:r w:rsidRPr="008F3AEB">
        <w:rPr>
          <w:sz w:val="26"/>
          <w:szCs w:val="26"/>
          <w:lang w:val="vi-VN"/>
          <w14:ligatures w14:val="standardContextual"/>
        </w:rPr>
        <w:t>được</w:t>
      </w:r>
      <w:r w:rsidRPr="008F3AEB">
        <w:rPr>
          <w:spacing w:val="-2"/>
          <w:sz w:val="26"/>
          <w:szCs w:val="26"/>
          <w:lang w:val="vi-VN"/>
          <w14:ligatures w14:val="standardContextual"/>
        </w:rPr>
        <w:t xml:space="preserve"> </w:t>
      </w:r>
      <w:r w:rsidRPr="008F3AEB">
        <w:rPr>
          <w:sz w:val="26"/>
          <w:szCs w:val="26"/>
          <w:lang w:val="vi-VN"/>
          <w14:ligatures w14:val="standardContextual"/>
        </w:rPr>
        <w:t>cấp</w:t>
      </w:r>
      <w:r w:rsidRPr="008F3AEB">
        <w:rPr>
          <w:spacing w:val="-4"/>
          <w:sz w:val="26"/>
          <w:szCs w:val="26"/>
          <w:lang w:val="vi-VN"/>
          <w14:ligatures w14:val="standardContextual"/>
        </w:rPr>
        <w:t xml:space="preserve"> </w:t>
      </w:r>
      <w:r w:rsidRPr="008F3AEB">
        <w:rPr>
          <w:sz w:val="26"/>
          <w:szCs w:val="26"/>
          <w:lang w:val="vi-VN"/>
          <w14:ligatures w14:val="standardContextual"/>
        </w:rPr>
        <w:t>số</w:t>
      </w:r>
      <w:r w:rsidRPr="008F3AEB">
        <w:rPr>
          <w:spacing w:val="-5"/>
          <w:sz w:val="26"/>
          <w:szCs w:val="26"/>
          <w:lang w:val="vi-VN"/>
          <w14:ligatures w14:val="standardContextual"/>
        </w:rPr>
        <w:t xml:space="preserve"> </w:t>
      </w:r>
      <w:r w:rsidRPr="008F3AEB">
        <w:rPr>
          <w:sz w:val="26"/>
          <w:szCs w:val="26"/>
          <w:lang w:val="vi-VN"/>
          <w14:ligatures w14:val="standardContextual"/>
        </w:rPr>
        <w:t>đăng</w:t>
      </w:r>
      <w:r w:rsidRPr="008F3AEB">
        <w:rPr>
          <w:spacing w:val="-5"/>
          <w:sz w:val="26"/>
          <w:szCs w:val="26"/>
          <w:lang w:val="vi-VN"/>
          <w14:ligatures w14:val="standardContextual"/>
        </w:rPr>
        <w:t xml:space="preserve"> </w:t>
      </w:r>
      <w:r w:rsidRPr="008F3AEB">
        <w:rPr>
          <w:sz w:val="26"/>
          <w:szCs w:val="26"/>
          <w:lang w:val="vi-VN"/>
          <w14:ligatures w14:val="standardContextual"/>
        </w:rPr>
        <w:t>ký</w:t>
      </w:r>
      <w:r w:rsidRPr="008F3AEB">
        <w:rPr>
          <w:spacing w:val="-5"/>
          <w:sz w:val="26"/>
          <w:szCs w:val="26"/>
          <w:lang w:val="vi-VN"/>
          <w14:ligatures w14:val="standardContextual"/>
        </w:rPr>
        <w:t xml:space="preserve"> </w:t>
      </w:r>
      <w:r w:rsidRPr="008F3AEB">
        <w:rPr>
          <w:sz w:val="26"/>
          <w:szCs w:val="26"/>
          <w:lang w:val="vi-VN"/>
          <w14:ligatures w14:val="standardContextual"/>
        </w:rPr>
        <w:t>lưu</w:t>
      </w:r>
      <w:r w:rsidRPr="008F3AEB">
        <w:rPr>
          <w:spacing w:val="-5"/>
          <w:sz w:val="26"/>
          <w:szCs w:val="26"/>
          <w:lang w:val="vi-VN"/>
          <w14:ligatures w14:val="standardContextual"/>
        </w:rPr>
        <w:t xml:space="preserve"> </w:t>
      </w:r>
      <w:r w:rsidRPr="008F3AEB">
        <w:rPr>
          <w:sz w:val="26"/>
          <w:szCs w:val="26"/>
          <w:lang w:val="vi-VN"/>
          <w14:ligatures w14:val="standardContextual"/>
        </w:rPr>
        <w:t>hành;</w:t>
      </w:r>
      <w:r w:rsidRPr="008F3AEB">
        <w:rPr>
          <w:spacing w:val="-1"/>
          <w:sz w:val="26"/>
          <w:szCs w:val="26"/>
          <w:lang w:val="vi-VN"/>
          <w14:ligatures w14:val="standardContextual"/>
        </w:rPr>
        <w:t xml:space="preserve"> </w:t>
      </w:r>
      <w:r w:rsidRPr="008F3AEB">
        <w:rPr>
          <w:sz w:val="26"/>
          <w:szCs w:val="26"/>
          <w:lang w:val="vi-VN"/>
          <w14:ligatures w14:val="standardContextual"/>
        </w:rPr>
        <w:t>trong</w:t>
      </w:r>
      <w:r w:rsidRPr="008F3AEB">
        <w:rPr>
          <w:spacing w:val="-5"/>
          <w:sz w:val="26"/>
          <w:szCs w:val="26"/>
          <w:lang w:val="vi-VN"/>
          <w14:ligatures w14:val="standardContextual"/>
        </w:rPr>
        <w:t xml:space="preserve"> </w:t>
      </w:r>
      <w:r w:rsidRPr="008F3AEB">
        <w:rPr>
          <w:sz w:val="26"/>
          <w:szCs w:val="26"/>
          <w:lang w:val="vi-VN"/>
          <w14:ligatures w14:val="standardContextual"/>
        </w:rPr>
        <w:t>thời</w:t>
      </w:r>
      <w:r w:rsidRPr="008F3AEB">
        <w:rPr>
          <w:spacing w:val="-4"/>
          <w:sz w:val="26"/>
          <w:szCs w:val="26"/>
          <w:lang w:val="vi-VN"/>
          <w14:ligatures w14:val="standardContextual"/>
        </w:rPr>
        <w:t xml:space="preserve"> </w:t>
      </w:r>
      <w:r w:rsidRPr="008F3AEB">
        <w:rPr>
          <w:sz w:val="26"/>
          <w:szCs w:val="26"/>
          <w:lang w:val="vi-VN"/>
          <w14:ligatures w14:val="standardContextual"/>
        </w:rPr>
        <w:t>hạn</w:t>
      </w:r>
      <w:r w:rsidRPr="008F3AEB">
        <w:rPr>
          <w:spacing w:val="-1"/>
          <w:sz w:val="26"/>
          <w:szCs w:val="26"/>
          <w:lang w:val="vi-VN"/>
          <w14:ligatures w14:val="standardContextual"/>
        </w:rPr>
        <w:t xml:space="preserve"> </w:t>
      </w:r>
      <w:r w:rsidRPr="008F3AEB">
        <w:rPr>
          <w:sz w:val="26"/>
          <w:szCs w:val="26"/>
          <w:lang w:val="vi-VN"/>
          <w14:ligatures w14:val="standardContextual"/>
        </w:rPr>
        <w:t>số đăng ký</w:t>
      </w:r>
      <w:r w:rsidRPr="008F3AEB">
        <w:rPr>
          <w:spacing w:val="-3"/>
          <w:sz w:val="26"/>
          <w:szCs w:val="26"/>
          <w:lang w:val="vi-VN"/>
          <w14:ligatures w14:val="standardContextual"/>
        </w:rPr>
        <w:t xml:space="preserve"> </w:t>
      </w:r>
      <w:r w:rsidRPr="008F3AEB">
        <w:rPr>
          <w:sz w:val="26"/>
          <w:szCs w:val="26"/>
          <w:lang w:val="vi-VN"/>
          <w14:ligatures w14:val="standardContextual"/>
        </w:rPr>
        <w:t>lưu</w:t>
      </w:r>
      <w:r w:rsidRPr="008F3AEB">
        <w:rPr>
          <w:spacing w:val="-4"/>
          <w:sz w:val="26"/>
          <w:szCs w:val="26"/>
          <w:lang w:val="vi-VN"/>
          <w14:ligatures w14:val="standardContextual"/>
        </w:rPr>
        <w:t xml:space="preserve"> </w:t>
      </w:r>
      <w:r w:rsidRPr="008F3AEB">
        <w:rPr>
          <w:sz w:val="26"/>
          <w:szCs w:val="26"/>
          <w:lang w:val="vi-VN"/>
          <w14:ligatures w14:val="standardContextual"/>
        </w:rPr>
        <w:t>hành còn</w:t>
      </w:r>
      <w:r w:rsidRPr="008F3AEB">
        <w:rPr>
          <w:spacing w:val="-2"/>
          <w:sz w:val="26"/>
          <w:szCs w:val="26"/>
          <w:lang w:val="vi-VN"/>
          <w14:ligatures w14:val="standardContextual"/>
        </w:rPr>
        <w:t xml:space="preserve"> </w:t>
      </w:r>
      <w:r w:rsidRPr="008F3AEB">
        <w:rPr>
          <w:sz w:val="26"/>
          <w:szCs w:val="26"/>
          <w:lang w:val="vi-VN"/>
          <w14:ligatures w14:val="standardContextual"/>
        </w:rPr>
        <w:t>hiệu</w:t>
      </w:r>
      <w:r w:rsidRPr="008F3AEB">
        <w:rPr>
          <w:spacing w:val="-4"/>
          <w:sz w:val="26"/>
          <w:szCs w:val="26"/>
          <w:lang w:val="vi-VN"/>
          <w14:ligatures w14:val="standardContextual"/>
        </w:rPr>
        <w:t xml:space="preserve"> </w:t>
      </w:r>
      <w:r w:rsidRPr="008F3AEB">
        <w:rPr>
          <w:sz w:val="26"/>
          <w:szCs w:val="26"/>
          <w:lang w:val="vi-VN"/>
          <w14:ligatures w14:val="standardContextual"/>
        </w:rPr>
        <w:t>lực,</w:t>
      </w:r>
      <w:r w:rsidRPr="008F3AEB">
        <w:rPr>
          <w:spacing w:val="-2"/>
          <w:sz w:val="26"/>
          <w:szCs w:val="26"/>
          <w:lang w:val="vi-VN"/>
          <w14:ligatures w14:val="standardContextual"/>
        </w:rPr>
        <w:t xml:space="preserve"> </w:t>
      </w:r>
      <w:r w:rsidRPr="008F3AEB">
        <w:rPr>
          <w:sz w:val="26"/>
          <w:szCs w:val="26"/>
          <w:lang w:val="vi-VN"/>
          <w14:ligatures w14:val="standardContextual"/>
        </w:rPr>
        <w:t>chủ</w:t>
      </w:r>
      <w:r w:rsidRPr="008F3AEB">
        <w:rPr>
          <w:spacing w:val="-4"/>
          <w:sz w:val="26"/>
          <w:szCs w:val="26"/>
          <w:lang w:val="vi-VN"/>
          <w14:ligatures w14:val="standardContextual"/>
        </w:rPr>
        <w:t xml:space="preserve"> </w:t>
      </w:r>
      <w:r w:rsidRPr="008F3AEB">
        <w:rPr>
          <w:sz w:val="26"/>
          <w:szCs w:val="26"/>
          <w:lang w:val="vi-VN"/>
          <w14:ligatures w14:val="standardContextual"/>
        </w:rPr>
        <w:t>sở</w:t>
      </w:r>
      <w:r w:rsidRPr="008F3AEB">
        <w:rPr>
          <w:spacing w:val="-4"/>
          <w:sz w:val="26"/>
          <w:szCs w:val="26"/>
          <w:lang w:val="vi-VN"/>
          <w14:ligatures w14:val="standardContextual"/>
        </w:rPr>
        <w:t xml:space="preserve"> </w:t>
      </w:r>
      <w:r w:rsidRPr="008F3AEB">
        <w:rPr>
          <w:sz w:val="26"/>
          <w:szCs w:val="26"/>
          <w:lang w:val="vi-VN"/>
          <w14:ligatures w14:val="standardContextual"/>
        </w:rPr>
        <w:t>hữu ủy</w:t>
      </w:r>
      <w:r w:rsidRPr="008F3AEB">
        <w:rPr>
          <w:spacing w:val="-4"/>
          <w:sz w:val="26"/>
          <w:szCs w:val="26"/>
          <w:lang w:val="vi-VN"/>
          <w14:ligatures w14:val="standardContextual"/>
        </w:rPr>
        <w:t xml:space="preserve"> </w:t>
      </w:r>
      <w:r w:rsidRPr="008F3AEB">
        <w:rPr>
          <w:sz w:val="26"/>
          <w:szCs w:val="26"/>
          <w:lang w:val="vi-VN"/>
          <w14:ligatures w14:val="standardContextual"/>
        </w:rPr>
        <w:t>quyền cho</w:t>
      </w:r>
      <w:r w:rsidRPr="008F3AEB">
        <w:rPr>
          <w:spacing w:val="-2"/>
          <w:sz w:val="26"/>
          <w:szCs w:val="26"/>
          <w:lang w:val="vi-VN"/>
          <w14:ligatures w14:val="standardContextual"/>
        </w:rPr>
        <w:t xml:space="preserve"> </w:t>
      </w:r>
      <w:r w:rsidRPr="008F3AEB">
        <w:rPr>
          <w:sz w:val="26"/>
          <w:szCs w:val="26"/>
          <w:lang w:val="vi-VN"/>
          <w14:ligatures w14:val="standardContextual"/>
        </w:rPr>
        <w:t>cơ</w:t>
      </w:r>
      <w:r w:rsidRPr="008F3AEB">
        <w:rPr>
          <w:spacing w:val="-4"/>
          <w:sz w:val="26"/>
          <w:szCs w:val="26"/>
          <w:lang w:val="vi-VN"/>
          <w14:ligatures w14:val="standardContextual"/>
        </w:rPr>
        <w:t xml:space="preserve"> </w:t>
      </w:r>
      <w:r w:rsidRPr="008F3AEB">
        <w:rPr>
          <w:sz w:val="26"/>
          <w:szCs w:val="26"/>
          <w:lang w:val="vi-VN"/>
          <w14:ligatures w14:val="standardContextual"/>
        </w:rPr>
        <w:t>sở</w:t>
      </w:r>
      <w:r w:rsidRPr="008F3AEB">
        <w:rPr>
          <w:spacing w:val="-4"/>
          <w:sz w:val="26"/>
          <w:szCs w:val="26"/>
          <w:lang w:val="vi-VN"/>
          <w14:ligatures w14:val="standardContextual"/>
        </w:rPr>
        <w:t xml:space="preserve"> </w:t>
      </w:r>
      <w:r w:rsidRPr="008F3AEB">
        <w:rPr>
          <w:sz w:val="26"/>
          <w:szCs w:val="26"/>
          <w:lang w:val="vi-VN"/>
          <w14:ligatures w14:val="standardContextual"/>
        </w:rPr>
        <w:t>khác</w:t>
      </w:r>
      <w:r w:rsidRPr="008F3AEB">
        <w:rPr>
          <w:spacing w:val="-4"/>
          <w:sz w:val="26"/>
          <w:szCs w:val="26"/>
          <w:lang w:val="vi-VN"/>
          <w14:ligatures w14:val="standardContextual"/>
        </w:rPr>
        <w:t xml:space="preserve"> </w:t>
      </w:r>
      <w:r w:rsidRPr="008F3AEB">
        <w:rPr>
          <w:sz w:val="26"/>
          <w:szCs w:val="26"/>
          <w:lang w:val="vi-VN"/>
          <w14:ligatures w14:val="standardContextual"/>
        </w:rPr>
        <w:t>đăng ký</w:t>
      </w:r>
      <w:r w:rsidRPr="008F3AEB">
        <w:rPr>
          <w:spacing w:val="-4"/>
          <w:sz w:val="26"/>
          <w:szCs w:val="26"/>
          <w:lang w:val="vi-VN"/>
          <w14:ligatures w14:val="standardContextual"/>
        </w:rPr>
        <w:t xml:space="preserve"> </w:t>
      </w:r>
      <w:r w:rsidRPr="008F3AEB">
        <w:rPr>
          <w:sz w:val="26"/>
          <w:szCs w:val="26"/>
          <w:lang w:val="vi-VN"/>
          <w14:ligatures w14:val="standardContextual"/>
        </w:rPr>
        <w:t>lưu</w:t>
      </w:r>
      <w:r w:rsidRPr="008F3AEB">
        <w:rPr>
          <w:spacing w:val="-2"/>
          <w:sz w:val="26"/>
          <w:szCs w:val="26"/>
          <w:lang w:val="vi-VN"/>
          <w14:ligatures w14:val="standardContextual"/>
        </w:rPr>
        <w:t xml:space="preserve"> </w:t>
      </w:r>
      <w:r w:rsidRPr="008F3AEB">
        <w:rPr>
          <w:sz w:val="26"/>
          <w:szCs w:val="26"/>
          <w:lang w:val="vi-VN"/>
          <w14:ligatures w14:val="standardContextual"/>
        </w:rPr>
        <w:t>hành</w:t>
      </w:r>
      <w:r w:rsidRPr="008F3AEB">
        <w:rPr>
          <w:spacing w:val="-4"/>
          <w:sz w:val="26"/>
          <w:szCs w:val="26"/>
          <w:lang w:val="vi-VN"/>
          <w14:ligatures w14:val="standardContextual"/>
        </w:rPr>
        <w:t xml:space="preserve"> </w:t>
      </w:r>
      <w:r w:rsidRPr="008F3AEB">
        <w:rPr>
          <w:sz w:val="26"/>
          <w:szCs w:val="26"/>
          <w:lang w:val="vi-VN"/>
          <w14:ligatures w14:val="standardContextual"/>
        </w:rPr>
        <w:t>tại Việt Nam thì giấy ủy quyền mới phải kèm theo văn bản chấp thuận không tiếp tục đứng</w:t>
      </w:r>
      <w:r w:rsidRPr="008F3AEB">
        <w:rPr>
          <w:spacing w:val="-11"/>
          <w:sz w:val="26"/>
          <w:szCs w:val="26"/>
          <w:lang w:val="vi-VN"/>
          <w14:ligatures w14:val="standardContextual"/>
        </w:rPr>
        <w:t xml:space="preserve"> </w:t>
      </w:r>
      <w:r w:rsidRPr="008F3AEB">
        <w:rPr>
          <w:sz w:val="26"/>
          <w:szCs w:val="26"/>
          <w:lang w:val="vi-VN"/>
          <w14:ligatures w14:val="standardContextual"/>
        </w:rPr>
        <w:t>tên</w:t>
      </w:r>
      <w:r w:rsidRPr="008F3AEB">
        <w:rPr>
          <w:spacing w:val="-13"/>
          <w:sz w:val="26"/>
          <w:szCs w:val="26"/>
          <w:lang w:val="vi-VN"/>
          <w14:ligatures w14:val="standardContextual"/>
        </w:rPr>
        <w:t xml:space="preserve"> </w:t>
      </w:r>
      <w:r w:rsidRPr="008F3AEB">
        <w:rPr>
          <w:sz w:val="26"/>
          <w:szCs w:val="26"/>
          <w:lang w:val="vi-VN"/>
          <w14:ligatures w14:val="standardContextual"/>
        </w:rPr>
        <w:t>đăng</w:t>
      </w:r>
      <w:r w:rsidRPr="008F3AEB">
        <w:rPr>
          <w:spacing w:val="-13"/>
          <w:sz w:val="26"/>
          <w:szCs w:val="26"/>
          <w:lang w:val="vi-VN"/>
          <w14:ligatures w14:val="standardContextual"/>
        </w:rPr>
        <w:t xml:space="preserve"> </w:t>
      </w:r>
      <w:r w:rsidRPr="008F3AEB">
        <w:rPr>
          <w:sz w:val="26"/>
          <w:szCs w:val="26"/>
          <w:lang w:val="vi-VN"/>
          <w14:ligatures w14:val="standardContextual"/>
        </w:rPr>
        <w:t>ký</w:t>
      </w:r>
      <w:r w:rsidRPr="008F3AEB">
        <w:rPr>
          <w:spacing w:val="-13"/>
          <w:sz w:val="26"/>
          <w:szCs w:val="26"/>
          <w:lang w:val="vi-VN"/>
          <w14:ligatures w14:val="standardContextual"/>
        </w:rPr>
        <w:t xml:space="preserve"> </w:t>
      </w:r>
      <w:r w:rsidRPr="008F3AEB">
        <w:rPr>
          <w:sz w:val="26"/>
          <w:szCs w:val="26"/>
          <w:lang w:val="vi-VN"/>
          <w14:ligatures w14:val="standardContextual"/>
        </w:rPr>
        <w:t>lưu</w:t>
      </w:r>
      <w:r w:rsidRPr="008F3AEB">
        <w:rPr>
          <w:spacing w:val="-13"/>
          <w:sz w:val="26"/>
          <w:szCs w:val="26"/>
          <w:lang w:val="vi-VN"/>
          <w14:ligatures w14:val="standardContextual"/>
        </w:rPr>
        <w:t xml:space="preserve"> </w:t>
      </w:r>
      <w:r w:rsidRPr="008F3AEB">
        <w:rPr>
          <w:sz w:val="26"/>
          <w:szCs w:val="26"/>
          <w:lang w:val="vi-VN"/>
          <w14:ligatures w14:val="standardContextual"/>
        </w:rPr>
        <w:t>hành</w:t>
      </w:r>
      <w:r w:rsidRPr="008F3AEB">
        <w:rPr>
          <w:spacing w:val="-13"/>
          <w:sz w:val="26"/>
          <w:szCs w:val="26"/>
          <w:lang w:val="vi-VN"/>
          <w14:ligatures w14:val="standardContextual"/>
        </w:rPr>
        <w:t xml:space="preserve"> </w:t>
      </w:r>
      <w:r w:rsidRPr="008F3AEB">
        <w:rPr>
          <w:sz w:val="26"/>
          <w:szCs w:val="26"/>
          <w:lang w:val="vi-VN"/>
          <w14:ligatures w14:val="standardContextual"/>
        </w:rPr>
        <w:t>và</w:t>
      </w:r>
      <w:r w:rsidRPr="008F3AEB">
        <w:rPr>
          <w:spacing w:val="-11"/>
          <w:sz w:val="26"/>
          <w:szCs w:val="26"/>
          <w:lang w:val="vi-VN"/>
          <w14:ligatures w14:val="standardContextual"/>
        </w:rPr>
        <w:t xml:space="preserve"> </w:t>
      </w:r>
      <w:r w:rsidRPr="008F3AEB">
        <w:rPr>
          <w:sz w:val="26"/>
          <w:szCs w:val="26"/>
          <w:lang w:val="vi-VN"/>
          <w14:ligatures w14:val="standardContextual"/>
        </w:rPr>
        <w:t>đề</w:t>
      </w:r>
      <w:r w:rsidRPr="008F3AEB">
        <w:rPr>
          <w:spacing w:val="-11"/>
          <w:sz w:val="26"/>
          <w:szCs w:val="26"/>
          <w:lang w:val="vi-VN"/>
          <w14:ligatures w14:val="standardContextual"/>
        </w:rPr>
        <w:t xml:space="preserve"> </w:t>
      </w:r>
      <w:r w:rsidRPr="008F3AEB">
        <w:rPr>
          <w:sz w:val="26"/>
          <w:szCs w:val="26"/>
          <w:lang w:val="vi-VN"/>
          <w14:ligatures w14:val="standardContextual"/>
        </w:rPr>
        <w:t>nghị</w:t>
      </w:r>
      <w:r w:rsidRPr="008F3AEB">
        <w:rPr>
          <w:spacing w:val="-11"/>
          <w:sz w:val="26"/>
          <w:szCs w:val="26"/>
          <w:lang w:val="vi-VN"/>
          <w14:ligatures w14:val="standardContextual"/>
        </w:rPr>
        <w:t xml:space="preserve"> </w:t>
      </w:r>
      <w:r w:rsidRPr="008F3AEB">
        <w:rPr>
          <w:sz w:val="26"/>
          <w:szCs w:val="26"/>
          <w:lang w:val="vi-VN"/>
          <w14:ligatures w14:val="standardContextual"/>
        </w:rPr>
        <w:t>rút</w:t>
      </w:r>
      <w:r w:rsidRPr="008F3AEB">
        <w:rPr>
          <w:spacing w:val="-13"/>
          <w:sz w:val="26"/>
          <w:szCs w:val="26"/>
          <w:lang w:val="vi-VN"/>
          <w14:ligatures w14:val="standardContextual"/>
        </w:rPr>
        <w:t xml:space="preserve"> </w:t>
      </w:r>
      <w:r w:rsidRPr="008F3AEB">
        <w:rPr>
          <w:sz w:val="26"/>
          <w:szCs w:val="26"/>
          <w:lang w:val="vi-VN"/>
          <w14:ligatures w14:val="standardContextual"/>
        </w:rPr>
        <w:t>số đăng</w:t>
      </w:r>
      <w:r w:rsidRPr="008F3AEB">
        <w:rPr>
          <w:spacing w:val="-13"/>
          <w:sz w:val="26"/>
          <w:szCs w:val="26"/>
          <w:lang w:val="vi-VN"/>
          <w14:ligatures w14:val="standardContextual"/>
        </w:rPr>
        <w:t xml:space="preserve"> </w:t>
      </w:r>
      <w:r w:rsidRPr="008F3AEB">
        <w:rPr>
          <w:sz w:val="26"/>
          <w:szCs w:val="26"/>
          <w:lang w:val="vi-VN"/>
          <w14:ligatures w14:val="standardContextual"/>
        </w:rPr>
        <w:t>ký</w:t>
      </w:r>
      <w:r w:rsidRPr="008F3AEB">
        <w:rPr>
          <w:spacing w:val="-1"/>
          <w:sz w:val="26"/>
          <w:szCs w:val="26"/>
          <w:lang w:val="vi-VN"/>
          <w14:ligatures w14:val="standardContextual"/>
        </w:rPr>
        <w:t xml:space="preserve"> </w:t>
      </w:r>
      <w:r w:rsidRPr="008F3AEB">
        <w:rPr>
          <w:sz w:val="26"/>
          <w:szCs w:val="26"/>
          <w:lang w:val="vi-VN"/>
          <w14:ligatures w14:val="standardContextual"/>
        </w:rPr>
        <w:t>lưu</w:t>
      </w:r>
      <w:r w:rsidRPr="008F3AEB">
        <w:rPr>
          <w:spacing w:val="-13"/>
          <w:sz w:val="26"/>
          <w:szCs w:val="26"/>
          <w:lang w:val="vi-VN"/>
          <w14:ligatures w14:val="standardContextual"/>
        </w:rPr>
        <w:t xml:space="preserve"> </w:t>
      </w:r>
      <w:r w:rsidRPr="008F3AEB">
        <w:rPr>
          <w:sz w:val="26"/>
          <w:szCs w:val="26"/>
          <w:lang w:val="vi-VN"/>
          <w14:ligatures w14:val="standardContextual"/>
        </w:rPr>
        <w:t>hành</w:t>
      </w:r>
      <w:r w:rsidRPr="008F3AEB">
        <w:rPr>
          <w:spacing w:val="-11"/>
          <w:sz w:val="26"/>
          <w:szCs w:val="26"/>
          <w:lang w:val="vi-VN"/>
          <w14:ligatures w14:val="standardContextual"/>
        </w:rPr>
        <w:t xml:space="preserve"> </w:t>
      </w:r>
      <w:r w:rsidRPr="008F3AEB">
        <w:rPr>
          <w:sz w:val="26"/>
          <w:szCs w:val="26"/>
          <w:lang w:val="vi-VN"/>
          <w14:ligatures w14:val="standardContextual"/>
        </w:rPr>
        <w:t>của</w:t>
      </w:r>
      <w:r w:rsidRPr="008F3AEB">
        <w:rPr>
          <w:spacing w:val="-14"/>
          <w:sz w:val="26"/>
          <w:szCs w:val="26"/>
          <w:lang w:val="vi-VN"/>
          <w14:ligatures w14:val="standardContextual"/>
        </w:rPr>
        <w:t xml:space="preserve"> </w:t>
      </w:r>
      <w:r w:rsidRPr="008F3AEB">
        <w:rPr>
          <w:sz w:val="26"/>
          <w:szCs w:val="26"/>
          <w:lang w:val="vi-VN"/>
          <w14:ligatures w14:val="standardContextual"/>
        </w:rPr>
        <w:t>cơ</w:t>
      </w:r>
      <w:r w:rsidRPr="008F3AEB">
        <w:rPr>
          <w:spacing w:val="-11"/>
          <w:sz w:val="26"/>
          <w:szCs w:val="26"/>
          <w:lang w:val="vi-VN"/>
          <w14:ligatures w14:val="standardContextual"/>
        </w:rPr>
        <w:t xml:space="preserve"> </w:t>
      </w:r>
      <w:r w:rsidRPr="008F3AEB">
        <w:rPr>
          <w:sz w:val="26"/>
          <w:szCs w:val="26"/>
          <w:lang w:val="vi-VN"/>
          <w14:ligatures w14:val="standardContextual"/>
        </w:rPr>
        <w:t>sở</w:t>
      </w:r>
      <w:r w:rsidRPr="008F3AEB">
        <w:rPr>
          <w:spacing w:val="-14"/>
          <w:sz w:val="26"/>
          <w:szCs w:val="26"/>
          <w:lang w:val="vi-VN"/>
          <w14:ligatures w14:val="standardContextual"/>
        </w:rPr>
        <w:t xml:space="preserve"> </w:t>
      </w:r>
      <w:r w:rsidRPr="008F3AEB">
        <w:rPr>
          <w:sz w:val="26"/>
          <w:szCs w:val="26"/>
          <w:lang w:val="vi-VN"/>
          <w14:ligatures w14:val="standardContextual"/>
        </w:rPr>
        <w:t>đang</w:t>
      </w:r>
      <w:r w:rsidRPr="008F3AEB">
        <w:rPr>
          <w:spacing w:val="-11"/>
          <w:sz w:val="26"/>
          <w:szCs w:val="26"/>
          <w:lang w:val="vi-VN"/>
          <w14:ligatures w14:val="standardContextual"/>
        </w:rPr>
        <w:t xml:space="preserve"> </w:t>
      </w:r>
      <w:r w:rsidRPr="008F3AEB">
        <w:rPr>
          <w:sz w:val="26"/>
          <w:szCs w:val="26"/>
          <w:lang w:val="vi-VN"/>
          <w14:ligatures w14:val="standardContextual"/>
        </w:rPr>
        <w:t>sở</w:t>
      </w:r>
      <w:r w:rsidRPr="008F3AEB">
        <w:rPr>
          <w:spacing w:val="-11"/>
          <w:sz w:val="26"/>
          <w:szCs w:val="26"/>
          <w:lang w:val="vi-VN"/>
          <w14:ligatures w14:val="standardContextual"/>
        </w:rPr>
        <w:t xml:space="preserve"> </w:t>
      </w:r>
      <w:r w:rsidRPr="008F3AEB">
        <w:rPr>
          <w:sz w:val="26"/>
          <w:szCs w:val="26"/>
          <w:lang w:val="vi-VN"/>
          <w14:ligatures w14:val="standardContextual"/>
        </w:rPr>
        <w:t>hữu số đăng ký lưu hành chế phẩm.</w:t>
      </w:r>
    </w:p>
    <w:p w14:paraId="4C95090A"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z w:val="26"/>
          <w:szCs w:val="26"/>
          <w:lang w:val="vi-VN"/>
          <w14:ligatures w14:val="standardContextual"/>
        </w:rPr>
        <w:t>Trường hợp chủ sở hữu không trực tiếp sản xuất chế phẩm phải cung cấp tài liệu chứng minh quyền sở hữu chế phẩm.</w:t>
      </w:r>
    </w:p>
    <w:p w14:paraId="0C8899C1"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
          <w:sz w:val="26"/>
          <w:szCs w:val="26"/>
          <w:lang w:val="vi-VN"/>
          <w14:ligatures w14:val="standardContextual"/>
        </w:rPr>
      </w:pPr>
      <w:r w:rsidRPr="008F3AEB">
        <w:rPr>
          <w:b/>
          <w:sz w:val="26"/>
          <w:szCs w:val="26"/>
          <w:lang w:val="vi-VN"/>
          <w14:ligatures w14:val="standardContextual"/>
        </w:rPr>
        <w:t>3. Hợp</w:t>
      </w:r>
      <w:r w:rsidRPr="008F3AEB">
        <w:rPr>
          <w:b/>
          <w:spacing w:val="-6"/>
          <w:sz w:val="26"/>
          <w:szCs w:val="26"/>
          <w:lang w:val="vi-VN"/>
          <w14:ligatures w14:val="standardContextual"/>
        </w:rPr>
        <w:t xml:space="preserve"> </w:t>
      </w:r>
      <w:r w:rsidRPr="008F3AEB">
        <w:rPr>
          <w:b/>
          <w:sz w:val="26"/>
          <w:szCs w:val="26"/>
          <w:lang w:val="vi-VN"/>
          <w14:ligatures w14:val="standardContextual"/>
        </w:rPr>
        <w:t>pháp</w:t>
      </w:r>
      <w:r w:rsidRPr="008F3AEB">
        <w:rPr>
          <w:b/>
          <w:spacing w:val="-5"/>
          <w:sz w:val="26"/>
          <w:szCs w:val="26"/>
          <w:lang w:val="vi-VN"/>
          <w14:ligatures w14:val="standardContextual"/>
        </w:rPr>
        <w:t xml:space="preserve"> </w:t>
      </w:r>
      <w:r w:rsidRPr="008F3AEB">
        <w:rPr>
          <w:b/>
          <w:sz w:val="26"/>
          <w:szCs w:val="26"/>
          <w:lang w:val="vi-VN"/>
          <w14:ligatures w14:val="standardContextual"/>
        </w:rPr>
        <w:t>hóa</w:t>
      </w:r>
      <w:r w:rsidRPr="008F3AEB">
        <w:rPr>
          <w:b/>
          <w:spacing w:val="-5"/>
          <w:sz w:val="26"/>
          <w:szCs w:val="26"/>
          <w:lang w:val="vi-VN"/>
          <w14:ligatures w14:val="standardContextual"/>
        </w:rPr>
        <w:t xml:space="preserve"> </w:t>
      </w:r>
      <w:r w:rsidRPr="008F3AEB">
        <w:rPr>
          <w:b/>
          <w:sz w:val="26"/>
          <w:szCs w:val="26"/>
          <w:lang w:val="vi-VN"/>
          <w14:ligatures w14:val="standardContextual"/>
        </w:rPr>
        <w:t>lãnh</w:t>
      </w:r>
      <w:r w:rsidRPr="008F3AEB">
        <w:rPr>
          <w:b/>
          <w:spacing w:val="-3"/>
          <w:sz w:val="26"/>
          <w:szCs w:val="26"/>
          <w:lang w:val="vi-VN"/>
          <w14:ligatures w14:val="standardContextual"/>
        </w:rPr>
        <w:t xml:space="preserve"> </w:t>
      </w:r>
      <w:r w:rsidRPr="008F3AEB">
        <w:rPr>
          <w:b/>
          <w:spacing w:val="-5"/>
          <w:sz w:val="26"/>
          <w:szCs w:val="26"/>
          <w:lang w:val="vi-VN"/>
          <w14:ligatures w14:val="standardContextual"/>
        </w:rPr>
        <w:t>sự:</w:t>
      </w:r>
    </w:p>
    <w:p w14:paraId="6F7F41C6" w14:textId="77777777" w:rsidR="000D424E" w:rsidRPr="008F3AEB" w:rsidRDefault="000D424E" w:rsidP="000D424E">
      <w:pPr>
        <w:shd w:val="clear" w:color="auto" w:fill="FFFFFF" w:themeFill="background1"/>
        <w:ind w:firstLine="709"/>
        <w:jc w:val="both"/>
        <w:rPr>
          <w:sz w:val="26"/>
          <w:szCs w:val="26"/>
          <w:lang w:val="vi-VN"/>
        </w:rPr>
      </w:pPr>
      <w:r w:rsidRPr="008F3AEB">
        <w:rPr>
          <w:sz w:val="26"/>
          <w:szCs w:val="26"/>
          <w:lang w:val="vi-VN"/>
          <w14:ligatures w14:val="standardContextual"/>
        </w:rPr>
        <w:t>Giấy ủy quyền của đơn vị ở nước ngoài phải được hợp pháp hóa lãnh sự theo quy định, trừ trường hợp được miễn hợp pháp hóa lãnh sự theo điều ước quốc tế mà Việt Nam là thành viên.</w:t>
      </w:r>
    </w:p>
    <w:p w14:paraId="000B3FC5" w14:textId="77777777" w:rsidR="000D424E" w:rsidRPr="008F3AEB" w:rsidRDefault="000D424E" w:rsidP="000D424E">
      <w:pPr>
        <w:shd w:val="clear" w:color="auto" w:fill="FFFFFF" w:themeFill="background1"/>
        <w:spacing w:after="200" w:line="276" w:lineRule="auto"/>
        <w:rPr>
          <w:b/>
          <w:sz w:val="26"/>
          <w:szCs w:val="26"/>
          <w:lang w:val="vi-VN"/>
          <w14:ligatures w14:val="standardContextual"/>
        </w:rPr>
      </w:pPr>
      <w:r w:rsidRPr="008F3AEB">
        <w:rPr>
          <w:b/>
          <w:sz w:val="26"/>
          <w:szCs w:val="26"/>
          <w:lang w:val="vi-VN"/>
          <w14:ligatures w14:val="standardContextual"/>
        </w:rPr>
        <w:br w:type="page"/>
      </w:r>
    </w:p>
    <w:tbl>
      <w:tblPr>
        <w:tblW w:w="5307" w:type="pct"/>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6"/>
        <w:gridCol w:w="7764"/>
        <w:gridCol w:w="8"/>
      </w:tblGrid>
      <w:tr w:rsidR="006D690E" w:rsidRPr="008F3AEB" w14:paraId="46D7F156" w14:textId="77777777" w:rsidTr="0025291F">
        <w:trPr>
          <w:gridAfter w:val="1"/>
          <w:wAfter w:w="4" w:type="pct"/>
        </w:trPr>
        <w:tc>
          <w:tcPr>
            <w:tcW w:w="960" w:type="pct"/>
            <w:shd w:val="solid" w:color="FFFFFF" w:fill="auto"/>
            <w:tcMar>
              <w:top w:w="57" w:type="dxa"/>
              <w:left w:w="57" w:type="dxa"/>
              <w:bottom w:w="57" w:type="dxa"/>
              <w:right w:w="57" w:type="dxa"/>
            </w:tcMar>
          </w:tcPr>
          <w:p w14:paraId="4A9A1F57" w14:textId="77777777" w:rsidR="000D424E" w:rsidRPr="008F3AEB" w:rsidRDefault="000D424E" w:rsidP="0025291F">
            <w:pPr>
              <w:shd w:val="clear" w:color="auto" w:fill="FFFFFF" w:themeFill="background1"/>
              <w:spacing w:before="80" w:after="80"/>
              <w:jc w:val="center"/>
              <w:rPr>
                <w:sz w:val="26"/>
                <w:szCs w:val="26"/>
              </w:rPr>
            </w:pPr>
            <w:r w:rsidRPr="008F3AEB">
              <w:rPr>
                <w:b/>
                <w:bCs/>
                <w:sz w:val="26"/>
                <w:szCs w:val="26"/>
              </w:rPr>
              <w:lastRenderedPageBreak/>
              <w:t xml:space="preserve">13- </w:t>
            </w:r>
            <w:r w:rsidRPr="008F3AEB">
              <w:rPr>
                <w:b/>
                <w:bCs/>
                <w:sz w:val="26"/>
                <w:szCs w:val="26"/>
                <w:lang w:val="fr-FR"/>
              </w:rPr>
              <w:t>Thủ tục hành chính</w:t>
            </w:r>
          </w:p>
        </w:tc>
        <w:tc>
          <w:tcPr>
            <w:tcW w:w="4036" w:type="pct"/>
            <w:shd w:val="solid" w:color="FFFFFF" w:fill="auto"/>
            <w:tcMar>
              <w:top w:w="57" w:type="dxa"/>
              <w:left w:w="57" w:type="dxa"/>
              <w:bottom w:w="57" w:type="dxa"/>
              <w:right w:w="57" w:type="dxa"/>
            </w:tcMar>
          </w:tcPr>
          <w:p w14:paraId="15B11DFB" w14:textId="77777777" w:rsidR="000D424E" w:rsidRPr="008F3AEB" w:rsidRDefault="000D424E" w:rsidP="0025291F">
            <w:pPr>
              <w:shd w:val="clear" w:color="auto" w:fill="FFFFFF" w:themeFill="background1"/>
              <w:spacing w:before="80" w:after="80"/>
              <w:jc w:val="both"/>
              <w:rPr>
                <w:rFonts w:ascii="Times New Roman Bold" w:hAnsi="Times New Roman Bold"/>
                <w:spacing w:val="-2"/>
                <w:sz w:val="26"/>
                <w:szCs w:val="26"/>
                <w:lang w:val="vi-VN"/>
              </w:rPr>
            </w:pPr>
            <w:r w:rsidRPr="008F3AEB">
              <w:rPr>
                <w:rFonts w:ascii="Times New Roman Bold" w:hAnsi="Times New Roman Bold"/>
                <w:b/>
                <w:bCs/>
                <w:spacing w:val="-2"/>
                <w:sz w:val="26"/>
                <w:szCs w:val="26"/>
                <w:lang w:val="vi-VN"/>
              </w:rPr>
              <w:t xml:space="preserve">Đăng ký lưu hành bổ sung do thay đổi quyền sở hữu số đăng ký lưu hành chế phẩm diệt côn trùng, diệt khuẩn dùng trong lĩnh vực gia dụng và y tế </w:t>
            </w:r>
          </w:p>
        </w:tc>
      </w:tr>
      <w:tr w:rsidR="006D690E" w:rsidRPr="008F3AEB" w14:paraId="2201ED04" w14:textId="77777777" w:rsidTr="0025291F">
        <w:tc>
          <w:tcPr>
            <w:tcW w:w="5000" w:type="pct"/>
            <w:gridSpan w:val="3"/>
            <w:shd w:val="solid" w:color="FFFFFF" w:fill="auto"/>
            <w:tcMar>
              <w:top w:w="57" w:type="dxa"/>
              <w:left w:w="57" w:type="dxa"/>
              <w:bottom w:w="57" w:type="dxa"/>
              <w:right w:w="57" w:type="dxa"/>
            </w:tcMar>
          </w:tcPr>
          <w:p w14:paraId="65525133" w14:textId="77777777" w:rsidR="000D424E" w:rsidRPr="008F3AEB" w:rsidRDefault="000D424E" w:rsidP="0025291F">
            <w:pPr>
              <w:shd w:val="clear" w:color="auto" w:fill="FFFFFF" w:themeFill="background1"/>
              <w:spacing w:before="80" w:after="80"/>
              <w:rPr>
                <w:sz w:val="26"/>
                <w:szCs w:val="26"/>
              </w:rPr>
            </w:pPr>
            <w:r w:rsidRPr="008F3AEB">
              <w:rPr>
                <w:b/>
                <w:bCs/>
                <w:sz w:val="26"/>
                <w:szCs w:val="26"/>
                <w:lang w:val="vi-VN"/>
              </w:rPr>
              <w:t>Trình tự thực hiện</w:t>
            </w:r>
          </w:p>
        </w:tc>
      </w:tr>
      <w:tr w:rsidR="006D690E" w:rsidRPr="008F3AEB" w14:paraId="3D80DA18" w14:textId="77777777" w:rsidTr="0025291F">
        <w:trPr>
          <w:gridAfter w:val="1"/>
          <w:wAfter w:w="4" w:type="pct"/>
        </w:trPr>
        <w:tc>
          <w:tcPr>
            <w:tcW w:w="960" w:type="pct"/>
            <w:shd w:val="solid" w:color="FFFFFF" w:fill="auto"/>
            <w:tcMar>
              <w:top w:w="57" w:type="dxa"/>
              <w:left w:w="57" w:type="dxa"/>
              <w:bottom w:w="57" w:type="dxa"/>
              <w:right w:w="57" w:type="dxa"/>
            </w:tcMar>
          </w:tcPr>
          <w:p w14:paraId="3EEE83FA" w14:textId="77777777" w:rsidR="000D424E" w:rsidRPr="008F3AEB" w:rsidRDefault="000D424E" w:rsidP="0025291F">
            <w:pPr>
              <w:shd w:val="clear" w:color="auto" w:fill="FFFFFF" w:themeFill="background1"/>
              <w:spacing w:before="80" w:after="80"/>
              <w:rPr>
                <w:sz w:val="26"/>
                <w:szCs w:val="26"/>
              </w:rPr>
            </w:pPr>
            <w:r w:rsidRPr="008F3AEB">
              <w:rPr>
                <w:sz w:val="26"/>
                <w:szCs w:val="26"/>
                <w:lang w:val="vi-VN"/>
              </w:rPr>
              <w:t> </w:t>
            </w:r>
          </w:p>
        </w:tc>
        <w:tc>
          <w:tcPr>
            <w:tcW w:w="4036" w:type="pct"/>
            <w:shd w:val="solid" w:color="FFFFFF" w:fill="auto"/>
            <w:tcMar>
              <w:top w:w="57" w:type="dxa"/>
              <w:left w:w="57" w:type="dxa"/>
              <w:bottom w:w="57" w:type="dxa"/>
              <w:right w:w="57" w:type="dxa"/>
            </w:tcMar>
          </w:tcPr>
          <w:p w14:paraId="5F49D946" w14:textId="77777777" w:rsidR="000D424E" w:rsidRPr="008F3AEB" w:rsidRDefault="000D424E" w:rsidP="0025291F">
            <w:pPr>
              <w:shd w:val="clear" w:color="auto" w:fill="FFFFFF" w:themeFill="background1"/>
              <w:spacing w:before="80" w:after="80"/>
              <w:jc w:val="both"/>
              <w:rPr>
                <w:sz w:val="26"/>
                <w:szCs w:val="26"/>
              </w:rPr>
            </w:pPr>
            <w:r w:rsidRPr="008F3AEB">
              <w:rPr>
                <w:b/>
                <w:bCs/>
                <w:sz w:val="26"/>
                <w:szCs w:val="26"/>
                <w:lang w:val="vi-VN"/>
              </w:rPr>
              <w:t>Bước 1:</w:t>
            </w:r>
            <w:r w:rsidRPr="008F3AEB">
              <w:rPr>
                <w:sz w:val="26"/>
                <w:szCs w:val="26"/>
                <w:lang w:val="vi-VN"/>
              </w:rPr>
              <w:t xml:space="preserve"> Cơ sở đăng ký lưu hành bổ sung nộp hồ sơ đến Cơ quan chuyên môn về y tế thuộc Ủy ban nhân dân cấp tỉnh. </w:t>
            </w:r>
          </w:p>
          <w:p w14:paraId="2F2128E6" w14:textId="77777777" w:rsidR="000D424E" w:rsidRPr="008F3AEB" w:rsidRDefault="000D424E" w:rsidP="0025291F">
            <w:pPr>
              <w:shd w:val="clear" w:color="auto" w:fill="FFFFFF" w:themeFill="background1"/>
              <w:spacing w:before="80" w:after="80"/>
              <w:jc w:val="both"/>
              <w:rPr>
                <w:sz w:val="26"/>
                <w:szCs w:val="26"/>
              </w:rPr>
            </w:pPr>
            <w:r w:rsidRPr="008F3AEB">
              <w:rPr>
                <w:b/>
                <w:bCs/>
                <w:sz w:val="26"/>
                <w:szCs w:val="26"/>
                <w:lang w:val="vi-VN"/>
              </w:rPr>
              <w:t xml:space="preserve">Bước 2: </w:t>
            </w:r>
            <w:r w:rsidRPr="008F3AEB">
              <w:rPr>
                <w:sz w:val="26"/>
                <w:szCs w:val="26"/>
                <w:lang w:val="vi-VN"/>
              </w:rPr>
              <w:t>Sau khi nhận được hồ sơ đăng ký lưu hành bổ sung đầy đủ và phí thẩm định hồ sơ, Cơ quan chuyên môn về y tế thuộc Ủy ban nhân dân cấp tỉnh gửi cho cơ sở đăng ký Phiếu tiếp nhận hồ sơ theo Mẫu số 05 tại Phụ lục III ban hành kèm theo Nghị định số 91/2016/NĐ-CP.</w:t>
            </w:r>
          </w:p>
          <w:p w14:paraId="262ACA8F" w14:textId="77777777" w:rsidR="000D424E" w:rsidRPr="008F3AEB" w:rsidRDefault="000D424E" w:rsidP="0025291F">
            <w:pPr>
              <w:shd w:val="clear" w:color="auto" w:fill="FFFFFF" w:themeFill="background1"/>
              <w:spacing w:before="80" w:after="80"/>
              <w:jc w:val="both"/>
              <w:rPr>
                <w:sz w:val="26"/>
                <w:szCs w:val="26"/>
              </w:rPr>
            </w:pPr>
            <w:r w:rsidRPr="008F3AEB">
              <w:rPr>
                <w:b/>
                <w:bCs/>
                <w:sz w:val="26"/>
                <w:szCs w:val="26"/>
                <w:lang w:val="vi-VN"/>
              </w:rPr>
              <w:t>Bước 3:</w:t>
            </w:r>
            <w:r w:rsidRPr="008F3AEB">
              <w:rPr>
                <w:sz w:val="26"/>
                <w:szCs w:val="26"/>
                <w:lang w:val="vi-VN"/>
              </w:rPr>
              <w:t xml:space="preserve"> Trong thời hạn 30 ngày, kể từ ngày ghi trên Phiếu tiếp nhận hồ sơ,</w:t>
            </w:r>
            <w:r w:rsidRPr="008F3AEB">
              <w:rPr>
                <w:sz w:val="26"/>
                <w:szCs w:val="26"/>
              </w:rPr>
              <w:t xml:space="preserve"> </w:t>
            </w:r>
            <w:r w:rsidRPr="008F3AEB">
              <w:rPr>
                <w:sz w:val="26"/>
                <w:szCs w:val="26"/>
                <w:lang w:val="vi-VN"/>
              </w:rPr>
              <w:t xml:space="preserve">Cơ quan chuyên môn về y tế thuộc Ủy ban nhân dân cấp tỉnh có trách nhiệm thông báo bằng văn bản cho cơ sở đăng ký lưu hành bổ sung về việc bổ sung, sửa đổi hồ sơ; đồng ý hoặc không đồng ý với nội dung đăng ký lưu hành bổ sung và nêu rõ lý do. </w:t>
            </w:r>
          </w:p>
          <w:p w14:paraId="52A9A2F8" w14:textId="77777777" w:rsidR="000D424E" w:rsidRPr="008F3AEB" w:rsidRDefault="000D424E" w:rsidP="0025291F">
            <w:pPr>
              <w:shd w:val="clear" w:color="auto" w:fill="FFFFFF" w:themeFill="background1"/>
              <w:spacing w:before="80" w:after="80"/>
              <w:jc w:val="both"/>
              <w:rPr>
                <w:sz w:val="26"/>
                <w:szCs w:val="26"/>
                <w:lang w:val="vi-VN"/>
              </w:rPr>
            </w:pPr>
            <w:r w:rsidRPr="008F3AEB">
              <w:rPr>
                <w:b/>
                <w:bCs/>
                <w:sz w:val="26"/>
                <w:szCs w:val="26"/>
                <w:lang w:val="vi-VN"/>
              </w:rPr>
              <w:t xml:space="preserve">Bước 4: </w:t>
            </w:r>
            <w:r w:rsidRPr="008F3AEB">
              <w:rPr>
                <w:sz w:val="26"/>
                <w:szCs w:val="26"/>
                <w:lang w:val="vi-VN"/>
              </w:rPr>
              <w:t xml:space="preserve">Trường hợp Cơ quan chuyên môn về y tế thuộc Ủy ban nhân dân cấp tỉnh có văn bản yêu cầu sửa đổi, bổ sung hồ sơ, trong thời hạn 90 ngày kể từ ngày ghi trên văn bản, cơ sở đăng ký lưu hành bổ sung phải hoàn chỉnh hồ sơ, giải trình bằng văn bản và gửi đến Cơ quan chuyên môn về y tế thuộc Ủy ban nhân dân cấp tỉnh. Ngày tiếp nhận hồ sơ bổ sung, sửa đổi được ghi trên Phiếu tiếp nhận hồ sơ. Quá thời hạn trên, hồ sơ đăng ký lưu hành </w:t>
            </w:r>
            <w:r w:rsidRPr="008F3AEB">
              <w:rPr>
                <w:sz w:val="26"/>
                <w:szCs w:val="26"/>
                <w:shd w:val="solid" w:color="FFFFFF" w:fill="auto"/>
                <w:lang w:val="vi-VN"/>
              </w:rPr>
              <w:t>bổ sung</w:t>
            </w:r>
            <w:r w:rsidRPr="008F3AEB">
              <w:rPr>
                <w:sz w:val="26"/>
                <w:szCs w:val="26"/>
                <w:lang w:val="vi-VN"/>
              </w:rPr>
              <w:t xml:space="preserve"> sẽ bị hủy bỏ.</w:t>
            </w:r>
          </w:p>
          <w:p w14:paraId="50DDE7D3"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vi-VN"/>
              </w:rPr>
              <w:t>Trường hợp cơ sở đăng ký không nộp hồ sơ đúng hạn vì lý do bất khả kháng như: thiên tai, thảm họa, dịch bệnh, hỏa hoạn,… thì được nộp hồ sơ muộn hơn theo quy định nhưng không quá 12 tháng kể từ ngày hết hạn bổ sung hồ sơ kèm theo văn bản giải trình.</w:t>
            </w:r>
          </w:p>
          <w:p w14:paraId="6C135A6C" w14:textId="77777777" w:rsidR="000D424E" w:rsidRPr="008F3AEB" w:rsidRDefault="000D424E" w:rsidP="0025291F">
            <w:pPr>
              <w:shd w:val="clear" w:color="auto" w:fill="FFFFFF" w:themeFill="background1"/>
              <w:spacing w:before="80" w:after="80"/>
              <w:jc w:val="both"/>
              <w:rPr>
                <w:sz w:val="26"/>
                <w:szCs w:val="26"/>
                <w:lang w:val="vi-VN"/>
              </w:rPr>
            </w:pPr>
            <w:r w:rsidRPr="008F3AEB">
              <w:rPr>
                <w:b/>
                <w:bCs/>
                <w:sz w:val="26"/>
                <w:szCs w:val="26"/>
                <w:lang w:val="vi-VN"/>
              </w:rPr>
              <w:t>Bước 5:</w:t>
            </w:r>
            <w:r w:rsidRPr="008F3AEB">
              <w:rPr>
                <w:sz w:val="26"/>
                <w:szCs w:val="26"/>
                <w:lang w:val="vi-VN"/>
              </w:rPr>
              <w:t xml:space="preserve"> Nếu không còn yêu cầu sửa đổi, bổ sung, Cơ quan chuyên môn về y tế thuộc Ủy ban nhân dân cấp tỉnh phải thực hiện việc bổ sung Giấy chứng nhận đăng ký lưu hành.</w:t>
            </w:r>
          </w:p>
        </w:tc>
      </w:tr>
      <w:tr w:rsidR="006D690E" w:rsidRPr="008F3AEB" w14:paraId="72139465" w14:textId="77777777" w:rsidTr="0025291F">
        <w:tc>
          <w:tcPr>
            <w:tcW w:w="5000" w:type="pct"/>
            <w:gridSpan w:val="3"/>
            <w:shd w:val="solid" w:color="FFFFFF" w:fill="auto"/>
            <w:tcMar>
              <w:top w:w="57" w:type="dxa"/>
              <w:left w:w="57" w:type="dxa"/>
              <w:bottom w:w="57" w:type="dxa"/>
              <w:right w:w="57" w:type="dxa"/>
            </w:tcMar>
          </w:tcPr>
          <w:p w14:paraId="133BA41C" w14:textId="77777777" w:rsidR="000D424E" w:rsidRPr="008F3AEB" w:rsidRDefault="000D424E" w:rsidP="0025291F">
            <w:pPr>
              <w:shd w:val="clear" w:color="auto" w:fill="FFFFFF" w:themeFill="background1"/>
              <w:spacing w:before="80" w:after="80"/>
              <w:rPr>
                <w:sz w:val="26"/>
                <w:szCs w:val="26"/>
              </w:rPr>
            </w:pPr>
            <w:r w:rsidRPr="008F3AEB">
              <w:rPr>
                <w:b/>
                <w:bCs/>
                <w:sz w:val="26"/>
                <w:szCs w:val="26"/>
                <w:lang w:val="vi-VN"/>
              </w:rPr>
              <w:t>Cách thức thực hiện</w:t>
            </w:r>
          </w:p>
        </w:tc>
      </w:tr>
      <w:tr w:rsidR="006D690E" w:rsidRPr="008F3AEB" w14:paraId="6CD9042C" w14:textId="77777777" w:rsidTr="0025291F">
        <w:trPr>
          <w:gridAfter w:val="1"/>
          <w:wAfter w:w="4" w:type="pct"/>
        </w:trPr>
        <w:tc>
          <w:tcPr>
            <w:tcW w:w="960" w:type="pct"/>
            <w:shd w:val="solid" w:color="FFFFFF" w:fill="auto"/>
            <w:tcMar>
              <w:top w:w="57" w:type="dxa"/>
              <w:left w:w="57" w:type="dxa"/>
              <w:bottom w:w="57" w:type="dxa"/>
              <w:right w:w="57" w:type="dxa"/>
            </w:tcMar>
          </w:tcPr>
          <w:p w14:paraId="7430D8CE" w14:textId="77777777" w:rsidR="000D424E" w:rsidRPr="008F3AEB" w:rsidRDefault="000D424E" w:rsidP="0025291F">
            <w:pPr>
              <w:shd w:val="clear" w:color="auto" w:fill="FFFFFF" w:themeFill="background1"/>
              <w:spacing w:before="80" w:after="80"/>
              <w:rPr>
                <w:sz w:val="26"/>
                <w:szCs w:val="26"/>
              </w:rPr>
            </w:pPr>
            <w:r w:rsidRPr="008F3AEB">
              <w:rPr>
                <w:sz w:val="26"/>
                <w:szCs w:val="26"/>
                <w:lang w:val="vi-VN"/>
              </w:rPr>
              <w:t> </w:t>
            </w:r>
          </w:p>
        </w:tc>
        <w:tc>
          <w:tcPr>
            <w:tcW w:w="4036" w:type="pct"/>
            <w:shd w:val="solid" w:color="FFFFFF" w:fill="auto"/>
            <w:tcMar>
              <w:top w:w="57" w:type="dxa"/>
              <w:left w:w="57" w:type="dxa"/>
              <w:bottom w:w="57" w:type="dxa"/>
              <w:right w:w="57" w:type="dxa"/>
            </w:tcMar>
          </w:tcPr>
          <w:p w14:paraId="10FA4941"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vi-VN"/>
              </w:rPr>
              <w:t>Gửi trực tiếp, trực tuyến  hoặc qua dịch vụ bưu chính công ích</w:t>
            </w:r>
          </w:p>
        </w:tc>
      </w:tr>
      <w:tr w:rsidR="006D690E" w:rsidRPr="008F3AEB" w14:paraId="03BB8388" w14:textId="77777777" w:rsidTr="0025291F">
        <w:tc>
          <w:tcPr>
            <w:tcW w:w="5000" w:type="pct"/>
            <w:gridSpan w:val="3"/>
            <w:shd w:val="solid" w:color="FFFFFF" w:fill="auto"/>
            <w:tcMar>
              <w:top w:w="57" w:type="dxa"/>
              <w:left w:w="57" w:type="dxa"/>
              <w:bottom w:w="57" w:type="dxa"/>
              <w:right w:w="57" w:type="dxa"/>
            </w:tcMar>
          </w:tcPr>
          <w:p w14:paraId="5C8209B6" w14:textId="77777777" w:rsidR="000D424E" w:rsidRPr="008F3AEB" w:rsidRDefault="000D424E" w:rsidP="0025291F">
            <w:pPr>
              <w:shd w:val="clear" w:color="auto" w:fill="FFFFFF" w:themeFill="background1"/>
              <w:spacing w:before="80" w:after="80"/>
              <w:rPr>
                <w:sz w:val="26"/>
                <w:szCs w:val="26"/>
                <w:lang w:val="vi-VN"/>
              </w:rPr>
            </w:pPr>
            <w:r w:rsidRPr="008F3AEB">
              <w:rPr>
                <w:b/>
                <w:bCs/>
                <w:sz w:val="26"/>
                <w:szCs w:val="26"/>
                <w:lang w:val="vi-VN"/>
              </w:rPr>
              <w:t>Thành phần, số lượng hồ sơ</w:t>
            </w:r>
          </w:p>
        </w:tc>
      </w:tr>
      <w:tr w:rsidR="006D690E" w:rsidRPr="008F3AEB" w14:paraId="53A21CFB" w14:textId="77777777" w:rsidTr="0025291F">
        <w:trPr>
          <w:gridAfter w:val="1"/>
          <w:wAfter w:w="4" w:type="pct"/>
        </w:trPr>
        <w:tc>
          <w:tcPr>
            <w:tcW w:w="960" w:type="pct"/>
            <w:shd w:val="solid" w:color="FFFFFF" w:fill="auto"/>
            <w:tcMar>
              <w:top w:w="57" w:type="dxa"/>
              <w:left w:w="57" w:type="dxa"/>
              <w:bottom w:w="57" w:type="dxa"/>
              <w:right w:w="57" w:type="dxa"/>
            </w:tcMar>
          </w:tcPr>
          <w:p w14:paraId="4BB1A7E9" w14:textId="77777777" w:rsidR="000D424E" w:rsidRPr="008F3AEB" w:rsidRDefault="000D424E" w:rsidP="0025291F">
            <w:pPr>
              <w:shd w:val="clear" w:color="auto" w:fill="FFFFFF" w:themeFill="background1"/>
              <w:spacing w:before="120" w:after="80"/>
              <w:rPr>
                <w:sz w:val="26"/>
                <w:szCs w:val="26"/>
                <w:lang w:val="vi-VN"/>
              </w:rPr>
            </w:pPr>
            <w:r w:rsidRPr="008F3AEB">
              <w:rPr>
                <w:sz w:val="26"/>
                <w:szCs w:val="26"/>
                <w:lang w:val="vi-VN"/>
              </w:rPr>
              <w:t> </w:t>
            </w:r>
          </w:p>
        </w:tc>
        <w:tc>
          <w:tcPr>
            <w:tcW w:w="4036" w:type="pct"/>
            <w:shd w:val="solid" w:color="FFFFFF" w:fill="auto"/>
            <w:tcMar>
              <w:top w:w="57" w:type="dxa"/>
              <w:left w:w="57" w:type="dxa"/>
              <w:bottom w:w="57" w:type="dxa"/>
              <w:right w:w="57" w:type="dxa"/>
            </w:tcMar>
          </w:tcPr>
          <w:p w14:paraId="798375A0" w14:textId="77777777" w:rsidR="000D424E" w:rsidRPr="008F3AEB" w:rsidRDefault="000D424E" w:rsidP="0025291F">
            <w:pPr>
              <w:shd w:val="clear" w:color="auto" w:fill="FFFFFF" w:themeFill="background1"/>
              <w:spacing w:before="120" w:after="80"/>
              <w:jc w:val="both"/>
              <w:rPr>
                <w:sz w:val="26"/>
                <w:szCs w:val="26"/>
                <w:lang w:val="vi-VN"/>
              </w:rPr>
            </w:pPr>
            <w:r w:rsidRPr="008F3AEB">
              <w:rPr>
                <w:b/>
                <w:bCs/>
                <w:sz w:val="26"/>
                <w:szCs w:val="26"/>
                <w:lang w:val="vi-VN"/>
              </w:rPr>
              <w:t>I. Thành phần hồ sơ bao gồm:</w:t>
            </w:r>
          </w:p>
          <w:p w14:paraId="43446F1D" w14:textId="77777777" w:rsidR="000D424E" w:rsidRPr="008F3AEB" w:rsidRDefault="000D424E" w:rsidP="0025291F">
            <w:pPr>
              <w:shd w:val="clear" w:color="auto" w:fill="FFFFFF" w:themeFill="background1"/>
              <w:spacing w:before="120" w:after="80"/>
              <w:jc w:val="both"/>
              <w:rPr>
                <w:sz w:val="26"/>
                <w:szCs w:val="26"/>
                <w:lang w:val="vi-VN"/>
              </w:rPr>
            </w:pPr>
            <w:r w:rsidRPr="008F3AEB">
              <w:rPr>
                <w:sz w:val="26"/>
                <w:szCs w:val="26"/>
                <w:lang w:val="vi-VN"/>
              </w:rPr>
              <w:t xml:space="preserve">1. Văn bản đề nghị đăng ký lưu hành bổ sung theo Mẫu số 05 tại Phụ lục I ban hành kèm theo Nghị định số 91/2016/NĐ-CP, Nghị định số 155/2018/NĐ-CP và Nghị định số 129/2024/NĐ-CP </w:t>
            </w:r>
            <w:r w:rsidRPr="008F3AEB">
              <w:rPr>
                <w:i/>
                <w:sz w:val="26"/>
                <w:szCs w:val="26"/>
                <w:lang w:val="vi-VN"/>
              </w:rPr>
              <w:t>(Bản gốc văn bản)</w:t>
            </w:r>
            <w:r w:rsidRPr="008F3AEB">
              <w:rPr>
                <w:sz w:val="26"/>
                <w:szCs w:val="26"/>
                <w:lang w:val="vi-VN"/>
              </w:rPr>
              <w:t>.</w:t>
            </w:r>
          </w:p>
          <w:p w14:paraId="33678C45" w14:textId="77777777" w:rsidR="000D424E" w:rsidRPr="008F3AEB" w:rsidRDefault="000D424E" w:rsidP="0025291F">
            <w:pPr>
              <w:shd w:val="clear" w:color="auto" w:fill="FFFFFF" w:themeFill="background1"/>
              <w:spacing w:before="120" w:after="80"/>
              <w:jc w:val="both"/>
              <w:rPr>
                <w:sz w:val="26"/>
                <w:szCs w:val="26"/>
                <w:lang w:val="vi-VN"/>
              </w:rPr>
            </w:pPr>
            <w:r w:rsidRPr="008F3AEB">
              <w:rPr>
                <w:sz w:val="26"/>
                <w:szCs w:val="26"/>
                <w:lang w:val="vi-VN"/>
              </w:rPr>
              <w:t>2. Giấy ủy quyền thực hiện việc đăng ký lưu hành trừ trường hợp quy định tại điểm a khoản 1 Điều 20 Nghị định số 91/2016/NĐ-CP (</w:t>
            </w:r>
            <w:r w:rsidRPr="008F3AEB">
              <w:rPr>
                <w:i/>
                <w:iCs/>
                <w:sz w:val="26"/>
                <w:szCs w:val="26"/>
                <w:lang w:val="vi-VN"/>
              </w:rPr>
              <w:t xml:space="preserve">Bản gốc Giấy ủy quyền thực hiện việc </w:t>
            </w:r>
            <w:r w:rsidRPr="008F3AEB">
              <w:rPr>
                <w:i/>
                <w:iCs/>
                <w:sz w:val="26"/>
                <w:szCs w:val="26"/>
                <w:shd w:val="solid" w:color="FFFFFF" w:fill="auto"/>
                <w:lang w:val="vi-VN"/>
              </w:rPr>
              <w:t>đăng ký</w:t>
            </w:r>
            <w:r w:rsidRPr="008F3AEB">
              <w:rPr>
                <w:i/>
                <w:iCs/>
                <w:sz w:val="26"/>
                <w:szCs w:val="26"/>
                <w:lang w:val="vi-VN"/>
              </w:rPr>
              <w:t xml:space="preserve"> lưu hành. Giấy ủy quyền phải đáp ứng yêu cầu tại </w:t>
            </w:r>
            <w:r w:rsidRPr="008F3AEB">
              <w:rPr>
                <w:i/>
                <w:sz w:val="26"/>
                <w:szCs w:val="26"/>
                <w:lang w:val="vi-VN"/>
              </w:rPr>
              <w:t xml:space="preserve">Phụ lục VII ban hành kèm theo Nghị định số </w:t>
            </w:r>
            <w:r w:rsidRPr="008F3AEB">
              <w:rPr>
                <w:i/>
                <w:iCs/>
                <w:sz w:val="26"/>
                <w:szCs w:val="26"/>
                <w:lang w:val="vi-VN"/>
              </w:rPr>
              <w:t>129/2024</w:t>
            </w:r>
            <w:r w:rsidRPr="008F3AEB">
              <w:rPr>
                <w:i/>
                <w:sz w:val="26"/>
                <w:szCs w:val="26"/>
                <w:lang w:val="vi-VN"/>
              </w:rPr>
              <w:t>/NĐ-CP).</w:t>
            </w:r>
          </w:p>
          <w:p w14:paraId="267CF9A7" w14:textId="77777777" w:rsidR="000D424E" w:rsidRPr="008F3AEB" w:rsidRDefault="000D424E" w:rsidP="0025291F">
            <w:pPr>
              <w:shd w:val="clear" w:color="auto" w:fill="FFFFFF" w:themeFill="background1"/>
              <w:spacing w:before="120" w:after="80"/>
              <w:jc w:val="both"/>
              <w:rPr>
                <w:sz w:val="26"/>
                <w:szCs w:val="26"/>
                <w:lang w:val="vi-VN"/>
              </w:rPr>
            </w:pPr>
            <w:r w:rsidRPr="008F3AEB">
              <w:rPr>
                <w:sz w:val="26"/>
                <w:szCs w:val="26"/>
                <w:lang w:val="vi-VN"/>
              </w:rPr>
              <w:lastRenderedPageBreak/>
              <w:t xml:space="preserve">3. Văn bản chuyển quyền sở hữu số đăng ký lưu hành của chủ sở hữu số đăng ký lưu hành </w:t>
            </w:r>
            <w:r w:rsidRPr="008F3AEB">
              <w:rPr>
                <w:i/>
                <w:iCs/>
                <w:sz w:val="26"/>
                <w:szCs w:val="26"/>
                <w:lang w:val="vi-VN"/>
              </w:rPr>
              <w:t>(Bản gốc văn bản)</w:t>
            </w:r>
            <w:r w:rsidRPr="008F3AEB">
              <w:rPr>
                <w:sz w:val="26"/>
                <w:szCs w:val="26"/>
                <w:lang w:val="vi-VN"/>
              </w:rPr>
              <w:t>.</w:t>
            </w:r>
          </w:p>
          <w:p w14:paraId="23823331" w14:textId="77777777" w:rsidR="000D424E" w:rsidRPr="008F3AEB" w:rsidRDefault="000D424E" w:rsidP="0025291F">
            <w:pPr>
              <w:shd w:val="clear" w:color="auto" w:fill="FFFFFF" w:themeFill="background1"/>
              <w:spacing w:before="120" w:after="80"/>
              <w:jc w:val="both"/>
              <w:rPr>
                <w:sz w:val="26"/>
                <w:szCs w:val="26"/>
                <w:lang w:val="vi-VN"/>
              </w:rPr>
            </w:pPr>
            <w:r w:rsidRPr="008F3AEB">
              <w:rPr>
                <w:sz w:val="26"/>
                <w:szCs w:val="26"/>
                <w:lang w:val="vi-VN"/>
              </w:rPr>
              <w:t xml:space="preserve">4. Văn bản tiếp nhận quyền sở hữu số đăng ký lưu hành và cam kết sau khi tiếp nhận số đăng ký lưu hành sẽ tiếp tục đảm bảo việc kinh doanh chế phẩm đúng với hồ sơ đã được Cơ quan chuyên môn về y tế thuộc Ủy ban nhân dân cấp tỉnh phê duyệt </w:t>
            </w:r>
            <w:r w:rsidRPr="008F3AEB">
              <w:rPr>
                <w:i/>
                <w:iCs/>
                <w:sz w:val="26"/>
                <w:szCs w:val="26"/>
                <w:lang w:val="vi-VN"/>
              </w:rPr>
              <w:t>(Bản gốc văn bản)</w:t>
            </w:r>
            <w:r w:rsidRPr="008F3AEB">
              <w:rPr>
                <w:sz w:val="26"/>
                <w:szCs w:val="26"/>
                <w:lang w:val="vi-VN"/>
              </w:rPr>
              <w:t>.</w:t>
            </w:r>
          </w:p>
          <w:p w14:paraId="54F2A921" w14:textId="77777777" w:rsidR="000D424E" w:rsidRPr="008F3AEB" w:rsidRDefault="000D424E" w:rsidP="0025291F">
            <w:pPr>
              <w:shd w:val="clear" w:color="auto" w:fill="FFFFFF" w:themeFill="background1"/>
              <w:spacing w:before="120" w:after="80"/>
              <w:jc w:val="both"/>
              <w:rPr>
                <w:sz w:val="26"/>
                <w:szCs w:val="26"/>
                <w:lang w:val="vi-VN"/>
              </w:rPr>
            </w:pPr>
            <w:r w:rsidRPr="008F3AEB">
              <w:rPr>
                <w:sz w:val="26"/>
                <w:szCs w:val="26"/>
                <w:lang w:val="vi-VN"/>
              </w:rPr>
              <w:t>5. Giấy tờ về tư cách pháp nhân của cơ sở đăng ký, cơ sở sản xuất (</w:t>
            </w:r>
            <w:r w:rsidRPr="008F3AEB">
              <w:rPr>
                <w:i/>
                <w:iCs/>
                <w:sz w:val="26"/>
                <w:szCs w:val="26"/>
                <w:lang w:val="vi-VN"/>
              </w:rPr>
              <w:t>Bản sao hợp lệ giấy tờ về tư cách pháp nhân của cơ sở đăng ký, cơ sở sản xuất hoặc bản sao giấy tờ về tư cách pháp nhân của cơ sở đăng ký, cơ sở sản xuất có đóng dấu của đơn vị được cấp theo quy định tại Nghị định số 129/2024/NĐ-CP</w:t>
            </w:r>
            <w:r w:rsidRPr="008F3AEB">
              <w:rPr>
                <w:sz w:val="26"/>
                <w:szCs w:val="26"/>
                <w:lang w:val="vi-VN"/>
              </w:rPr>
              <w:t xml:space="preserve">). </w:t>
            </w:r>
          </w:p>
          <w:p w14:paraId="7C4F3804" w14:textId="77777777" w:rsidR="000D424E" w:rsidRPr="008F3AEB" w:rsidRDefault="000D424E" w:rsidP="0025291F">
            <w:pPr>
              <w:shd w:val="clear" w:color="auto" w:fill="FFFFFF" w:themeFill="background1"/>
              <w:spacing w:before="120" w:after="80"/>
              <w:jc w:val="both"/>
              <w:rPr>
                <w:sz w:val="26"/>
                <w:szCs w:val="26"/>
                <w:lang w:val="vi-VN"/>
              </w:rPr>
            </w:pPr>
            <w:r w:rsidRPr="008F3AEB">
              <w:rPr>
                <w:sz w:val="26"/>
                <w:szCs w:val="26"/>
                <w:lang w:val="vi-VN"/>
              </w:rPr>
              <w:t>6. Mẫu nhãn mới của chế phẩm (</w:t>
            </w:r>
            <w:r w:rsidRPr="008F3AEB">
              <w:rPr>
                <w:i/>
                <w:iCs/>
                <w:sz w:val="26"/>
                <w:szCs w:val="26"/>
                <w:lang w:val="vi-VN"/>
              </w:rPr>
              <w:t xml:space="preserve">Mẫu nhãn của tất cả các quy cách đóng gói theo kích thước thực có xác nhận của cơ sở đăng ký. Trường hợp nhiều quy cách đóng gói có nhãn thiết kế giống nhau, cơ sở đăng ký nộp nhãn của quy cách đóng gói nhỏ nhất. Trường hợp mẫu nhãn chế phẩm nhập khẩu ghi bằng tiếng nước ngoài thì phải kèm theo nội dung nhãn phụ bằng tiếng Việt. Mẫu nhãn, nội dung nhãn phụ của chế phẩm phải đáp ứng các yêu cầu tại  </w:t>
            </w:r>
            <w:r w:rsidRPr="008F3AEB">
              <w:rPr>
                <w:i/>
                <w:sz w:val="26"/>
                <w:szCs w:val="26"/>
                <w:lang w:val="vi-VN"/>
              </w:rPr>
              <w:t xml:space="preserve">Phụ lục IX ban hành kèm theo Nghị định số </w:t>
            </w:r>
            <w:r w:rsidRPr="008F3AEB">
              <w:rPr>
                <w:i/>
                <w:iCs/>
                <w:sz w:val="26"/>
                <w:szCs w:val="26"/>
                <w:lang w:val="vi-VN"/>
              </w:rPr>
              <w:t>129/2024</w:t>
            </w:r>
            <w:r w:rsidRPr="008F3AEB">
              <w:rPr>
                <w:i/>
                <w:sz w:val="26"/>
                <w:szCs w:val="26"/>
                <w:lang w:val="vi-VN"/>
              </w:rPr>
              <w:t>/NĐ-CP</w:t>
            </w:r>
            <w:r w:rsidRPr="008F3AEB">
              <w:rPr>
                <w:sz w:val="26"/>
                <w:szCs w:val="26"/>
                <w:lang w:val="vi-VN"/>
              </w:rPr>
              <w:t>).</w:t>
            </w:r>
          </w:p>
          <w:p w14:paraId="0624FA47" w14:textId="77777777" w:rsidR="000D424E" w:rsidRPr="008F3AEB" w:rsidRDefault="000D424E" w:rsidP="0025291F">
            <w:pPr>
              <w:shd w:val="clear" w:color="auto" w:fill="FFFFFF" w:themeFill="background1"/>
              <w:spacing w:before="120" w:after="80"/>
              <w:jc w:val="both"/>
              <w:rPr>
                <w:sz w:val="26"/>
                <w:szCs w:val="26"/>
                <w:lang w:val="vi-VN"/>
              </w:rPr>
            </w:pPr>
            <w:r w:rsidRPr="008F3AEB">
              <w:rPr>
                <w:b/>
                <w:bCs/>
                <w:sz w:val="26"/>
                <w:szCs w:val="26"/>
                <w:lang w:val="vi-VN"/>
              </w:rPr>
              <w:t>II. Số lượng hồ sơ:</w:t>
            </w:r>
            <w:r w:rsidRPr="008F3AEB">
              <w:rPr>
                <w:sz w:val="26"/>
                <w:szCs w:val="26"/>
                <w:lang w:val="vi-VN"/>
              </w:rPr>
              <w:t xml:space="preserve"> 01 bộ bản giấy kèm theo bản điện tử định dạng PDF (không áp dụng đối với trường hợp nộp hồ sơ trực tuyến).</w:t>
            </w:r>
          </w:p>
        </w:tc>
      </w:tr>
      <w:tr w:rsidR="006D690E" w:rsidRPr="008F3AEB" w14:paraId="36FE0EFB" w14:textId="77777777" w:rsidTr="0025291F">
        <w:tc>
          <w:tcPr>
            <w:tcW w:w="5000" w:type="pct"/>
            <w:gridSpan w:val="3"/>
            <w:shd w:val="solid" w:color="FFFFFF" w:fill="auto"/>
            <w:tcMar>
              <w:top w:w="57" w:type="dxa"/>
              <w:left w:w="57" w:type="dxa"/>
              <w:bottom w:w="57" w:type="dxa"/>
              <w:right w:w="57" w:type="dxa"/>
            </w:tcMar>
          </w:tcPr>
          <w:p w14:paraId="0D3EA2F3" w14:textId="77777777" w:rsidR="000D424E" w:rsidRPr="008F3AEB" w:rsidRDefault="000D424E" w:rsidP="0025291F">
            <w:pPr>
              <w:shd w:val="clear" w:color="auto" w:fill="FFFFFF" w:themeFill="background1"/>
              <w:spacing w:before="120" w:after="120"/>
              <w:rPr>
                <w:sz w:val="26"/>
                <w:szCs w:val="26"/>
              </w:rPr>
            </w:pPr>
            <w:r w:rsidRPr="008F3AEB">
              <w:rPr>
                <w:b/>
                <w:bCs/>
                <w:sz w:val="26"/>
                <w:szCs w:val="26"/>
                <w:lang w:val="vi-VN"/>
              </w:rPr>
              <w:t>Thời hạn giải quyết</w:t>
            </w:r>
          </w:p>
        </w:tc>
      </w:tr>
      <w:tr w:rsidR="006D690E" w:rsidRPr="008F3AEB" w14:paraId="112DF93B" w14:textId="77777777" w:rsidTr="0025291F">
        <w:trPr>
          <w:gridAfter w:val="1"/>
          <w:wAfter w:w="4" w:type="pct"/>
        </w:trPr>
        <w:tc>
          <w:tcPr>
            <w:tcW w:w="960" w:type="pct"/>
            <w:shd w:val="solid" w:color="FFFFFF" w:fill="auto"/>
            <w:tcMar>
              <w:top w:w="57" w:type="dxa"/>
              <w:left w:w="57" w:type="dxa"/>
              <w:bottom w:w="57" w:type="dxa"/>
              <w:right w:w="57" w:type="dxa"/>
            </w:tcMar>
          </w:tcPr>
          <w:p w14:paraId="4B9190B2" w14:textId="77777777" w:rsidR="000D424E" w:rsidRPr="008F3AEB" w:rsidRDefault="000D424E" w:rsidP="0025291F">
            <w:pPr>
              <w:shd w:val="clear" w:color="auto" w:fill="FFFFFF" w:themeFill="background1"/>
              <w:spacing w:before="120" w:after="120"/>
              <w:rPr>
                <w:sz w:val="26"/>
                <w:szCs w:val="26"/>
              </w:rPr>
            </w:pPr>
            <w:r w:rsidRPr="008F3AEB">
              <w:rPr>
                <w:sz w:val="26"/>
                <w:szCs w:val="26"/>
                <w:lang w:val="vi-VN"/>
              </w:rPr>
              <w:t> </w:t>
            </w:r>
          </w:p>
        </w:tc>
        <w:tc>
          <w:tcPr>
            <w:tcW w:w="4036" w:type="pct"/>
            <w:shd w:val="solid" w:color="FFFFFF" w:fill="auto"/>
            <w:tcMar>
              <w:top w:w="57" w:type="dxa"/>
              <w:left w:w="57" w:type="dxa"/>
              <w:bottom w:w="57" w:type="dxa"/>
              <w:right w:w="57" w:type="dxa"/>
            </w:tcMar>
          </w:tcPr>
          <w:p w14:paraId="2A68CA84"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30 ngày kể từ ngày nhận được đủ hồ sơ hợp lệ.</w:t>
            </w:r>
          </w:p>
        </w:tc>
      </w:tr>
      <w:tr w:rsidR="006D690E" w:rsidRPr="008F3AEB" w14:paraId="5A6F13AD" w14:textId="77777777" w:rsidTr="0025291F">
        <w:tc>
          <w:tcPr>
            <w:tcW w:w="5000" w:type="pct"/>
            <w:gridSpan w:val="3"/>
            <w:shd w:val="solid" w:color="FFFFFF" w:fill="auto"/>
            <w:tcMar>
              <w:top w:w="57" w:type="dxa"/>
              <w:left w:w="57" w:type="dxa"/>
              <w:bottom w:w="57" w:type="dxa"/>
              <w:right w:w="57" w:type="dxa"/>
            </w:tcMar>
          </w:tcPr>
          <w:p w14:paraId="2BBF06A8" w14:textId="77777777" w:rsidR="000D424E" w:rsidRPr="008F3AEB" w:rsidRDefault="000D424E" w:rsidP="0025291F">
            <w:pPr>
              <w:shd w:val="clear" w:color="auto" w:fill="FFFFFF" w:themeFill="background1"/>
              <w:spacing w:before="120" w:after="120"/>
              <w:rPr>
                <w:sz w:val="26"/>
                <w:szCs w:val="26"/>
              </w:rPr>
            </w:pPr>
            <w:r w:rsidRPr="008F3AEB">
              <w:rPr>
                <w:b/>
                <w:bCs/>
                <w:sz w:val="26"/>
                <w:szCs w:val="26"/>
                <w:lang w:val="vi-VN"/>
              </w:rPr>
              <w:t>Đối tượng thực hiện thủ tục hành chính</w:t>
            </w:r>
          </w:p>
        </w:tc>
      </w:tr>
      <w:tr w:rsidR="006D690E" w:rsidRPr="008F3AEB" w14:paraId="4E65B248" w14:textId="77777777" w:rsidTr="0025291F">
        <w:trPr>
          <w:gridAfter w:val="1"/>
          <w:wAfter w:w="4" w:type="pct"/>
        </w:trPr>
        <w:tc>
          <w:tcPr>
            <w:tcW w:w="960" w:type="pct"/>
            <w:shd w:val="solid" w:color="FFFFFF" w:fill="auto"/>
            <w:tcMar>
              <w:top w:w="57" w:type="dxa"/>
              <w:left w:w="57" w:type="dxa"/>
              <w:bottom w:w="57" w:type="dxa"/>
              <w:right w:w="57" w:type="dxa"/>
            </w:tcMar>
          </w:tcPr>
          <w:p w14:paraId="7252B9F9" w14:textId="77777777" w:rsidR="000D424E" w:rsidRPr="008F3AEB" w:rsidRDefault="000D424E" w:rsidP="0025291F">
            <w:pPr>
              <w:shd w:val="clear" w:color="auto" w:fill="FFFFFF" w:themeFill="background1"/>
              <w:spacing w:before="120" w:after="120"/>
              <w:rPr>
                <w:sz w:val="26"/>
                <w:szCs w:val="26"/>
              </w:rPr>
            </w:pPr>
            <w:r w:rsidRPr="008F3AEB">
              <w:rPr>
                <w:sz w:val="26"/>
                <w:szCs w:val="26"/>
                <w:lang w:val="vi-VN"/>
              </w:rPr>
              <w:t> </w:t>
            </w:r>
          </w:p>
        </w:tc>
        <w:tc>
          <w:tcPr>
            <w:tcW w:w="4036" w:type="pct"/>
            <w:shd w:val="solid" w:color="FFFFFF" w:fill="auto"/>
            <w:tcMar>
              <w:top w:w="57" w:type="dxa"/>
              <w:left w:w="57" w:type="dxa"/>
              <w:bottom w:w="57" w:type="dxa"/>
              <w:right w:w="57" w:type="dxa"/>
            </w:tcMar>
          </w:tcPr>
          <w:p w14:paraId="6AB57566" w14:textId="77777777" w:rsidR="000D424E" w:rsidRPr="008F3AEB" w:rsidRDefault="000D424E" w:rsidP="0025291F">
            <w:pPr>
              <w:shd w:val="clear" w:color="auto" w:fill="FFFFFF" w:themeFill="background1"/>
              <w:spacing w:before="120" w:after="120"/>
              <w:rPr>
                <w:sz w:val="26"/>
                <w:szCs w:val="26"/>
              </w:rPr>
            </w:pPr>
            <w:r w:rsidRPr="008F3AEB">
              <w:rPr>
                <w:sz w:val="26"/>
                <w:szCs w:val="26"/>
                <w:lang w:val="vi-VN"/>
              </w:rPr>
              <w:t>Tổ chức là chủ sở hữu số đăng ký lưu hành chế phẩm</w:t>
            </w:r>
          </w:p>
        </w:tc>
      </w:tr>
      <w:tr w:rsidR="006D690E" w:rsidRPr="008F3AEB" w14:paraId="634CB7AE" w14:textId="77777777" w:rsidTr="0025291F">
        <w:tc>
          <w:tcPr>
            <w:tcW w:w="5000" w:type="pct"/>
            <w:gridSpan w:val="3"/>
            <w:shd w:val="solid" w:color="FFFFFF" w:fill="auto"/>
            <w:tcMar>
              <w:top w:w="57" w:type="dxa"/>
              <w:left w:w="57" w:type="dxa"/>
              <w:bottom w:w="57" w:type="dxa"/>
              <w:right w:w="57" w:type="dxa"/>
            </w:tcMar>
          </w:tcPr>
          <w:p w14:paraId="2E754109" w14:textId="77777777" w:rsidR="000D424E" w:rsidRPr="008F3AEB" w:rsidRDefault="000D424E" w:rsidP="0025291F">
            <w:pPr>
              <w:shd w:val="clear" w:color="auto" w:fill="FFFFFF" w:themeFill="background1"/>
              <w:spacing w:before="120" w:after="120"/>
              <w:rPr>
                <w:sz w:val="26"/>
                <w:szCs w:val="26"/>
              </w:rPr>
            </w:pPr>
            <w:r w:rsidRPr="008F3AEB">
              <w:rPr>
                <w:b/>
                <w:bCs/>
                <w:sz w:val="26"/>
                <w:szCs w:val="26"/>
                <w:lang w:val="vi-VN"/>
              </w:rPr>
              <w:t>Cơ quan thực hiện thủ tục hành chính</w:t>
            </w:r>
          </w:p>
        </w:tc>
      </w:tr>
      <w:tr w:rsidR="006D690E" w:rsidRPr="008F3AEB" w14:paraId="6D290A0B" w14:textId="77777777" w:rsidTr="0025291F">
        <w:trPr>
          <w:gridAfter w:val="1"/>
          <w:wAfter w:w="4" w:type="pct"/>
        </w:trPr>
        <w:tc>
          <w:tcPr>
            <w:tcW w:w="960" w:type="pct"/>
            <w:shd w:val="solid" w:color="FFFFFF" w:fill="auto"/>
            <w:tcMar>
              <w:top w:w="57" w:type="dxa"/>
              <w:left w:w="57" w:type="dxa"/>
              <w:bottom w:w="57" w:type="dxa"/>
              <w:right w:w="57" w:type="dxa"/>
            </w:tcMar>
          </w:tcPr>
          <w:p w14:paraId="112F7E02" w14:textId="77777777" w:rsidR="000D424E" w:rsidRPr="008F3AEB" w:rsidRDefault="000D424E" w:rsidP="0025291F">
            <w:pPr>
              <w:shd w:val="clear" w:color="auto" w:fill="FFFFFF" w:themeFill="background1"/>
              <w:spacing w:before="120" w:after="120"/>
              <w:rPr>
                <w:sz w:val="26"/>
                <w:szCs w:val="26"/>
              </w:rPr>
            </w:pPr>
            <w:r w:rsidRPr="008F3AEB">
              <w:rPr>
                <w:sz w:val="26"/>
                <w:szCs w:val="26"/>
                <w:lang w:val="vi-VN"/>
              </w:rPr>
              <w:t> </w:t>
            </w:r>
          </w:p>
        </w:tc>
        <w:tc>
          <w:tcPr>
            <w:tcW w:w="4036" w:type="pct"/>
            <w:shd w:val="solid" w:color="FFFFFF" w:fill="auto"/>
            <w:tcMar>
              <w:top w:w="57" w:type="dxa"/>
              <w:left w:w="57" w:type="dxa"/>
              <w:bottom w:w="57" w:type="dxa"/>
              <w:right w:w="57" w:type="dxa"/>
            </w:tcMar>
          </w:tcPr>
          <w:p w14:paraId="6601C680" w14:textId="77777777" w:rsidR="000D424E" w:rsidRPr="008F3AEB" w:rsidRDefault="000D424E" w:rsidP="0025291F">
            <w:pPr>
              <w:shd w:val="clear" w:color="auto" w:fill="FFFFFF" w:themeFill="background1"/>
              <w:spacing w:before="120" w:after="120"/>
              <w:rPr>
                <w:sz w:val="26"/>
                <w:szCs w:val="26"/>
              </w:rPr>
            </w:pPr>
            <w:r w:rsidRPr="008F3AEB">
              <w:rPr>
                <w:sz w:val="26"/>
                <w:szCs w:val="26"/>
                <w:lang w:val="vi-VN"/>
              </w:rPr>
              <w:t>Cơ quan chuyên môn về y tế thuộc Ủy ban nhân dân cấp tỉnh</w:t>
            </w:r>
          </w:p>
        </w:tc>
      </w:tr>
      <w:tr w:rsidR="006D690E" w:rsidRPr="008F3AEB" w14:paraId="111BFB81" w14:textId="77777777" w:rsidTr="0025291F">
        <w:tc>
          <w:tcPr>
            <w:tcW w:w="5000" w:type="pct"/>
            <w:gridSpan w:val="3"/>
            <w:shd w:val="solid" w:color="FFFFFF" w:fill="auto"/>
            <w:tcMar>
              <w:top w:w="57" w:type="dxa"/>
              <w:left w:w="57" w:type="dxa"/>
              <w:bottom w:w="57" w:type="dxa"/>
              <w:right w:w="57" w:type="dxa"/>
            </w:tcMar>
          </w:tcPr>
          <w:p w14:paraId="5A733743" w14:textId="77777777" w:rsidR="000D424E" w:rsidRPr="008F3AEB" w:rsidRDefault="000D424E" w:rsidP="0025291F">
            <w:pPr>
              <w:shd w:val="clear" w:color="auto" w:fill="FFFFFF" w:themeFill="background1"/>
              <w:spacing w:before="120" w:after="120"/>
              <w:rPr>
                <w:sz w:val="26"/>
                <w:szCs w:val="26"/>
              </w:rPr>
            </w:pPr>
            <w:r w:rsidRPr="008F3AEB">
              <w:rPr>
                <w:b/>
                <w:bCs/>
                <w:sz w:val="26"/>
                <w:szCs w:val="26"/>
                <w:lang w:val="vi-VN"/>
              </w:rPr>
              <w:t>Kết quả thực hiện thủ tục hành chính</w:t>
            </w:r>
          </w:p>
        </w:tc>
      </w:tr>
      <w:tr w:rsidR="006D690E" w:rsidRPr="008F3AEB" w14:paraId="6BACF438" w14:textId="77777777" w:rsidTr="0025291F">
        <w:trPr>
          <w:gridAfter w:val="1"/>
          <w:wAfter w:w="4" w:type="pct"/>
        </w:trPr>
        <w:tc>
          <w:tcPr>
            <w:tcW w:w="960" w:type="pct"/>
            <w:shd w:val="solid" w:color="FFFFFF" w:fill="auto"/>
            <w:tcMar>
              <w:top w:w="57" w:type="dxa"/>
              <w:left w:w="57" w:type="dxa"/>
              <w:bottom w:w="57" w:type="dxa"/>
              <w:right w:w="57" w:type="dxa"/>
            </w:tcMar>
          </w:tcPr>
          <w:p w14:paraId="798C487F" w14:textId="77777777" w:rsidR="000D424E" w:rsidRPr="008F3AEB" w:rsidRDefault="000D424E" w:rsidP="0025291F">
            <w:pPr>
              <w:shd w:val="clear" w:color="auto" w:fill="FFFFFF" w:themeFill="background1"/>
              <w:spacing w:before="120" w:after="120"/>
              <w:rPr>
                <w:sz w:val="26"/>
                <w:szCs w:val="26"/>
              </w:rPr>
            </w:pPr>
            <w:r w:rsidRPr="008F3AEB">
              <w:rPr>
                <w:sz w:val="26"/>
                <w:szCs w:val="26"/>
                <w:lang w:val="vi-VN"/>
              </w:rPr>
              <w:t> </w:t>
            </w:r>
          </w:p>
        </w:tc>
        <w:tc>
          <w:tcPr>
            <w:tcW w:w="4036" w:type="pct"/>
            <w:shd w:val="solid" w:color="FFFFFF" w:fill="auto"/>
            <w:tcMar>
              <w:top w:w="57" w:type="dxa"/>
              <w:left w:w="57" w:type="dxa"/>
              <w:bottom w:w="57" w:type="dxa"/>
              <w:right w:w="57" w:type="dxa"/>
            </w:tcMar>
          </w:tcPr>
          <w:p w14:paraId="15C618AA"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Văn bản đồng ý hoặc không đồng ý bổ sung Giấy chứng nhận đăng ký lưu hành</w:t>
            </w:r>
          </w:p>
        </w:tc>
      </w:tr>
      <w:tr w:rsidR="006D690E" w:rsidRPr="008F3AEB" w14:paraId="60988F44" w14:textId="77777777" w:rsidTr="0025291F">
        <w:tc>
          <w:tcPr>
            <w:tcW w:w="5000" w:type="pct"/>
            <w:gridSpan w:val="3"/>
            <w:shd w:val="solid" w:color="FFFFFF" w:fill="auto"/>
            <w:tcMar>
              <w:top w:w="57" w:type="dxa"/>
              <w:left w:w="57" w:type="dxa"/>
              <w:bottom w:w="57" w:type="dxa"/>
              <w:right w:w="57" w:type="dxa"/>
            </w:tcMar>
          </w:tcPr>
          <w:p w14:paraId="6521E69A" w14:textId="77777777" w:rsidR="000D424E" w:rsidRPr="008F3AEB" w:rsidRDefault="000D424E" w:rsidP="0025291F">
            <w:pPr>
              <w:shd w:val="clear" w:color="auto" w:fill="FFFFFF" w:themeFill="background1"/>
              <w:spacing w:before="80" w:after="80"/>
              <w:rPr>
                <w:sz w:val="26"/>
                <w:szCs w:val="26"/>
              </w:rPr>
            </w:pPr>
            <w:r w:rsidRPr="008F3AEB">
              <w:rPr>
                <w:b/>
                <w:bCs/>
                <w:sz w:val="26"/>
                <w:szCs w:val="26"/>
                <w:lang w:val="vi-VN"/>
              </w:rPr>
              <w:t xml:space="preserve">Phí </w:t>
            </w:r>
          </w:p>
        </w:tc>
      </w:tr>
      <w:tr w:rsidR="006D690E" w:rsidRPr="008F3AEB" w14:paraId="4799F8BC" w14:textId="77777777" w:rsidTr="0025291F">
        <w:trPr>
          <w:gridAfter w:val="1"/>
          <w:wAfter w:w="4" w:type="pct"/>
        </w:trPr>
        <w:tc>
          <w:tcPr>
            <w:tcW w:w="960" w:type="pct"/>
            <w:shd w:val="solid" w:color="FFFFFF" w:fill="auto"/>
            <w:tcMar>
              <w:top w:w="57" w:type="dxa"/>
              <w:left w:w="57" w:type="dxa"/>
              <w:bottom w:w="57" w:type="dxa"/>
              <w:right w:w="57" w:type="dxa"/>
            </w:tcMar>
          </w:tcPr>
          <w:p w14:paraId="57BCFE11" w14:textId="77777777" w:rsidR="000D424E" w:rsidRPr="008F3AEB" w:rsidRDefault="000D424E" w:rsidP="0025291F">
            <w:pPr>
              <w:shd w:val="clear" w:color="auto" w:fill="FFFFFF" w:themeFill="background1"/>
              <w:spacing w:before="80" w:after="80"/>
              <w:rPr>
                <w:sz w:val="26"/>
                <w:szCs w:val="26"/>
              </w:rPr>
            </w:pPr>
            <w:r w:rsidRPr="008F3AEB">
              <w:rPr>
                <w:sz w:val="26"/>
                <w:szCs w:val="26"/>
                <w:lang w:val="vi-VN"/>
              </w:rPr>
              <w:t> </w:t>
            </w:r>
          </w:p>
        </w:tc>
        <w:tc>
          <w:tcPr>
            <w:tcW w:w="4036" w:type="pct"/>
            <w:shd w:val="solid" w:color="FFFFFF" w:fill="auto"/>
            <w:tcMar>
              <w:top w:w="57" w:type="dxa"/>
              <w:left w:w="57" w:type="dxa"/>
              <w:bottom w:w="57" w:type="dxa"/>
              <w:right w:w="57" w:type="dxa"/>
            </w:tcMar>
          </w:tcPr>
          <w:p w14:paraId="086BAE44"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Theo quy định tại Thông tư số 59/2023/TT-BTC:</w:t>
            </w:r>
          </w:p>
          <w:p w14:paraId="426CB072"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2.500.000 đồng/hồ sơ.</w:t>
            </w:r>
          </w:p>
          <w:p w14:paraId="2609233F" w14:textId="6797B7A2" w:rsidR="005543EC" w:rsidRPr="008F3AEB" w:rsidRDefault="005543EC" w:rsidP="0025291F">
            <w:pPr>
              <w:shd w:val="clear" w:color="auto" w:fill="FFFFFF" w:themeFill="background1"/>
              <w:spacing w:before="80" w:after="80"/>
              <w:jc w:val="both"/>
              <w:rPr>
                <w:sz w:val="26"/>
                <w:szCs w:val="26"/>
              </w:rPr>
            </w:pPr>
          </w:p>
        </w:tc>
      </w:tr>
      <w:tr w:rsidR="006D690E" w:rsidRPr="008F3AEB" w14:paraId="7BCA9708" w14:textId="77777777" w:rsidTr="0025291F">
        <w:tc>
          <w:tcPr>
            <w:tcW w:w="5000" w:type="pct"/>
            <w:gridSpan w:val="3"/>
            <w:shd w:val="solid" w:color="FFFFFF" w:fill="auto"/>
            <w:tcMar>
              <w:top w:w="57" w:type="dxa"/>
              <w:left w:w="57" w:type="dxa"/>
              <w:bottom w:w="57" w:type="dxa"/>
              <w:right w:w="57" w:type="dxa"/>
            </w:tcMar>
          </w:tcPr>
          <w:p w14:paraId="78E81DC2" w14:textId="77777777" w:rsidR="000D424E" w:rsidRPr="008F3AEB" w:rsidRDefault="000D424E" w:rsidP="0025291F">
            <w:pPr>
              <w:shd w:val="clear" w:color="auto" w:fill="FFFFFF" w:themeFill="background1"/>
              <w:spacing w:before="80" w:after="80"/>
              <w:rPr>
                <w:sz w:val="26"/>
                <w:szCs w:val="26"/>
              </w:rPr>
            </w:pPr>
            <w:r w:rsidRPr="008F3AEB">
              <w:rPr>
                <w:b/>
                <w:bCs/>
                <w:sz w:val="26"/>
                <w:szCs w:val="26"/>
                <w:lang w:val="vi-VN"/>
              </w:rPr>
              <w:lastRenderedPageBreak/>
              <w:t>Tên mẫu đơn, mẫu tờ khai (Đính kèm ngay sau thủ tục này)</w:t>
            </w:r>
          </w:p>
        </w:tc>
      </w:tr>
      <w:tr w:rsidR="006D690E" w:rsidRPr="008F3AEB" w14:paraId="24FA1331" w14:textId="77777777" w:rsidTr="0025291F">
        <w:trPr>
          <w:gridAfter w:val="1"/>
          <w:wAfter w:w="4" w:type="pct"/>
        </w:trPr>
        <w:tc>
          <w:tcPr>
            <w:tcW w:w="960" w:type="pct"/>
            <w:shd w:val="solid" w:color="FFFFFF" w:fill="auto"/>
            <w:tcMar>
              <w:top w:w="57" w:type="dxa"/>
              <w:left w:w="57" w:type="dxa"/>
              <w:bottom w:w="57" w:type="dxa"/>
              <w:right w:w="57" w:type="dxa"/>
            </w:tcMar>
          </w:tcPr>
          <w:p w14:paraId="2610FBFA" w14:textId="77777777" w:rsidR="000D424E" w:rsidRPr="008F3AEB" w:rsidRDefault="000D424E" w:rsidP="0025291F">
            <w:pPr>
              <w:shd w:val="clear" w:color="auto" w:fill="FFFFFF" w:themeFill="background1"/>
              <w:spacing w:before="80" w:after="80"/>
              <w:rPr>
                <w:sz w:val="26"/>
                <w:szCs w:val="26"/>
              </w:rPr>
            </w:pPr>
            <w:r w:rsidRPr="008F3AEB">
              <w:rPr>
                <w:sz w:val="26"/>
                <w:szCs w:val="26"/>
                <w:lang w:val="vi-VN"/>
              </w:rPr>
              <w:t> </w:t>
            </w:r>
          </w:p>
        </w:tc>
        <w:tc>
          <w:tcPr>
            <w:tcW w:w="4036" w:type="pct"/>
            <w:shd w:val="solid" w:color="FFFFFF" w:fill="auto"/>
            <w:tcMar>
              <w:top w:w="57" w:type="dxa"/>
              <w:left w:w="57" w:type="dxa"/>
              <w:bottom w:w="57" w:type="dxa"/>
              <w:right w:w="57" w:type="dxa"/>
            </w:tcMar>
          </w:tcPr>
          <w:p w14:paraId="749F7936"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lang w:val="vi-VN"/>
              </w:rPr>
              <w:t>Văn bản đề nghị đăng ký lưu hành bổ sung</w:t>
            </w:r>
            <w:r w:rsidRPr="008F3AEB">
              <w:rPr>
                <w:sz w:val="26"/>
                <w:szCs w:val="26"/>
              </w:rPr>
              <w:t>:</w:t>
            </w:r>
            <w:r w:rsidRPr="008F3AEB">
              <w:rPr>
                <w:sz w:val="26"/>
                <w:szCs w:val="26"/>
                <w:lang w:val="vi-VN"/>
              </w:rPr>
              <w:t xml:space="preserve"> theo Mẫu số 0</w:t>
            </w:r>
            <w:r w:rsidRPr="008F3AEB">
              <w:rPr>
                <w:sz w:val="26"/>
                <w:szCs w:val="26"/>
              </w:rPr>
              <w:t xml:space="preserve">5, </w:t>
            </w:r>
            <w:r w:rsidRPr="008F3AEB">
              <w:rPr>
                <w:sz w:val="26"/>
                <w:szCs w:val="26"/>
                <w:lang w:val="vi-VN"/>
              </w:rPr>
              <w:t>Phụ lục I</w:t>
            </w:r>
            <w:r w:rsidRPr="008F3AEB">
              <w:rPr>
                <w:sz w:val="26"/>
                <w:szCs w:val="26"/>
              </w:rPr>
              <w:t xml:space="preserve"> ban hành kèm theo Nghị định số 91/2016/NĐ-CP, </w:t>
            </w:r>
            <w:r w:rsidRPr="008F3AEB">
              <w:rPr>
                <w:sz w:val="26"/>
                <w:szCs w:val="26"/>
                <w:lang w:val="vi-VN"/>
              </w:rPr>
              <w:t>Nghị định số 155/2018/NĐ-CP</w:t>
            </w:r>
            <w:r w:rsidRPr="008F3AEB">
              <w:rPr>
                <w:sz w:val="26"/>
                <w:szCs w:val="26"/>
              </w:rPr>
              <w:t xml:space="preserve"> và Nghị định số 129/2024/NĐ-CP.</w:t>
            </w:r>
          </w:p>
        </w:tc>
      </w:tr>
      <w:tr w:rsidR="006D690E" w:rsidRPr="008F3AEB" w14:paraId="41AED077" w14:textId="77777777" w:rsidTr="0025291F">
        <w:tc>
          <w:tcPr>
            <w:tcW w:w="5000" w:type="pct"/>
            <w:gridSpan w:val="3"/>
            <w:shd w:val="solid" w:color="FFFFFF" w:fill="auto"/>
            <w:tcMar>
              <w:top w:w="57" w:type="dxa"/>
              <w:left w:w="57" w:type="dxa"/>
              <w:bottom w:w="57" w:type="dxa"/>
              <w:right w:w="57" w:type="dxa"/>
            </w:tcMar>
          </w:tcPr>
          <w:p w14:paraId="28BEFAF8" w14:textId="77777777" w:rsidR="000D424E" w:rsidRPr="008F3AEB" w:rsidRDefault="000D424E" w:rsidP="0025291F">
            <w:pPr>
              <w:shd w:val="clear" w:color="auto" w:fill="FFFFFF" w:themeFill="background1"/>
              <w:spacing w:before="80" w:after="80"/>
              <w:rPr>
                <w:sz w:val="26"/>
                <w:szCs w:val="26"/>
              </w:rPr>
            </w:pPr>
            <w:r w:rsidRPr="008F3AEB">
              <w:rPr>
                <w:b/>
                <w:bCs/>
                <w:sz w:val="26"/>
                <w:szCs w:val="26"/>
                <w:lang w:val="vi-VN"/>
              </w:rPr>
              <w:t>Yêu cầu, điều kiện thủ tục hành chính</w:t>
            </w:r>
          </w:p>
        </w:tc>
      </w:tr>
      <w:tr w:rsidR="006D690E" w:rsidRPr="008F3AEB" w14:paraId="23F85150" w14:textId="77777777" w:rsidTr="0025291F">
        <w:trPr>
          <w:gridAfter w:val="1"/>
          <w:wAfter w:w="4" w:type="pct"/>
        </w:trPr>
        <w:tc>
          <w:tcPr>
            <w:tcW w:w="960" w:type="pct"/>
            <w:shd w:val="solid" w:color="FFFFFF" w:fill="auto"/>
            <w:tcMar>
              <w:top w:w="57" w:type="dxa"/>
              <w:left w:w="57" w:type="dxa"/>
              <w:bottom w:w="57" w:type="dxa"/>
              <w:right w:w="57" w:type="dxa"/>
            </w:tcMar>
          </w:tcPr>
          <w:p w14:paraId="6A802CEF" w14:textId="77777777" w:rsidR="000D424E" w:rsidRPr="008F3AEB" w:rsidRDefault="000D424E" w:rsidP="0025291F">
            <w:pPr>
              <w:shd w:val="clear" w:color="auto" w:fill="FFFFFF" w:themeFill="background1"/>
              <w:spacing w:before="80" w:after="80"/>
              <w:rPr>
                <w:sz w:val="26"/>
                <w:szCs w:val="26"/>
              </w:rPr>
            </w:pPr>
            <w:r w:rsidRPr="008F3AEB">
              <w:rPr>
                <w:sz w:val="26"/>
                <w:szCs w:val="26"/>
                <w:lang w:val="vi-VN"/>
              </w:rPr>
              <w:t> </w:t>
            </w:r>
          </w:p>
        </w:tc>
        <w:tc>
          <w:tcPr>
            <w:tcW w:w="4036" w:type="pct"/>
            <w:shd w:val="solid" w:color="FFFFFF" w:fill="auto"/>
            <w:tcMar>
              <w:top w:w="57" w:type="dxa"/>
              <w:left w:w="57" w:type="dxa"/>
              <w:bottom w:w="57" w:type="dxa"/>
              <w:right w:w="57" w:type="dxa"/>
            </w:tcMar>
          </w:tcPr>
          <w:p w14:paraId="5248C682"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xml:space="preserve">Yêu cầu đối với hồ sơ đăng ký lưu hành: </w:t>
            </w:r>
          </w:p>
          <w:p w14:paraId="4CF44277"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vi-VN"/>
              </w:rPr>
              <w:t>- Đối</w:t>
            </w:r>
            <w:r w:rsidRPr="008F3AEB">
              <w:rPr>
                <w:sz w:val="26"/>
                <w:szCs w:val="26"/>
              </w:rPr>
              <w:t xml:space="preserve"> với </w:t>
            </w:r>
            <w:r w:rsidRPr="008F3AEB">
              <w:rPr>
                <w:sz w:val="26"/>
                <w:szCs w:val="26"/>
                <w:lang w:val="vi-VN"/>
              </w:rPr>
              <w:t>hồ sơ</w:t>
            </w:r>
            <w:r w:rsidRPr="008F3AEB">
              <w:rPr>
                <w:sz w:val="26"/>
                <w:szCs w:val="26"/>
              </w:rPr>
              <w:t xml:space="preserve"> nộp</w:t>
            </w:r>
            <w:r w:rsidRPr="008F3AEB">
              <w:rPr>
                <w:sz w:val="26"/>
                <w:szCs w:val="26"/>
                <w:lang w:val="vi-VN"/>
              </w:rPr>
              <w:t xml:space="preserve"> trực tiếp</w:t>
            </w:r>
            <w:r w:rsidRPr="008F3AEB">
              <w:rPr>
                <w:sz w:val="26"/>
                <w:szCs w:val="26"/>
              </w:rPr>
              <w:t xml:space="preserve"> hoặc nộp </w:t>
            </w:r>
            <w:r w:rsidRPr="008F3AEB">
              <w:rPr>
                <w:sz w:val="26"/>
                <w:szCs w:val="26"/>
                <w:lang w:val="vi-VN"/>
              </w:rPr>
              <w:t>qua bưu chính công ích</w:t>
            </w:r>
            <w:r w:rsidRPr="008F3AEB">
              <w:rPr>
                <w:sz w:val="26"/>
                <w:szCs w:val="26"/>
              </w:rPr>
              <w:t xml:space="preserve">: </w:t>
            </w:r>
            <w:r w:rsidRPr="008F3AEB">
              <w:rPr>
                <w:sz w:val="26"/>
                <w:szCs w:val="26"/>
                <w:lang w:val="vi-VN"/>
              </w:rPr>
              <w:t>theo quy định tại Điều 26 Nghị định số 91/2016/NĐ-CP được sửa đổi bổ sung tại Nghị định số 155/2018/NĐ-CP và Nghị định số 129/2024/NĐ-CP.</w:t>
            </w:r>
          </w:p>
          <w:p w14:paraId="51A6B5E2" w14:textId="77777777" w:rsidR="000D424E" w:rsidRPr="008F3AEB" w:rsidRDefault="000D424E" w:rsidP="0025291F">
            <w:pPr>
              <w:shd w:val="clear" w:color="auto" w:fill="FFFFFF" w:themeFill="background1"/>
              <w:spacing w:before="80" w:after="80"/>
              <w:rPr>
                <w:sz w:val="26"/>
                <w:szCs w:val="26"/>
                <w:lang w:val="vi-VN"/>
              </w:rPr>
            </w:pPr>
            <w:r w:rsidRPr="008F3AEB">
              <w:rPr>
                <w:sz w:val="26"/>
                <w:szCs w:val="26"/>
                <w:lang w:val="vi-VN"/>
              </w:rPr>
              <w:t>- Đối với hồ sơ đăng ký trực tuyến: theo quy định tại Điều 52 Nghị định số 91/2016/NĐ-CP.</w:t>
            </w:r>
          </w:p>
          <w:p w14:paraId="039C731A" w14:textId="77777777" w:rsidR="000D424E" w:rsidRPr="008F3AEB" w:rsidRDefault="000D424E" w:rsidP="0025291F">
            <w:pPr>
              <w:shd w:val="clear" w:color="auto" w:fill="FFFFFF" w:themeFill="background1"/>
              <w:spacing w:before="80" w:after="80"/>
              <w:rPr>
                <w:sz w:val="26"/>
                <w:szCs w:val="26"/>
                <w:lang w:val="vi-VN"/>
              </w:rPr>
            </w:pPr>
            <w:r w:rsidRPr="008F3AEB">
              <w:rPr>
                <w:sz w:val="26"/>
                <w:szCs w:val="26"/>
                <w:lang w:val="vi-VN"/>
              </w:rPr>
              <w:t>Điều kiện đối với chế phẩm đăng ký lưu hành: theo quy định tại Điều 19 Nghị định số 91/2016/NĐ-CP.</w:t>
            </w:r>
          </w:p>
        </w:tc>
      </w:tr>
      <w:tr w:rsidR="006D690E" w:rsidRPr="008F3AEB" w14:paraId="201A707E" w14:textId="77777777" w:rsidTr="0025291F">
        <w:tc>
          <w:tcPr>
            <w:tcW w:w="5000" w:type="pct"/>
            <w:gridSpan w:val="3"/>
            <w:shd w:val="solid" w:color="FFFFFF" w:fill="auto"/>
            <w:tcMar>
              <w:top w:w="57" w:type="dxa"/>
              <w:left w:w="57" w:type="dxa"/>
              <w:bottom w:w="57" w:type="dxa"/>
              <w:right w:w="57" w:type="dxa"/>
            </w:tcMar>
          </w:tcPr>
          <w:p w14:paraId="08542BA1" w14:textId="77777777" w:rsidR="000D424E" w:rsidRPr="008F3AEB" w:rsidRDefault="000D424E" w:rsidP="0025291F">
            <w:pPr>
              <w:shd w:val="clear" w:color="auto" w:fill="FFFFFF" w:themeFill="background1"/>
              <w:spacing w:before="80" w:after="80"/>
              <w:rPr>
                <w:sz w:val="26"/>
                <w:szCs w:val="26"/>
                <w:lang w:val="vi-VN"/>
              </w:rPr>
            </w:pPr>
            <w:r w:rsidRPr="008F3AEB">
              <w:rPr>
                <w:b/>
                <w:bCs/>
                <w:sz w:val="26"/>
                <w:szCs w:val="26"/>
                <w:lang w:val="vi-VN"/>
              </w:rPr>
              <w:t>Căn cứ pháp lý của thủ tục hành chính</w:t>
            </w:r>
          </w:p>
        </w:tc>
      </w:tr>
      <w:tr w:rsidR="006D690E" w:rsidRPr="008F3AEB" w14:paraId="3333B1CE" w14:textId="77777777" w:rsidTr="0025291F">
        <w:trPr>
          <w:gridAfter w:val="1"/>
          <w:wAfter w:w="4" w:type="pct"/>
        </w:trPr>
        <w:tc>
          <w:tcPr>
            <w:tcW w:w="960" w:type="pct"/>
            <w:shd w:val="solid" w:color="FFFFFF" w:fill="auto"/>
            <w:tcMar>
              <w:top w:w="57" w:type="dxa"/>
              <w:left w:w="57" w:type="dxa"/>
              <w:bottom w:w="57" w:type="dxa"/>
              <w:right w:w="57" w:type="dxa"/>
            </w:tcMar>
          </w:tcPr>
          <w:p w14:paraId="315A63AC" w14:textId="77777777" w:rsidR="000D424E" w:rsidRPr="008F3AEB" w:rsidRDefault="000D424E" w:rsidP="0025291F">
            <w:pPr>
              <w:shd w:val="clear" w:color="auto" w:fill="FFFFFF" w:themeFill="background1"/>
              <w:spacing w:before="80" w:after="80"/>
              <w:rPr>
                <w:sz w:val="26"/>
                <w:szCs w:val="26"/>
                <w:lang w:val="vi-VN"/>
              </w:rPr>
            </w:pPr>
            <w:r w:rsidRPr="008F3AEB">
              <w:rPr>
                <w:sz w:val="26"/>
                <w:szCs w:val="26"/>
                <w:lang w:val="vi-VN"/>
              </w:rPr>
              <w:t> </w:t>
            </w:r>
          </w:p>
        </w:tc>
        <w:tc>
          <w:tcPr>
            <w:tcW w:w="4036" w:type="pct"/>
            <w:shd w:val="solid" w:color="FFFFFF" w:fill="auto"/>
            <w:tcMar>
              <w:top w:w="57" w:type="dxa"/>
              <w:left w:w="57" w:type="dxa"/>
              <w:bottom w:w="57" w:type="dxa"/>
              <w:right w:w="57" w:type="dxa"/>
            </w:tcMar>
          </w:tcPr>
          <w:p w14:paraId="73AE856A" w14:textId="77777777" w:rsidR="000D424E" w:rsidRPr="008F3AEB" w:rsidRDefault="000D424E" w:rsidP="0025291F">
            <w:pPr>
              <w:shd w:val="clear" w:color="auto" w:fill="FFFFFF" w:themeFill="background1"/>
              <w:spacing w:before="120" w:after="120"/>
              <w:jc w:val="both"/>
              <w:rPr>
                <w:sz w:val="26"/>
                <w:szCs w:val="26"/>
                <w:lang w:val="fr-FR"/>
              </w:rPr>
            </w:pPr>
            <w:r w:rsidRPr="008F3AEB">
              <w:rPr>
                <w:sz w:val="26"/>
                <w:szCs w:val="26"/>
                <w:lang w:val="fr-FR"/>
              </w:rPr>
              <w:t>1. Căn cứ Nghị định số 148/2025/NĐ-CP ngày 12/6/2025 của Chính phủ quy định về phân quyền, phân cấp trong lĩnh vực y tế.</w:t>
            </w:r>
          </w:p>
          <w:p w14:paraId="09411BBD" w14:textId="77777777" w:rsidR="000D424E" w:rsidRPr="008F3AEB" w:rsidRDefault="000D424E" w:rsidP="0025291F">
            <w:pPr>
              <w:shd w:val="clear" w:color="auto" w:fill="FFFFFF" w:themeFill="background1"/>
              <w:spacing w:before="80" w:after="80"/>
              <w:jc w:val="both"/>
              <w:rPr>
                <w:sz w:val="26"/>
                <w:szCs w:val="26"/>
                <w:lang w:val="fr-FR"/>
              </w:rPr>
            </w:pPr>
            <w:r w:rsidRPr="008F3AEB">
              <w:rPr>
                <w:sz w:val="26"/>
                <w:szCs w:val="26"/>
                <w:lang w:val="fr-FR"/>
              </w:rPr>
              <w:t>2. Nghị định số 42/2025/NĐ-CP ngày 27/02/2025 của Chính phủ quy định chức năng, nhiệm vụ, quyền hạn và cơ cấu tổ chức của Bộ Y tế.</w:t>
            </w:r>
          </w:p>
          <w:p w14:paraId="21D1C840" w14:textId="77777777" w:rsidR="000D424E" w:rsidRPr="008F3AEB" w:rsidRDefault="000D424E" w:rsidP="0025291F">
            <w:pPr>
              <w:shd w:val="clear" w:color="auto" w:fill="FFFFFF" w:themeFill="background1"/>
              <w:spacing w:before="80" w:after="80"/>
              <w:jc w:val="both"/>
              <w:rPr>
                <w:sz w:val="26"/>
                <w:szCs w:val="26"/>
                <w:lang w:val="fr-FR"/>
              </w:rPr>
            </w:pPr>
            <w:r w:rsidRPr="008F3AEB">
              <w:rPr>
                <w:sz w:val="26"/>
                <w:szCs w:val="26"/>
                <w:lang w:val="vi-VN"/>
              </w:rPr>
              <w:t>3. Nghị định số 91/2016/NĐ-CP ngày 01 tháng 7 năm 2016 của Chính phủ về quản lý hóa chất, chế phẩm diệt côn trùng, diệt khuẩn dùng trong lĩnh vực gia dụng và y tế;</w:t>
            </w:r>
          </w:p>
          <w:p w14:paraId="07FC07A2"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vi-VN"/>
              </w:rPr>
              <w:t>4. Nghị định số 155/2018/NĐ-CP ngày 12/11/2018 của Chính phủ sửa đổi, bổ sung một số quy định liên quan đến điều kiện đầu tư kinh doanh thuộc phạm vi quản lý nhà nước của Bộ Y tế.</w:t>
            </w:r>
          </w:p>
          <w:p w14:paraId="6ABD9728"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vi-VN"/>
              </w:rPr>
              <w:t>5.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14:paraId="065CDA69"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vi-VN"/>
              </w:rPr>
              <w:t xml:space="preserve">6. </w:t>
            </w:r>
            <w:r w:rsidRPr="008F3AEB">
              <w:rPr>
                <w:spacing w:val="-6"/>
                <w:sz w:val="26"/>
                <w:szCs w:val="26"/>
                <w:lang w:val="vi-VN"/>
              </w:rPr>
              <w:t>Thông tư số 59/2023/TT-BTC ngày 30 tháng 8 năm 2023 của Bộ Tài chính quy định mức thu, chế độ thu, nộp, quản lý và sử dụng phí trong lĩnh vực y tế.</w:t>
            </w:r>
          </w:p>
        </w:tc>
      </w:tr>
    </w:tbl>
    <w:p w14:paraId="6139067F" w14:textId="77777777" w:rsidR="000D424E" w:rsidRPr="008F3AEB" w:rsidRDefault="000D424E" w:rsidP="000D424E">
      <w:pPr>
        <w:shd w:val="clear" w:color="auto" w:fill="FFFFFF" w:themeFill="background1"/>
        <w:spacing w:after="200" w:line="276" w:lineRule="auto"/>
        <w:rPr>
          <w:b/>
          <w:bCs/>
          <w:sz w:val="26"/>
          <w:szCs w:val="26"/>
          <w:lang w:val="vi-VN"/>
        </w:rPr>
      </w:pPr>
    </w:p>
    <w:p w14:paraId="63BB2E18" w14:textId="77777777" w:rsidR="000D424E" w:rsidRPr="008F3AEB" w:rsidRDefault="000D424E" w:rsidP="000D424E">
      <w:pPr>
        <w:shd w:val="clear" w:color="auto" w:fill="FFFFFF" w:themeFill="background1"/>
        <w:spacing w:after="200" w:line="276" w:lineRule="auto"/>
        <w:rPr>
          <w:b/>
          <w:bCs/>
          <w:sz w:val="26"/>
          <w:szCs w:val="26"/>
          <w:lang w:val="vi-VN"/>
        </w:rPr>
      </w:pPr>
      <w:r w:rsidRPr="008F3AEB">
        <w:rPr>
          <w:b/>
          <w:bCs/>
          <w:sz w:val="26"/>
          <w:szCs w:val="26"/>
          <w:lang w:val="vi-VN"/>
        </w:rPr>
        <w:br w:type="page"/>
      </w:r>
    </w:p>
    <w:p w14:paraId="1EE44781" w14:textId="77777777" w:rsidR="000D424E" w:rsidRPr="008F3AEB" w:rsidRDefault="000D424E" w:rsidP="000D424E">
      <w:pPr>
        <w:shd w:val="clear" w:color="auto" w:fill="FFFFFF" w:themeFill="background1"/>
        <w:jc w:val="right"/>
        <w:rPr>
          <w:sz w:val="26"/>
          <w:szCs w:val="26"/>
          <w:lang w:val="vi-VN"/>
        </w:rPr>
      </w:pPr>
      <w:r w:rsidRPr="008F3AEB">
        <w:rPr>
          <w:b/>
          <w:bCs/>
          <w:sz w:val="26"/>
          <w:szCs w:val="26"/>
          <w:lang w:val="vi-VN"/>
        </w:rPr>
        <w:lastRenderedPageBreak/>
        <w:t>Mẫu số 05</w:t>
      </w:r>
    </w:p>
    <w:p w14:paraId="3697F236" w14:textId="77777777" w:rsidR="000D424E" w:rsidRPr="008F3AEB" w:rsidRDefault="000D424E" w:rsidP="000D424E">
      <w:pPr>
        <w:shd w:val="clear" w:color="auto" w:fill="FFFFFF" w:themeFill="background1"/>
        <w:jc w:val="center"/>
        <w:rPr>
          <w:b/>
          <w:sz w:val="26"/>
          <w:szCs w:val="28"/>
          <w:vertAlign w:val="superscript"/>
          <w:lang w:val="vi-VN"/>
        </w:rPr>
      </w:pPr>
      <w:r w:rsidRPr="008F3AEB">
        <w:rPr>
          <w:b/>
          <w:sz w:val="26"/>
          <w:szCs w:val="28"/>
          <w:lang w:val="vi-VN"/>
        </w:rPr>
        <w:t>PHỤ LỤC I</w:t>
      </w:r>
    </w:p>
    <w:p w14:paraId="7E33CCFE"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VĂN BẢN ĐỀ NGHỊ ĐĂNG KÝ LƯU HÀNH BỔ SUNG</w:t>
      </w:r>
    </w:p>
    <w:p w14:paraId="244C2223" w14:textId="77777777" w:rsidR="000D424E" w:rsidRPr="008F3AEB" w:rsidRDefault="000D424E" w:rsidP="000D424E">
      <w:pPr>
        <w:shd w:val="clear" w:color="auto" w:fill="FFFFFF" w:themeFill="background1"/>
        <w:jc w:val="center"/>
        <w:rPr>
          <w:i/>
          <w:sz w:val="26"/>
          <w:szCs w:val="28"/>
          <w:lang w:val="vi-VN"/>
        </w:rPr>
      </w:pPr>
      <w:r w:rsidRPr="008F3AEB">
        <w:rPr>
          <w:i/>
          <w:sz w:val="26"/>
          <w:szCs w:val="28"/>
          <w:lang w:val="vi-VN"/>
        </w:rPr>
        <w:t xml:space="preserve"> (</w:t>
      </w:r>
      <w:r w:rsidRPr="008F3AEB">
        <w:rPr>
          <w:i/>
          <w:spacing w:val="-6"/>
          <w:sz w:val="26"/>
          <w:szCs w:val="28"/>
          <w:lang w:val="vi-VN"/>
        </w:rPr>
        <w:t>Kèm theo Nghị định số 91/2016/NĐ-CP ngày 01 tháng 7 năm 2016 của Chính phủ,</w:t>
      </w:r>
      <w:r w:rsidRPr="008F3AEB">
        <w:rPr>
          <w:i/>
          <w:spacing w:val="-6"/>
          <w:sz w:val="26"/>
          <w:szCs w:val="28"/>
          <w:lang w:val="vi-VN"/>
        </w:rPr>
        <w:br/>
      </w:r>
      <w:r w:rsidRPr="008F3AEB">
        <w:rPr>
          <w:i/>
          <w:sz w:val="26"/>
          <w:szCs w:val="28"/>
          <w:lang w:val="vi-VN"/>
        </w:rPr>
        <w:t xml:space="preserve"> Nghị định số 155/2018/NĐ-CP ngày 12 tháng 11 năm 2018 của Chính phủ</w:t>
      </w:r>
      <w:r w:rsidRPr="008F3AEB">
        <w:rPr>
          <w:i/>
          <w:sz w:val="26"/>
          <w:szCs w:val="28"/>
          <w:lang w:val="vi-VN"/>
        </w:rPr>
        <w:br/>
        <w:t xml:space="preserve"> và Nghị định số 129/2024/NĐ-CP ngày 10 tháng 10 năm 2024 của Chính phủ)</w:t>
      </w:r>
    </w:p>
    <w:p w14:paraId="17C667EB"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 xml:space="preserve">CỘNG HÒA XÃ HỘI CHỦ NGHĨA VIỆT NAM </w:t>
      </w:r>
      <w:r w:rsidRPr="008F3AEB">
        <w:rPr>
          <w:b/>
          <w:bCs/>
          <w:sz w:val="26"/>
          <w:szCs w:val="26"/>
          <w:lang w:val="vi-VN"/>
        </w:rPr>
        <w:br/>
        <w:t xml:space="preserve">Độc lập - Tự do - Hạnh phúc </w:t>
      </w:r>
      <w:r w:rsidRPr="008F3AEB">
        <w:rPr>
          <w:b/>
          <w:bCs/>
          <w:sz w:val="26"/>
          <w:szCs w:val="26"/>
          <w:lang w:val="vi-VN"/>
        </w:rPr>
        <w:br/>
        <w:t>---------------</w:t>
      </w:r>
    </w:p>
    <w:p w14:paraId="318D55A0" w14:textId="77777777" w:rsidR="000D424E" w:rsidRPr="008F3AEB" w:rsidRDefault="000D424E" w:rsidP="000D424E">
      <w:pPr>
        <w:shd w:val="clear" w:color="auto" w:fill="FFFFFF" w:themeFill="background1"/>
        <w:jc w:val="right"/>
        <w:rPr>
          <w:sz w:val="26"/>
          <w:szCs w:val="26"/>
          <w:lang w:val="vi-VN"/>
        </w:rPr>
      </w:pPr>
      <w:r w:rsidRPr="008F3AEB">
        <w:rPr>
          <w:i/>
          <w:iCs/>
          <w:sz w:val="26"/>
          <w:szCs w:val="26"/>
          <w:lang w:val="vi-VN"/>
        </w:rPr>
        <w:t>……</w:t>
      </w:r>
      <w:r w:rsidRPr="008F3AEB">
        <w:rPr>
          <w:i/>
          <w:iCs/>
          <w:sz w:val="26"/>
          <w:szCs w:val="26"/>
          <w:vertAlign w:val="superscript"/>
          <w:lang w:val="vi-VN"/>
        </w:rPr>
        <w:t>1</w:t>
      </w:r>
      <w:r w:rsidRPr="008F3AEB">
        <w:rPr>
          <w:i/>
          <w:iCs/>
          <w:sz w:val="26"/>
          <w:szCs w:val="26"/>
          <w:lang w:val="vi-VN"/>
        </w:rPr>
        <w:t>….., ngày ….. tháng ….. năm ……...</w:t>
      </w:r>
    </w:p>
    <w:p w14:paraId="161A97E5" w14:textId="77777777" w:rsidR="000D424E" w:rsidRPr="008F3AEB" w:rsidRDefault="000D424E" w:rsidP="000D424E">
      <w:pPr>
        <w:shd w:val="clear" w:color="auto" w:fill="FFFFFF" w:themeFill="background1"/>
        <w:jc w:val="center"/>
        <w:rPr>
          <w:b/>
          <w:bCs/>
          <w:sz w:val="26"/>
          <w:szCs w:val="26"/>
          <w:lang w:val="vi-VN"/>
        </w:rPr>
      </w:pPr>
    </w:p>
    <w:p w14:paraId="1541EB95"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VĂN BẢN ĐỀ NGHỊ ĐĂNG KÝ LƯU HÀNH BỔ SUNG</w:t>
      </w:r>
    </w:p>
    <w:p w14:paraId="1CF7803C" w14:textId="77777777" w:rsidR="000D424E" w:rsidRPr="008F3AEB" w:rsidRDefault="000D424E" w:rsidP="000D424E">
      <w:pPr>
        <w:shd w:val="clear" w:color="auto" w:fill="FFFFFF" w:themeFill="background1"/>
        <w:jc w:val="center"/>
        <w:rPr>
          <w:sz w:val="26"/>
          <w:szCs w:val="26"/>
          <w:lang w:val="vi-VN"/>
        </w:rPr>
      </w:pPr>
    </w:p>
    <w:p w14:paraId="5DFF2DC0" w14:textId="77777777" w:rsidR="000D424E" w:rsidRPr="008F3AEB" w:rsidRDefault="000D424E" w:rsidP="000D424E">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14:paraId="218B022F" w14:textId="77777777" w:rsidR="000D424E" w:rsidRPr="008F3AEB" w:rsidRDefault="000D424E" w:rsidP="000D424E">
      <w:pPr>
        <w:shd w:val="clear" w:color="auto" w:fill="FFFFFF" w:themeFill="background1"/>
        <w:ind w:firstLine="720"/>
        <w:rPr>
          <w:sz w:val="26"/>
          <w:szCs w:val="26"/>
          <w:lang w:val="vi-VN"/>
        </w:rPr>
      </w:pPr>
      <w:r w:rsidRPr="008F3AEB">
        <w:rPr>
          <w:sz w:val="26"/>
          <w:szCs w:val="26"/>
          <w:lang w:val="vi-VN"/>
        </w:rPr>
        <w:t>………..</w:t>
      </w:r>
      <w:r w:rsidRPr="008F3AEB">
        <w:rPr>
          <w:sz w:val="26"/>
          <w:szCs w:val="26"/>
          <w:vertAlign w:val="superscript"/>
          <w:lang w:val="vi-VN"/>
        </w:rPr>
        <w:t>2</w:t>
      </w:r>
      <w:r w:rsidRPr="008F3AEB">
        <w:rPr>
          <w:sz w:val="26"/>
          <w:szCs w:val="26"/>
          <w:lang w:val="vi-VN"/>
        </w:rPr>
        <w:t>……………..đề nghị đăng ký lưu hành bổ sung chế phẩm như sau:</w:t>
      </w:r>
    </w:p>
    <w:p w14:paraId="6CDF79F9" w14:textId="77777777" w:rsidR="000D424E" w:rsidRPr="008F3AEB" w:rsidRDefault="000D424E" w:rsidP="000D424E">
      <w:pPr>
        <w:shd w:val="clear" w:color="auto" w:fill="FFFFFF" w:themeFill="background1"/>
        <w:rPr>
          <w:sz w:val="26"/>
          <w:szCs w:val="26"/>
          <w:lang w:val="vi-VN"/>
        </w:rPr>
      </w:pPr>
    </w:p>
    <w:p w14:paraId="54572870"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1. Tên chế phẩm:…………………..</w:t>
      </w:r>
      <w:r w:rsidRPr="008F3AEB">
        <w:rPr>
          <w:sz w:val="26"/>
          <w:szCs w:val="26"/>
          <w:vertAlign w:val="superscript"/>
          <w:lang w:val="vi-VN"/>
        </w:rPr>
        <w:t>3</w:t>
      </w:r>
      <w:r w:rsidRPr="008F3AEB">
        <w:rPr>
          <w:sz w:val="26"/>
          <w:szCs w:val="26"/>
          <w:lang w:val="vi-VN"/>
        </w:rPr>
        <w:t>……. ……………………………………</w:t>
      </w:r>
    </w:p>
    <w:p w14:paraId="2EB72894"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2. Thành phần và hàm lượng hoạt chất (%):………………..</w:t>
      </w:r>
      <w:r w:rsidRPr="008F3AEB">
        <w:rPr>
          <w:sz w:val="26"/>
          <w:szCs w:val="26"/>
          <w:vertAlign w:val="superscript"/>
          <w:lang w:val="vi-VN"/>
        </w:rPr>
        <w:t>4</w:t>
      </w:r>
      <w:r w:rsidRPr="008F3AEB">
        <w:rPr>
          <w:sz w:val="26"/>
          <w:szCs w:val="26"/>
          <w:lang w:val="vi-VN"/>
        </w:rPr>
        <w:t>…………………</w:t>
      </w:r>
    </w:p>
    <w:p w14:paraId="439C9214"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3. Dạng chế phẩm:………………………………</w:t>
      </w:r>
      <w:r w:rsidRPr="008F3AEB">
        <w:rPr>
          <w:sz w:val="26"/>
          <w:szCs w:val="26"/>
          <w:vertAlign w:val="superscript"/>
          <w:lang w:val="vi-VN"/>
        </w:rPr>
        <w:t>5</w:t>
      </w:r>
      <w:r w:rsidRPr="008F3AEB">
        <w:rPr>
          <w:sz w:val="26"/>
          <w:szCs w:val="26"/>
          <w:lang w:val="vi-VN"/>
        </w:rPr>
        <w:t>…………………………….</w:t>
      </w:r>
    </w:p>
    <w:p w14:paraId="689CDAB6"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4. Quy cách đóng gói:………………………….</w:t>
      </w:r>
      <w:r w:rsidRPr="008F3AEB">
        <w:rPr>
          <w:sz w:val="26"/>
          <w:szCs w:val="26"/>
          <w:vertAlign w:val="superscript"/>
          <w:lang w:val="vi-VN"/>
        </w:rPr>
        <w:t>6</w:t>
      </w:r>
      <w:r w:rsidRPr="008F3AEB">
        <w:rPr>
          <w:sz w:val="26"/>
          <w:szCs w:val="26"/>
          <w:lang w:val="vi-VN"/>
        </w:rPr>
        <w:t>………………………………</w:t>
      </w:r>
    </w:p>
    <w:p w14:paraId="647F62F7"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 xml:space="preserve">5. Nội dung đề nghị </w:t>
      </w:r>
      <w:r w:rsidRPr="008F3AEB">
        <w:rPr>
          <w:sz w:val="26"/>
          <w:szCs w:val="26"/>
          <w:shd w:val="solid" w:color="FFFFFF" w:fill="auto"/>
          <w:lang w:val="vi-VN"/>
        </w:rPr>
        <w:t>đăng ký</w:t>
      </w:r>
      <w:r w:rsidRPr="008F3AEB">
        <w:rPr>
          <w:sz w:val="26"/>
          <w:szCs w:val="26"/>
          <w:lang w:val="vi-VN"/>
        </w:rPr>
        <w:t xml:space="preserve"> lưu hành bổ sung:…………………..</w:t>
      </w:r>
      <w:r w:rsidRPr="008F3AEB">
        <w:rPr>
          <w:sz w:val="26"/>
          <w:szCs w:val="26"/>
          <w:vertAlign w:val="superscript"/>
          <w:lang w:val="vi-VN"/>
        </w:rPr>
        <w:t>7</w:t>
      </w:r>
      <w:r w:rsidRPr="008F3AEB">
        <w:rPr>
          <w:sz w:val="26"/>
          <w:szCs w:val="26"/>
          <w:lang w:val="vi-VN"/>
        </w:rPr>
        <w:t>……………</w:t>
      </w:r>
    </w:p>
    <w:p w14:paraId="06047853"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6. Số đăng ký lưu hành:…………….. có giá trị đến:……………………………</w:t>
      </w:r>
    </w:p>
    <w:p w14:paraId="7488AC6A"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7. Tên cơ sở sản xuất: ……………………………………………………………</w:t>
      </w:r>
    </w:p>
    <w:p w14:paraId="3A4B5B6A"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8. Địa chỉ nơi sản xuất:………. Điện thoại:………… Fax:……………………</w:t>
      </w:r>
    </w:p>
    <w:p w14:paraId="77FEC38D"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9. Tên cơ sở đăng ký: ……………………………………………………………</w:t>
      </w:r>
    </w:p>
    <w:p w14:paraId="03A0F475"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10. Địa chỉ:……………………………………………………………………….</w:t>
      </w:r>
    </w:p>
    <w:p w14:paraId="50CEE646"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11. Điện thoại:……………………………….. Fax:……………………………..</w:t>
      </w:r>
    </w:p>
    <w:p w14:paraId="2C64E6FE" w14:textId="77777777" w:rsidR="000D424E" w:rsidRPr="008F3AEB" w:rsidRDefault="000D424E" w:rsidP="000D424E">
      <w:pPr>
        <w:shd w:val="clear" w:color="auto" w:fill="FFFFFF" w:themeFill="background1"/>
        <w:rPr>
          <w:sz w:val="26"/>
          <w:szCs w:val="26"/>
          <w:lang w:val="vi-VN"/>
        </w:rPr>
      </w:pPr>
      <w:r w:rsidRPr="008F3AEB">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745"/>
        <w:gridCol w:w="6327"/>
      </w:tblGrid>
      <w:tr w:rsidR="006D690E" w:rsidRPr="008F3AEB" w14:paraId="06FDD29E" w14:textId="77777777" w:rsidTr="0025291F">
        <w:tc>
          <w:tcPr>
            <w:tcW w:w="2745" w:type="dxa"/>
            <w:tcBorders>
              <w:top w:val="nil"/>
              <w:left w:val="nil"/>
              <w:bottom w:val="nil"/>
              <w:right w:val="nil"/>
              <w:tl2br w:val="nil"/>
              <w:tr2bl w:val="nil"/>
            </w:tcBorders>
            <w:shd w:val="clear" w:color="auto" w:fill="auto"/>
            <w:tcMar>
              <w:top w:w="0" w:type="dxa"/>
              <w:left w:w="108" w:type="dxa"/>
              <w:bottom w:w="0" w:type="dxa"/>
              <w:right w:w="108" w:type="dxa"/>
            </w:tcMar>
          </w:tcPr>
          <w:p w14:paraId="35FE76C4" w14:textId="77777777" w:rsidR="000D424E" w:rsidRPr="008F3AEB" w:rsidRDefault="000D424E" w:rsidP="0025291F">
            <w:pPr>
              <w:shd w:val="clear" w:color="auto" w:fill="FFFFFF" w:themeFill="background1"/>
              <w:rPr>
                <w:sz w:val="26"/>
                <w:szCs w:val="26"/>
                <w:lang w:val="vi-VN"/>
              </w:rPr>
            </w:pPr>
            <w:r w:rsidRPr="008F3AEB">
              <w:rPr>
                <w:sz w:val="26"/>
                <w:szCs w:val="26"/>
                <w:lang w:val="vi-VN"/>
              </w:rPr>
              <w:t> </w:t>
            </w:r>
          </w:p>
        </w:tc>
        <w:tc>
          <w:tcPr>
            <w:tcW w:w="6327" w:type="dxa"/>
            <w:tcBorders>
              <w:top w:val="nil"/>
              <w:left w:val="nil"/>
              <w:bottom w:val="nil"/>
              <w:right w:val="nil"/>
              <w:tl2br w:val="nil"/>
              <w:tr2bl w:val="nil"/>
            </w:tcBorders>
            <w:shd w:val="clear" w:color="auto" w:fill="auto"/>
            <w:tcMar>
              <w:top w:w="0" w:type="dxa"/>
              <w:left w:w="108" w:type="dxa"/>
              <w:bottom w:w="0" w:type="dxa"/>
              <w:right w:w="108" w:type="dxa"/>
            </w:tcMar>
          </w:tcPr>
          <w:p w14:paraId="7E1F0488" w14:textId="77777777" w:rsidR="000D424E" w:rsidRPr="008F3AEB" w:rsidRDefault="000D424E" w:rsidP="0025291F">
            <w:pPr>
              <w:shd w:val="clear" w:color="auto" w:fill="FFFFFF" w:themeFill="background1"/>
              <w:jc w:val="center"/>
              <w:rPr>
                <w:sz w:val="26"/>
                <w:szCs w:val="26"/>
                <w:lang w:val="vi-VN"/>
              </w:rPr>
            </w:pPr>
            <w:r w:rsidRPr="008F3AEB">
              <w:rPr>
                <w:b/>
                <w:bCs/>
                <w:sz w:val="26"/>
                <w:szCs w:val="26"/>
                <w:lang w:val="vi-VN"/>
              </w:rPr>
              <w:t xml:space="preserve">NGƯỜI ĐẠI DIỆN THEO PHÁP LUẬT </w:t>
            </w:r>
            <w:r w:rsidRPr="008F3AEB">
              <w:rPr>
                <w:sz w:val="26"/>
                <w:szCs w:val="26"/>
                <w:lang w:val="vi-VN"/>
              </w:rPr>
              <w:br/>
            </w:r>
            <w:r w:rsidRPr="008F3AEB">
              <w:rPr>
                <w:i/>
                <w:iCs/>
                <w:sz w:val="26"/>
                <w:szCs w:val="26"/>
                <w:lang w:val="vi-VN"/>
              </w:rPr>
              <w:t>(Ký trực tiếp, ghi rõ họ tên và đóng dấu)</w:t>
            </w:r>
          </w:p>
        </w:tc>
      </w:tr>
    </w:tbl>
    <w:p w14:paraId="52859897" w14:textId="77777777" w:rsidR="000D424E" w:rsidRPr="008F3AEB" w:rsidRDefault="000D424E" w:rsidP="000D424E">
      <w:pPr>
        <w:shd w:val="clear" w:color="auto" w:fill="FFFFFF" w:themeFill="background1"/>
        <w:rPr>
          <w:sz w:val="26"/>
          <w:szCs w:val="26"/>
          <w:lang w:val="vi-VN"/>
        </w:rPr>
      </w:pPr>
      <w:r w:rsidRPr="008F3AEB">
        <w:rPr>
          <w:sz w:val="26"/>
          <w:szCs w:val="26"/>
          <w:lang w:val="vi-VN"/>
        </w:rPr>
        <w:t>___________________</w:t>
      </w:r>
    </w:p>
    <w:p w14:paraId="6A3BC49A" w14:textId="77777777" w:rsidR="000D424E" w:rsidRPr="008F3AEB" w:rsidRDefault="000D424E" w:rsidP="000D424E">
      <w:pPr>
        <w:shd w:val="clear" w:color="auto" w:fill="FFFFFF" w:themeFill="background1"/>
        <w:jc w:val="both"/>
        <w:rPr>
          <w:lang w:val="vi-VN"/>
        </w:rPr>
      </w:pPr>
      <w:r w:rsidRPr="008F3AEB">
        <w:rPr>
          <w:vertAlign w:val="superscript"/>
          <w:lang w:val="vi-VN"/>
        </w:rPr>
        <w:t>1</w:t>
      </w:r>
      <w:r w:rsidRPr="008F3AEB">
        <w:rPr>
          <w:lang w:val="vi-VN"/>
        </w:rPr>
        <w:t xml:space="preserve"> Địa danh.</w:t>
      </w:r>
    </w:p>
    <w:p w14:paraId="11F2296E" w14:textId="77777777" w:rsidR="000D424E" w:rsidRPr="008F3AEB" w:rsidRDefault="000D424E" w:rsidP="000D424E">
      <w:pPr>
        <w:shd w:val="clear" w:color="auto" w:fill="FFFFFF" w:themeFill="background1"/>
        <w:jc w:val="both"/>
        <w:rPr>
          <w:lang w:val="vi-VN"/>
        </w:rPr>
      </w:pPr>
      <w:r w:rsidRPr="008F3AEB">
        <w:rPr>
          <w:vertAlign w:val="superscript"/>
          <w:lang w:val="vi-VN"/>
        </w:rPr>
        <w:t>2</w:t>
      </w:r>
      <w:r w:rsidRPr="008F3AEB">
        <w:rPr>
          <w:lang w:val="vi-VN"/>
        </w:rPr>
        <w:t xml:space="preserve"> Ghi tên cơ sở </w:t>
      </w:r>
      <w:r w:rsidRPr="008F3AEB">
        <w:rPr>
          <w:shd w:val="solid" w:color="FFFFFF" w:fill="auto"/>
          <w:lang w:val="vi-VN"/>
        </w:rPr>
        <w:t>đăng ký</w:t>
      </w:r>
      <w:r w:rsidRPr="008F3AEB">
        <w:rPr>
          <w:lang w:val="vi-VN"/>
        </w:rPr>
        <w:t>.</w:t>
      </w:r>
    </w:p>
    <w:p w14:paraId="122C2081" w14:textId="77777777" w:rsidR="000D424E" w:rsidRPr="008F3AEB" w:rsidRDefault="000D424E" w:rsidP="000D424E">
      <w:pPr>
        <w:shd w:val="clear" w:color="auto" w:fill="FFFFFF" w:themeFill="background1"/>
        <w:jc w:val="both"/>
        <w:rPr>
          <w:lang w:val="vi-VN"/>
        </w:rPr>
      </w:pPr>
      <w:r w:rsidRPr="008F3AEB">
        <w:rPr>
          <w:vertAlign w:val="superscript"/>
          <w:lang w:val="vi-VN"/>
        </w:rPr>
        <w:t>3</w:t>
      </w:r>
      <w:r w:rsidRPr="008F3AEB">
        <w:rPr>
          <w:lang w:val="vi-VN"/>
        </w:rPr>
        <w:t xml:space="preserve"> Đối với chế phẩm nhập khẩu, ghi chính xác tên chế phẩm theo giấy chứng nhận lưu hành tự do đã được cấp.</w:t>
      </w:r>
    </w:p>
    <w:p w14:paraId="41E7A98A" w14:textId="77777777" w:rsidR="000D424E" w:rsidRPr="008F3AEB" w:rsidRDefault="000D424E" w:rsidP="000D424E">
      <w:pPr>
        <w:shd w:val="clear" w:color="auto" w:fill="FFFFFF" w:themeFill="background1"/>
        <w:jc w:val="both"/>
        <w:rPr>
          <w:lang w:val="vi-VN"/>
        </w:rPr>
      </w:pPr>
      <w:r w:rsidRPr="008F3AEB">
        <w:rPr>
          <w:vertAlign w:val="superscript"/>
          <w:lang w:val="vi-VN"/>
        </w:rPr>
        <w:t>4</w:t>
      </w:r>
      <w:r w:rsidRPr="008F3AEB">
        <w:rPr>
          <w:lang w:val="vi-VN"/>
        </w:rPr>
        <w:t xml:space="preserve"> - Chỉ ghi các hoạt chất và phụ gia có tác dụng cộng hưởng.</w:t>
      </w:r>
    </w:p>
    <w:p w14:paraId="6F5FE135" w14:textId="77777777" w:rsidR="000D424E" w:rsidRPr="008F3AEB" w:rsidRDefault="000D424E" w:rsidP="000D424E">
      <w:pPr>
        <w:shd w:val="clear" w:color="auto" w:fill="FFFFFF" w:themeFill="background1"/>
        <w:jc w:val="both"/>
        <w:rPr>
          <w:lang w:val="vi-VN"/>
        </w:rPr>
      </w:pPr>
      <w:r w:rsidRPr="008F3AEB">
        <w:rPr>
          <w:lang w:val="vi-VN"/>
        </w:rPr>
        <w:t>- Hàm lượng hoạt chất ghi dưới dạng % và ghi rõ theo khối lượng/thể tích (kl/tt hoặc w/v), khối lượng/khối lượng (kl/kl hoặc w/w) hoặc thể tích/ thể tích (tt/tt hoặc v/v) tùy theo tính chất của chế phẩm.</w:t>
      </w:r>
    </w:p>
    <w:p w14:paraId="4C4F926F" w14:textId="77777777" w:rsidR="000D424E" w:rsidRPr="008F3AEB" w:rsidRDefault="000D424E" w:rsidP="000D424E">
      <w:pPr>
        <w:shd w:val="clear" w:color="auto" w:fill="FFFFFF" w:themeFill="background1"/>
        <w:jc w:val="both"/>
        <w:rPr>
          <w:lang w:val="vi-VN"/>
        </w:rPr>
      </w:pPr>
      <w:r w:rsidRPr="008F3AEB">
        <w:rPr>
          <w:vertAlign w:val="superscript"/>
          <w:lang w:val="vi-VN"/>
        </w:rPr>
        <w:t>5</w:t>
      </w:r>
      <w:r w:rsidRPr="008F3AEB">
        <w:rPr>
          <w:lang w:val="vi-VN"/>
        </w:rPr>
        <w:t xml:space="preserve"> Là dạng thành phẩm trong bao bì, không ghi quy cách đóng gói. Ví dụ: dạng thành </w:t>
      </w:r>
      <w:r w:rsidRPr="008F3AEB">
        <w:rPr>
          <w:shd w:val="solid" w:color="FFFFFF" w:fill="auto"/>
          <w:lang w:val="vi-VN"/>
        </w:rPr>
        <w:t>phẩm</w:t>
      </w:r>
      <w:r w:rsidRPr="008F3AEB">
        <w:rPr>
          <w:lang w:val="vi-VN"/>
        </w:rPr>
        <w:t xml:space="preserve"> trong bình xịt là dạng lỏng, nhang muỗi là dạng rắn. Đối với các chế phẩm diệt côn trùng có dạng chế phẩm như nhũ dầu, huyền phù... thì ghi dạng chế phẩm bằng tiếng Việt kèm theo tên viết tắt của dạng chế phẩm bằng tiếng Anh </w:t>
      </w:r>
      <w:r w:rsidRPr="008F3AEB">
        <w:rPr>
          <w:shd w:val="solid" w:color="FFFFFF" w:fill="auto"/>
          <w:lang w:val="vi-VN"/>
        </w:rPr>
        <w:t>trong</w:t>
      </w:r>
      <w:r w:rsidRPr="008F3AEB">
        <w:rPr>
          <w:lang w:val="vi-VN"/>
        </w:rPr>
        <w:t xml:space="preserve"> ngoặc. Ví dụ: huyền phù (SC).</w:t>
      </w:r>
    </w:p>
    <w:p w14:paraId="23B1809F" w14:textId="77777777" w:rsidR="000D424E" w:rsidRPr="008F3AEB" w:rsidRDefault="000D424E" w:rsidP="000D424E">
      <w:pPr>
        <w:shd w:val="clear" w:color="auto" w:fill="FFFFFF" w:themeFill="background1"/>
        <w:jc w:val="both"/>
        <w:rPr>
          <w:lang w:val="vi-VN"/>
        </w:rPr>
      </w:pPr>
      <w:r w:rsidRPr="008F3AEB">
        <w:rPr>
          <w:vertAlign w:val="superscript"/>
          <w:lang w:val="vi-VN"/>
        </w:rPr>
        <w:t>6</w:t>
      </w:r>
      <w:r w:rsidRPr="008F3AEB">
        <w:rPr>
          <w:lang w:val="vi-VN"/>
        </w:rPr>
        <w:t xml:space="preserve"> Ghi rõ dạng chai, gói, túi... và kèm theo định lượng.</w:t>
      </w:r>
    </w:p>
    <w:p w14:paraId="6BA0147F" w14:textId="77777777" w:rsidR="000D424E" w:rsidRPr="008F3AEB" w:rsidRDefault="000D424E" w:rsidP="000D424E">
      <w:pPr>
        <w:shd w:val="clear" w:color="auto" w:fill="FFFFFF" w:themeFill="background1"/>
        <w:jc w:val="both"/>
        <w:rPr>
          <w:lang w:val="vi-VN"/>
        </w:rPr>
      </w:pPr>
      <w:r w:rsidRPr="008F3AEB">
        <w:rPr>
          <w:vertAlign w:val="superscript"/>
          <w:lang w:val="vi-VN"/>
        </w:rPr>
        <w:t>7</w:t>
      </w:r>
      <w:r w:rsidRPr="008F3AEB">
        <w:rPr>
          <w:lang w:val="vi-VN"/>
        </w:rPr>
        <w:t xml:space="preserve"> Ghi rõ các nội dung đề nghị thay đổi về sở hữu giấy chứng nhận, tên chế phẩm, địa chỉ, thông tin liên lạc, tác dụng, chỉ tiêu chất lượng.</w:t>
      </w:r>
    </w:p>
    <w:p w14:paraId="773F49F0" w14:textId="77777777" w:rsidR="000D424E" w:rsidRPr="008F3AEB" w:rsidRDefault="000D424E" w:rsidP="000D424E">
      <w:pPr>
        <w:spacing w:after="160" w:line="278" w:lineRule="auto"/>
        <w:rPr>
          <w:b/>
          <w:sz w:val="26"/>
          <w:szCs w:val="26"/>
          <w:lang w:val="vi-VN"/>
          <w14:ligatures w14:val="standardContextual"/>
        </w:rPr>
      </w:pPr>
      <w:r w:rsidRPr="008F3AEB">
        <w:rPr>
          <w:b/>
          <w:sz w:val="26"/>
          <w:szCs w:val="26"/>
          <w:lang w:val="vi-VN"/>
          <w14:ligatures w14:val="standardContextual"/>
        </w:rPr>
        <w:br w:type="page"/>
      </w:r>
    </w:p>
    <w:p w14:paraId="52047B7D" w14:textId="77777777" w:rsidR="000D424E" w:rsidRPr="008F3AEB" w:rsidRDefault="000D424E" w:rsidP="000D424E">
      <w:pPr>
        <w:shd w:val="clear" w:color="auto" w:fill="FFFFFF" w:themeFill="background1"/>
        <w:autoSpaceDE w:val="0"/>
        <w:autoSpaceDN w:val="0"/>
        <w:spacing w:line="340" w:lineRule="exact"/>
        <w:ind w:right="6"/>
        <w:jc w:val="center"/>
        <w:rPr>
          <w:b/>
          <w:sz w:val="26"/>
          <w:szCs w:val="26"/>
          <w:lang w:val="vi-VN"/>
          <w14:ligatures w14:val="standardContextual"/>
        </w:rPr>
      </w:pPr>
      <w:r w:rsidRPr="008F3AEB">
        <w:rPr>
          <w:b/>
          <w:sz w:val="26"/>
          <w:szCs w:val="26"/>
          <w:lang w:val="vi-VN"/>
          <w14:ligatures w14:val="standardContextual"/>
        </w:rPr>
        <w:lastRenderedPageBreak/>
        <w:t>PHỤ LỤC</w:t>
      </w:r>
      <w:r w:rsidRPr="008F3AEB">
        <w:rPr>
          <w:b/>
          <w:spacing w:val="-6"/>
          <w:sz w:val="26"/>
          <w:szCs w:val="26"/>
          <w:lang w:val="vi-VN"/>
          <w14:ligatures w14:val="standardContextual"/>
        </w:rPr>
        <w:t xml:space="preserve"> </w:t>
      </w:r>
      <w:r w:rsidRPr="008F3AEB">
        <w:rPr>
          <w:b/>
          <w:spacing w:val="-5"/>
          <w:sz w:val="26"/>
          <w:szCs w:val="26"/>
          <w:lang w:val="vi-VN"/>
          <w14:ligatures w14:val="standardContextual"/>
        </w:rPr>
        <w:t>VII</w:t>
      </w:r>
    </w:p>
    <w:p w14:paraId="11025BA1" w14:textId="77777777" w:rsidR="000D424E" w:rsidRPr="008F3AEB" w:rsidRDefault="000D424E" w:rsidP="000D424E">
      <w:pPr>
        <w:shd w:val="clear" w:color="auto" w:fill="FFFFFF" w:themeFill="background1"/>
        <w:autoSpaceDE w:val="0"/>
        <w:autoSpaceDN w:val="0"/>
        <w:spacing w:line="340" w:lineRule="exact"/>
        <w:ind w:right="6"/>
        <w:jc w:val="center"/>
        <w:rPr>
          <w:b/>
          <w:spacing w:val="-4"/>
          <w:sz w:val="26"/>
          <w:szCs w:val="26"/>
          <w:lang w:val="vi-VN"/>
          <w14:ligatures w14:val="standardContextual"/>
        </w:rPr>
      </w:pPr>
      <w:r w:rsidRPr="008F3AEB">
        <w:rPr>
          <w:b/>
          <w:sz w:val="26"/>
          <w:szCs w:val="26"/>
          <w:lang w:val="vi-VN"/>
          <w14:ligatures w14:val="standardContextual"/>
        </w:rPr>
        <w:t>YÊU</w:t>
      </w:r>
      <w:r w:rsidRPr="008F3AEB">
        <w:rPr>
          <w:b/>
          <w:spacing w:val="-2"/>
          <w:sz w:val="26"/>
          <w:szCs w:val="26"/>
          <w:lang w:val="vi-VN"/>
          <w14:ligatures w14:val="standardContextual"/>
        </w:rPr>
        <w:t xml:space="preserve"> </w:t>
      </w:r>
      <w:r w:rsidRPr="008F3AEB">
        <w:rPr>
          <w:b/>
          <w:sz w:val="26"/>
          <w:szCs w:val="26"/>
          <w:lang w:val="vi-VN"/>
          <w14:ligatures w14:val="standardContextual"/>
        </w:rPr>
        <w:t>CẦU</w:t>
      </w:r>
      <w:r w:rsidRPr="008F3AEB">
        <w:rPr>
          <w:b/>
          <w:spacing w:val="-2"/>
          <w:sz w:val="26"/>
          <w:szCs w:val="26"/>
          <w:lang w:val="vi-VN"/>
          <w14:ligatures w14:val="standardContextual"/>
        </w:rPr>
        <w:t xml:space="preserve"> </w:t>
      </w:r>
      <w:r w:rsidRPr="008F3AEB">
        <w:rPr>
          <w:b/>
          <w:sz w:val="26"/>
          <w:szCs w:val="26"/>
          <w:lang w:val="vi-VN"/>
          <w14:ligatures w14:val="standardContextual"/>
        </w:rPr>
        <w:t>ĐỐI</w:t>
      </w:r>
      <w:r w:rsidRPr="008F3AEB">
        <w:rPr>
          <w:b/>
          <w:spacing w:val="-6"/>
          <w:sz w:val="26"/>
          <w:szCs w:val="26"/>
          <w:lang w:val="vi-VN"/>
          <w14:ligatures w14:val="standardContextual"/>
        </w:rPr>
        <w:t xml:space="preserve"> </w:t>
      </w:r>
      <w:r w:rsidRPr="008F3AEB">
        <w:rPr>
          <w:b/>
          <w:sz w:val="26"/>
          <w:szCs w:val="26"/>
          <w:lang w:val="vi-VN"/>
          <w14:ligatures w14:val="standardContextual"/>
        </w:rPr>
        <w:t>VỚI</w:t>
      </w:r>
      <w:r w:rsidRPr="008F3AEB">
        <w:rPr>
          <w:b/>
          <w:spacing w:val="-2"/>
          <w:sz w:val="26"/>
          <w:szCs w:val="26"/>
          <w:lang w:val="vi-VN"/>
          <w14:ligatures w14:val="standardContextual"/>
        </w:rPr>
        <w:t xml:space="preserve"> </w:t>
      </w:r>
      <w:r w:rsidRPr="008F3AEB">
        <w:rPr>
          <w:b/>
          <w:sz w:val="26"/>
          <w:szCs w:val="26"/>
          <w:lang w:val="vi-VN"/>
          <w14:ligatures w14:val="standardContextual"/>
        </w:rPr>
        <w:t>GIẤY</w:t>
      </w:r>
      <w:r w:rsidRPr="008F3AEB">
        <w:rPr>
          <w:b/>
          <w:spacing w:val="-6"/>
          <w:sz w:val="26"/>
          <w:szCs w:val="26"/>
          <w:lang w:val="vi-VN"/>
          <w14:ligatures w14:val="standardContextual"/>
        </w:rPr>
        <w:t xml:space="preserve"> </w:t>
      </w:r>
      <w:r w:rsidRPr="008F3AEB">
        <w:rPr>
          <w:b/>
          <w:sz w:val="26"/>
          <w:szCs w:val="26"/>
          <w:lang w:val="vi-VN"/>
          <w14:ligatures w14:val="standardContextual"/>
        </w:rPr>
        <w:t>ỦY</w:t>
      </w:r>
      <w:r w:rsidRPr="008F3AEB">
        <w:rPr>
          <w:b/>
          <w:spacing w:val="-1"/>
          <w:sz w:val="26"/>
          <w:szCs w:val="26"/>
          <w:lang w:val="vi-VN"/>
          <w14:ligatures w14:val="standardContextual"/>
        </w:rPr>
        <w:t xml:space="preserve"> </w:t>
      </w:r>
      <w:r w:rsidRPr="008F3AEB">
        <w:rPr>
          <w:b/>
          <w:spacing w:val="-4"/>
          <w:sz w:val="26"/>
          <w:szCs w:val="26"/>
          <w:lang w:val="vi-VN"/>
          <w14:ligatures w14:val="standardContextual"/>
        </w:rPr>
        <w:t>QUYỀN</w:t>
      </w:r>
    </w:p>
    <w:p w14:paraId="2281F493" w14:textId="77777777" w:rsidR="000D424E" w:rsidRPr="008F3AEB" w:rsidRDefault="000D424E" w:rsidP="000D424E">
      <w:pPr>
        <w:shd w:val="clear" w:color="auto" w:fill="FFFFFF" w:themeFill="background1"/>
        <w:tabs>
          <w:tab w:val="right" w:leader="dot" w:pos="8640"/>
        </w:tabs>
        <w:jc w:val="center"/>
        <w:rPr>
          <w:i/>
          <w:sz w:val="26"/>
          <w:szCs w:val="26"/>
          <w:lang w:val="vi-VN"/>
        </w:rPr>
      </w:pPr>
      <w:r w:rsidRPr="008F3AEB">
        <w:rPr>
          <w:i/>
          <w:sz w:val="26"/>
          <w:szCs w:val="26"/>
          <w:lang w:val="vi-VN"/>
        </w:rPr>
        <w:t xml:space="preserve">(Ban hành kèm theo Nghị định số 129/2024/NĐ-CP </w:t>
      </w:r>
    </w:p>
    <w:p w14:paraId="6E907102" w14:textId="77777777" w:rsidR="000D424E" w:rsidRPr="008F3AEB" w:rsidRDefault="000D424E" w:rsidP="000D424E">
      <w:pPr>
        <w:shd w:val="clear" w:color="auto" w:fill="FFFFFF" w:themeFill="background1"/>
        <w:tabs>
          <w:tab w:val="right" w:leader="dot" w:pos="8640"/>
        </w:tabs>
        <w:jc w:val="center"/>
        <w:rPr>
          <w:sz w:val="26"/>
          <w:szCs w:val="26"/>
          <w:lang w:val="vi-VN"/>
        </w:rPr>
      </w:pPr>
      <w:r w:rsidRPr="008F3AEB">
        <w:rPr>
          <w:i/>
          <w:sz w:val="26"/>
          <w:szCs w:val="26"/>
          <w:lang w:val="vi-VN"/>
        </w:rPr>
        <w:t>ngày 10 tháng 10 năm 2024 của Chính phủ)</w:t>
      </w:r>
    </w:p>
    <w:p w14:paraId="364C501D" w14:textId="77777777" w:rsidR="000D424E" w:rsidRPr="008F3AEB" w:rsidRDefault="000D424E" w:rsidP="000D424E">
      <w:pPr>
        <w:shd w:val="clear" w:color="auto" w:fill="FFFFFF" w:themeFill="background1"/>
        <w:autoSpaceDE w:val="0"/>
        <w:autoSpaceDN w:val="0"/>
        <w:spacing w:line="340" w:lineRule="exact"/>
        <w:ind w:right="6"/>
        <w:jc w:val="center"/>
        <w:rPr>
          <w:b/>
          <w:sz w:val="26"/>
          <w:szCs w:val="26"/>
          <w:vertAlign w:val="superscript"/>
          <w:lang w:val="vi-VN"/>
          <w14:ligatures w14:val="standardContextual"/>
        </w:rPr>
      </w:pPr>
      <w:r w:rsidRPr="008F3AEB">
        <w:rPr>
          <w:noProof/>
          <w:sz w:val="26"/>
          <w:szCs w:val="26"/>
        </w:rPr>
        <mc:AlternateContent>
          <mc:Choice Requires="wps">
            <w:drawing>
              <wp:anchor distT="4294967295" distB="4294967295" distL="114300" distR="114300" simplePos="0" relativeHeight="251684864" behindDoc="0" locked="0" layoutInCell="1" allowOverlap="1" wp14:anchorId="6AB5DBBC" wp14:editId="5DBBBCFF">
                <wp:simplePos x="0" y="0"/>
                <wp:positionH relativeFrom="column">
                  <wp:posOffset>2276475</wp:posOffset>
                </wp:positionH>
                <wp:positionV relativeFrom="paragraph">
                  <wp:posOffset>88426</wp:posOffset>
                </wp:positionV>
                <wp:extent cx="971550" cy="0"/>
                <wp:effectExtent l="0" t="0" r="19050" b="19050"/>
                <wp:wrapNone/>
                <wp:docPr id="14899669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18D7B" id="AutoShape 23" o:spid="_x0000_s1026" type="#_x0000_t32" style="position:absolute;margin-left:179.25pt;margin-top:6.95pt;width:76.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"/>
            </w:pict>
          </mc:Fallback>
        </mc:AlternateContent>
      </w:r>
    </w:p>
    <w:p w14:paraId="28AA4214" w14:textId="77777777" w:rsidR="000D424E" w:rsidRPr="008F3AEB" w:rsidRDefault="000D424E" w:rsidP="000D424E">
      <w:pPr>
        <w:shd w:val="clear" w:color="auto" w:fill="FFFFFF" w:themeFill="background1"/>
        <w:autoSpaceDE w:val="0"/>
        <w:autoSpaceDN w:val="0"/>
        <w:spacing w:before="120" w:after="120" w:line="340" w:lineRule="exact"/>
        <w:ind w:right="3"/>
        <w:rPr>
          <w:bCs/>
          <w:i/>
          <w:sz w:val="26"/>
          <w:szCs w:val="26"/>
          <w:lang w:val="vi-VN"/>
          <w14:ligatures w14:val="standardContextual"/>
        </w:rPr>
      </w:pPr>
    </w:p>
    <w:p w14:paraId="26B5AF11" w14:textId="77777777" w:rsidR="000D424E" w:rsidRPr="008F3AEB" w:rsidRDefault="000D424E" w:rsidP="000D424E">
      <w:pPr>
        <w:shd w:val="clear" w:color="auto" w:fill="FFFFFF" w:themeFill="background1"/>
        <w:autoSpaceDE w:val="0"/>
        <w:autoSpaceDN w:val="0"/>
        <w:spacing w:before="120" w:after="120" w:line="340" w:lineRule="exact"/>
        <w:ind w:right="3" w:firstLine="709"/>
        <w:rPr>
          <w:b/>
          <w:sz w:val="26"/>
          <w:szCs w:val="26"/>
          <w:lang w:val="vi-VN"/>
          <w14:ligatures w14:val="standardContextual"/>
        </w:rPr>
      </w:pPr>
      <w:r w:rsidRPr="008F3AEB">
        <w:rPr>
          <w:b/>
          <w:sz w:val="26"/>
          <w:szCs w:val="26"/>
          <w:lang w:val="vi-VN"/>
          <w14:ligatures w14:val="standardContextual"/>
        </w:rPr>
        <w:t>1.</w:t>
      </w:r>
      <w:r w:rsidRPr="008F3AEB">
        <w:rPr>
          <w:b/>
          <w:spacing w:val="-2"/>
          <w:sz w:val="26"/>
          <w:szCs w:val="26"/>
          <w:lang w:val="vi-VN"/>
          <w14:ligatures w14:val="standardContextual"/>
        </w:rPr>
        <w:t xml:space="preserve"> </w:t>
      </w:r>
      <w:r w:rsidRPr="008F3AEB">
        <w:rPr>
          <w:b/>
          <w:sz w:val="26"/>
          <w:szCs w:val="26"/>
          <w:lang w:val="vi-VN"/>
          <w14:ligatures w14:val="standardContextual"/>
        </w:rPr>
        <w:t xml:space="preserve">Nội </w:t>
      </w:r>
      <w:r w:rsidRPr="008F3AEB">
        <w:rPr>
          <w:b/>
          <w:spacing w:val="-2"/>
          <w:sz w:val="26"/>
          <w:szCs w:val="26"/>
          <w:lang w:val="vi-VN"/>
          <w14:ligatures w14:val="standardContextual"/>
        </w:rPr>
        <w:t>dung:</w:t>
      </w:r>
    </w:p>
    <w:p w14:paraId="2309E2B0"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spacing w:val="-4"/>
          <w:sz w:val="26"/>
          <w:szCs w:val="26"/>
          <w:lang w:val="vi-VN"/>
          <w14:ligatures w14:val="standardContextual"/>
        </w:rPr>
      </w:pPr>
      <w:r w:rsidRPr="008F3AEB">
        <w:rPr>
          <w:sz w:val="26"/>
          <w:szCs w:val="26"/>
          <w:lang w:val="vi-VN"/>
          <w14:ligatures w14:val="standardContextual"/>
        </w:rPr>
        <w:t>Giấy</w:t>
      </w:r>
      <w:r w:rsidRPr="008F3AEB">
        <w:rPr>
          <w:spacing w:val="-5"/>
          <w:sz w:val="26"/>
          <w:szCs w:val="26"/>
          <w:lang w:val="vi-VN"/>
          <w14:ligatures w14:val="standardContextual"/>
        </w:rPr>
        <w:t xml:space="preserve"> </w:t>
      </w:r>
      <w:r w:rsidRPr="008F3AEB">
        <w:rPr>
          <w:sz w:val="26"/>
          <w:szCs w:val="26"/>
          <w:lang w:val="vi-VN"/>
          <w14:ligatures w14:val="standardContextual"/>
        </w:rPr>
        <w:t>ủy</w:t>
      </w:r>
      <w:r w:rsidRPr="008F3AEB">
        <w:rPr>
          <w:spacing w:val="-5"/>
          <w:sz w:val="26"/>
          <w:szCs w:val="26"/>
          <w:lang w:val="vi-VN"/>
          <w14:ligatures w14:val="standardContextual"/>
        </w:rPr>
        <w:t xml:space="preserve"> </w:t>
      </w:r>
      <w:r w:rsidRPr="008F3AEB">
        <w:rPr>
          <w:sz w:val="26"/>
          <w:szCs w:val="26"/>
          <w:lang w:val="vi-VN"/>
          <w14:ligatures w14:val="standardContextual"/>
        </w:rPr>
        <w:t>quyền</w:t>
      </w:r>
      <w:r w:rsidRPr="008F3AEB">
        <w:rPr>
          <w:spacing w:val="-6"/>
          <w:sz w:val="26"/>
          <w:szCs w:val="26"/>
          <w:lang w:val="vi-VN"/>
          <w14:ligatures w14:val="standardContextual"/>
        </w:rPr>
        <w:t xml:space="preserve"> </w:t>
      </w:r>
      <w:r w:rsidRPr="008F3AEB">
        <w:rPr>
          <w:sz w:val="26"/>
          <w:szCs w:val="26"/>
          <w:lang w:val="vi-VN"/>
          <w14:ligatures w14:val="standardContextual"/>
        </w:rPr>
        <w:t>phải</w:t>
      </w:r>
      <w:r w:rsidRPr="008F3AEB">
        <w:rPr>
          <w:spacing w:val="-1"/>
          <w:sz w:val="26"/>
          <w:szCs w:val="26"/>
          <w:lang w:val="vi-VN"/>
          <w14:ligatures w14:val="standardContextual"/>
        </w:rPr>
        <w:t xml:space="preserve"> </w:t>
      </w:r>
      <w:r w:rsidRPr="008F3AEB">
        <w:rPr>
          <w:sz w:val="26"/>
          <w:szCs w:val="26"/>
          <w:lang w:val="vi-VN"/>
          <w14:ligatures w14:val="standardContextual"/>
        </w:rPr>
        <w:t>có</w:t>
      </w:r>
      <w:r w:rsidRPr="008F3AEB">
        <w:rPr>
          <w:spacing w:val="-1"/>
          <w:sz w:val="26"/>
          <w:szCs w:val="26"/>
          <w:lang w:val="vi-VN"/>
          <w14:ligatures w14:val="standardContextual"/>
        </w:rPr>
        <w:t xml:space="preserve"> </w:t>
      </w:r>
      <w:r w:rsidRPr="008F3AEB">
        <w:rPr>
          <w:sz w:val="26"/>
          <w:szCs w:val="26"/>
          <w:lang w:val="vi-VN"/>
          <w14:ligatures w14:val="standardContextual"/>
        </w:rPr>
        <w:t>đầy</w:t>
      </w:r>
      <w:r w:rsidRPr="008F3AEB">
        <w:rPr>
          <w:spacing w:val="-6"/>
          <w:sz w:val="26"/>
          <w:szCs w:val="26"/>
          <w:lang w:val="vi-VN"/>
          <w14:ligatures w14:val="standardContextual"/>
        </w:rPr>
        <w:t xml:space="preserve"> </w:t>
      </w:r>
      <w:r w:rsidRPr="008F3AEB">
        <w:rPr>
          <w:sz w:val="26"/>
          <w:szCs w:val="26"/>
          <w:lang w:val="vi-VN"/>
          <w14:ligatures w14:val="standardContextual"/>
        </w:rPr>
        <w:t>đủ</w:t>
      </w:r>
      <w:r w:rsidRPr="008F3AEB">
        <w:rPr>
          <w:spacing w:val="-1"/>
          <w:sz w:val="26"/>
          <w:szCs w:val="26"/>
          <w:lang w:val="vi-VN"/>
          <w14:ligatures w14:val="standardContextual"/>
        </w:rPr>
        <w:t xml:space="preserve"> </w:t>
      </w:r>
      <w:r w:rsidRPr="008F3AEB">
        <w:rPr>
          <w:sz w:val="26"/>
          <w:szCs w:val="26"/>
          <w:lang w:val="vi-VN"/>
          <w14:ligatures w14:val="standardContextual"/>
        </w:rPr>
        <w:t>các</w:t>
      </w:r>
      <w:r w:rsidRPr="008F3AEB">
        <w:rPr>
          <w:spacing w:val="-3"/>
          <w:sz w:val="26"/>
          <w:szCs w:val="26"/>
          <w:lang w:val="vi-VN"/>
          <w14:ligatures w14:val="standardContextual"/>
        </w:rPr>
        <w:t xml:space="preserve"> </w:t>
      </w:r>
      <w:r w:rsidRPr="008F3AEB">
        <w:rPr>
          <w:sz w:val="26"/>
          <w:szCs w:val="26"/>
          <w:lang w:val="vi-VN"/>
          <w14:ligatures w14:val="standardContextual"/>
        </w:rPr>
        <w:t>nội</w:t>
      </w:r>
      <w:r w:rsidRPr="008F3AEB">
        <w:rPr>
          <w:spacing w:val="-4"/>
          <w:sz w:val="26"/>
          <w:szCs w:val="26"/>
          <w:lang w:val="vi-VN"/>
          <w14:ligatures w14:val="standardContextual"/>
        </w:rPr>
        <w:t xml:space="preserve"> </w:t>
      </w:r>
      <w:r w:rsidRPr="008F3AEB">
        <w:rPr>
          <w:sz w:val="26"/>
          <w:szCs w:val="26"/>
          <w:lang w:val="vi-VN"/>
          <w14:ligatures w14:val="standardContextual"/>
        </w:rPr>
        <w:t>dung</w:t>
      </w:r>
      <w:r w:rsidRPr="008F3AEB">
        <w:rPr>
          <w:spacing w:val="-1"/>
          <w:sz w:val="26"/>
          <w:szCs w:val="26"/>
          <w:lang w:val="vi-VN"/>
          <w14:ligatures w14:val="standardContextual"/>
        </w:rPr>
        <w:t xml:space="preserve"> </w:t>
      </w:r>
      <w:r w:rsidRPr="008F3AEB">
        <w:rPr>
          <w:spacing w:val="-4"/>
          <w:sz w:val="26"/>
          <w:szCs w:val="26"/>
          <w:lang w:val="vi-VN"/>
          <w14:ligatures w14:val="standardContextual"/>
        </w:rPr>
        <w:t>sau:</w:t>
      </w:r>
    </w:p>
    <w:p w14:paraId="4D4A46AA"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4"/>
          <w:sz w:val="26"/>
          <w:szCs w:val="26"/>
          <w:lang w:val="vi-VN"/>
          <w14:ligatures w14:val="standardContextual"/>
        </w:rPr>
        <w:t xml:space="preserve">a) </w:t>
      </w:r>
      <w:r w:rsidRPr="008F3AEB">
        <w:rPr>
          <w:bCs/>
          <w:sz w:val="26"/>
          <w:szCs w:val="26"/>
          <w:lang w:val="vi-VN"/>
          <w14:ligatures w14:val="standardContextual"/>
        </w:rPr>
        <w:t>Tên,</w:t>
      </w:r>
      <w:r w:rsidRPr="008F3AEB">
        <w:rPr>
          <w:bCs/>
          <w:spacing w:val="-4"/>
          <w:sz w:val="26"/>
          <w:szCs w:val="26"/>
          <w:lang w:val="vi-VN"/>
          <w14:ligatures w14:val="standardContextual"/>
        </w:rPr>
        <w:t xml:space="preserve"> </w:t>
      </w:r>
      <w:r w:rsidRPr="008F3AEB">
        <w:rPr>
          <w:bCs/>
          <w:sz w:val="26"/>
          <w:szCs w:val="26"/>
          <w:lang w:val="vi-VN"/>
          <w14:ligatures w14:val="standardContextual"/>
        </w:rPr>
        <w:t>địa</w:t>
      </w:r>
      <w:r w:rsidRPr="008F3AEB">
        <w:rPr>
          <w:bCs/>
          <w:spacing w:val="-2"/>
          <w:sz w:val="26"/>
          <w:szCs w:val="26"/>
          <w:lang w:val="vi-VN"/>
          <w14:ligatures w14:val="standardContextual"/>
        </w:rPr>
        <w:t xml:space="preserve"> </w:t>
      </w:r>
      <w:r w:rsidRPr="008F3AEB">
        <w:rPr>
          <w:bCs/>
          <w:sz w:val="26"/>
          <w:szCs w:val="26"/>
          <w:lang w:val="vi-VN"/>
          <w14:ligatures w14:val="standardContextual"/>
        </w:rPr>
        <w:t>chỉ</w:t>
      </w:r>
      <w:r w:rsidRPr="008F3AEB">
        <w:rPr>
          <w:bCs/>
          <w:spacing w:val="-1"/>
          <w:sz w:val="26"/>
          <w:szCs w:val="26"/>
          <w:lang w:val="vi-VN"/>
          <w14:ligatures w14:val="standardContextual"/>
        </w:rPr>
        <w:t xml:space="preserve"> </w:t>
      </w:r>
      <w:r w:rsidRPr="008F3AEB">
        <w:rPr>
          <w:bCs/>
          <w:sz w:val="26"/>
          <w:szCs w:val="26"/>
          <w:lang w:val="vi-VN"/>
          <w14:ligatures w14:val="standardContextual"/>
        </w:rPr>
        <w:t>của</w:t>
      </w:r>
      <w:r w:rsidRPr="008F3AEB">
        <w:rPr>
          <w:bCs/>
          <w:spacing w:val="-2"/>
          <w:sz w:val="26"/>
          <w:szCs w:val="26"/>
          <w:lang w:val="vi-VN"/>
          <w14:ligatures w14:val="standardContextual"/>
        </w:rPr>
        <w:t xml:space="preserve"> </w:t>
      </w:r>
      <w:r w:rsidRPr="008F3AEB">
        <w:rPr>
          <w:bCs/>
          <w:sz w:val="26"/>
          <w:szCs w:val="26"/>
          <w:lang w:val="vi-VN"/>
          <w14:ligatures w14:val="standardContextual"/>
        </w:rPr>
        <w:t>chủ</w:t>
      </w:r>
      <w:r w:rsidRPr="008F3AEB">
        <w:rPr>
          <w:bCs/>
          <w:spacing w:val="-4"/>
          <w:sz w:val="26"/>
          <w:szCs w:val="26"/>
          <w:lang w:val="vi-VN"/>
          <w14:ligatures w14:val="standardContextual"/>
        </w:rPr>
        <w:t xml:space="preserve"> </w:t>
      </w:r>
      <w:r w:rsidRPr="008F3AEB">
        <w:rPr>
          <w:bCs/>
          <w:sz w:val="26"/>
          <w:szCs w:val="26"/>
          <w:lang w:val="vi-VN"/>
          <w14:ligatures w14:val="standardContextual"/>
        </w:rPr>
        <w:t>sở</w:t>
      </w:r>
      <w:r w:rsidRPr="008F3AEB">
        <w:rPr>
          <w:bCs/>
          <w:spacing w:val="-2"/>
          <w:sz w:val="26"/>
          <w:szCs w:val="26"/>
          <w:lang w:val="vi-VN"/>
          <w14:ligatures w14:val="standardContextual"/>
        </w:rPr>
        <w:t xml:space="preserve"> </w:t>
      </w:r>
      <w:r w:rsidRPr="008F3AEB">
        <w:rPr>
          <w:bCs/>
          <w:sz w:val="26"/>
          <w:szCs w:val="26"/>
          <w:lang w:val="vi-VN"/>
          <w14:ligatures w14:val="standardContextual"/>
        </w:rPr>
        <w:t>hữu</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2"/>
          <w:sz w:val="26"/>
          <w:szCs w:val="26"/>
          <w:lang w:val="vi-VN"/>
          <w14:ligatures w14:val="standardContextual"/>
        </w:rPr>
        <w:t xml:space="preserve"> phẩm;</w:t>
      </w:r>
    </w:p>
    <w:p w14:paraId="3585C199"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b) </w:t>
      </w:r>
      <w:r w:rsidRPr="008F3AEB">
        <w:rPr>
          <w:bCs/>
          <w:sz w:val="26"/>
          <w:szCs w:val="26"/>
          <w:lang w:val="vi-VN"/>
          <w14:ligatures w14:val="standardContextual"/>
        </w:rPr>
        <w:t>Tên,</w:t>
      </w:r>
      <w:r w:rsidRPr="008F3AEB">
        <w:rPr>
          <w:bCs/>
          <w:spacing w:val="-6"/>
          <w:sz w:val="26"/>
          <w:szCs w:val="26"/>
          <w:lang w:val="vi-VN"/>
          <w14:ligatures w14:val="standardContextual"/>
        </w:rPr>
        <w:t xml:space="preserve"> </w:t>
      </w:r>
      <w:r w:rsidRPr="008F3AEB">
        <w:rPr>
          <w:bCs/>
          <w:sz w:val="26"/>
          <w:szCs w:val="26"/>
          <w:lang w:val="vi-VN"/>
          <w14:ligatures w14:val="standardContextual"/>
        </w:rPr>
        <w:t>địa</w:t>
      </w:r>
      <w:r w:rsidRPr="008F3AEB">
        <w:rPr>
          <w:bCs/>
          <w:spacing w:val="-3"/>
          <w:sz w:val="26"/>
          <w:szCs w:val="26"/>
          <w:lang w:val="vi-VN"/>
          <w14:ligatures w14:val="standardContextual"/>
        </w:rPr>
        <w:t xml:space="preserve"> </w:t>
      </w:r>
      <w:r w:rsidRPr="008F3AEB">
        <w:rPr>
          <w:bCs/>
          <w:sz w:val="26"/>
          <w:szCs w:val="26"/>
          <w:lang w:val="vi-VN"/>
          <w14:ligatures w14:val="standardContextual"/>
        </w:rPr>
        <w:t>chỉ</w:t>
      </w:r>
      <w:r w:rsidRPr="008F3AEB">
        <w:rPr>
          <w:bCs/>
          <w:spacing w:val="-2"/>
          <w:sz w:val="26"/>
          <w:szCs w:val="26"/>
          <w:lang w:val="vi-VN"/>
          <w14:ligatures w14:val="standardContextual"/>
        </w:rPr>
        <w:t xml:space="preserve"> </w:t>
      </w:r>
      <w:r w:rsidRPr="008F3AEB">
        <w:rPr>
          <w:bCs/>
          <w:sz w:val="26"/>
          <w:szCs w:val="26"/>
          <w:lang w:val="vi-VN"/>
          <w14:ligatures w14:val="standardContextual"/>
        </w:rPr>
        <w:t>của</w:t>
      </w:r>
      <w:r w:rsidRPr="008F3AEB">
        <w:rPr>
          <w:bCs/>
          <w:spacing w:val="-2"/>
          <w:sz w:val="26"/>
          <w:szCs w:val="26"/>
          <w:lang w:val="vi-VN"/>
          <w14:ligatures w14:val="standardContextual"/>
        </w:rPr>
        <w:t xml:space="preserve"> </w:t>
      </w:r>
      <w:r w:rsidRPr="008F3AEB">
        <w:rPr>
          <w:bCs/>
          <w:sz w:val="26"/>
          <w:szCs w:val="26"/>
          <w:lang w:val="vi-VN"/>
          <w14:ligatures w14:val="standardContextual"/>
        </w:rPr>
        <w:t>tổ</w:t>
      </w:r>
      <w:r w:rsidRPr="008F3AEB">
        <w:rPr>
          <w:bCs/>
          <w:spacing w:val="-2"/>
          <w:sz w:val="26"/>
          <w:szCs w:val="26"/>
          <w:lang w:val="vi-VN"/>
          <w14:ligatures w14:val="standardContextual"/>
        </w:rPr>
        <w:t xml:space="preserve"> </w:t>
      </w:r>
      <w:r w:rsidRPr="008F3AEB">
        <w:rPr>
          <w:bCs/>
          <w:sz w:val="26"/>
          <w:szCs w:val="26"/>
          <w:lang w:val="vi-VN"/>
          <w14:ligatures w14:val="standardContextual"/>
        </w:rPr>
        <w:t>chức,</w:t>
      </w:r>
      <w:r w:rsidRPr="008F3AEB">
        <w:rPr>
          <w:bCs/>
          <w:spacing w:val="-4"/>
          <w:sz w:val="26"/>
          <w:szCs w:val="26"/>
          <w:lang w:val="vi-VN"/>
          <w14:ligatures w14:val="standardContextual"/>
        </w:rPr>
        <w:t xml:space="preserve"> </w:t>
      </w:r>
      <w:r w:rsidRPr="008F3AEB">
        <w:rPr>
          <w:bCs/>
          <w:sz w:val="26"/>
          <w:szCs w:val="26"/>
          <w:lang w:val="vi-VN"/>
          <w14:ligatures w14:val="standardContextual"/>
        </w:rPr>
        <w:t>cá</w:t>
      </w:r>
      <w:r w:rsidRPr="008F3AEB">
        <w:rPr>
          <w:bCs/>
          <w:spacing w:val="-2"/>
          <w:sz w:val="26"/>
          <w:szCs w:val="26"/>
          <w:lang w:val="vi-VN"/>
          <w14:ligatures w14:val="standardContextual"/>
        </w:rPr>
        <w:t xml:space="preserve"> </w:t>
      </w:r>
      <w:r w:rsidRPr="008F3AEB">
        <w:rPr>
          <w:bCs/>
          <w:sz w:val="26"/>
          <w:szCs w:val="26"/>
          <w:lang w:val="vi-VN"/>
          <w14:ligatures w14:val="standardContextual"/>
        </w:rPr>
        <w:t>nhân</w:t>
      </w:r>
      <w:r w:rsidRPr="008F3AEB">
        <w:rPr>
          <w:bCs/>
          <w:spacing w:val="-2"/>
          <w:sz w:val="26"/>
          <w:szCs w:val="26"/>
          <w:lang w:val="vi-VN"/>
          <w14:ligatures w14:val="standardContextual"/>
        </w:rPr>
        <w:t xml:space="preserve"> </w:t>
      </w:r>
      <w:r w:rsidRPr="008F3AEB">
        <w:rPr>
          <w:bCs/>
          <w:sz w:val="26"/>
          <w:szCs w:val="26"/>
          <w:lang w:val="vi-VN"/>
          <w14:ligatures w14:val="standardContextual"/>
        </w:rPr>
        <w:t>được</w:t>
      </w:r>
      <w:r w:rsidRPr="008F3AEB">
        <w:rPr>
          <w:bCs/>
          <w:spacing w:val="-3"/>
          <w:sz w:val="26"/>
          <w:szCs w:val="26"/>
          <w:lang w:val="vi-VN"/>
          <w14:ligatures w14:val="standardContextual"/>
        </w:rPr>
        <w:t xml:space="preserve"> </w:t>
      </w:r>
      <w:r w:rsidRPr="008F3AEB">
        <w:rPr>
          <w:bCs/>
          <w:sz w:val="26"/>
          <w:szCs w:val="26"/>
          <w:lang w:val="vi-VN"/>
          <w14:ligatures w14:val="standardContextual"/>
        </w:rPr>
        <w:t>ủy</w:t>
      </w:r>
      <w:r w:rsidRPr="008F3AEB">
        <w:rPr>
          <w:bCs/>
          <w:spacing w:val="-3"/>
          <w:sz w:val="26"/>
          <w:szCs w:val="26"/>
          <w:lang w:val="vi-VN"/>
          <w14:ligatures w14:val="standardContextual"/>
        </w:rPr>
        <w:t xml:space="preserve"> </w:t>
      </w:r>
      <w:r w:rsidRPr="008F3AEB">
        <w:rPr>
          <w:bCs/>
          <w:spacing w:val="-2"/>
          <w:sz w:val="26"/>
          <w:szCs w:val="26"/>
          <w:lang w:val="vi-VN"/>
          <w14:ligatures w14:val="standardContextual"/>
        </w:rPr>
        <w:t>quyền;</w:t>
      </w:r>
    </w:p>
    <w:p w14:paraId="6760DC40"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pacing w:val="-2"/>
          <w:sz w:val="26"/>
          <w:szCs w:val="26"/>
          <w:lang w:val="vi-VN"/>
          <w14:ligatures w14:val="standardContextual"/>
        </w:rPr>
        <w:t xml:space="preserve">c) </w:t>
      </w:r>
      <w:r w:rsidRPr="008F3AEB">
        <w:rPr>
          <w:bCs/>
          <w:sz w:val="26"/>
          <w:szCs w:val="26"/>
          <w:lang w:val="vi-VN"/>
          <w14:ligatures w14:val="standardContextual"/>
        </w:rPr>
        <w:t>Phạm vi ủy quyền (đứng tên đăng ký lưu hành chế phẩm tại Việt Nam đối với trường hợp ủy quyền đăng ký);</w:t>
      </w:r>
    </w:p>
    <w:p w14:paraId="09EE8302"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z w:val="26"/>
          <w:szCs w:val="26"/>
          <w:lang w:val="vi-VN"/>
          <w14:ligatures w14:val="standardContextual"/>
        </w:rPr>
        <w:t>d) Tên</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2"/>
          <w:sz w:val="26"/>
          <w:szCs w:val="26"/>
          <w:lang w:val="vi-VN"/>
          <w14:ligatures w14:val="standardContextual"/>
        </w:rPr>
        <w:t xml:space="preserve"> </w:t>
      </w:r>
      <w:r w:rsidRPr="008F3AEB">
        <w:rPr>
          <w:bCs/>
          <w:sz w:val="26"/>
          <w:szCs w:val="26"/>
          <w:lang w:val="vi-VN"/>
          <w14:ligatures w14:val="standardContextual"/>
        </w:rPr>
        <w:t>phẩm</w:t>
      </w:r>
      <w:r w:rsidRPr="008F3AEB">
        <w:rPr>
          <w:bCs/>
          <w:spacing w:val="-5"/>
          <w:sz w:val="26"/>
          <w:szCs w:val="26"/>
          <w:lang w:val="vi-VN"/>
          <w14:ligatures w14:val="standardContextual"/>
        </w:rPr>
        <w:t xml:space="preserve"> </w:t>
      </w:r>
      <w:r w:rsidRPr="008F3AEB">
        <w:rPr>
          <w:bCs/>
          <w:sz w:val="26"/>
          <w:szCs w:val="26"/>
          <w:lang w:val="vi-VN"/>
          <w14:ligatures w14:val="standardContextual"/>
        </w:rPr>
        <w:t>được</w:t>
      </w:r>
      <w:r w:rsidRPr="008F3AEB">
        <w:rPr>
          <w:bCs/>
          <w:spacing w:val="-5"/>
          <w:sz w:val="26"/>
          <w:szCs w:val="26"/>
          <w:lang w:val="vi-VN"/>
          <w14:ligatures w14:val="standardContextual"/>
        </w:rPr>
        <w:t xml:space="preserve"> </w:t>
      </w:r>
      <w:r w:rsidRPr="008F3AEB">
        <w:rPr>
          <w:bCs/>
          <w:sz w:val="26"/>
          <w:szCs w:val="26"/>
          <w:lang w:val="vi-VN"/>
          <w14:ligatures w14:val="standardContextual"/>
        </w:rPr>
        <w:t>ủy</w:t>
      </w:r>
      <w:r w:rsidRPr="008F3AEB">
        <w:rPr>
          <w:bCs/>
          <w:spacing w:val="-4"/>
          <w:sz w:val="26"/>
          <w:szCs w:val="26"/>
          <w:lang w:val="vi-VN"/>
          <w14:ligatures w14:val="standardContextual"/>
        </w:rPr>
        <w:t xml:space="preserve"> </w:t>
      </w:r>
      <w:r w:rsidRPr="008F3AEB">
        <w:rPr>
          <w:bCs/>
          <w:spacing w:val="-2"/>
          <w:sz w:val="26"/>
          <w:szCs w:val="26"/>
          <w:lang w:val="vi-VN"/>
          <w14:ligatures w14:val="standardContextual"/>
        </w:rPr>
        <w:t>quyền;</w:t>
      </w:r>
    </w:p>
    <w:p w14:paraId="1E248B97"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đ) </w:t>
      </w:r>
      <w:r w:rsidRPr="008F3AEB">
        <w:rPr>
          <w:bCs/>
          <w:sz w:val="26"/>
          <w:szCs w:val="26"/>
          <w:lang w:val="vi-VN"/>
          <w14:ligatures w14:val="standardContextual"/>
        </w:rPr>
        <w:t>Địa</w:t>
      </w:r>
      <w:r w:rsidRPr="008F3AEB">
        <w:rPr>
          <w:bCs/>
          <w:spacing w:val="-2"/>
          <w:sz w:val="26"/>
          <w:szCs w:val="26"/>
          <w:lang w:val="vi-VN"/>
          <w14:ligatures w14:val="standardContextual"/>
        </w:rPr>
        <w:t xml:space="preserve"> </w:t>
      </w:r>
      <w:r w:rsidRPr="008F3AEB">
        <w:rPr>
          <w:bCs/>
          <w:sz w:val="26"/>
          <w:szCs w:val="26"/>
          <w:lang w:val="vi-VN"/>
          <w14:ligatures w14:val="standardContextual"/>
        </w:rPr>
        <w:t>chỉ</w:t>
      </w:r>
      <w:r w:rsidRPr="008F3AEB">
        <w:rPr>
          <w:bCs/>
          <w:spacing w:val="-1"/>
          <w:sz w:val="26"/>
          <w:szCs w:val="26"/>
          <w:lang w:val="vi-VN"/>
          <w14:ligatures w14:val="standardContextual"/>
        </w:rPr>
        <w:t xml:space="preserve"> </w:t>
      </w:r>
      <w:r w:rsidRPr="008F3AEB">
        <w:rPr>
          <w:bCs/>
          <w:sz w:val="26"/>
          <w:szCs w:val="26"/>
          <w:lang w:val="vi-VN"/>
          <w14:ligatures w14:val="standardContextual"/>
        </w:rPr>
        <w:t>cơ</w:t>
      </w:r>
      <w:r w:rsidRPr="008F3AEB">
        <w:rPr>
          <w:bCs/>
          <w:spacing w:val="-4"/>
          <w:sz w:val="26"/>
          <w:szCs w:val="26"/>
          <w:lang w:val="vi-VN"/>
          <w14:ligatures w14:val="standardContextual"/>
        </w:rPr>
        <w:t xml:space="preserve"> </w:t>
      </w:r>
      <w:r w:rsidRPr="008F3AEB">
        <w:rPr>
          <w:bCs/>
          <w:sz w:val="26"/>
          <w:szCs w:val="26"/>
          <w:lang w:val="vi-VN"/>
          <w14:ligatures w14:val="standardContextual"/>
        </w:rPr>
        <w:t>sở</w:t>
      </w:r>
      <w:r w:rsidRPr="008F3AEB">
        <w:rPr>
          <w:bCs/>
          <w:spacing w:val="-2"/>
          <w:sz w:val="26"/>
          <w:szCs w:val="26"/>
          <w:lang w:val="vi-VN"/>
          <w14:ligatures w14:val="standardContextual"/>
        </w:rPr>
        <w:t xml:space="preserve"> </w:t>
      </w:r>
      <w:r w:rsidRPr="008F3AEB">
        <w:rPr>
          <w:bCs/>
          <w:sz w:val="26"/>
          <w:szCs w:val="26"/>
          <w:lang w:val="vi-VN"/>
          <w14:ligatures w14:val="standardContextual"/>
        </w:rPr>
        <w:t>sản</w:t>
      </w:r>
      <w:r w:rsidRPr="008F3AEB">
        <w:rPr>
          <w:bCs/>
          <w:spacing w:val="-3"/>
          <w:sz w:val="26"/>
          <w:szCs w:val="26"/>
          <w:lang w:val="vi-VN"/>
          <w14:ligatures w14:val="standardContextual"/>
        </w:rPr>
        <w:t xml:space="preserve"> </w:t>
      </w:r>
      <w:r w:rsidRPr="008F3AEB">
        <w:rPr>
          <w:bCs/>
          <w:sz w:val="26"/>
          <w:szCs w:val="26"/>
          <w:lang w:val="vi-VN"/>
          <w14:ligatures w14:val="standardContextual"/>
        </w:rPr>
        <w:t>xuất</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phẩm;</w:t>
      </w:r>
    </w:p>
    <w:p w14:paraId="7B0BEB9B"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e) </w:t>
      </w:r>
      <w:r w:rsidRPr="008F3AEB">
        <w:rPr>
          <w:bCs/>
          <w:sz w:val="26"/>
          <w:szCs w:val="26"/>
          <w:lang w:val="vi-VN"/>
          <w14:ligatures w14:val="standardContextual"/>
        </w:rPr>
        <w:t>Thời</w:t>
      </w:r>
      <w:r w:rsidRPr="008F3AEB">
        <w:rPr>
          <w:bCs/>
          <w:spacing w:val="-7"/>
          <w:sz w:val="26"/>
          <w:szCs w:val="26"/>
          <w:lang w:val="vi-VN"/>
          <w14:ligatures w14:val="standardContextual"/>
        </w:rPr>
        <w:t xml:space="preserve"> </w:t>
      </w:r>
      <w:r w:rsidRPr="008F3AEB">
        <w:rPr>
          <w:bCs/>
          <w:sz w:val="26"/>
          <w:szCs w:val="26"/>
          <w:lang w:val="vi-VN"/>
          <w14:ligatures w14:val="standardContextual"/>
        </w:rPr>
        <w:t>hạn</w:t>
      </w:r>
      <w:r w:rsidRPr="008F3AEB">
        <w:rPr>
          <w:bCs/>
          <w:spacing w:val="-1"/>
          <w:sz w:val="26"/>
          <w:szCs w:val="26"/>
          <w:lang w:val="vi-VN"/>
          <w14:ligatures w14:val="standardContextual"/>
        </w:rPr>
        <w:t xml:space="preserve"> </w:t>
      </w:r>
      <w:r w:rsidRPr="008F3AEB">
        <w:rPr>
          <w:bCs/>
          <w:sz w:val="26"/>
          <w:szCs w:val="26"/>
          <w:lang w:val="vi-VN"/>
          <w14:ligatures w14:val="standardContextual"/>
        </w:rPr>
        <w:t>ủy</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quyền;</w:t>
      </w:r>
    </w:p>
    <w:p w14:paraId="135A8BA7"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pacing w:val="-2"/>
          <w:sz w:val="26"/>
          <w:szCs w:val="26"/>
          <w:lang w:val="vi-VN"/>
          <w14:ligatures w14:val="standardContextual"/>
        </w:rPr>
        <w:t xml:space="preserve">g) </w:t>
      </w:r>
      <w:r w:rsidRPr="008F3AEB">
        <w:rPr>
          <w:bCs/>
          <w:sz w:val="26"/>
          <w:szCs w:val="26"/>
          <w:lang w:val="vi-VN"/>
          <w14:ligatures w14:val="standardContextual"/>
        </w:rPr>
        <w:t>Cam kết của chủ sở hữu chế phẩm cung cấp đầy đủ hồ sơ thông tin chế phẩm cho tổ chức, cá nhân được ủy quyền để thực hiện việc đăng ký lưu hành;</w:t>
      </w:r>
    </w:p>
    <w:p w14:paraId="13AC4057"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z w:val="26"/>
          <w:szCs w:val="26"/>
          <w:lang w:val="vi-VN"/>
          <w14:ligatures w14:val="standardContextual"/>
        </w:rPr>
        <w:t>h) Tên,</w:t>
      </w:r>
      <w:r w:rsidRPr="008F3AEB">
        <w:rPr>
          <w:bCs/>
          <w:spacing w:val="-4"/>
          <w:sz w:val="26"/>
          <w:szCs w:val="26"/>
          <w:lang w:val="vi-VN"/>
          <w14:ligatures w14:val="standardContextual"/>
        </w:rPr>
        <w:t xml:space="preserve"> </w:t>
      </w:r>
      <w:r w:rsidRPr="008F3AEB">
        <w:rPr>
          <w:bCs/>
          <w:sz w:val="26"/>
          <w:szCs w:val="26"/>
          <w:lang w:val="vi-VN"/>
          <w14:ligatures w14:val="standardContextual"/>
        </w:rPr>
        <w:t>chức</w:t>
      </w:r>
      <w:r w:rsidRPr="008F3AEB">
        <w:rPr>
          <w:bCs/>
          <w:spacing w:val="-5"/>
          <w:sz w:val="26"/>
          <w:szCs w:val="26"/>
          <w:lang w:val="vi-VN"/>
          <w14:ligatures w14:val="standardContextual"/>
        </w:rPr>
        <w:t xml:space="preserve"> </w:t>
      </w:r>
      <w:r w:rsidRPr="008F3AEB">
        <w:rPr>
          <w:bCs/>
          <w:sz w:val="26"/>
          <w:szCs w:val="26"/>
          <w:lang w:val="vi-VN"/>
          <w14:ligatures w14:val="standardContextual"/>
        </w:rPr>
        <w:t>danh,</w:t>
      </w:r>
      <w:r w:rsidRPr="008F3AEB">
        <w:rPr>
          <w:bCs/>
          <w:spacing w:val="-3"/>
          <w:sz w:val="26"/>
          <w:szCs w:val="26"/>
          <w:lang w:val="vi-VN"/>
          <w14:ligatures w14:val="standardContextual"/>
        </w:rPr>
        <w:t xml:space="preserve"> </w:t>
      </w:r>
      <w:r w:rsidRPr="008F3AEB">
        <w:rPr>
          <w:bCs/>
          <w:sz w:val="26"/>
          <w:szCs w:val="26"/>
          <w:lang w:val="vi-VN"/>
          <w14:ligatures w14:val="standardContextual"/>
        </w:rPr>
        <w:t>chữ</w:t>
      </w:r>
      <w:r w:rsidRPr="008F3AEB">
        <w:rPr>
          <w:bCs/>
          <w:spacing w:val="-4"/>
          <w:sz w:val="26"/>
          <w:szCs w:val="26"/>
          <w:lang w:val="vi-VN"/>
          <w14:ligatures w14:val="standardContextual"/>
        </w:rPr>
        <w:t xml:space="preserve"> </w:t>
      </w:r>
      <w:r w:rsidRPr="008F3AEB">
        <w:rPr>
          <w:bCs/>
          <w:sz w:val="26"/>
          <w:szCs w:val="26"/>
          <w:lang w:val="vi-VN"/>
          <w14:ligatures w14:val="standardContextual"/>
        </w:rPr>
        <w:t>ký</w:t>
      </w:r>
      <w:r w:rsidRPr="008F3AEB">
        <w:rPr>
          <w:bCs/>
          <w:spacing w:val="-4"/>
          <w:sz w:val="26"/>
          <w:szCs w:val="26"/>
          <w:lang w:val="vi-VN"/>
          <w14:ligatures w14:val="standardContextual"/>
        </w:rPr>
        <w:t xml:space="preserve"> </w:t>
      </w:r>
      <w:r w:rsidRPr="008F3AEB">
        <w:rPr>
          <w:bCs/>
          <w:sz w:val="26"/>
          <w:szCs w:val="26"/>
          <w:lang w:val="vi-VN"/>
          <w14:ligatures w14:val="standardContextual"/>
        </w:rPr>
        <w:t>trực</w:t>
      </w:r>
      <w:r w:rsidRPr="008F3AEB">
        <w:rPr>
          <w:bCs/>
          <w:spacing w:val="-2"/>
          <w:sz w:val="26"/>
          <w:szCs w:val="26"/>
          <w:lang w:val="vi-VN"/>
          <w14:ligatures w14:val="standardContextual"/>
        </w:rPr>
        <w:t xml:space="preserve"> </w:t>
      </w:r>
      <w:r w:rsidRPr="008F3AEB">
        <w:rPr>
          <w:bCs/>
          <w:sz w:val="26"/>
          <w:szCs w:val="26"/>
          <w:lang w:val="vi-VN"/>
          <w14:ligatures w14:val="standardContextual"/>
        </w:rPr>
        <w:t>tiếp</w:t>
      </w:r>
      <w:r w:rsidRPr="008F3AEB">
        <w:rPr>
          <w:bCs/>
          <w:spacing w:val="-1"/>
          <w:sz w:val="26"/>
          <w:szCs w:val="26"/>
          <w:lang w:val="vi-VN"/>
          <w14:ligatures w14:val="standardContextual"/>
        </w:rPr>
        <w:t xml:space="preserve"> </w:t>
      </w:r>
      <w:r w:rsidRPr="008F3AEB">
        <w:rPr>
          <w:bCs/>
          <w:sz w:val="26"/>
          <w:szCs w:val="26"/>
          <w:lang w:val="vi-VN"/>
          <w14:ligatures w14:val="standardContextual"/>
        </w:rPr>
        <w:t>của</w:t>
      </w:r>
      <w:r w:rsidRPr="008F3AEB">
        <w:rPr>
          <w:bCs/>
          <w:spacing w:val="-6"/>
          <w:sz w:val="26"/>
          <w:szCs w:val="26"/>
          <w:lang w:val="vi-VN"/>
          <w14:ligatures w14:val="standardContextual"/>
        </w:rPr>
        <w:t xml:space="preserve"> </w:t>
      </w:r>
      <w:r w:rsidRPr="008F3AEB">
        <w:rPr>
          <w:bCs/>
          <w:sz w:val="26"/>
          <w:szCs w:val="26"/>
          <w:lang w:val="vi-VN"/>
          <w14:ligatures w14:val="standardContextual"/>
        </w:rPr>
        <w:t>người</w:t>
      </w:r>
      <w:r w:rsidRPr="008F3AEB">
        <w:rPr>
          <w:bCs/>
          <w:spacing w:val="-1"/>
          <w:sz w:val="26"/>
          <w:szCs w:val="26"/>
          <w:lang w:val="vi-VN"/>
          <w14:ligatures w14:val="standardContextual"/>
        </w:rPr>
        <w:t xml:space="preserve"> </w:t>
      </w:r>
      <w:r w:rsidRPr="008F3AEB">
        <w:rPr>
          <w:bCs/>
          <w:sz w:val="26"/>
          <w:szCs w:val="26"/>
          <w:lang w:val="vi-VN"/>
          <w14:ligatures w14:val="standardContextual"/>
        </w:rPr>
        <w:t>đại</w:t>
      </w:r>
      <w:r w:rsidRPr="008F3AEB">
        <w:rPr>
          <w:bCs/>
          <w:spacing w:val="-4"/>
          <w:sz w:val="26"/>
          <w:szCs w:val="26"/>
          <w:lang w:val="vi-VN"/>
          <w14:ligatures w14:val="standardContextual"/>
        </w:rPr>
        <w:t xml:space="preserve"> </w:t>
      </w:r>
      <w:r w:rsidRPr="008F3AEB">
        <w:rPr>
          <w:bCs/>
          <w:sz w:val="26"/>
          <w:szCs w:val="26"/>
          <w:lang w:val="vi-VN"/>
          <w14:ligatures w14:val="standardContextual"/>
        </w:rPr>
        <w:t>diện</w:t>
      </w:r>
      <w:r w:rsidRPr="008F3AEB">
        <w:rPr>
          <w:bCs/>
          <w:spacing w:val="-2"/>
          <w:sz w:val="26"/>
          <w:szCs w:val="26"/>
          <w:lang w:val="vi-VN"/>
          <w14:ligatures w14:val="standardContextual"/>
        </w:rPr>
        <w:t xml:space="preserve"> </w:t>
      </w:r>
      <w:r w:rsidRPr="008F3AEB">
        <w:rPr>
          <w:bCs/>
          <w:sz w:val="26"/>
          <w:szCs w:val="26"/>
          <w:lang w:val="vi-VN"/>
          <w14:ligatures w14:val="standardContextual"/>
        </w:rPr>
        <w:t>cho</w:t>
      </w:r>
      <w:r w:rsidRPr="008F3AEB">
        <w:rPr>
          <w:bCs/>
          <w:spacing w:val="-5"/>
          <w:sz w:val="26"/>
          <w:szCs w:val="26"/>
          <w:lang w:val="vi-VN"/>
          <w14:ligatures w14:val="standardContextual"/>
        </w:rPr>
        <w:t xml:space="preserve"> </w:t>
      </w:r>
      <w:r w:rsidRPr="008F3AEB">
        <w:rPr>
          <w:bCs/>
          <w:sz w:val="26"/>
          <w:szCs w:val="26"/>
          <w:lang w:val="vi-VN"/>
          <w14:ligatures w14:val="standardContextual"/>
        </w:rPr>
        <w:t>bên</w:t>
      </w:r>
      <w:r w:rsidRPr="008F3AEB">
        <w:rPr>
          <w:bCs/>
          <w:spacing w:val="-1"/>
          <w:sz w:val="26"/>
          <w:szCs w:val="26"/>
          <w:lang w:val="vi-VN"/>
          <w14:ligatures w14:val="standardContextual"/>
        </w:rPr>
        <w:t xml:space="preserve"> </w:t>
      </w:r>
      <w:r w:rsidRPr="008F3AEB">
        <w:rPr>
          <w:bCs/>
          <w:sz w:val="26"/>
          <w:szCs w:val="26"/>
          <w:lang w:val="vi-VN"/>
          <w14:ligatures w14:val="standardContextual"/>
        </w:rPr>
        <w:t>ủy</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quyền;</w:t>
      </w:r>
    </w:p>
    <w:p w14:paraId="522D05B2"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sz w:val="26"/>
          <w:szCs w:val="26"/>
          <w:lang w:val="vi-VN"/>
          <w14:ligatures w14:val="standardContextual"/>
        </w:rPr>
      </w:pPr>
      <w:r w:rsidRPr="008F3AEB">
        <w:rPr>
          <w:b/>
          <w:sz w:val="26"/>
          <w:szCs w:val="26"/>
          <w:lang w:val="vi-VN"/>
          <w14:ligatures w14:val="standardContextual"/>
        </w:rPr>
        <w:t>2.</w:t>
      </w:r>
      <w:r w:rsidRPr="008F3AEB">
        <w:rPr>
          <w:sz w:val="26"/>
          <w:szCs w:val="26"/>
          <w:lang w:val="vi-VN"/>
          <w14:ligatures w14:val="standardContextual"/>
        </w:rPr>
        <w:t xml:space="preserve"> Trường hợp chủ sở hữu chế phẩm đã ủy quyền cho một cơ sở đăng ký lưu hành chế</w:t>
      </w:r>
      <w:r w:rsidRPr="008F3AEB">
        <w:rPr>
          <w:spacing w:val="-5"/>
          <w:sz w:val="26"/>
          <w:szCs w:val="26"/>
          <w:lang w:val="vi-VN"/>
          <w14:ligatures w14:val="standardContextual"/>
        </w:rPr>
        <w:t xml:space="preserve"> </w:t>
      </w:r>
      <w:r w:rsidRPr="008F3AEB">
        <w:rPr>
          <w:sz w:val="26"/>
          <w:szCs w:val="26"/>
          <w:lang w:val="vi-VN"/>
          <w14:ligatures w14:val="standardContextual"/>
        </w:rPr>
        <w:t>phẩm</w:t>
      </w:r>
      <w:r w:rsidRPr="008F3AEB">
        <w:rPr>
          <w:spacing w:val="-2"/>
          <w:sz w:val="26"/>
          <w:szCs w:val="26"/>
          <w:lang w:val="vi-VN"/>
          <w14:ligatures w14:val="standardContextual"/>
        </w:rPr>
        <w:t xml:space="preserve"> </w:t>
      </w:r>
      <w:r w:rsidRPr="008F3AEB">
        <w:rPr>
          <w:sz w:val="26"/>
          <w:szCs w:val="26"/>
          <w:lang w:val="vi-VN"/>
          <w14:ligatures w14:val="standardContextual"/>
        </w:rPr>
        <w:t>tại</w:t>
      </w:r>
      <w:r w:rsidRPr="008F3AEB">
        <w:rPr>
          <w:spacing w:val="-1"/>
          <w:sz w:val="26"/>
          <w:szCs w:val="26"/>
          <w:lang w:val="vi-VN"/>
          <w14:ligatures w14:val="standardContextual"/>
        </w:rPr>
        <w:t xml:space="preserve"> </w:t>
      </w:r>
      <w:r w:rsidRPr="008F3AEB">
        <w:rPr>
          <w:sz w:val="26"/>
          <w:szCs w:val="26"/>
          <w:lang w:val="vi-VN"/>
          <w14:ligatures w14:val="standardContextual"/>
        </w:rPr>
        <w:t>Việt</w:t>
      </w:r>
      <w:r w:rsidRPr="008F3AEB">
        <w:rPr>
          <w:spacing w:val="-1"/>
          <w:sz w:val="26"/>
          <w:szCs w:val="26"/>
          <w:lang w:val="vi-VN"/>
          <w14:ligatures w14:val="standardContextual"/>
        </w:rPr>
        <w:t xml:space="preserve"> </w:t>
      </w:r>
      <w:r w:rsidRPr="008F3AEB">
        <w:rPr>
          <w:sz w:val="26"/>
          <w:szCs w:val="26"/>
          <w:lang w:val="vi-VN"/>
          <w14:ligatures w14:val="standardContextual"/>
        </w:rPr>
        <w:t>Nam</w:t>
      </w:r>
      <w:r w:rsidRPr="008F3AEB">
        <w:rPr>
          <w:spacing w:val="-2"/>
          <w:sz w:val="26"/>
          <w:szCs w:val="26"/>
          <w:lang w:val="vi-VN"/>
          <w14:ligatures w14:val="standardContextual"/>
        </w:rPr>
        <w:t xml:space="preserve"> </w:t>
      </w:r>
      <w:r w:rsidRPr="008F3AEB">
        <w:rPr>
          <w:sz w:val="26"/>
          <w:szCs w:val="26"/>
          <w:lang w:val="vi-VN"/>
          <w14:ligatures w14:val="standardContextual"/>
        </w:rPr>
        <w:t>và</w:t>
      </w:r>
      <w:r w:rsidRPr="008F3AEB">
        <w:rPr>
          <w:spacing w:val="-2"/>
          <w:sz w:val="26"/>
          <w:szCs w:val="26"/>
          <w:lang w:val="vi-VN"/>
          <w14:ligatures w14:val="standardContextual"/>
        </w:rPr>
        <w:t xml:space="preserve"> </w:t>
      </w:r>
      <w:r w:rsidRPr="008F3AEB">
        <w:rPr>
          <w:sz w:val="26"/>
          <w:szCs w:val="26"/>
          <w:lang w:val="vi-VN"/>
          <w14:ligatures w14:val="standardContextual"/>
        </w:rPr>
        <w:t>đã</w:t>
      </w:r>
      <w:r w:rsidRPr="008F3AEB">
        <w:rPr>
          <w:spacing w:val="-2"/>
          <w:sz w:val="26"/>
          <w:szCs w:val="26"/>
          <w:lang w:val="vi-VN"/>
          <w14:ligatures w14:val="standardContextual"/>
        </w:rPr>
        <w:t xml:space="preserve"> </w:t>
      </w:r>
      <w:r w:rsidRPr="008F3AEB">
        <w:rPr>
          <w:sz w:val="26"/>
          <w:szCs w:val="26"/>
          <w:lang w:val="vi-VN"/>
          <w14:ligatures w14:val="standardContextual"/>
        </w:rPr>
        <w:t>được</w:t>
      </w:r>
      <w:r w:rsidRPr="008F3AEB">
        <w:rPr>
          <w:spacing w:val="-2"/>
          <w:sz w:val="26"/>
          <w:szCs w:val="26"/>
          <w:lang w:val="vi-VN"/>
          <w14:ligatures w14:val="standardContextual"/>
        </w:rPr>
        <w:t xml:space="preserve"> </w:t>
      </w:r>
      <w:r w:rsidRPr="008F3AEB">
        <w:rPr>
          <w:sz w:val="26"/>
          <w:szCs w:val="26"/>
          <w:lang w:val="vi-VN"/>
          <w14:ligatures w14:val="standardContextual"/>
        </w:rPr>
        <w:t>cấp</w:t>
      </w:r>
      <w:r w:rsidRPr="008F3AEB">
        <w:rPr>
          <w:spacing w:val="-4"/>
          <w:sz w:val="26"/>
          <w:szCs w:val="26"/>
          <w:lang w:val="vi-VN"/>
          <w14:ligatures w14:val="standardContextual"/>
        </w:rPr>
        <w:t xml:space="preserve"> </w:t>
      </w:r>
      <w:r w:rsidRPr="008F3AEB">
        <w:rPr>
          <w:sz w:val="26"/>
          <w:szCs w:val="26"/>
          <w:lang w:val="vi-VN"/>
          <w14:ligatures w14:val="standardContextual"/>
        </w:rPr>
        <w:t>số</w:t>
      </w:r>
      <w:r w:rsidRPr="008F3AEB">
        <w:rPr>
          <w:spacing w:val="-5"/>
          <w:sz w:val="26"/>
          <w:szCs w:val="26"/>
          <w:lang w:val="vi-VN"/>
          <w14:ligatures w14:val="standardContextual"/>
        </w:rPr>
        <w:t xml:space="preserve"> </w:t>
      </w:r>
      <w:r w:rsidRPr="008F3AEB">
        <w:rPr>
          <w:sz w:val="26"/>
          <w:szCs w:val="26"/>
          <w:lang w:val="vi-VN"/>
          <w14:ligatures w14:val="standardContextual"/>
        </w:rPr>
        <w:t>đăng</w:t>
      </w:r>
      <w:r w:rsidRPr="008F3AEB">
        <w:rPr>
          <w:spacing w:val="-5"/>
          <w:sz w:val="26"/>
          <w:szCs w:val="26"/>
          <w:lang w:val="vi-VN"/>
          <w14:ligatures w14:val="standardContextual"/>
        </w:rPr>
        <w:t xml:space="preserve"> </w:t>
      </w:r>
      <w:r w:rsidRPr="008F3AEB">
        <w:rPr>
          <w:sz w:val="26"/>
          <w:szCs w:val="26"/>
          <w:lang w:val="vi-VN"/>
          <w14:ligatures w14:val="standardContextual"/>
        </w:rPr>
        <w:t>ký</w:t>
      </w:r>
      <w:r w:rsidRPr="008F3AEB">
        <w:rPr>
          <w:spacing w:val="-5"/>
          <w:sz w:val="26"/>
          <w:szCs w:val="26"/>
          <w:lang w:val="vi-VN"/>
          <w14:ligatures w14:val="standardContextual"/>
        </w:rPr>
        <w:t xml:space="preserve"> </w:t>
      </w:r>
      <w:r w:rsidRPr="008F3AEB">
        <w:rPr>
          <w:sz w:val="26"/>
          <w:szCs w:val="26"/>
          <w:lang w:val="vi-VN"/>
          <w14:ligatures w14:val="standardContextual"/>
        </w:rPr>
        <w:t>lưu</w:t>
      </w:r>
      <w:r w:rsidRPr="008F3AEB">
        <w:rPr>
          <w:spacing w:val="-5"/>
          <w:sz w:val="26"/>
          <w:szCs w:val="26"/>
          <w:lang w:val="vi-VN"/>
          <w14:ligatures w14:val="standardContextual"/>
        </w:rPr>
        <w:t xml:space="preserve"> </w:t>
      </w:r>
      <w:r w:rsidRPr="008F3AEB">
        <w:rPr>
          <w:sz w:val="26"/>
          <w:szCs w:val="26"/>
          <w:lang w:val="vi-VN"/>
          <w14:ligatures w14:val="standardContextual"/>
        </w:rPr>
        <w:t>hành;</w:t>
      </w:r>
      <w:r w:rsidRPr="008F3AEB">
        <w:rPr>
          <w:spacing w:val="-1"/>
          <w:sz w:val="26"/>
          <w:szCs w:val="26"/>
          <w:lang w:val="vi-VN"/>
          <w14:ligatures w14:val="standardContextual"/>
        </w:rPr>
        <w:t xml:space="preserve"> </w:t>
      </w:r>
      <w:r w:rsidRPr="008F3AEB">
        <w:rPr>
          <w:sz w:val="26"/>
          <w:szCs w:val="26"/>
          <w:lang w:val="vi-VN"/>
          <w14:ligatures w14:val="standardContextual"/>
        </w:rPr>
        <w:t>trong</w:t>
      </w:r>
      <w:r w:rsidRPr="008F3AEB">
        <w:rPr>
          <w:spacing w:val="-5"/>
          <w:sz w:val="26"/>
          <w:szCs w:val="26"/>
          <w:lang w:val="vi-VN"/>
          <w14:ligatures w14:val="standardContextual"/>
        </w:rPr>
        <w:t xml:space="preserve"> </w:t>
      </w:r>
      <w:r w:rsidRPr="008F3AEB">
        <w:rPr>
          <w:sz w:val="26"/>
          <w:szCs w:val="26"/>
          <w:lang w:val="vi-VN"/>
          <w14:ligatures w14:val="standardContextual"/>
        </w:rPr>
        <w:t>thời</w:t>
      </w:r>
      <w:r w:rsidRPr="008F3AEB">
        <w:rPr>
          <w:spacing w:val="-4"/>
          <w:sz w:val="26"/>
          <w:szCs w:val="26"/>
          <w:lang w:val="vi-VN"/>
          <w14:ligatures w14:val="standardContextual"/>
        </w:rPr>
        <w:t xml:space="preserve"> </w:t>
      </w:r>
      <w:r w:rsidRPr="008F3AEB">
        <w:rPr>
          <w:sz w:val="26"/>
          <w:szCs w:val="26"/>
          <w:lang w:val="vi-VN"/>
          <w14:ligatures w14:val="standardContextual"/>
        </w:rPr>
        <w:t>hạn</w:t>
      </w:r>
      <w:r w:rsidRPr="008F3AEB">
        <w:rPr>
          <w:spacing w:val="-1"/>
          <w:sz w:val="26"/>
          <w:szCs w:val="26"/>
          <w:lang w:val="vi-VN"/>
          <w14:ligatures w14:val="standardContextual"/>
        </w:rPr>
        <w:t xml:space="preserve"> </w:t>
      </w:r>
      <w:r w:rsidRPr="008F3AEB">
        <w:rPr>
          <w:sz w:val="26"/>
          <w:szCs w:val="26"/>
          <w:lang w:val="vi-VN"/>
          <w14:ligatures w14:val="standardContextual"/>
        </w:rPr>
        <w:t>số đăng ký</w:t>
      </w:r>
      <w:r w:rsidRPr="008F3AEB">
        <w:rPr>
          <w:spacing w:val="-3"/>
          <w:sz w:val="26"/>
          <w:szCs w:val="26"/>
          <w:lang w:val="vi-VN"/>
          <w14:ligatures w14:val="standardContextual"/>
        </w:rPr>
        <w:t xml:space="preserve"> </w:t>
      </w:r>
      <w:r w:rsidRPr="008F3AEB">
        <w:rPr>
          <w:sz w:val="26"/>
          <w:szCs w:val="26"/>
          <w:lang w:val="vi-VN"/>
          <w14:ligatures w14:val="standardContextual"/>
        </w:rPr>
        <w:t>lưu</w:t>
      </w:r>
      <w:r w:rsidRPr="008F3AEB">
        <w:rPr>
          <w:spacing w:val="-4"/>
          <w:sz w:val="26"/>
          <w:szCs w:val="26"/>
          <w:lang w:val="vi-VN"/>
          <w14:ligatures w14:val="standardContextual"/>
        </w:rPr>
        <w:t xml:space="preserve"> </w:t>
      </w:r>
      <w:r w:rsidRPr="008F3AEB">
        <w:rPr>
          <w:sz w:val="26"/>
          <w:szCs w:val="26"/>
          <w:lang w:val="vi-VN"/>
          <w14:ligatures w14:val="standardContextual"/>
        </w:rPr>
        <w:t>hành còn</w:t>
      </w:r>
      <w:r w:rsidRPr="008F3AEB">
        <w:rPr>
          <w:spacing w:val="-2"/>
          <w:sz w:val="26"/>
          <w:szCs w:val="26"/>
          <w:lang w:val="vi-VN"/>
          <w14:ligatures w14:val="standardContextual"/>
        </w:rPr>
        <w:t xml:space="preserve"> </w:t>
      </w:r>
      <w:r w:rsidRPr="008F3AEB">
        <w:rPr>
          <w:sz w:val="26"/>
          <w:szCs w:val="26"/>
          <w:lang w:val="vi-VN"/>
          <w14:ligatures w14:val="standardContextual"/>
        </w:rPr>
        <w:t>hiệu</w:t>
      </w:r>
      <w:r w:rsidRPr="008F3AEB">
        <w:rPr>
          <w:spacing w:val="-4"/>
          <w:sz w:val="26"/>
          <w:szCs w:val="26"/>
          <w:lang w:val="vi-VN"/>
          <w14:ligatures w14:val="standardContextual"/>
        </w:rPr>
        <w:t xml:space="preserve"> </w:t>
      </w:r>
      <w:r w:rsidRPr="008F3AEB">
        <w:rPr>
          <w:sz w:val="26"/>
          <w:szCs w:val="26"/>
          <w:lang w:val="vi-VN"/>
          <w14:ligatures w14:val="standardContextual"/>
        </w:rPr>
        <w:t>lực,</w:t>
      </w:r>
      <w:r w:rsidRPr="008F3AEB">
        <w:rPr>
          <w:spacing w:val="-2"/>
          <w:sz w:val="26"/>
          <w:szCs w:val="26"/>
          <w:lang w:val="vi-VN"/>
          <w14:ligatures w14:val="standardContextual"/>
        </w:rPr>
        <w:t xml:space="preserve"> </w:t>
      </w:r>
      <w:r w:rsidRPr="008F3AEB">
        <w:rPr>
          <w:sz w:val="26"/>
          <w:szCs w:val="26"/>
          <w:lang w:val="vi-VN"/>
          <w14:ligatures w14:val="standardContextual"/>
        </w:rPr>
        <w:t>chủ</w:t>
      </w:r>
      <w:r w:rsidRPr="008F3AEB">
        <w:rPr>
          <w:spacing w:val="-4"/>
          <w:sz w:val="26"/>
          <w:szCs w:val="26"/>
          <w:lang w:val="vi-VN"/>
          <w14:ligatures w14:val="standardContextual"/>
        </w:rPr>
        <w:t xml:space="preserve"> </w:t>
      </w:r>
      <w:r w:rsidRPr="008F3AEB">
        <w:rPr>
          <w:sz w:val="26"/>
          <w:szCs w:val="26"/>
          <w:lang w:val="vi-VN"/>
          <w14:ligatures w14:val="standardContextual"/>
        </w:rPr>
        <w:t>sở</w:t>
      </w:r>
      <w:r w:rsidRPr="008F3AEB">
        <w:rPr>
          <w:spacing w:val="-4"/>
          <w:sz w:val="26"/>
          <w:szCs w:val="26"/>
          <w:lang w:val="vi-VN"/>
          <w14:ligatures w14:val="standardContextual"/>
        </w:rPr>
        <w:t xml:space="preserve"> </w:t>
      </w:r>
      <w:r w:rsidRPr="008F3AEB">
        <w:rPr>
          <w:sz w:val="26"/>
          <w:szCs w:val="26"/>
          <w:lang w:val="vi-VN"/>
          <w14:ligatures w14:val="standardContextual"/>
        </w:rPr>
        <w:t>hữu ủy</w:t>
      </w:r>
      <w:r w:rsidRPr="008F3AEB">
        <w:rPr>
          <w:spacing w:val="-4"/>
          <w:sz w:val="26"/>
          <w:szCs w:val="26"/>
          <w:lang w:val="vi-VN"/>
          <w14:ligatures w14:val="standardContextual"/>
        </w:rPr>
        <w:t xml:space="preserve"> </w:t>
      </w:r>
      <w:r w:rsidRPr="008F3AEB">
        <w:rPr>
          <w:sz w:val="26"/>
          <w:szCs w:val="26"/>
          <w:lang w:val="vi-VN"/>
          <w14:ligatures w14:val="standardContextual"/>
        </w:rPr>
        <w:t>quyền cho</w:t>
      </w:r>
      <w:r w:rsidRPr="008F3AEB">
        <w:rPr>
          <w:spacing w:val="-2"/>
          <w:sz w:val="26"/>
          <w:szCs w:val="26"/>
          <w:lang w:val="vi-VN"/>
          <w14:ligatures w14:val="standardContextual"/>
        </w:rPr>
        <w:t xml:space="preserve"> </w:t>
      </w:r>
      <w:r w:rsidRPr="008F3AEB">
        <w:rPr>
          <w:sz w:val="26"/>
          <w:szCs w:val="26"/>
          <w:lang w:val="vi-VN"/>
          <w14:ligatures w14:val="standardContextual"/>
        </w:rPr>
        <w:t>cơ</w:t>
      </w:r>
      <w:r w:rsidRPr="008F3AEB">
        <w:rPr>
          <w:spacing w:val="-4"/>
          <w:sz w:val="26"/>
          <w:szCs w:val="26"/>
          <w:lang w:val="vi-VN"/>
          <w14:ligatures w14:val="standardContextual"/>
        </w:rPr>
        <w:t xml:space="preserve"> </w:t>
      </w:r>
      <w:r w:rsidRPr="008F3AEB">
        <w:rPr>
          <w:sz w:val="26"/>
          <w:szCs w:val="26"/>
          <w:lang w:val="vi-VN"/>
          <w14:ligatures w14:val="standardContextual"/>
        </w:rPr>
        <w:t>sở</w:t>
      </w:r>
      <w:r w:rsidRPr="008F3AEB">
        <w:rPr>
          <w:spacing w:val="-4"/>
          <w:sz w:val="26"/>
          <w:szCs w:val="26"/>
          <w:lang w:val="vi-VN"/>
          <w14:ligatures w14:val="standardContextual"/>
        </w:rPr>
        <w:t xml:space="preserve"> </w:t>
      </w:r>
      <w:r w:rsidRPr="008F3AEB">
        <w:rPr>
          <w:sz w:val="26"/>
          <w:szCs w:val="26"/>
          <w:lang w:val="vi-VN"/>
          <w14:ligatures w14:val="standardContextual"/>
        </w:rPr>
        <w:t>khác</w:t>
      </w:r>
      <w:r w:rsidRPr="008F3AEB">
        <w:rPr>
          <w:spacing w:val="-4"/>
          <w:sz w:val="26"/>
          <w:szCs w:val="26"/>
          <w:lang w:val="vi-VN"/>
          <w14:ligatures w14:val="standardContextual"/>
        </w:rPr>
        <w:t xml:space="preserve"> </w:t>
      </w:r>
      <w:r w:rsidRPr="008F3AEB">
        <w:rPr>
          <w:sz w:val="26"/>
          <w:szCs w:val="26"/>
          <w:lang w:val="vi-VN"/>
          <w14:ligatures w14:val="standardContextual"/>
        </w:rPr>
        <w:t>đăng ký</w:t>
      </w:r>
      <w:r w:rsidRPr="008F3AEB">
        <w:rPr>
          <w:spacing w:val="-4"/>
          <w:sz w:val="26"/>
          <w:szCs w:val="26"/>
          <w:lang w:val="vi-VN"/>
          <w14:ligatures w14:val="standardContextual"/>
        </w:rPr>
        <w:t xml:space="preserve"> </w:t>
      </w:r>
      <w:r w:rsidRPr="008F3AEB">
        <w:rPr>
          <w:sz w:val="26"/>
          <w:szCs w:val="26"/>
          <w:lang w:val="vi-VN"/>
          <w14:ligatures w14:val="standardContextual"/>
        </w:rPr>
        <w:t>lưu</w:t>
      </w:r>
      <w:r w:rsidRPr="008F3AEB">
        <w:rPr>
          <w:spacing w:val="-2"/>
          <w:sz w:val="26"/>
          <w:szCs w:val="26"/>
          <w:lang w:val="vi-VN"/>
          <w14:ligatures w14:val="standardContextual"/>
        </w:rPr>
        <w:t xml:space="preserve"> </w:t>
      </w:r>
      <w:r w:rsidRPr="008F3AEB">
        <w:rPr>
          <w:sz w:val="26"/>
          <w:szCs w:val="26"/>
          <w:lang w:val="vi-VN"/>
          <w14:ligatures w14:val="standardContextual"/>
        </w:rPr>
        <w:t>hành</w:t>
      </w:r>
      <w:r w:rsidRPr="008F3AEB">
        <w:rPr>
          <w:spacing w:val="-4"/>
          <w:sz w:val="26"/>
          <w:szCs w:val="26"/>
          <w:lang w:val="vi-VN"/>
          <w14:ligatures w14:val="standardContextual"/>
        </w:rPr>
        <w:t xml:space="preserve"> </w:t>
      </w:r>
      <w:r w:rsidRPr="008F3AEB">
        <w:rPr>
          <w:sz w:val="26"/>
          <w:szCs w:val="26"/>
          <w:lang w:val="vi-VN"/>
          <w14:ligatures w14:val="standardContextual"/>
        </w:rPr>
        <w:t>tại Việt Nam thì giấy ủy quyền mới phải kèm theo văn bản chấp thuận không tiếp tục đứng</w:t>
      </w:r>
      <w:r w:rsidRPr="008F3AEB">
        <w:rPr>
          <w:spacing w:val="-11"/>
          <w:sz w:val="26"/>
          <w:szCs w:val="26"/>
          <w:lang w:val="vi-VN"/>
          <w14:ligatures w14:val="standardContextual"/>
        </w:rPr>
        <w:t xml:space="preserve"> </w:t>
      </w:r>
      <w:r w:rsidRPr="008F3AEB">
        <w:rPr>
          <w:sz w:val="26"/>
          <w:szCs w:val="26"/>
          <w:lang w:val="vi-VN"/>
          <w14:ligatures w14:val="standardContextual"/>
        </w:rPr>
        <w:t>tên</w:t>
      </w:r>
      <w:r w:rsidRPr="008F3AEB">
        <w:rPr>
          <w:spacing w:val="-13"/>
          <w:sz w:val="26"/>
          <w:szCs w:val="26"/>
          <w:lang w:val="vi-VN"/>
          <w14:ligatures w14:val="standardContextual"/>
        </w:rPr>
        <w:t xml:space="preserve"> </w:t>
      </w:r>
      <w:r w:rsidRPr="008F3AEB">
        <w:rPr>
          <w:sz w:val="26"/>
          <w:szCs w:val="26"/>
          <w:lang w:val="vi-VN"/>
          <w14:ligatures w14:val="standardContextual"/>
        </w:rPr>
        <w:t>đăng</w:t>
      </w:r>
      <w:r w:rsidRPr="008F3AEB">
        <w:rPr>
          <w:spacing w:val="-13"/>
          <w:sz w:val="26"/>
          <w:szCs w:val="26"/>
          <w:lang w:val="vi-VN"/>
          <w14:ligatures w14:val="standardContextual"/>
        </w:rPr>
        <w:t xml:space="preserve"> </w:t>
      </w:r>
      <w:r w:rsidRPr="008F3AEB">
        <w:rPr>
          <w:sz w:val="26"/>
          <w:szCs w:val="26"/>
          <w:lang w:val="vi-VN"/>
          <w14:ligatures w14:val="standardContextual"/>
        </w:rPr>
        <w:t>ký</w:t>
      </w:r>
      <w:r w:rsidRPr="008F3AEB">
        <w:rPr>
          <w:spacing w:val="-13"/>
          <w:sz w:val="26"/>
          <w:szCs w:val="26"/>
          <w:lang w:val="vi-VN"/>
          <w14:ligatures w14:val="standardContextual"/>
        </w:rPr>
        <w:t xml:space="preserve"> </w:t>
      </w:r>
      <w:r w:rsidRPr="008F3AEB">
        <w:rPr>
          <w:sz w:val="26"/>
          <w:szCs w:val="26"/>
          <w:lang w:val="vi-VN"/>
          <w14:ligatures w14:val="standardContextual"/>
        </w:rPr>
        <w:t>lưu</w:t>
      </w:r>
      <w:r w:rsidRPr="008F3AEB">
        <w:rPr>
          <w:spacing w:val="-13"/>
          <w:sz w:val="26"/>
          <w:szCs w:val="26"/>
          <w:lang w:val="vi-VN"/>
          <w14:ligatures w14:val="standardContextual"/>
        </w:rPr>
        <w:t xml:space="preserve"> </w:t>
      </w:r>
      <w:r w:rsidRPr="008F3AEB">
        <w:rPr>
          <w:sz w:val="26"/>
          <w:szCs w:val="26"/>
          <w:lang w:val="vi-VN"/>
          <w14:ligatures w14:val="standardContextual"/>
        </w:rPr>
        <w:t>hành</w:t>
      </w:r>
      <w:r w:rsidRPr="008F3AEB">
        <w:rPr>
          <w:spacing w:val="-13"/>
          <w:sz w:val="26"/>
          <w:szCs w:val="26"/>
          <w:lang w:val="vi-VN"/>
          <w14:ligatures w14:val="standardContextual"/>
        </w:rPr>
        <w:t xml:space="preserve"> </w:t>
      </w:r>
      <w:r w:rsidRPr="008F3AEB">
        <w:rPr>
          <w:sz w:val="26"/>
          <w:szCs w:val="26"/>
          <w:lang w:val="vi-VN"/>
          <w14:ligatures w14:val="standardContextual"/>
        </w:rPr>
        <w:t>và</w:t>
      </w:r>
      <w:r w:rsidRPr="008F3AEB">
        <w:rPr>
          <w:spacing w:val="-11"/>
          <w:sz w:val="26"/>
          <w:szCs w:val="26"/>
          <w:lang w:val="vi-VN"/>
          <w14:ligatures w14:val="standardContextual"/>
        </w:rPr>
        <w:t xml:space="preserve"> </w:t>
      </w:r>
      <w:r w:rsidRPr="008F3AEB">
        <w:rPr>
          <w:sz w:val="26"/>
          <w:szCs w:val="26"/>
          <w:lang w:val="vi-VN"/>
          <w14:ligatures w14:val="standardContextual"/>
        </w:rPr>
        <w:t>đề</w:t>
      </w:r>
      <w:r w:rsidRPr="008F3AEB">
        <w:rPr>
          <w:spacing w:val="-11"/>
          <w:sz w:val="26"/>
          <w:szCs w:val="26"/>
          <w:lang w:val="vi-VN"/>
          <w14:ligatures w14:val="standardContextual"/>
        </w:rPr>
        <w:t xml:space="preserve"> </w:t>
      </w:r>
      <w:r w:rsidRPr="008F3AEB">
        <w:rPr>
          <w:sz w:val="26"/>
          <w:szCs w:val="26"/>
          <w:lang w:val="vi-VN"/>
          <w14:ligatures w14:val="standardContextual"/>
        </w:rPr>
        <w:t>nghị</w:t>
      </w:r>
      <w:r w:rsidRPr="008F3AEB">
        <w:rPr>
          <w:spacing w:val="-11"/>
          <w:sz w:val="26"/>
          <w:szCs w:val="26"/>
          <w:lang w:val="vi-VN"/>
          <w14:ligatures w14:val="standardContextual"/>
        </w:rPr>
        <w:t xml:space="preserve"> </w:t>
      </w:r>
      <w:r w:rsidRPr="008F3AEB">
        <w:rPr>
          <w:sz w:val="26"/>
          <w:szCs w:val="26"/>
          <w:lang w:val="vi-VN"/>
          <w14:ligatures w14:val="standardContextual"/>
        </w:rPr>
        <w:t>rút</w:t>
      </w:r>
      <w:r w:rsidRPr="008F3AEB">
        <w:rPr>
          <w:spacing w:val="-13"/>
          <w:sz w:val="26"/>
          <w:szCs w:val="26"/>
          <w:lang w:val="vi-VN"/>
          <w14:ligatures w14:val="standardContextual"/>
        </w:rPr>
        <w:t xml:space="preserve"> </w:t>
      </w:r>
      <w:r w:rsidRPr="008F3AEB">
        <w:rPr>
          <w:sz w:val="26"/>
          <w:szCs w:val="26"/>
          <w:lang w:val="vi-VN"/>
          <w14:ligatures w14:val="standardContextual"/>
        </w:rPr>
        <w:t>số đăng</w:t>
      </w:r>
      <w:r w:rsidRPr="008F3AEB">
        <w:rPr>
          <w:spacing w:val="-13"/>
          <w:sz w:val="26"/>
          <w:szCs w:val="26"/>
          <w:lang w:val="vi-VN"/>
          <w14:ligatures w14:val="standardContextual"/>
        </w:rPr>
        <w:t xml:space="preserve"> </w:t>
      </w:r>
      <w:r w:rsidRPr="008F3AEB">
        <w:rPr>
          <w:sz w:val="26"/>
          <w:szCs w:val="26"/>
          <w:lang w:val="vi-VN"/>
          <w14:ligatures w14:val="standardContextual"/>
        </w:rPr>
        <w:t>ký</w:t>
      </w:r>
      <w:r w:rsidRPr="008F3AEB">
        <w:rPr>
          <w:spacing w:val="-1"/>
          <w:sz w:val="26"/>
          <w:szCs w:val="26"/>
          <w:lang w:val="vi-VN"/>
          <w14:ligatures w14:val="standardContextual"/>
        </w:rPr>
        <w:t xml:space="preserve"> </w:t>
      </w:r>
      <w:r w:rsidRPr="008F3AEB">
        <w:rPr>
          <w:sz w:val="26"/>
          <w:szCs w:val="26"/>
          <w:lang w:val="vi-VN"/>
          <w14:ligatures w14:val="standardContextual"/>
        </w:rPr>
        <w:t>lưu</w:t>
      </w:r>
      <w:r w:rsidRPr="008F3AEB">
        <w:rPr>
          <w:spacing w:val="-13"/>
          <w:sz w:val="26"/>
          <w:szCs w:val="26"/>
          <w:lang w:val="vi-VN"/>
          <w14:ligatures w14:val="standardContextual"/>
        </w:rPr>
        <w:t xml:space="preserve"> </w:t>
      </w:r>
      <w:r w:rsidRPr="008F3AEB">
        <w:rPr>
          <w:sz w:val="26"/>
          <w:szCs w:val="26"/>
          <w:lang w:val="vi-VN"/>
          <w14:ligatures w14:val="standardContextual"/>
        </w:rPr>
        <w:t>hành</w:t>
      </w:r>
      <w:r w:rsidRPr="008F3AEB">
        <w:rPr>
          <w:spacing w:val="-11"/>
          <w:sz w:val="26"/>
          <w:szCs w:val="26"/>
          <w:lang w:val="vi-VN"/>
          <w14:ligatures w14:val="standardContextual"/>
        </w:rPr>
        <w:t xml:space="preserve"> </w:t>
      </w:r>
      <w:r w:rsidRPr="008F3AEB">
        <w:rPr>
          <w:sz w:val="26"/>
          <w:szCs w:val="26"/>
          <w:lang w:val="vi-VN"/>
          <w14:ligatures w14:val="standardContextual"/>
        </w:rPr>
        <w:t>của</w:t>
      </w:r>
      <w:r w:rsidRPr="008F3AEB">
        <w:rPr>
          <w:spacing w:val="-14"/>
          <w:sz w:val="26"/>
          <w:szCs w:val="26"/>
          <w:lang w:val="vi-VN"/>
          <w14:ligatures w14:val="standardContextual"/>
        </w:rPr>
        <w:t xml:space="preserve"> </w:t>
      </w:r>
      <w:r w:rsidRPr="008F3AEB">
        <w:rPr>
          <w:sz w:val="26"/>
          <w:szCs w:val="26"/>
          <w:lang w:val="vi-VN"/>
          <w14:ligatures w14:val="standardContextual"/>
        </w:rPr>
        <w:t>cơ</w:t>
      </w:r>
      <w:r w:rsidRPr="008F3AEB">
        <w:rPr>
          <w:spacing w:val="-11"/>
          <w:sz w:val="26"/>
          <w:szCs w:val="26"/>
          <w:lang w:val="vi-VN"/>
          <w14:ligatures w14:val="standardContextual"/>
        </w:rPr>
        <w:t xml:space="preserve"> </w:t>
      </w:r>
      <w:r w:rsidRPr="008F3AEB">
        <w:rPr>
          <w:sz w:val="26"/>
          <w:szCs w:val="26"/>
          <w:lang w:val="vi-VN"/>
          <w14:ligatures w14:val="standardContextual"/>
        </w:rPr>
        <w:t>sở</w:t>
      </w:r>
      <w:r w:rsidRPr="008F3AEB">
        <w:rPr>
          <w:spacing w:val="-14"/>
          <w:sz w:val="26"/>
          <w:szCs w:val="26"/>
          <w:lang w:val="vi-VN"/>
          <w14:ligatures w14:val="standardContextual"/>
        </w:rPr>
        <w:t xml:space="preserve"> </w:t>
      </w:r>
      <w:r w:rsidRPr="008F3AEB">
        <w:rPr>
          <w:sz w:val="26"/>
          <w:szCs w:val="26"/>
          <w:lang w:val="vi-VN"/>
          <w14:ligatures w14:val="standardContextual"/>
        </w:rPr>
        <w:t>đang</w:t>
      </w:r>
      <w:r w:rsidRPr="008F3AEB">
        <w:rPr>
          <w:spacing w:val="-11"/>
          <w:sz w:val="26"/>
          <w:szCs w:val="26"/>
          <w:lang w:val="vi-VN"/>
          <w14:ligatures w14:val="standardContextual"/>
        </w:rPr>
        <w:t xml:space="preserve"> </w:t>
      </w:r>
      <w:r w:rsidRPr="008F3AEB">
        <w:rPr>
          <w:sz w:val="26"/>
          <w:szCs w:val="26"/>
          <w:lang w:val="vi-VN"/>
          <w14:ligatures w14:val="standardContextual"/>
        </w:rPr>
        <w:t>sở</w:t>
      </w:r>
      <w:r w:rsidRPr="008F3AEB">
        <w:rPr>
          <w:spacing w:val="-11"/>
          <w:sz w:val="26"/>
          <w:szCs w:val="26"/>
          <w:lang w:val="vi-VN"/>
          <w14:ligatures w14:val="standardContextual"/>
        </w:rPr>
        <w:t xml:space="preserve"> </w:t>
      </w:r>
      <w:r w:rsidRPr="008F3AEB">
        <w:rPr>
          <w:sz w:val="26"/>
          <w:szCs w:val="26"/>
          <w:lang w:val="vi-VN"/>
          <w14:ligatures w14:val="standardContextual"/>
        </w:rPr>
        <w:t>hữu số đăng ký lưu hành chế phẩm.</w:t>
      </w:r>
    </w:p>
    <w:p w14:paraId="2440716E"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z w:val="26"/>
          <w:szCs w:val="26"/>
          <w:lang w:val="vi-VN"/>
          <w14:ligatures w14:val="standardContextual"/>
        </w:rPr>
        <w:t>Trường hợp chủ sở hữu không trực tiếp sản xuất chế phẩm phải cung cấp tài liệu chứng minh quyền sở hữu chế phẩm.</w:t>
      </w:r>
    </w:p>
    <w:p w14:paraId="574C54CA"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
          <w:sz w:val="26"/>
          <w:szCs w:val="26"/>
          <w:lang w:val="vi-VN"/>
          <w14:ligatures w14:val="standardContextual"/>
        </w:rPr>
      </w:pPr>
      <w:r w:rsidRPr="008F3AEB">
        <w:rPr>
          <w:b/>
          <w:sz w:val="26"/>
          <w:szCs w:val="26"/>
          <w:lang w:val="vi-VN"/>
          <w14:ligatures w14:val="standardContextual"/>
        </w:rPr>
        <w:t>3. Hợp</w:t>
      </w:r>
      <w:r w:rsidRPr="008F3AEB">
        <w:rPr>
          <w:b/>
          <w:spacing w:val="-6"/>
          <w:sz w:val="26"/>
          <w:szCs w:val="26"/>
          <w:lang w:val="vi-VN"/>
          <w14:ligatures w14:val="standardContextual"/>
        </w:rPr>
        <w:t xml:space="preserve"> </w:t>
      </w:r>
      <w:r w:rsidRPr="008F3AEB">
        <w:rPr>
          <w:b/>
          <w:sz w:val="26"/>
          <w:szCs w:val="26"/>
          <w:lang w:val="vi-VN"/>
          <w14:ligatures w14:val="standardContextual"/>
        </w:rPr>
        <w:t>pháp</w:t>
      </w:r>
      <w:r w:rsidRPr="008F3AEB">
        <w:rPr>
          <w:b/>
          <w:spacing w:val="-5"/>
          <w:sz w:val="26"/>
          <w:szCs w:val="26"/>
          <w:lang w:val="vi-VN"/>
          <w14:ligatures w14:val="standardContextual"/>
        </w:rPr>
        <w:t xml:space="preserve"> </w:t>
      </w:r>
      <w:r w:rsidRPr="008F3AEB">
        <w:rPr>
          <w:b/>
          <w:sz w:val="26"/>
          <w:szCs w:val="26"/>
          <w:lang w:val="vi-VN"/>
          <w14:ligatures w14:val="standardContextual"/>
        </w:rPr>
        <w:t>hóa</w:t>
      </w:r>
      <w:r w:rsidRPr="008F3AEB">
        <w:rPr>
          <w:b/>
          <w:spacing w:val="-5"/>
          <w:sz w:val="26"/>
          <w:szCs w:val="26"/>
          <w:lang w:val="vi-VN"/>
          <w14:ligatures w14:val="standardContextual"/>
        </w:rPr>
        <w:t xml:space="preserve"> </w:t>
      </w:r>
      <w:r w:rsidRPr="008F3AEB">
        <w:rPr>
          <w:b/>
          <w:sz w:val="26"/>
          <w:szCs w:val="26"/>
          <w:lang w:val="vi-VN"/>
          <w14:ligatures w14:val="standardContextual"/>
        </w:rPr>
        <w:t>lãnh</w:t>
      </w:r>
      <w:r w:rsidRPr="008F3AEB">
        <w:rPr>
          <w:b/>
          <w:spacing w:val="-3"/>
          <w:sz w:val="26"/>
          <w:szCs w:val="26"/>
          <w:lang w:val="vi-VN"/>
          <w14:ligatures w14:val="standardContextual"/>
        </w:rPr>
        <w:t xml:space="preserve"> </w:t>
      </w:r>
      <w:r w:rsidRPr="008F3AEB">
        <w:rPr>
          <w:b/>
          <w:spacing w:val="-5"/>
          <w:sz w:val="26"/>
          <w:szCs w:val="26"/>
          <w:lang w:val="vi-VN"/>
          <w14:ligatures w14:val="standardContextual"/>
        </w:rPr>
        <w:t>sự:</w:t>
      </w:r>
    </w:p>
    <w:p w14:paraId="265D9C55" w14:textId="77777777" w:rsidR="000D424E" w:rsidRPr="008F3AEB" w:rsidRDefault="000D424E" w:rsidP="000D424E">
      <w:pPr>
        <w:shd w:val="clear" w:color="auto" w:fill="FFFFFF" w:themeFill="background1"/>
        <w:spacing w:after="200" w:line="276" w:lineRule="auto"/>
        <w:ind w:firstLine="709"/>
        <w:jc w:val="both"/>
        <w:rPr>
          <w:sz w:val="26"/>
          <w:szCs w:val="26"/>
          <w:lang w:val="vi-VN"/>
        </w:rPr>
      </w:pPr>
      <w:r w:rsidRPr="008F3AEB">
        <w:rPr>
          <w:sz w:val="26"/>
          <w:szCs w:val="26"/>
          <w:lang w:val="vi-VN"/>
          <w14:ligatures w14:val="standardContextual"/>
        </w:rPr>
        <w:t>Giấy ủy quyền của đơn vị ở nước ngoài phải được hợp pháp hóa lãnh sự theo quy định, trừ trường hợp được miễn hợp pháp hóa lãnh sự theo điều ước quốc tế mà Việt Nam là thành viên.</w:t>
      </w:r>
      <w:r w:rsidRPr="008F3AEB">
        <w:rPr>
          <w:sz w:val="26"/>
          <w:szCs w:val="26"/>
          <w:lang w:val="vi-VN"/>
        </w:rPr>
        <w:br w:type="page"/>
      </w:r>
    </w:p>
    <w:tbl>
      <w:tblPr>
        <w:tblW w:w="5236" w:type="pct"/>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6"/>
        <w:gridCol w:w="7638"/>
        <w:gridCol w:w="6"/>
      </w:tblGrid>
      <w:tr w:rsidR="006D690E" w:rsidRPr="008F3AEB" w14:paraId="42142122" w14:textId="77777777" w:rsidTr="0025291F">
        <w:trPr>
          <w:gridAfter w:val="1"/>
          <w:wAfter w:w="3" w:type="pct"/>
        </w:trPr>
        <w:tc>
          <w:tcPr>
            <w:tcW w:w="973" w:type="pct"/>
            <w:shd w:val="solid" w:color="FFFFFF" w:fill="auto"/>
            <w:tcMar>
              <w:top w:w="57" w:type="dxa"/>
              <w:left w:w="57" w:type="dxa"/>
              <w:bottom w:w="57" w:type="dxa"/>
              <w:right w:w="57" w:type="dxa"/>
            </w:tcMar>
          </w:tcPr>
          <w:p w14:paraId="70431F46" w14:textId="77777777" w:rsidR="000D424E" w:rsidRPr="008F3AEB" w:rsidRDefault="000D424E" w:rsidP="0025291F">
            <w:pPr>
              <w:shd w:val="clear" w:color="auto" w:fill="FFFFFF" w:themeFill="background1"/>
              <w:spacing w:before="100" w:after="80"/>
              <w:jc w:val="center"/>
              <w:rPr>
                <w:sz w:val="26"/>
                <w:szCs w:val="26"/>
              </w:rPr>
            </w:pPr>
            <w:r w:rsidRPr="008F3AEB">
              <w:rPr>
                <w:b/>
                <w:bCs/>
                <w:sz w:val="26"/>
                <w:szCs w:val="26"/>
              </w:rPr>
              <w:lastRenderedPageBreak/>
              <w:t xml:space="preserve">14 - </w:t>
            </w:r>
            <w:r w:rsidRPr="008F3AEB">
              <w:rPr>
                <w:b/>
                <w:bCs/>
                <w:sz w:val="26"/>
                <w:szCs w:val="26"/>
                <w:lang w:val="fr-FR"/>
              </w:rPr>
              <w:t>Thủ tục hành chính</w:t>
            </w:r>
          </w:p>
        </w:tc>
        <w:tc>
          <w:tcPr>
            <w:tcW w:w="4024" w:type="pct"/>
            <w:shd w:val="solid" w:color="FFFFFF" w:fill="auto"/>
            <w:tcMar>
              <w:top w:w="57" w:type="dxa"/>
              <w:left w:w="57" w:type="dxa"/>
              <w:bottom w:w="57" w:type="dxa"/>
              <w:right w:w="57" w:type="dxa"/>
            </w:tcMar>
          </w:tcPr>
          <w:p w14:paraId="5A13BBAF" w14:textId="77777777" w:rsidR="000D424E" w:rsidRPr="008F3AEB" w:rsidRDefault="000D424E" w:rsidP="0025291F">
            <w:pPr>
              <w:shd w:val="clear" w:color="auto" w:fill="FFFFFF" w:themeFill="background1"/>
              <w:spacing w:before="100" w:after="80"/>
              <w:jc w:val="both"/>
              <w:rPr>
                <w:sz w:val="26"/>
                <w:szCs w:val="26"/>
                <w:lang w:val="vi-VN"/>
              </w:rPr>
            </w:pPr>
            <w:r w:rsidRPr="008F3AEB">
              <w:rPr>
                <w:b/>
                <w:bCs/>
                <w:sz w:val="26"/>
                <w:szCs w:val="26"/>
                <w:lang w:val="vi-VN"/>
              </w:rPr>
              <w:t xml:space="preserve">Đăng ký lưu hành bổ sung do đổi tên chế phẩm diệt côn trùng, diệt khuẩn dùng trong lĩnh vực gia dụng và y tế </w:t>
            </w:r>
            <w:r w:rsidRPr="008F3AEB">
              <w:rPr>
                <w:b/>
                <w:bCs/>
                <w:sz w:val="26"/>
                <w:szCs w:val="26"/>
                <w:lang w:val="fr-FR"/>
              </w:rPr>
              <w:t xml:space="preserve"> </w:t>
            </w:r>
          </w:p>
        </w:tc>
      </w:tr>
      <w:tr w:rsidR="006D690E" w:rsidRPr="008F3AEB" w14:paraId="792E4B45" w14:textId="77777777" w:rsidTr="0025291F">
        <w:tc>
          <w:tcPr>
            <w:tcW w:w="5000" w:type="pct"/>
            <w:gridSpan w:val="3"/>
            <w:shd w:val="solid" w:color="FFFFFF" w:fill="auto"/>
            <w:tcMar>
              <w:top w:w="57" w:type="dxa"/>
              <w:left w:w="57" w:type="dxa"/>
              <w:bottom w:w="57" w:type="dxa"/>
              <w:right w:w="57" w:type="dxa"/>
            </w:tcMar>
          </w:tcPr>
          <w:p w14:paraId="1947F929" w14:textId="77777777" w:rsidR="000D424E" w:rsidRPr="008F3AEB" w:rsidRDefault="000D424E" w:rsidP="0025291F">
            <w:pPr>
              <w:shd w:val="clear" w:color="auto" w:fill="FFFFFF" w:themeFill="background1"/>
              <w:spacing w:before="100" w:after="80"/>
              <w:jc w:val="both"/>
              <w:rPr>
                <w:sz w:val="26"/>
                <w:szCs w:val="26"/>
              </w:rPr>
            </w:pPr>
            <w:r w:rsidRPr="008F3AEB">
              <w:rPr>
                <w:b/>
                <w:bCs/>
                <w:sz w:val="26"/>
                <w:szCs w:val="26"/>
                <w:lang w:val="vi-VN"/>
              </w:rPr>
              <w:t>Trình tự thực hiện</w:t>
            </w:r>
          </w:p>
        </w:tc>
      </w:tr>
      <w:tr w:rsidR="006D690E" w:rsidRPr="008F3AEB" w14:paraId="1ED2104D" w14:textId="77777777" w:rsidTr="0025291F">
        <w:trPr>
          <w:gridAfter w:val="1"/>
          <w:wAfter w:w="3" w:type="pct"/>
        </w:trPr>
        <w:tc>
          <w:tcPr>
            <w:tcW w:w="973" w:type="pct"/>
            <w:shd w:val="solid" w:color="FFFFFF" w:fill="auto"/>
            <w:tcMar>
              <w:top w:w="57" w:type="dxa"/>
              <w:left w:w="57" w:type="dxa"/>
              <w:bottom w:w="57" w:type="dxa"/>
              <w:right w:w="57" w:type="dxa"/>
            </w:tcMar>
          </w:tcPr>
          <w:p w14:paraId="000A8ACF" w14:textId="77777777" w:rsidR="000D424E" w:rsidRPr="008F3AEB" w:rsidRDefault="000D424E" w:rsidP="0025291F">
            <w:pPr>
              <w:shd w:val="clear" w:color="auto" w:fill="FFFFFF" w:themeFill="background1"/>
              <w:spacing w:before="100" w:after="80"/>
              <w:rPr>
                <w:sz w:val="26"/>
                <w:szCs w:val="26"/>
              </w:rPr>
            </w:pPr>
            <w:r w:rsidRPr="008F3AEB">
              <w:rPr>
                <w:sz w:val="26"/>
                <w:szCs w:val="26"/>
                <w:lang w:val="vi-VN"/>
              </w:rPr>
              <w:t> </w:t>
            </w:r>
          </w:p>
        </w:tc>
        <w:tc>
          <w:tcPr>
            <w:tcW w:w="4024" w:type="pct"/>
            <w:shd w:val="solid" w:color="FFFFFF" w:fill="auto"/>
            <w:tcMar>
              <w:top w:w="57" w:type="dxa"/>
              <w:left w:w="57" w:type="dxa"/>
              <w:bottom w:w="57" w:type="dxa"/>
              <w:right w:w="57" w:type="dxa"/>
            </w:tcMar>
          </w:tcPr>
          <w:p w14:paraId="2F7BDAAD" w14:textId="77777777" w:rsidR="000D424E" w:rsidRPr="008F3AEB" w:rsidRDefault="000D424E" w:rsidP="0025291F">
            <w:pPr>
              <w:shd w:val="clear" w:color="auto" w:fill="FFFFFF" w:themeFill="background1"/>
              <w:spacing w:before="100" w:after="80"/>
              <w:jc w:val="both"/>
              <w:rPr>
                <w:sz w:val="26"/>
                <w:szCs w:val="26"/>
              </w:rPr>
            </w:pPr>
            <w:r w:rsidRPr="008F3AEB">
              <w:rPr>
                <w:b/>
                <w:bCs/>
                <w:sz w:val="26"/>
                <w:szCs w:val="26"/>
                <w:lang w:val="vi-VN"/>
              </w:rPr>
              <w:t>Bước 1:</w:t>
            </w:r>
            <w:r w:rsidRPr="008F3AEB">
              <w:rPr>
                <w:sz w:val="26"/>
                <w:szCs w:val="26"/>
                <w:lang w:val="vi-VN"/>
              </w:rPr>
              <w:t xml:space="preserve"> Cơ sở đăng ký lưu hành bổ sung nộp hồ sơ đến Cơ quan chuyên môn về y tế thuộc Ủy ban nhân dân cấp tỉnh. </w:t>
            </w:r>
          </w:p>
          <w:p w14:paraId="3D80F085" w14:textId="77777777" w:rsidR="000D424E" w:rsidRPr="008F3AEB" w:rsidRDefault="000D424E" w:rsidP="0025291F">
            <w:pPr>
              <w:shd w:val="clear" w:color="auto" w:fill="FFFFFF" w:themeFill="background1"/>
              <w:spacing w:before="100" w:after="80"/>
              <w:jc w:val="both"/>
              <w:rPr>
                <w:sz w:val="26"/>
                <w:szCs w:val="26"/>
              </w:rPr>
            </w:pPr>
            <w:r w:rsidRPr="008F3AEB">
              <w:rPr>
                <w:b/>
                <w:bCs/>
                <w:sz w:val="26"/>
                <w:szCs w:val="26"/>
                <w:lang w:val="vi-VN"/>
              </w:rPr>
              <w:t>Bước 2:</w:t>
            </w:r>
            <w:r w:rsidRPr="008F3AEB">
              <w:rPr>
                <w:sz w:val="26"/>
                <w:szCs w:val="26"/>
                <w:lang w:val="vi-VN"/>
              </w:rPr>
              <w:t xml:space="preserve"> Sau khi nhận được hồ sơ đăng ký lưu hành bổ sung đầy đủ và phí thẩm định hồ sơ, Cơ quan chuyên môn về y tế thuộc Ủy ban nhân dân cấp tỉnh gửi cho cơ sở đăng ký Phiếu tiếp nhận hồ sơ theo Mẫu số 05 tại Phụ lục III ban hành kèm theo Nghị định số 91/2016/NĐ-CP.</w:t>
            </w:r>
          </w:p>
          <w:p w14:paraId="16980558" w14:textId="77777777" w:rsidR="000D424E" w:rsidRPr="008F3AEB" w:rsidRDefault="000D424E" w:rsidP="0025291F">
            <w:pPr>
              <w:shd w:val="clear" w:color="auto" w:fill="FFFFFF" w:themeFill="background1"/>
              <w:spacing w:before="100" w:after="80"/>
              <w:jc w:val="both"/>
              <w:rPr>
                <w:sz w:val="26"/>
                <w:szCs w:val="26"/>
              </w:rPr>
            </w:pPr>
            <w:r w:rsidRPr="008F3AEB">
              <w:rPr>
                <w:b/>
                <w:bCs/>
                <w:sz w:val="26"/>
                <w:szCs w:val="26"/>
                <w:lang w:val="vi-VN"/>
              </w:rPr>
              <w:t>Bước 3:</w:t>
            </w:r>
            <w:r w:rsidRPr="008F3AEB">
              <w:rPr>
                <w:sz w:val="26"/>
                <w:szCs w:val="26"/>
                <w:lang w:val="vi-VN"/>
              </w:rPr>
              <w:t xml:space="preserve"> Trong thời hạn 30 ngày, kể từ ngày ghi trên Phiếu tiếp nhận hồ sơ, Cơ quan chuyên môn về y tế thuộc Ủy ban nhân dân cấp tỉnh thông báo bằng văn bản cho cơ sở đăng ký về việc bổ sung, sửa đổi hồ sơ hoặc đồng ý hoặc không đồng ý với nội dung đăng ký lưu hành bổ sung và nêu rõ lý do</w:t>
            </w:r>
            <w:r w:rsidRPr="008F3AEB">
              <w:rPr>
                <w:sz w:val="26"/>
                <w:szCs w:val="26"/>
              </w:rPr>
              <w:t>.</w:t>
            </w:r>
          </w:p>
          <w:p w14:paraId="6111D171" w14:textId="77777777" w:rsidR="000D424E" w:rsidRPr="008F3AEB" w:rsidRDefault="000D424E" w:rsidP="0025291F">
            <w:pPr>
              <w:shd w:val="clear" w:color="auto" w:fill="FFFFFF" w:themeFill="background1"/>
              <w:spacing w:before="100" w:after="80"/>
              <w:jc w:val="both"/>
              <w:rPr>
                <w:sz w:val="26"/>
                <w:szCs w:val="26"/>
                <w:lang w:val="vi-VN"/>
              </w:rPr>
            </w:pPr>
            <w:r w:rsidRPr="008F3AEB">
              <w:rPr>
                <w:b/>
                <w:bCs/>
                <w:sz w:val="26"/>
                <w:szCs w:val="26"/>
                <w:lang w:val="vi-VN"/>
              </w:rPr>
              <w:t>Bước 4:</w:t>
            </w:r>
            <w:r w:rsidRPr="008F3AEB">
              <w:rPr>
                <w:sz w:val="26"/>
                <w:szCs w:val="26"/>
                <w:lang w:val="vi-VN"/>
              </w:rPr>
              <w:t xml:space="preserve"> Trường hợp Cơ quan chuyên môn về y tế thuộc Ủy ban nhân dân cấp tỉnh có văn bản yêu cầu sửa đổi, bổ sung hồ sơ, trong thời hạn 90 ngày kể từ ngày ghi trên văn bản, cơ sở đăng ký lưu hành bổ sung phải hoàn chỉnh hồ sơ, giải trình bằng văn bản và gửi đến Cơ quan chuyên môn về y tế thuộc Ủy ban nhân dân cấp tỉnh. Ngày tiếp nhận hồ sơ bổ sung, sửa đổi được ghi trên Phiếu tiếp nhận hồ sơ. Quá thời hạn trên, hồ sơ đăng ký lưu hành </w:t>
            </w:r>
            <w:r w:rsidRPr="008F3AEB">
              <w:rPr>
                <w:sz w:val="26"/>
                <w:szCs w:val="26"/>
                <w:shd w:val="solid" w:color="FFFFFF" w:fill="auto"/>
                <w:lang w:val="vi-VN"/>
              </w:rPr>
              <w:t>bổ sung</w:t>
            </w:r>
            <w:r w:rsidRPr="008F3AEB">
              <w:rPr>
                <w:sz w:val="26"/>
                <w:szCs w:val="26"/>
                <w:lang w:val="vi-VN"/>
              </w:rPr>
              <w:t xml:space="preserve"> sẽ bị hủy bỏ.</w:t>
            </w:r>
          </w:p>
          <w:p w14:paraId="039CB90A" w14:textId="77777777" w:rsidR="000D424E" w:rsidRPr="008F3AEB" w:rsidRDefault="000D424E" w:rsidP="0025291F">
            <w:pPr>
              <w:shd w:val="clear" w:color="auto" w:fill="FFFFFF" w:themeFill="background1"/>
              <w:spacing w:before="100" w:after="80"/>
              <w:jc w:val="both"/>
              <w:rPr>
                <w:sz w:val="26"/>
                <w:szCs w:val="26"/>
                <w:lang w:val="vi-VN"/>
              </w:rPr>
            </w:pPr>
            <w:r w:rsidRPr="008F3AEB">
              <w:rPr>
                <w:sz w:val="26"/>
                <w:szCs w:val="26"/>
                <w:lang w:val="vi-VN"/>
              </w:rPr>
              <w:t>Trường hợp cơ sở đăng ký không nộp hồ sơ đúng hạn vì lý do bất khả kháng như: thiên tai, thảm họa, dịch bệnh, hỏa hoạn,… thì được nộp hồ sơ muộn hơn theo quy định nhưng không quá 12 tháng kể từ ngày hết hạn bổ sung hồ sơ kèm theo văn bản giải trình.</w:t>
            </w:r>
          </w:p>
          <w:p w14:paraId="2E737812" w14:textId="77777777" w:rsidR="000D424E" w:rsidRPr="008F3AEB" w:rsidRDefault="000D424E" w:rsidP="0025291F">
            <w:pPr>
              <w:shd w:val="clear" w:color="auto" w:fill="FFFFFF" w:themeFill="background1"/>
              <w:spacing w:before="100" w:after="80"/>
              <w:jc w:val="both"/>
              <w:rPr>
                <w:sz w:val="26"/>
                <w:szCs w:val="26"/>
                <w:lang w:val="vi-VN"/>
              </w:rPr>
            </w:pPr>
            <w:r w:rsidRPr="008F3AEB">
              <w:rPr>
                <w:b/>
                <w:bCs/>
                <w:sz w:val="26"/>
                <w:szCs w:val="26"/>
                <w:lang w:val="vi-VN"/>
              </w:rPr>
              <w:t>Bước 5:</w:t>
            </w:r>
            <w:r w:rsidRPr="008F3AEB">
              <w:rPr>
                <w:sz w:val="26"/>
                <w:szCs w:val="26"/>
                <w:lang w:val="vi-VN"/>
              </w:rPr>
              <w:t xml:space="preserve"> Nếu không còn yêu cầu sửa đổi, bổ sung, Cơ quan chuyên môn về y tế thuộc Ủy ban nhân dân cấp tỉnh phải thực hiện việc bổ sung Giấy chứng nhận đăng ký lưu hành.</w:t>
            </w:r>
          </w:p>
        </w:tc>
      </w:tr>
      <w:tr w:rsidR="006D690E" w:rsidRPr="008F3AEB" w14:paraId="4556DF56" w14:textId="77777777" w:rsidTr="0025291F">
        <w:tc>
          <w:tcPr>
            <w:tcW w:w="5000" w:type="pct"/>
            <w:gridSpan w:val="3"/>
            <w:shd w:val="solid" w:color="FFFFFF" w:fill="auto"/>
            <w:tcMar>
              <w:top w:w="57" w:type="dxa"/>
              <w:left w:w="57" w:type="dxa"/>
              <w:bottom w:w="57" w:type="dxa"/>
              <w:right w:w="57" w:type="dxa"/>
            </w:tcMar>
          </w:tcPr>
          <w:p w14:paraId="7BC81191" w14:textId="77777777" w:rsidR="000D424E" w:rsidRPr="008F3AEB" w:rsidRDefault="000D424E" w:rsidP="0025291F">
            <w:pPr>
              <w:shd w:val="clear" w:color="auto" w:fill="FFFFFF" w:themeFill="background1"/>
              <w:spacing w:before="100" w:after="80"/>
              <w:jc w:val="both"/>
              <w:rPr>
                <w:sz w:val="26"/>
                <w:szCs w:val="26"/>
              </w:rPr>
            </w:pPr>
            <w:r w:rsidRPr="008F3AEB">
              <w:rPr>
                <w:b/>
                <w:bCs/>
                <w:sz w:val="26"/>
                <w:szCs w:val="26"/>
                <w:lang w:val="vi-VN"/>
              </w:rPr>
              <w:t>Cách thức thực hiện</w:t>
            </w:r>
          </w:p>
        </w:tc>
      </w:tr>
      <w:tr w:rsidR="006D690E" w:rsidRPr="008F3AEB" w14:paraId="36C53DC5" w14:textId="77777777" w:rsidTr="0025291F">
        <w:trPr>
          <w:gridAfter w:val="1"/>
          <w:wAfter w:w="3" w:type="pct"/>
        </w:trPr>
        <w:tc>
          <w:tcPr>
            <w:tcW w:w="973" w:type="pct"/>
            <w:shd w:val="solid" w:color="FFFFFF" w:fill="auto"/>
            <w:tcMar>
              <w:top w:w="57" w:type="dxa"/>
              <w:left w:w="57" w:type="dxa"/>
              <w:bottom w:w="57" w:type="dxa"/>
              <w:right w:w="57" w:type="dxa"/>
            </w:tcMar>
          </w:tcPr>
          <w:p w14:paraId="30C2C33B" w14:textId="77777777" w:rsidR="000D424E" w:rsidRPr="008F3AEB" w:rsidRDefault="000D424E" w:rsidP="0025291F">
            <w:pPr>
              <w:shd w:val="clear" w:color="auto" w:fill="FFFFFF" w:themeFill="background1"/>
              <w:spacing w:before="100" w:after="80"/>
              <w:rPr>
                <w:sz w:val="26"/>
                <w:szCs w:val="26"/>
              </w:rPr>
            </w:pPr>
            <w:r w:rsidRPr="008F3AEB">
              <w:rPr>
                <w:sz w:val="26"/>
                <w:szCs w:val="26"/>
                <w:lang w:val="vi-VN"/>
              </w:rPr>
              <w:t> </w:t>
            </w:r>
          </w:p>
        </w:tc>
        <w:tc>
          <w:tcPr>
            <w:tcW w:w="4024" w:type="pct"/>
            <w:shd w:val="solid" w:color="FFFFFF" w:fill="auto"/>
            <w:tcMar>
              <w:top w:w="57" w:type="dxa"/>
              <w:left w:w="57" w:type="dxa"/>
              <w:bottom w:w="57" w:type="dxa"/>
              <w:right w:w="57" w:type="dxa"/>
            </w:tcMar>
          </w:tcPr>
          <w:p w14:paraId="3AC871DF" w14:textId="77777777" w:rsidR="000D424E" w:rsidRPr="008F3AEB" w:rsidRDefault="000D424E" w:rsidP="0025291F">
            <w:pPr>
              <w:shd w:val="clear" w:color="auto" w:fill="FFFFFF" w:themeFill="background1"/>
              <w:spacing w:before="100" w:after="80"/>
              <w:jc w:val="both"/>
              <w:rPr>
                <w:sz w:val="26"/>
                <w:szCs w:val="26"/>
                <w:lang w:val="vi-VN"/>
              </w:rPr>
            </w:pPr>
            <w:r w:rsidRPr="008F3AEB">
              <w:rPr>
                <w:sz w:val="26"/>
                <w:szCs w:val="26"/>
                <w:lang w:val="vi-VN"/>
              </w:rPr>
              <w:t>Gửi trực tiếp, trực tuyến  hoặc qua dịch vụ bưu chính công ích</w:t>
            </w:r>
          </w:p>
        </w:tc>
      </w:tr>
      <w:tr w:rsidR="006D690E" w:rsidRPr="008F3AEB" w14:paraId="661EE857" w14:textId="77777777" w:rsidTr="0025291F">
        <w:tc>
          <w:tcPr>
            <w:tcW w:w="5000" w:type="pct"/>
            <w:gridSpan w:val="3"/>
            <w:shd w:val="solid" w:color="FFFFFF" w:fill="auto"/>
            <w:tcMar>
              <w:top w:w="57" w:type="dxa"/>
              <w:left w:w="57" w:type="dxa"/>
              <w:bottom w:w="57" w:type="dxa"/>
              <w:right w:w="57" w:type="dxa"/>
            </w:tcMar>
          </w:tcPr>
          <w:p w14:paraId="47DF8C87" w14:textId="77777777" w:rsidR="000D424E" w:rsidRPr="008F3AEB" w:rsidRDefault="000D424E" w:rsidP="0025291F">
            <w:pPr>
              <w:shd w:val="clear" w:color="auto" w:fill="FFFFFF" w:themeFill="background1"/>
              <w:spacing w:before="100" w:after="80"/>
              <w:jc w:val="both"/>
              <w:rPr>
                <w:sz w:val="26"/>
                <w:szCs w:val="26"/>
                <w:lang w:val="vi-VN"/>
              </w:rPr>
            </w:pPr>
            <w:r w:rsidRPr="008F3AEB">
              <w:rPr>
                <w:b/>
                <w:bCs/>
                <w:sz w:val="26"/>
                <w:szCs w:val="26"/>
                <w:lang w:val="vi-VN"/>
              </w:rPr>
              <w:t>Thành phần, số lượng hồ sơ</w:t>
            </w:r>
          </w:p>
        </w:tc>
      </w:tr>
      <w:tr w:rsidR="006D690E" w:rsidRPr="008F3AEB" w14:paraId="35DB7EDF" w14:textId="77777777" w:rsidTr="0025291F">
        <w:trPr>
          <w:gridAfter w:val="1"/>
          <w:wAfter w:w="3" w:type="pct"/>
        </w:trPr>
        <w:tc>
          <w:tcPr>
            <w:tcW w:w="973" w:type="pct"/>
            <w:shd w:val="solid" w:color="FFFFFF" w:fill="auto"/>
            <w:tcMar>
              <w:top w:w="57" w:type="dxa"/>
              <w:left w:w="57" w:type="dxa"/>
              <w:bottom w:w="57" w:type="dxa"/>
              <w:right w:w="57" w:type="dxa"/>
            </w:tcMar>
          </w:tcPr>
          <w:p w14:paraId="4AC42E84" w14:textId="77777777" w:rsidR="000D424E" w:rsidRPr="008F3AEB" w:rsidRDefault="000D424E" w:rsidP="0025291F">
            <w:pPr>
              <w:shd w:val="clear" w:color="auto" w:fill="FFFFFF" w:themeFill="background1"/>
              <w:spacing w:before="100" w:after="80"/>
              <w:rPr>
                <w:sz w:val="26"/>
                <w:szCs w:val="26"/>
                <w:lang w:val="vi-VN"/>
              </w:rPr>
            </w:pPr>
            <w:r w:rsidRPr="008F3AEB">
              <w:rPr>
                <w:sz w:val="26"/>
                <w:szCs w:val="26"/>
                <w:lang w:val="vi-VN"/>
              </w:rPr>
              <w:t> </w:t>
            </w:r>
          </w:p>
        </w:tc>
        <w:tc>
          <w:tcPr>
            <w:tcW w:w="4024" w:type="pct"/>
            <w:shd w:val="solid" w:color="FFFFFF" w:fill="auto"/>
            <w:tcMar>
              <w:top w:w="57" w:type="dxa"/>
              <w:left w:w="57" w:type="dxa"/>
              <w:bottom w:w="57" w:type="dxa"/>
              <w:right w:w="57" w:type="dxa"/>
            </w:tcMar>
          </w:tcPr>
          <w:p w14:paraId="633960C8" w14:textId="77777777" w:rsidR="000D424E" w:rsidRPr="008F3AEB" w:rsidRDefault="000D424E" w:rsidP="0025291F">
            <w:pPr>
              <w:shd w:val="clear" w:color="auto" w:fill="FFFFFF" w:themeFill="background1"/>
              <w:spacing w:before="100" w:after="80"/>
              <w:jc w:val="both"/>
              <w:rPr>
                <w:sz w:val="26"/>
                <w:szCs w:val="26"/>
                <w:lang w:val="vi-VN"/>
              </w:rPr>
            </w:pPr>
            <w:r w:rsidRPr="008F3AEB">
              <w:rPr>
                <w:b/>
                <w:bCs/>
                <w:sz w:val="26"/>
                <w:szCs w:val="26"/>
                <w:lang w:val="vi-VN"/>
              </w:rPr>
              <w:t>I. Thành phần hồ sơ bao gồm:</w:t>
            </w:r>
          </w:p>
          <w:p w14:paraId="2B42C8E7" w14:textId="77777777" w:rsidR="000D424E" w:rsidRPr="008F3AEB" w:rsidRDefault="000D424E" w:rsidP="0025291F">
            <w:pPr>
              <w:shd w:val="clear" w:color="auto" w:fill="FFFFFF" w:themeFill="background1"/>
              <w:spacing w:before="100" w:after="80"/>
              <w:jc w:val="both"/>
              <w:rPr>
                <w:sz w:val="26"/>
                <w:szCs w:val="26"/>
                <w:lang w:val="vi-VN"/>
              </w:rPr>
            </w:pPr>
            <w:r w:rsidRPr="008F3AEB">
              <w:rPr>
                <w:sz w:val="26"/>
                <w:szCs w:val="26"/>
                <w:lang w:val="vi-VN"/>
              </w:rPr>
              <w:t xml:space="preserve">1. Văn bản đề nghị đăng ký lưu hành bổ sung theo Mẫu số 05 tại Phụ lục I ban hành kèm theo Nghị định số 155/2018/NĐ-CP và Nghị định số 129/2024/NĐ-CP </w:t>
            </w:r>
            <w:r w:rsidRPr="008F3AEB">
              <w:rPr>
                <w:i/>
                <w:sz w:val="26"/>
                <w:szCs w:val="26"/>
                <w:lang w:val="vi-VN"/>
              </w:rPr>
              <w:t>(Bản gốc văn bản)</w:t>
            </w:r>
            <w:r w:rsidRPr="008F3AEB">
              <w:rPr>
                <w:sz w:val="26"/>
                <w:szCs w:val="26"/>
                <w:lang w:val="vi-VN"/>
              </w:rPr>
              <w:t>.</w:t>
            </w:r>
          </w:p>
          <w:p w14:paraId="3C21FD24" w14:textId="77777777" w:rsidR="000D424E" w:rsidRPr="008F3AEB" w:rsidRDefault="000D424E" w:rsidP="0025291F">
            <w:pPr>
              <w:shd w:val="clear" w:color="auto" w:fill="FFFFFF" w:themeFill="background1"/>
              <w:spacing w:before="100" w:after="80"/>
              <w:jc w:val="both"/>
              <w:rPr>
                <w:sz w:val="26"/>
                <w:szCs w:val="26"/>
                <w:lang w:val="vi-VN"/>
              </w:rPr>
            </w:pPr>
            <w:r w:rsidRPr="008F3AEB">
              <w:rPr>
                <w:sz w:val="26"/>
                <w:szCs w:val="26"/>
                <w:lang w:val="vi-VN"/>
              </w:rPr>
              <w:t>2. Giấy ủy quyền thực hiện việc đăng ký lưu hành chế phẩm với tên mới, trừ trường hợp quy định tại điểm a khoản 1 Điều 20 Nghị định số 91/2016/NĐ-CP (</w:t>
            </w:r>
            <w:r w:rsidRPr="008F3AEB">
              <w:rPr>
                <w:i/>
                <w:iCs/>
                <w:sz w:val="26"/>
                <w:szCs w:val="26"/>
                <w:lang w:val="vi-VN"/>
              </w:rPr>
              <w:t xml:space="preserve">Bản gốc Giấy ủy quyền thực hiện việc </w:t>
            </w:r>
            <w:r w:rsidRPr="008F3AEB">
              <w:rPr>
                <w:i/>
                <w:iCs/>
                <w:sz w:val="26"/>
                <w:szCs w:val="26"/>
                <w:shd w:val="solid" w:color="FFFFFF" w:fill="auto"/>
                <w:lang w:val="vi-VN"/>
              </w:rPr>
              <w:t>đăng ký</w:t>
            </w:r>
            <w:r w:rsidRPr="008F3AEB">
              <w:rPr>
                <w:i/>
                <w:iCs/>
                <w:sz w:val="26"/>
                <w:szCs w:val="26"/>
                <w:lang w:val="vi-VN"/>
              </w:rPr>
              <w:t xml:space="preserve"> lưu hành. Giấy ủy quyền phải đáp ứng yêu cầu tại </w:t>
            </w:r>
            <w:r w:rsidRPr="008F3AEB">
              <w:rPr>
                <w:i/>
                <w:sz w:val="26"/>
                <w:szCs w:val="26"/>
                <w:lang w:val="vi-VN"/>
              </w:rPr>
              <w:t xml:space="preserve">Phụ lục VII ban hành kèm theo Nghị định số </w:t>
            </w:r>
            <w:r w:rsidRPr="008F3AEB">
              <w:rPr>
                <w:i/>
                <w:iCs/>
                <w:sz w:val="26"/>
                <w:szCs w:val="26"/>
                <w:lang w:val="vi-VN"/>
              </w:rPr>
              <w:t>129/2024</w:t>
            </w:r>
            <w:r w:rsidRPr="008F3AEB">
              <w:rPr>
                <w:i/>
                <w:sz w:val="26"/>
                <w:szCs w:val="26"/>
                <w:lang w:val="vi-VN"/>
              </w:rPr>
              <w:t>/NĐ-CP)</w:t>
            </w:r>
            <w:r w:rsidRPr="008F3AEB">
              <w:rPr>
                <w:sz w:val="26"/>
                <w:szCs w:val="26"/>
                <w:lang w:val="vi-VN"/>
              </w:rPr>
              <w:t>.</w:t>
            </w:r>
          </w:p>
          <w:p w14:paraId="7EF922E5" w14:textId="77777777" w:rsidR="000D424E" w:rsidRPr="008F3AEB" w:rsidRDefault="000D424E" w:rsidP="0025291F">
            <w:pPr>
              <w:shd w:val="clear" w:color="auto" w:fill="FFFFFF" w:themeFill="background1"/>
              <w:spacing w:before="100" w:after="80"/>
              <w:jc w:val="both"/>
              <w:rPr>
                <w:sz w:val="26"/>
                <w:szCs w:val="26"/>
                <w:lang w:val="vi-VN"/>
              </w:rPr>
            </w:pPr>
            <w:r w:rsidRPr="008F3AEB">
              <w:rPr>
                <w:sz w:val="26"/>
                <w:szCs w:val="26"/>
                <w:lang w:val="vi-VN"/>
              </w:rPr>
              <w:lastRenderedPageBreak/>
              <w:t>3. Đối với chế phẩm nhập khẩu: giấy chứng nhận lưu hành tự do (</w:t>
            </w:r>
            <w:r w:rsidRPr="008F3AEB">
              <w:rPr>
                <w:i/>
                <w:iCs/>
                <w:sz w:val="26"/>
                <w:szCs w:val="26"/>
                <w:lang w:val="vi-VN"/>
              </w:rPr>
              <w:t xml:space="preserve">Bản gốc hoặc bản sao hợp lệ Giấy chứng nhận lưu hành tự do đối với chế phẩm nhập khẩu. Giấy chứng nhận lưu hành tự do phải đáp ứng các yêu cầu tại </w:t>
            </w:r>
            <w:r w:rsidRPr="008F3AEB">
              <w:rPr>
                <w:i/>
                <w:sz w:val="26"/>
                <w:szCs w:val="26"/>
                <w:lang w:val="vi-VN"/>
              </w:rPr>
              <w:t xml:space="preserve">Phụ lục VIII ban hành kèm theo Nghị định số </w:t>
            </w:r>
            <w:r w:rsidRPr="008F3AEB">
              <w:rPr>
                <w:i/>
                <w:iCs/>
                <w:sz w:val="26"/>
                <w:szCs w:val="26"/>
                <w:lang w:val="vi-VN"/>
              </w:rPr>
              <w:t>129/2024</w:t>
            </w:r>
            <w:r w:rsidRPr="008F3AEB">
              <w:rPr>
                <w:i/>
                <w:sz w:val="26"/>
                <w:szCs w:val="26"/>
                <w:lang w:val="vi-VN"/>
              </w:rPr>
              <w:t>/NĐ-CP</w:t>
            </w:r>
            <w:r w:rsidRPr="008F3AEB">
              <w:rPr>
                <w:sz w:val="26"/>
                <w:szCs w:val="26"/>
                <w:lang w:val="vi-VN"/>
              </w:rPr>
              <w:t>).</w:t>
            </w:r>
          </w:p>
          <w:p w14:paraId="36BC9CB5" w14:textId="77777777" w:rsidR="000D424E" w:rsidRPr="008F3AEB" w:rsidRDefault="000D424E" w:rsidP="0025291F">
            <w:pPr>
              <w:shd w:val="clear" w:color="auto" w:fill="FFFFFF" w:themeFill="background1"/>
              <w:spacing w:before="100" w:after="80"/>
              <w:jc w:val="both"/>
              <w:rPr>
                <w:sz w:val="26"/>
                <w:szCs w:val="26"/>
                <w:lang w:val="vi-VN"/>
              </w:rPr>
            </w:pPr>
            <w:r w:rsidRPr="008F3AEB">
              <w:rPr>
                <w:sz w:val="26"/>
                <w:szCs w:val="26"/>
                <w:lang w:val="vi-VN"/>
              </w:rPr>
              <w:t>4. Mẫu nhãn mới của chế phẩm (</w:t>
            </w:r>
            <w:r w:rsidRPr="008F3AEB">
              <w:rPr>
                <w:i/>
                <w:iCs/>
                <w:sz w:val="26"/>
                <w:szCs w:val="26"/>
                <w:lang w:val="vi-VN"/>
              </w:rPr>
              <w:t xml:space="preserve">Mẫu nhãn của tất cả các quy cách đóng gói theo kích thước thực có xác nhận của cơ sở đăng ký. Trường hợp nhiều quy cách đóng gói có nhãn thiết kế giống nhau, cơ sở đăng ký nộp nhãn của quy cách đóng gói nhỏ nhất. Trường hợp mẫu nhãn chế phẩm nhập khẩu ghi bằng tiếng nước ngoài thì phải kèm theo nội dung nhãn phụ bằng tiếng Việt. Mẫu nhãn, nội dung nhãn phụ của chế phẩm phải đáp ứng các yêu cầu tại </w:t>
            </w:r>
            <w:r w:rsidRPr="008F3AEB">
              <w:rPr>
                <w:i/>
                <w:sz w:val="26"/>
                <w:szCs w:val="26"/>
                <w:lang w:val="vi-VN"/>
              </w:rPr>
              <w:t xml:space="preserve">Phụ lục IX ban hành kèm theo Nghị định số </w:t>
            </w:r>
            <w:r w:rsidRPr="008F3AEB">
              <w:rPr>
                <w:i/>
                <w:iCs/>
                <w:sz w:val="26"/>
                <w:szCs w:val="26"/>
                <w:lang w:val="vi-VN"/>
              </w:rPr>
              <w:t>129/2024</w:t>
            </w:r>
            <w:r w:rsidRPr="008F3AEB">
              <w:rPr>
                <w:i/>
                <w:sz w:val="26"/>
                <w:szCs w:val="26"/>
                <w:lang w:val="vi-VN"/>
              </w:rPr>
              <w:t>/NĐ-CP</w:t>
            </w:r>
            <w:r w:rsidRPr="008F3AEB">
              <w:rPr>
                <w:sz w:val="26"/>
                <w:szCs w:val="26"/>
                <w:lang w:val="vi-VN"/>
              </w:rPr>
              <w:t>).</w:t>
            </w:r>
          </w:p>
          <w:p w14:paraId="7CD4ACC8" w14:textId="77777777" w:rsidR="000D424E" w:rsidRPr="008F3AEB" w:rsidRDefault="000D424E" w:rsidP="0025291F">
            <w:pPr>
              <w:shd w:val="clear" w:color="auto" w:fill="FFFFFF" w:themeFill="background1"/>
              <w:spacing w:before="100" w:after="80"/>
              <w:jc w:val="both"/>
              <w:rPr>
                <w:sz w:val="26"/>
                <w:szCs w:val="26"/>
                <w:lang w:val="vi-VN"/>
              </w:rPr>
            </w:pPr>
            <w:r w:rsidRPr="008F3AEB">
              <w:rPr>
                <w:sz w:val="26"/>
                <w:szCs w:val="26"/>
                <w:lang w:val="vi-VN"/>
              </w:rPr>
              <w:t xml:space="preserve">5. Văn bản của cơ quan nhà nước có thẩm quyền về việc vi phạm sở hữu trí tuệ đối với tên chế phẩm </w:t>
            </w:r>
            <w:r w:rsidRPr="008F3AEB">
              <w:rPr>
                <w:i/>
                <w:iCs/>
                <w:sz w:val="26"/>
                <w:szCs w:val="26"/>
                <w:lang w:val="vi-VN"/>
              </w:rPr>
              <w:t>(Văn bản gốc hoặc bản sao hợp lệ)</w:t>
            </w:r>
            <w:r w:rsidRPr="008F3AEB">
              <w:rPr>
                <w:sz w:val="26"/>
                <w:szCs w:val="26"/>
                <w:lang w:val="vi-VN"/>
              </w:rPr>
              <w:t>.</w:t>
            </w:r>
          </w:p>
          <w:p w14:paraId="05F57D7B" w14:textId="77777777" w:rsidR="000D424E" w:rsidRPr="008F3AEB" w:rsidRDefault="000D424E" w:rsidP="0025291F">
            <w:pPr>
              <w:shd w:val="clear" w:color="auto" w:fill="FFFFFF" w:themeFill="background1"/>
              <w:spacing w:before="100" w:after="80"/>
              <w:jc w:val="both"/>
              <w:rPr>
                <w:sz w:val="26"/>
                <w:szCs w:val="26"/>
                <w:lang w:val="vi-VN"/>
              </w:rPr>
            </w:pPr>
            <w:r w:rsidRPr="008F3AEB">
              <w:rPr>
                <w:b/>
                <w:bCs/>
                <w:sz w:val="26"/>
                <w:szCs w:val="26"/>
                <w:lang w:val="vi-VN"/>
              </w:rPr>
              <w:t>II. Số lượng hồ sơ:</w:t>
            </w:r>
            <w:r w:rsidRPr="008F3AEB">
              <w:rPr>
                <w:sz w:val="26"/>
                <w:szCs w:val="26"/>
                <w:lang w:val="vi-VN"/>
              </w:rPr>
              <w:t xml:space="preserve"> 01 bộ bản giấy kèm theo bản điện tử định dạng PDF (không áp dụng đối với trường hợp nộp hồ sơ trực tuyến)</w:t>
            </w:r>
          </w:p>
        </w:tc>
      </w:tr>
      <w:tr w:rsidR="006D690E" w:rsidRPr="008F3AEB" w14:paraId="306D3EFF" w14:textId="77777777" w:rsidTr="0025291F">
        <w:tc>
          <w:tcPr>
            <w:tcW w:w="5000" w:type="pct"/>
            <w:gridSpan w:val="3"/>
            <w:shd w:val="solid" w:color="FFFFFF" w:fill="auto"/>
            <w:tcMar>
              <w:top w:w="57" w:type="dxa"/>
              <w:left w:w="57" w:type="dxa"/>
              <w:bottom w:w="57" w:type="dxa"/>
              <w:right w:w="57" w:type="dxa"/>
            </w:tcMar>
          </w:tcPr>
          <w:p w14:paraId="409F0AC7" w14:textId="77777777" w:rsidR="000D424E" w:rsidRPr="008F3AEB" w:rsidRDefault="000D424E" w:rsidP="0025291F">
            <w:pPr>
              <w:shd w:val="clear" w:color="auto" w:fill="FFFFFF" w:themeFill="background1"/>
              <w:spacing w:before="100"/>
              <w:jc w:val="both"/>
              <w:rPr>
                <w:sz w:val="26"/>
                <w:szCs w:val="26"/>
              </w:rPr>
            </w:pPr>
            <w:r w:rsidRPr="008F3AEB">
              <w:rPr>
                <w:b/>
                <w:bCs/>
                <w:sz w:val="26"/>
                <w:szCs w:val="26"/>
                <w:lang w:val="vi-VN"/>
              </w:rPr>
              <w:t>Thời hạn giải quyết</w:t>
            </w:r>
          </w:p>
        </w:tc>
      </w:tr>
      <w:tr w:rsidR="006D690E" w:rsidRPr="008F3AEB" w14:paraId="1129094F" w14:textId="77777777" w:rsidTr="0025291F">
        <w:trPr>
          <w:gridAfter w:val="1"/>
          <w:wAfter w:w="3" w:type="pct"/>
        </w:trPr>
        <w:tc>
          <w:tcPr>
            <w:tcW w:w="973" w:type="pct"/>
            <w:shd w:val="solid" w:color="FFFFFF" w:fill="auto"/>
            <w:tcMar>
              <w:top w:w="57" w:type="dxa"/>
              <w:left w:w="57" w:type="dxa"/>
              <w:bottom w:w="57" w:type="dxa"/>
              <w:right w:w="57" w:type="dxa"/>
            </w:tcMar>
          </w:tcPr>
          <w:p w14:paraId="6A169A25" w14:textId="77777777" w:rsidR="000D424E" w:rsidRPr="008F3AEB" w:rsidRDefault="000D424E" w:rsidP="0025291F">
            <w:pPr>
              <w:shd w:val="clear" w:color="auto" w:fill="FFFFFF" w:themeFill="background1"/>
              <w:spacing w:before="100" w:after="80"/>
              <w:rPr>
                <w:sz w:val="26"/>
                <w:szCs w:val="26"/>
              </w:rPr>
            </w:pPr>
            <w:r w:rsidRPr="008F3AEB">
              <w:rPr>
                <w:sz w:val="26"/>
                <w:szCs w:val="26"/>
                <w:lang w:val="vi-VN"/>
              </w:rPr>
              <w:t> </w:t>
            </w:r>
          </w:p>
        </w:tc>
        <w:tc>
          <w:tcPr>
            <w:tcW w:w="4024" w:type="pct"/>
            <w:shd w:val="solid" w:color="FFFFFF" w:fill="auto"/>
            <w:tcMar>
              <w:top w:w="57" w:type="dxa"/>
              <w:left w:w="57" w:type="dxa"/>
              <w:bottom w:w="57" w:type="dxa"/>
              <w:right w:w="57" w:type="dxa"/>
            </w:tcMar>
          </w:tcPr>
          <w:p w14:paraId="002471A9" w14:textId="77777777" w:rsidR="000D424E" w:rsidRPr="008F3AEB" w:rsidRDefault="000D424E" w:rsidP="0025291F">
            <w:pPr>
              <w:shd w:val="clear" w:color="auto" w:fill="FFFFFF" w:themeFill="background1"/>
              <w:spacing w:before="100" w:after="80"/>
              <w:jc w:val="both"/>
              <w:rPr>
                <w:sz w:val="26"/>
                <w:szCs w:val="26"/>
              </w:rPr>
            </w:pPr>
            <w:r w:rsidRPr="008F3AEB">
              <w:rPr>
                <w:sz w:val="26"/>
                <w:szCs w:val="26"/>
              </w:rPr>
              <w:t>30 ngày kể từ ngày nhận được đủ hồ sơ hợp lệ.</w:t>
            </w:r>
          </w:p>
        </w:tc>
      </w:tr>
      <w:tr w:rsidR="006D690E" w:rsidRPr="008F3AEB" w14:paraId="145985C0" w14:textId="77777777" w:rsidTr="0025291F">
        <w:tc>
          <w:tcPr>
            <w:tcW w:w="5000" w:type="pct"/>
            <w:gridSpan w:val="3"/>
            <w:shd w:val="solid" w:color="FFFFFF" w:fill="auto"/>
            <w:tcMar>
              <w:top w:w="57" w:type="dxa"/>
              <w:left w:w="57" w:type="dxa"/>
              <w:bottom w:w="57" w:type="dxa"/>
              <w:right w:w="57" w:type="dxa"/>
            </w:tcMar>
          </w:tcPr>
          <w:p w14:paraId="6E56D5EB" w14:textId="77777777" w:rsidR="000D424E" w:rsidRPr="008F3AEB" w:rsidRDefault="000D424E" w:rsidP="0025291F">
            <w:pPr>
              <w:shd w:val="clear" w:color="auto" w:fill="FFFFFF" w:themeFill="background1"/>
              <w:spacing w:before="100"/>
              <w:jc w:val="both"/>
              <w:rPr>
                <w:sz w:val="26"/>
                <w:szCs w:val="26"/>
              </w:rPr>
            </w:pPr>
            <w:r w:rsidRPr="008F3AEB">
              <w:rPr>
                <w:b/>
                <w:bCs/>
                <w:sz w:val="26"/>
                <w:szCs w:val="26"/>
                <w:lang w:val="vi-VN"/>
              </w:rPr>
              <w:t>Đối tượng thực hiện thủ tục hành chính</w:t>
            </w:r>
          </w:p>
        </w:tc>
      </w:tr>
      <w:tr w:rsidR="006D690E" w:rsidRPr="008F3AEB" w14:paraId="0D7B5BE5" w14:textId="77777777" w:rsidTr="0025291F">
        <w:trPr>
          <w:gridAfter w:val="1"/>
          <w:wAfter w:w="3" w:type="pct"/>
        </w:trPr>
        <w:tc>
          <w:tcPr>
            <w:tcW w:w="973" w:type="pct"/>
            <w:shd w:val="solid" w:color="FFFFFF" w:fill="auto"/>
            <w:tcMar>
              <w:top w:w="57" w:type="dxa"/>
              <w:left w:w="57" w:type="dxa"/>
              <w:bottom w:w="57" w:type="dxa"/>
              <w:right w:w="57" w:type="dxa"/>
            </w:tcMar>
          </w:tcPr>
          <w:p w14:paraId="496CD9A9" w14:textId="77777777" w:rsidR="000D424E" w:rsidRPr="008F3AEB" w:rsidRDefault="000D424E" w:rsidP="0025291F">
            <w:pPr>
              <w:shd w:val="clear" w:color="auto" w:fill="FFFFFF" w:themeFill="background1"/>
              <w:spacing w:before="100" w:after="80"/>
              <w:rPr>
                <w:sz w:val="26"/>
                <w:szCs w:val="26"/>
              </w:rPr>
            </w:pPr>
            <w:r w:rsidRPr="008F3AEB">
              <w:rPr>
                <w:sz w:val="26"/>
                <w:szCs w:val="26"/>
                <w:lang w:val="vi-VN"/>
              </w:rPr>
              <w:t> </w:t>
            </w:r>
          </w:p>
        </w:tc>
        <w:tc>
          <w:tcPr>
            <w:tcW w:w="4024" w:type="pct"/>
            <w:shd w:val="solid" w:color="FFFFFF" w:fill="auto"/>
            <w:tcMar>
              <w:top w:w="57" w:type="dxa"/>
              <w:left w:w="57" w:type="dxa"/>
              <w:bottom w:w="57" w:type="dxa"/>
              <w:right w:w="57" w:type="dxa"/>
            </w:tcMar>
          </w:tcPr>
          <w:p w14:paraId="6FE70A19" w14:textId="77777777" w:rsidR="000D424E" w:rsidRPr="008F3AEB" w:rsidRDefault="000D424E" w:rsidP="0025291F">
            <w:pPr>
              <w:shd w:val="clear" w:color="auto" w:fill="FFFFFF" w:themeFill="background1"/>
              <w:spacing w:before="100" w:after="80"/>
              <w:jc w:val="both"/>
              <w:rPr>
                <w:sz w:val="26"/>
                <w:szCs w:val="26"/>
              </w:rPr>
            </w:pPr>
            <w:r w:rsidRPr="008F3AEB">
              <w:rPr>
                <w:sz w:val="26"/>
                <w:szCs w:val="26"/>
                <w:lang w:val="vi-VN"/>
              </w:rPr>
              <w:t>Tổ chức là chủ sở hữu số đăng ký lưu hành chế phẩm</w:t>
            </w:r>
          </w:p>
        </w:tc>
      </w:tr>
      <w:tr w:rsidR="006D690E" w:rsidRPr="008F3AEB" w14:paraId="0132EBF0" w14:textId="77777777" w:rsidTr="0025291F">
        <w:tc>
          <w:tcPr>
            <w:tcW w:w="5000" w:type="pct"/>
            <w:gridSpan w:val="3"/>
            <w:shd w:val="solid" w:color="FFFFFF" w:fill="auto"/>
            <w:tcMar>
              <w:top w:w="57" w:type="dxa"/>
              <w:left w:w="57" w:type="dxa"/>
              <w:bottom w:w="57" w:type="dxa"/>
              <w:right w:w="57" w:type="dxa"/>
            </w:tcMar>
          </w:tcPr>
          <w:p w14:paraId="50810894" w14:textId="77777777" w:rsidR="000D424E" w:rsidRPr="008F3AEB" w:rsidRDefault="000D424E" w:rsidP="0025291F">
            <w:pPr>
              <w:shd w:val="clear" w:color="auto" w:fill="FFFFFF" w:themeFill="background1"/>
              <w:spacing w:before="100"/>
              <w:jc w:val="both"/>
              <w:rPr>
                <w:sz w:val="26"/>
                <w:szCs w:val="26"/>
              </w:rPr>
            </w:pPr>
            <w:r w:rsidRPr="008F3AEB">
              <w:rPr>
                <w:b/>
                <w:bCs/>
                <w:sz w:val="26"/>
                <w:szCs w:val="26"/>
                <w:lang w:val="vi-VN"/>
              </w:rPr>
              <w:t>Cơ quan thực hiện thủ tục hành chính</w:t>
            </w:r>
          </w:p>
        </w:tc>
      </w:tr>
      <w:tr w:rsidR="006D690E" w:rsidRPr="008F3AEB" w14:paraId="4682B331" w14:textId="77777777" w:rsidTr="0025291F">
        <w:trPr>
          <w:gridAfter w:val="1"/>
          <w:wAfter w:w="3" w:type="pct"/>
        </w:trPr>
        <w:tc>
          <w:tcPr>
            <w:tcW w:w="973" w:type="pct"/>
            <w:shd w:val="solid" w:color="FFFFFF" w:fill="auto"/>
            <w:tcMar>
              <w:top w:w="57" w:type="dxa"/>
              <w:left w:w="57" w:type="dxa"/>
              <w:bottom w:w="57" w:type="dxa"/>
              <w:right w:w="57" w:type="dxa"/>
            </w:tcMar>
          </w:tcPr>
          <w:p w14:paraId="19920552" w14:textId="77777777" w:rsidR="000D424E" w:rsidRPr="008F3AEB" w:rsidRDefault="000D424E" w:rsidP="0025291F">
            <w:pPr>
              <w:shd w:val="clear" w:color="auto" w:fill="FFFFFF" w:themeFill="background1"/>
              <w:spacing w:before="100" w:after="80"/>
              <w:rPr>
                <w:sz w:val="26"/>
                <w:szCs w:val="26"/>
              </w:rPr>
            </w:pPr>
            <w:r w:rsidRPr="008F3AEB">
              <w:rPr>
                <w:sz w:val="26"/>
                <w:szCs w:val="26"/>
                <w:lang w:val="vi-VN"/>
              </w:rPr>
              <w:t> </w:t>
            </w:r>
          </w:p>
        </w:tc>
        <w:tc>
          <w:tcPr>
            <w:tcW w:w="4024" w:type="pct"/>
            <w:shd w:val="solid" w:color="FFFFFF" w:fill="auto"/>
            <w:tcMar>
              <w:top w:w="57" w:type="dxa"/>
              <w:left w:w="57" w:type="dxa"/>
              <w:bottom w:w="57" w:type="dxa"/>
              <w:right w:w="57" w:type="dxa"/>
            </w:tcMar>
          </w:tcPr>
          <w:p w14:paraId="11E2D7EF" w14:textId="77777777" w:rsidR="000D424E" w:rsidRPr="008F3AEB" w:rsidRDefault="000D424E" w:rsidP="0025291F">
            <w:pPr>
              <w:shd w:val="clear" w:color="auto" w:fill="FFFFFF" w:themeFill="background1"/>
              <w:spacing w:before="100" w:after="80"/>
              <w:jc w:val="both"/>
              <w:rPr>
                <w:sz w:val="26"/>
                <w:szCs w:val="26"/>
              </w:rPr>
            </w:pPr>
            <w:r w:rsidRPr="008F3AEB">
              <w:rPr>
                <w:sz w:val="26"/>
                <w:szCs w:val="26"/>
                <w:lang w:val="vi-VN"/>
              </w:rPr>
              <w:t>Cơ quan chuyên môn về y tế thuộc Ủy ban nhân dân cấp tỉnh</w:t>
            </w:r>
          </w:p>
        </w:tc>
      </w:tr>
      <w:tr w:rsidR="006D690E" w:rsidRPr="008F3AEB" w14:paraId="5B794B43" w14:textId="77777777" w:rsidTr="0025291F">
        <w:tc>
          <w:tcPr>
            <w:tcW w:w="5000" w:type="pct"/>
            <w:gridSpan w:val="3"/>
            <w:shd w:val="solid" w:color="FFFFFF" w:fill="auto"/>
            <w:tcMar>
              <w:top w:w="57" w:type="dxa"/>
              <w:left w:w="57" w:type="dxa"/>
              <w:bottom w:w="57" w:type="dxa"/>
              <w:right w:w="57" w:type="dxa"/>
            </w:tcMar>
          </w:tcPr>
          <w:p w14:paraId="1F214C50" w14:textId="77777777" w:rsidR="000D424E" w:rsidRPr="008F3AEB" w:rsidRDefault="000D424E" w:rsidP="0025291F">
            <w:pPr>
              <w:shd w:val="clear" w:color="auto" w:fill="FFFFFF" w:themeFill="background1"/>
              <w:spacing w:before="100"/>
              <w:jc w:val="both"/>
              <w:rPr>
                <w:sz w:val="26"/>
                <w:szCs w:val="26"/>
              </w:rPr>
            </w:pPr>
            <w:r w:rsidRPr="008F3AEB">
              <w:rPr>
                <w:b/>
                <w:bCs/>
                <w:sz w:val="26"/>
                <w:szCs w:val="26"/>
                <w:lang w:val="vi-VN"/>
              </w:rPr>
              <w:t>Kết quả thực hiện thủ tục hành chính</w:t>
            </w:r>
          </w:p>
        </w:tc>
      </w:tr>
      <w:tr w:rsidR="006D690E" w:rsidRPr="008F3AEB" w14:paraId="390436D9" w14:textId="77777777" w:rsidTr="0025291F">
        <w:trPr>
          <w:gridAfter w:val="1"/>
          <w:wAfter w:w="3" w:type="pct"/>
        </w:trPr>
        <w:tc>
          <w:tcPr>
            <w:tcW w:w="973" w:type="pct"/>
            <w:shd w:val="solid" w:color="FFFFFF" w:fill="auto"/>
            <w:tcMar>
              <w:top w:w="57" w:type="dxa"/>
              <w:left w:w="57" w:type="dxa"/>
              <w:bottom w:w="57" w:type="dxa"/>
              <w:right w:w="57" w:type="dxa"/>
            </w:tcMar>
          </w:tcPr>
          <w:p w14:paraId="57493E01" w14:textId="77777777" w:rsidR="000D424E" w:rsidRPr="008F3AEB" w:rsidRDefault="000D424E" w:rsidP="0025291F">
            <w:pPr>
              <w:shd w:val="clear" w:color="auto" w:fill="FFFFFF" w:themeFill="background1"/>
              <w:spacing w:before="100" w:after="80"/>
              <w:rPr>
                <w:sz w:val="26"/>
                <w:szCs w:val="26"/>
              </w:rPr>
            </w:pPr>
            <w:r w:rsidRPr="008F3AEB">
              <w:rPr>
                <w:sz w:val="26"/>
                <w:szCs w:val="26"/>
                <w:lang w:val="vi-VN"/>
              </w:rPr>
              <w:t> </w:t>
            </w:r>
          </w:p>
        </w:tc>
        <w:tc>
          <w:tcPr>
            <w:tcW w:w="4024" w:type="pct"/>
            <w:shd w:val="solid" w:color="FFFFFF" w:fill="auto"/>
            <w:tcMar>
              <w:top w:w="57" w:type="dxa"/>
              <w:left w:w="57" w:type="dxa"/>
              <w:bottom w:w="57" w:type="dxa"/>
              <w:right w:w="57" w:type="dxa"/>
            </w:tcMar>
          </w:tcPr>
          <w:p w14:paraId="2FDC7F16" w14:textId="77777777" w:rsidR="000D424E" w:rsidRPr="008F3AEB" w:rsidRDefault="000D424E" w:rsidP="0025291F">
            <w:pPr>
              <w:shd w:val="clear" w:color="auto" w:fill="FFFFFF" w:themeFill="background1"/>
              <w:spacing w:before="100"/>
              <w:jc w:val="both"/>
              <w:rPr>
                <w:sz w:val="26"/>
                <w:szCs w:val="26"/>
              </w:rPr>
            </w:pPr>
            <w:r w:rsidRPr="008F3AEB">
              <w:rPr>
                <w:sz w:val="26"/>
                <w:szCs w:val="26"/>
                <w:lang w:val="vi-VN"/>
              </w:rPr>
              <w:t>Văn bản đồng ý hoặc không đồng ý bổ sung Giấy chứng nhận đăng ký lưu hành</w:t>
            </w:r>
          </w:p>
        </w:tc>
      </w:tr>
      <w:tr w:rsidR="006D690E" w:rsidRPr="008F3AEB" w14:paraId="61DEB75A" w14:textId="77777777" w:rsidTr="0025291F">
        <w:tc>
          <w:tcPr>
            <w:tcW w:w="5000" w:type="pct"/>
            <w:gridSpan w:val="3"/>
            <w:shd w:val="solid" w:color="FFFFFF" w:fill="auto"/>
            <w:tcMar>
              <w:top w:w="57" w:type="dxa"/>
              <w:left w:w="57" w:type="dxa"/>
              <w:bottom w:w="57" w:type="dxa"/>
              <w:right w:w="57" w:type="dxa"/>
            </w:tcMar>
          </w:tcPr>
          <w:p w14:paraId="71B90416" w14:textId="77777777" w:rsidR="000D424E" w:rsidRPr="008F3AEB" w:rsidRDefault="000D424E" w:rsidP="0025291F">
            <w:pPr>
              <w:shd w:val="clear" w:color="auto" w:fill="FFFFFF" w:themeFill="background1"/>
              <w:spacing w:before="100"/>
              <w:jc w:val="both"/>
              <w:rPr>
                <w:sz w:val="26"/>
                <w:szCs w:val="26"/>
              </w:rPr>
            </w:pPr>
            <w:r w:rsidRPr="008F3AEB">
              <w:rPr>
                <w:b/>
                <w:bCs/>
                <w:sz w:val="26"/>
                <w:szCs w:val="26"/>
                <w:lang w:val="vi-VN"/>
              </w:rPr>
              <w:t xml:space="preserve">Phí </w:t>
            </w:r>
          </w:p>
        </w:tc>
      </w:tr>
      <w:tr w:rsidR="006D690E" w:rsidRPr="008F3AEB" w14:paraId="6AEC602D" w14:textId="77777777" w:rsidTr="0025291F">
        <w:trPr>
          <w:gridAfter w:val="1"/>
          <w:wAfter w:w="3" w:type="pct"/>
        </w:trPr>
        <w:tc>
          <w:tcPr>
            <w:tcW w:w="973" w:type="pct"/>
            <w:shd w:val="solid" w:color="FFFFFF" w:fill="auto"/>
            <w:tcMar>
              <w:top w:w="57" w:type="dxa"/>
              <w:left w:w="57" w:type="dxa"/>
              <w:bottom w:w="57" w:type="dxa"/>
              <w:right w:w="57" w:type="dxa"/>
            </w:tcMar>
          </w:tcPr>
          <w:p w14:paraId="382CDF2C" w14:textId="77777777" w:rsidR="000D424E" w:rsidRPr="008F3AEB" w:rsidRDefault="000D424E" w:rsidP="0025291F">
            <w:pPr>
              <w:shd w:val="clear" w:color="auto" w:fill="FFFFFF" w:themeFill="background1"/>
              <w:spacing w:before="100" w:after="80"/>
              <w:rPr>
                <w:sz w:val="26"/>
                <w:szCs w:val="26"/>
              </w:rPr>
            </w:pPr>
            <w:r w:rsidRPr="008F3AEB">
              <w:rPr>
                <w:sz w:val="26"/>
                <w:szCs w:val="26"/>
                <w:lang w:val="vi-VN"/>
              </w:rPr>
              <w:t> </w:t>
            </w:r>
          </w:p>
        </w:tc>
        <w:tc>
          <w:tcPr>
            <w:tcW w:w="4024" w:type="pct"/>
            <w:shd w:val="solid" w:color="FFFFFF" w:fill="auto"/>
            <w:tcMar>
              <w:top w:w="57" w:type="dxa"/>
              <w:left w:w="57" w:type="dxa"/>
              <w:bottom w:w="57" w:type="dxa"/>
              <w:right w:w="57" w:type="dxa"/>
            </w:tcMar>
          </w:tcPr>
          <w:p w14:paraId="2C7A6EE8" w14:textId="77777777" w:rsidR="000D424E" w:rsidRPr="008F3AEB" w:rsidRDefault="000D424E" w:rsidP="0025291F">
            <w:pPr>
              <w:shd w:val="clear" w:color="auto" w:fill="FFFFFF" w:themeFill="background1"/>
              <w:spacing w:before="100" w:after="80"/>
              <w:jc w:val="both"/>
              <w:rPr>
                <w:sz w:val="26"/>
                <w:szCs w:val="26"/>
              </w:rPr>
            </w:pPr>
            <w:r w:rsidRPr="008F3AEB">
              <w:rPr>
                <w:sz w:val="26"/>
                <w:szCs w:val="26"/>
              </w:rPr>
              <w:t>Theo quy định tại Thông tư số 59/2023/TT-BTC:</w:t>
            </w:r>
          </w:p>
          <w:p w14:paraId="6FFD7E8A" w14:textId="77777777" w:rsidR="000D424E" w:rsidRPr="008F3AEB" w:rsidRDefault="000D424E" w:rsidP="0025291F">
            <w:pPr>
              <w:shd w:val="clear" w:color="auto" w:fill="FFFFFF" w:themeFill="background1"/>
              <w:spacing w:before="100" w:after="80"/>
              <w:jc w:val="both"/>
              <w:rPr>
                <w:sz w:val="26"/>
                <w:szCs w:val="26"/>
              </w:rPr>
            </w:pPr>
            <w:r w:rsidRPr="008F3AEB">
              <w:rPr>
                <w:sz w:val="26"/>
                <w:szCs w:val="26"/>
              </w:rPr>
              <w:t>5.000.000 đồng/hồ sơ.</w:t>
            </w:r>
          </w:p>
        </w:tc>
      </w:tr>
      <w:tr w:rsidR="006D690E" w:rsidRPr="008F3AEB" w14:paraId="7591DD9F" w14:textId="77777777" w:rsidTr="0025291F">
        <w:tc>
          <w:tcPr>
            <w:tcW w:w="5000" w:type="pct"/>
            <w:gridSpan w:val="3"/>
            <w:shd w:val="solid" w:color="FFFFFF" w:fill="auto"/>
            <w:tcMar>
              <w:top w:w="57" w:type="dxa"/>
              <w:left w:w="57" w:type="dxa"/>
              <w:bottom w:w="57" w:type="dxa"/>
              <w:right w:w="57" w:type="dxa"/>
            </w:tcMar>
          </w:tcPr>
          <w:p w14:paraId="09329BDB" w14:textId="77777777" w:rsidR="000D424E" w:rsidRPr="008F3AEB" w:rsidRDefault="000D424E" w:rsidP="0025291F">
            <w:pPr>
              <w:shd w:val="clear" w:color="auto" w:fill="FFFFFF" w:themeFill="background1"/>
              <w:spacing w:before="80" w:after="80"/>
              <w:jc w:val="both"/>
              <w:rPr>
                <w:sz w:val="26"/>
                <w:szCs w:val="26"/>
              </w:rPr>
            </w:pPr>
            <w:r w:rsidRPr="008F3AEB">
              <w:rPr>
                <w:b/>
                <w:bCs/>
                <w:sz w:val="26"/>
                <w:szCs w:val="26"/>
                <w:lang w:val="vi-VN"/>
              </w:rPr>
              <w:t>Tên mẫu đơn, mẫu tờ khai (Đính kèm ngay sau thủ tục này)</w:t>
            </w:r>
          </w:p>
        </w:tc>
      </w:tr>
      <w:tr w:rsidR="006D690E" w:rsidRPr="008F3AEB" w14:paraId="6546418B" w14:textId="77777777" w:rsidTr="0025291F">
        <w:trPr>
          <w:gridAfter w:val="1"/>
          <w:wAfter w:w="3" w:type="pct"/>
        </w:trPr>
        <w:tc>
          <w:tcPr>
            <w:tcW w:w="973" w:type="pct"/>
            <w:shd w:val="solid" w:color="FFFFFF" w:fill="auto"/>
            <w:tcMar>
              <w:top w:w="57" w:type="dxa"/>
              <w:left w:w="57" w:type="dxa"/>
              <w:bottom w:w="57" w:type="dxa"/>
              <w:right w:w="57" w:type="dxa"/>
            </w:tcMar>
          </w:tcPr>
          <w:p w14:paraId="77F01E62" w14:textId="77777777" w:rsidR="000D424E" w:rsidRPr="008F3AEB" w:rsidRDefault="000D424E" w:rsidP="0025291F">
            <w:pPr>
              <w:shd w:val="clear" w:color="auto" w:fill="FFFFFF" w:themeFill="background1"/>
              <w:spacing w:before="80" w:after="80"/>
              <w:rPr>
                <w:sz w:val="26"/>
                <w:szCs w:val="26"/>
              </w:rPr>
            </w:pPr>
            <w:r w:rsidRPr="008F3AEB">
              <w:rPr>
                <w:sz w:val="26"/>
                <w:szCs w:val="26"/>
                <w:lang w:val="vi-VN"/>
              </w:rPr>
              <w:t> </w:t>
            </w:r>
          </w:p>
        </w:tc>
        <w:tc>
          <w:tcPr>
            <w:tcW w:w="4024" w:type="pct"/>
            <w:shd w:val="solid" w:color="FFFFFF" w:fill="auto"/>
            <w:tcMar>
              <w:top w:w="57" w:type="dxa"/>
              <w:left w:w="57" w:type="dxa"/>
              <w:bottom w:w="57" w:type="dxa"/>
              <w:right w:w="57" w:type="dxa"/>
            </w:tcMar>
          </w:tcPr>
          <w:p w14:paraId="51CA9F18"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lang w:val="vi-VN"/>
              </w:rPr>
              <w:t xml:space="preserve">Văn bản đề nghị đăng ký lưu hành </w:t>
            </w:r>
            <w:r w:rsidRPr="008F3AEB">
              <w:rPr>
                <w:sz w:val="26"/>
                <w:szCs w:val="26"/>
              </w:rPr>
              <w:t>bổ sung:</w:t>
            </w:r>
            <w:r w:rsidRPr="008F3AEB">
              <w:rPr>
                <w:sz w:val="26"/>
                <w:szCs w:val="26"/>
                <w:lang w:val="vi-VN"/>
              </w:rPr>
              <w:t xml:space="preserve"> theo Mẫu số 0</w:t>
            </w:r>
            <w:r w:rsidRPr="008F3AEB">
              <w:rPr>
                <w:sz w:val="26"/>
                <w:szCs w:val="26"/>
              </w:rPr>
              <w:t xml:space="preserve">5, </w:t>
            </w:r>
            <w:r w:rsidRPr="008F3AEB">
              <w:rPr>
                <w:sz w:val="26"/>
                <w:szCs w:val="26"/>
                <w:lang w:val="vi-VN"/>
              </w:rPr>
              <w:t>Phụ lục I</w:t>
            </w:r>
            <w:r w:rsidRPr="008F3AEB">
              <w:rPr>
                <w:sz w:val="26"/>
                <w:szCs w:val="26"/>
              </w:rPr>
              <w:t xml:space="preserve"> ban hành kèm theo Nghị định số 91/2016/NĐ-CP, </w:t>
            </w:r>
            <w:r w:rsidRPr="008F3AEB">
              <w:rPr>
                <w:sz w:val="26"/>
                <w:szCs w:val="26"/>
                <w:lang w:val="vi-VN"/>
              </w:rPr>
              <w:t>Nghị định số 155/2018/NĐ-CP</w:t>
            </w:r>
            <w:r w:rsidRPr="008F3AEB">
              <w:rPr>
                <w:sz w:val="26"/>
                <w:szCs w:val="26"/>
              </w:rPr>
              <w:t xml:space="preserve"> và Nghị định số 129/2024/NĐ-CP.</w:t>
            </w:r>
          </w:p>
        </w:tc>
      </w:tr>
      <w:tr w:rsidR="006D690E" w:rsidRPr="008F3AEB" w14:paraId="5C325BA8" w14:textId="77777777" w:rsidTr="0025291F">
        <w:tc>
          <w:tcPr>
            <w:tcW w:w="5000" w:type="pct"/>
            <w:gridSpan w:val="3"/>
            <w:shd w:val="solid" w:color="FFFFFF" w:fill="auto"/>
            <w:tcMar>
              <w:top w:w="57" w:type="dxa"/>
              <w:left w:w="57" w:type="dxa"/>
              <w:bottom w:w="57" w:type="dxa"/>
              <w:right w:w="57" w:type="dxa"/>
            </w:tcMar>
          </w:tcPr>
          <w:p w14:paraId="534D6BEE" w14:textId="77777777" w:rsidR="000D424E" w:rsidRPr="008F3AEB" w:rsidRDefault="000D424E" w:rsidP="0025291F">
            <w:pPr>
              <w:shd w:val="clear" w:color="auto" w:fill="FFFFFF" w:themeFill="background1"/>
              <w:spacing w:before="80" w:after="80"/>
              <w:jc w:val="both"/>
              <w:rPr>
                <w:sz w:val="26"/>
                <w:szCs w:val="26"/>
              </w:rPr>
            </w:pPr>
            <w:r w:rsidRPr="008F3AEB">
              <w:rPr>
                <w:b/>
                <w:bCs/>
                <w:sz w:val="26"/>
                <w:szCs w:val="26"/>
                <w:lang w:val="vi-VN"/>
              </w:rPr>
              <w:t>Yêu cầu, điều kiện thủ tục hành chính</w:t>
            </w:r>
          </w:p>
        </w:tc>
      </w:tr>
      <w:tr w:rsidR="006D690E" w:rsidRPr="008F3AEB" w14:paraId="0629BB04" w14:textId="77777777" w:rsidTr="0025291F">
        <w:trPr>
          <w:gridAfter w:val="1"/>
          <w:wAfter w:w="3" w:type="pct"/>
        </w:trPr>
        <w:tc>
          <w:tcPr>
            <w:tcW w:w="973" w:type="pct"/>
            <w:shd w:val="solid" w:color="FFFFFF" w:fill="auto"/>
            <w:tcMar>
              <w:top w:w="57" w:type="dxa"/>
              <w:left w:w="57" w:type="dxa"/>
              <w:bottom w:w="57" w:type="dxa"/>
              <w:right w:w="57" w:type="dxa"/>
            </w:tcMar>
          </w:tcPr>
          <w:p w14:paraId="12F31FD7" w14:textId="77777777" w:rsidR="000D424E" w:rsidRPr="008F3AEB" w:rsidRDefault="000D424E" w:rsidP="0025291F">
            <w:pPr>
              <w:shd w:val="clear" w:color="auto" w:fill="FFFFFF" w:themeFill="background1"/>
              <w:spacing w:before="80" w:after="80"/>
              <w:rPr>
                <w:sz w:val="26"/>
                <w:szCs w:val="26"/>
              </w:rPr>
            </w:pPr>
            <w:r w:rsidRPr="008F3AEB">
              <w:rPr>
                <w:sz w:val="26"/>
                <w:szCs w:val="26"/>
                <w:lang w:val="vi-VN"/>
              </w:rPr>
              <w:t> </w:t>
            </w:r>
          </w:p>
        </w:tc>
        <w:tc>
          <w:tcPr>
            <w:tcW w:w="4024" w:type="pct"/>
            <w:shd w:val="solid" w:color="FFFFFF" w:fill="auto"/>
            <w:tcMar>
              <w:top w:w="57" w:type="dxa"/>
              <w:left w:w="57" w:type="dxa"/>
              <w:bottom w:w="57" w:type="dxa"/>
              <w:right w:w="57" w:type="dxa"/>
            </w:tcMar>
          </w:tcPr>
          <w:p w14:paraId="14192C7C"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xml:space="preserve">Yêu cầu đối với hồ sơ đăng ký lưu hành: </w:t>
            </w:r>
          </w:p>
          <w:p w14:paraId="24CC5F6D"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vi-VN"/>
              </w:rPr>
              <w:lastRenderedPageBreak/>
              <w:t>- Đối</w:t>
            </w:r>
            <w:r w:rsidRPr="008F3AEB">
              <w:rPr>
                <w:sz w:val="26"/>
                <w:szCs w:val="26"/>
              </w:rPr>
              <w:t xml:space="preserve"> với </w:t>
            </w:r>
            <w:r w:rsidRPr="008F3AEB">
              <w:rPr>
                <w:sz w:val="26"/>
                <w:szCs w:val="26"/>
                <w:lang w:val="vi-VN"/>
              </w:rPr>
              <w:t>hồ sơ</w:t>
            </w:r>
            <w:r w:rsidRPr="008F3AEB">
              <w:rPr>
                <w:sz w:val="26"/>
                <w:szCs w:val="26"/>
              </w:rPr>
              <w:t xml:space="preserve"> nộp</w:t>
            </w:r>
            <w:r w:rsidRPr="008F3AEB">
              <w:rPr>
                <w:sz w:val="26"/>
                <w:szCs w:val="26"/>
                <w:lang w:val="vi-VN"/>
              </w:rPr>
              <w:t xml:space="preserve"> trực tiếp</w:t>
            </w:r>
            <w:r w:rsidRPr="008F3AEB">
              <w:rPr>
                <w:sz w:val="26"/>
                <w:szCs w:val="26"/>
              </w:rPr>
              <w:t xml:space="preserve"> hoặc nộp </w:t>
            </w:r>
            <w:r w:rsidRPr="008F3AEB">
              <w:rPr>
                <w:sz w:val="26"/>
                <w:szCs w:val="26"/>
                <w:lang w:val="vi-VN"/>
              </w:rPr>
              <w:t>qua bưu chính công ích</w:t>
            </w:r>
            <w:r w:rsidRPr="008F3AEB">
              <w:rPr>
                <w:sz w:val="26"/>
                <w:szCs w:val="26"/>
              </w:rPr>
              <w:t xml:space="preserve">: </w:t>
            </w:r>
            <w:r w:rsidRPr="008F3AEB">
              <w:rPr>
                <w:sz w:val="26"/>
                <w:szCs w:val="26"/>
                <w:lang w:val="vi-VN"/>
              </w:rPr>
              <w:t>theo quy định tại Điều 26 Nghị định số 91/2016/NĐ-CP được sửa đổi bổ sung tại Nghị định số 155/2018/NĐ-CP và Nghị định số 129/2024/NĐ-CP.</w:t>
            </w:r>
          </w:p>
          <w:p w14:paraId="4F758BEC"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vi-VN"/>
              </w:rPr>
              <w:t>- Đối với hồ sơ đăng ký trực tuyến: theo quy định tại Điều 52 Nghị định số 91/2016/NĐ-CP.</w:t>
            </w:r>
          </w:p>
          <w:p w14:paraId="6B85C6D5"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vi-VN"/>
              </w:rPr>
              <w:t>Điều kiện đối với chế phẩm đăng ký lưu hành: theo quy định tại Điều 19 Nghị định số 91/2016/NĐ-CP.</w:t>
            </w:r>
          </w:p>
        </w:tc>
      </w:tr>
      <w:tr w:rsidR="006D690E" w:rsidRPr="008F3AEB" w14:paraId="11488058" w14:textId="77777777" w:rsidTr="0025291F">
        <w:tc>
          <w:tcPr>
            <w:tcW w:w="5000" w:type="pct"/>
            <w:gridSpan w:val="3"/>
            <w:shd w:val="solid" w:color="FFFFFF" w:fill="auto"/>
            <w:tcMar>
              <w:top w:w="57" w:type="dxa"/>
              <w:left w:w="57" w:type="dxa"/>
              <w:bottom w:w="57" w:type="dxa"/>
              <w:right w:w="57" w:type="dxa"/>
            </w:tcMar>
          </w:tcPr>
          <w:p w14:paraId="09F82FA5" w14:textId="77777777" w:rsidR="000D424E" w:rsidRPr="008F3AEB" w:rsidRDefault="000D424E" w:rsidP="0025291F">
            <w:pPr>
              <w:shd w:val="clear" w:color="auto" w:fill="FFFFFF" w:themeFill="background1"/>
              <w:spacing w:before="80" w:after="80"/>
              <w:jc w:val="both"/>
              <w:rPr>
                <w:sz w:val="26"/>
                <w:szCs w:val="26"/>
                <w:lang w:val="vi-VN"/>
              </w:rPr>
            </w:pPr>
            <w:r w:rsidRPr="008F3AEB">
              <w:rPr>
                <w:b/>
                <w:bCs/>
                <w:sz w:val="26"/>
                <w:szCs w:val="26"/>
                <w:lang w:val="vi-VN"/>
              </w:rPr>
              <w:t>Căn cứ pháp lý của thủ tục hành chính</w:t>
            </w:r>
          </w:p>
        </w:tc>
      </w:tr>
      <w:tr w:rsidR="006D690E" w:rsidRPr="008F3AEB" w14:paraId="7AD3E9EB" w14:textId="77777777" w:rsidTr="0025291F">
        <w:trPr>
          <w:gridAfter w:val="1"/>
          <w:wAfter w:w="3" w:type="pct"/>
        </w:trPr>
        <w:tc>
          <w:tcPr>
            <w:tcW w:w="973" w:type="pct"/>
            <w:shd w:val="solid" w:color="FFFFFF" w:fill="auto"/>
            <w:tcMar>
              <w:top w:w="57" w:type="dxa"/>
              <w:left w:w="57" w:type="dxa"/>
              <w:bottom w:w="57" w:type="dxa"/>
              <w:right w:w="57" w:type="dxa"/>
            </w:tcMar>
          </w:tcPr>
          <w:p w14:paraId="25707AAD" w14:textId="77777777" w:rsidR="000D424E" w:rsidRPr="008F3AEB" w:rsidRDefault="000D424E" w:rsidP="0025291F">
            <w:pPr>
              <w:shd w:val="clear" w:color="auto" w:fill="FFFFFF" w:themeFill="background1"/>
              <w:spacing w:before="80" w:after="80"/>
              <w:rPr>
                <w:sz w:val="26"/>
                <w:szCs w:val="26"/>
                <w:lang w:val="vi-VN"/>
              </w:rPr>
            </w:pPr>
            <w:r w:rsidRPr="008F3AEB">
              <w:rPr>
                <w:sz w:val="26"/>
                <w:szCs w:val="26"/>
                <w:lang w:val="vi-VN"/>
              </w:rPr>
              <w:t> </w:t>
            </w:r>
          </w:p>
        </w:tc>
        <w:tc>
          <w:tcPr>
            <w:tcW w:w="4024" w:type="pct"/>
            <w:shd w:val="solid" w:color="FFFFFF" w:fill="auto"/>
            <w:tcMar>
              <w:top w:w="57" w:type="dxa"/>
              <w:left w:w="57" w:type="dxa"/>
              <w:bottom w:w="57" w:type="dxa"/>
              <w:right w:w="57" w:type="dxa"/>
            </w:tcMar>
          </w:tcPr>
          <w:p w14:paraId="671EF5FE" w14:textId="77777777" w:rsidR="000D424E" w:rsidRPr="008F3AEB" w:rsidRDefault="000D424E" w:rsidP="0025291F">
            <w:pPr>
              <w:shd w:val="clear" w:color="auto" w:fill="FFFFFF" w:themeFill="background1"/>
              <w:spacing w:before="120" w:after="120"/>
              <w:jc w:val="both"/>
              <w:rPr>
                <w:sz w:val="26"/>
                <w:szCs w:val="26"/>
                <w:lang w:val="fr-FR"/>
              </w:rPr>
            </w:pPr>
            <w:r w:rsidRPr="008F3AEB">
              <w:rPr>
                <w:sz w:val="26"/>
                <w:szCs w:val="26"/>
                <w:lang w:val="fr-FR"/>
              </w:rPr>
              <w:t>1. Căn cứ Nghị định số 148/2025/NĐ-CP ngày 12/6/2025 của Chính phủ quy định về phân quyền, phân cấp trong lĩnh vực y tế.</w:t>
            </w:r>
          </w:p>
          <w:p w14:paraId="29D0057D"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fr-FR"/>
              </w:rPr>
              <w:t>2. Nghị định số 42/2025/NĐ-CP ngày 27/02/2025 của Chính phủ quy định chức năng, nhiệm vụ, quyền hạn và cơ cấu tổ chức của Bộ Y tế.</w:t>
            </w:r>
            <w:r w:rsidRPr="008F3AEB">
              <w:rPr>
                <w:sz w:val="26"/>
                <w:szCs w:val="26"/>
                <w:lang w:val="vi-VN"/>
              </w:rPr>
              <w:t xml:space="preserve"> </w:t>
            </w:r>
          </w:p>
          <w:p w14:paraId="2C6F5BB0"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vi-VN"/>
              </w:rPr>
              <w:t>3. Nghị định số 91/2016/NĐ-CP ngày 01 tháng 7 năm 2016 của Chính phủ về quản lý hóa chất, chế phẩm diệt côn trùng, diệt khuẩn dùng trong lĩnh vực gia dụng và y tế.</w:t>
            </w:r>
          </w:p>
          <w:p w14:paraId="471D2928"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vi-VN"/>
              </w:rPr>
              <w:t>4. Nghị định số 155/2018/NĐ-CP ngày 12/11/2018 của Chính phủ sửa đổi, bổ sung một số quy định liên quan đến điều kiện đầu tư kinh doanh thuộc phạm vi quản lý nhà nước của Bộ Y tế.</w:t>
            </w:r>
          </w:p>
          <w:p w14:paraId="44C0C28A"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vi-VN"/>
              </w:rPr>
              <w:t>5.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14:paraId="31F40E43"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vi-VN"/>
              </w:rPr>
              <w:t>6. Thông tư số 59/2023/TT-BTC ngày 30 tháng 8 năm 2023 của Bộ Tài chính quy định mức thu, chế độ thu, nộp, quản lý và sử dụng phí trong lĩnh vực y tế.</w:t>
            </w:r>
          </w:p>
        </w:tc>
      </w:tr>
    </w:tbl>
    <w:p w14:paraId="2EC1C473" w14:textId="77777777" w:rsidR="000D424E" w:rsidRPr="008F3AEB" w:rsidRDefault="000D424E" w:rsidP="000D424E">
      <w:pPr>
        <w:shd w:val="clear" w:color="auto" w:fill="FFFFFF" w:themeFill="background1"/>
        <w:jc w:val="right"/>
        <w:rPr>
          <w:b/>
          <w:bCs/>
          <w:sz w:val="26"/>
          <w:szCs w:val="26"/>
          <w:lang w:val="vi-VN"/>
        </w:rPr>
      </w:pPr>
    </w:p>
    <w:p w14:paraId="5A9A2ECA" w14:textId="77777777" w:rsidR="000D424E" w:rsidRPr="008F3AEB" w:rsidRDefault="000D424E" w:rsidP="000D424E">
      <w:pPr>
        <w:shd w:val="clear" w:color="auto" w:fill="FFFFFF" w:themeFill="background1"/>
        <w:spacing w:after="200" w:line="276" w:lineRule="auto"/>
        <w:rPr>
          <w:b/>
          <w:bCs/>
          <w:sz w:val="26"/>
          <w:szCs w:val="26"/>
          <w:lang w:val="vi-VN"/>
        </w:rPr>
      </w:pPr>
      <w:r w:rsidRPr="008F3AEB">
        <w:rPr>
          <w:b/>
          <w:bCs/>
          <w:sz w:val="26"/>
          <w:szCs w:val="26"/>
          <w:lang w:val="vi-VN"/>
        </w:rPr>
        <w:br w:type="page"/>
      </w:r>
    </w:p>
    <w:p w14:paraId="6801F25E" w14:textId="77777777" w:rsidR="000D424E" w:rsidRPr="008F3AEB" w:rsidRDefault="000D424E" w:rsidP="000D424E">
      <w:pPr>
        <w:shd w:val="clear" w:color="auto" w:fill="FFFFFF" w:themeFill="background1"/>
        <w:jc w:val="right"/>
        <w:rPr>
          <w:sz w:val="26"/>
          <w:szCs w:val="26"/>
          <w:lang w:val="vi-VN"/>
        </w:rPr>
      </w:pPr>
      <w:r w:rsidRPr="008F3AEB">
        <w:rPr>
          <w:b/>
          <w:bCs/>
          <w:sz w:val="26"/>
          <w:szCs w:val="26"/>
          <w:lang w:val="vi-VN"/>
        </w:rPr>
        <w:lastRenderedPageBreak/>
        <w:t>Mẫu số 05</w:t>
      </w:r>
    </w:p>
    <w:p w14:paraId="2DBBEB13" w14:textId="77777777" w:rsidR="000D424E" w:rsidRPr="008F3AEB" w:rsidRDefault="000D424E" w:rsidP="000D424E">
      <w:pPr>
        <w:shd w:val="clear" w:color="auto" w:fill="FFFFFF" w:themeFill="background1"/>
        <w:jc w:val="center"/>
        <w:rPr>
          <w:b/>
          <w:sz w:val="26"/>
          <w:szCs w:val="28"/>
          <w:vertAlign w:val="superscript"/>
          <w:lang w:val="vi-VN"/>
        </w:rPr>
      </w:pPr>
      <w:r w:rsidRPr="008F3AEB">
        <w:rPr>
          <w:b/>
          <w:sz w:val="26"/>
          <w:szCs w:val="28"/>
          <w:lang w:val="vi-VN"/>
        </w:rPr>
        <w:t>PHỤ LỤC I</w:t>
      </w:r>
    </w:p>
    <w:p w14:paraId="1D35F319"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VĂN BẢN ĐỀ NGHỊ ĐĂNG KÝ LƯU HÀNH BỔ SUNG</w:t>
      </w:r>
    </w:p>
    <w:p w14:paraId="39BBCC97" w14:textId="77777777" w:rsidR="000D424E" w:rsidRPr="008F3AEB" w:rsidRDefault="000D424E" w:rsidP="000D424E">
      <w:pPr>
        <w:shd w:val="clear" w:color="auto" w:fill="FFFFFF" w:themeFill="background1"/>
        <w:jc w:val="center"/>
        <w:rPr>
          <w:i/>
          <w:sz w:val="26"/>
          <w:szCs w:val="28"/>
          <w:lang w:val="vi-VN"/>
        </w:rPr>
      </w:pPr>
      <w:r w:rsidRPr="008F3AEB">
        <w:rPr>
          <w:i/>
          <w:sz w:val="26"/>
          <w:szCs w:val="28"/>
          <w:lang w:val="vi-VN"/>
        </w:rPr>
        <w:t xml:space="preserve"> (</w:t>
      </w:r>
      <w:r w:rsidRPr="008F3AEB">
        <w:rPr>
          <w:i/>
          <w:spacing w:val="-6"/>
          <w:sz w:val="26"/>
          <w:szCs w:val="28"/>
          <w:lang w:val="vi-VN"/>
        </w:rPr>
        <w:t>Kèm theo Nghị định số 91/2016/NĐ-CP ngày 01 tháng 7 năm 2016 của Chính phủ,</w:t>
      </w:r>
      <w:r w:rsidRPr="008F3AEB">
        <w:rPr>
          <w:i/>
          <w:spacing w:val="-6"/>
          <w:sz w:val="26"/>
          <w:szCs w:val="28"/>
          <w:lang w:val="vi-VN"/>
        </w:rPr>
        <w:br/>
      </w:r>
      <w:r w:rsidRPr="008F3AEB">
        <w:rPr>
          <w:i/>
          <w:sz w:val="26"/>
          <w:szCs w:val="28"/>
          <w:lang w:val="vi-VN"/>
        </w:rPr>
        <w:t xml:space="preserve"> Nghị định số 155/2018/NĐ-CP ngày 12 tháng 11 năm 2018 của Chính phủ</w:t>
      </w:r>
      <w:r w:rsidRPr="008F3AEB">
        <w:rPr>
          <w:i/>
          <w:sz w:val="26"/>
          <w:szCs w:val="28"/>
          <w:lang w:val="vi-VN"/>
        </w:rPr>
        <w:br/>
        <w:t xml:space="preserve"> và Nghị định số 129/2024/NĐ-CP ngày 10 tháng 10 năm 2024 của Chính phủ)</w:t>
      </w:r>
    </w:p>
    <w:p w14:paraId="74A493C5"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 xml:space="preserve">CỘNG HÒA XÃ HỘI CHỦ NGHĨA VIỆT NAM </w:t>
      </w:r>
      <w:r w:rsidRPr="008F3AEB">
        <w:rPr>
          <w:b/>
          <w:bCs/>
          <w:sz w:val="26"/>
          <w:szCs w:val="26"/>
          <w:lang w:val="vi-VN"/>
        </w:rPr>
        <w:br/>
        <w:t xml:space="preserve">Độc lập - Tự do - Hạnh phúc </w:t>
      </w:r>
      <w:r w:rsidRPr="008F3AEB">
        <w:rPr>
          <w:b/>
          <w:bCs/>
          <w:sz w:val="26"/>
          <w:szCs w:val="26"/>
          <w:lang w:val="vi-VN"/>
        </w:rPr>
        <w:br/>
        <w:t>---------------</w:t>
      </w:r>
    </w:p>
    <w:p w14:paraId="68C5E161" w14:textId="77777777" w:rsidR="000D424E" w:rsidRPr="008F3AEB" w:rsidRDefault="000D424E" w:rsidP="000D424E">
      <w:pPr>
        <w:shd w:val="clear" w:color="auto" w:fill="FFFFFF" w:themeFill="background1"/>
        <w:jc w:val="right"/>
        <w:rPr>
          <w:sz w:val="26"/>
          <w:szCs w:val="26"/>
          <w:lang w:val="vi-VN"/>
        </w:rPr>
      </w:pPr>
      <w:r w:rsidRPr="008F3AEB">
        <w:rPr>
          <w:i/>
          <w:iCs/>
          <w:sz w:val="26"/>
          <w:szCs w:val="26"/>
          <w:lang w:val="vi-VN"/>
        </w:rPr>
        <w:t>……</w:t>
      </w:r>
      <w:r w:rsidRPr="008F3AEB">
        <w:rPr>
          <w:i/>
          <w:iCs/>
          <w:sz w:val="26"/>
          <w:szCs w:val="26"/>
          <w:vertAlign w:val="superscript"/>
          <w:lang w:val="vi-VN"/>
        </w:rPr>
        <w:t>1</w:t>
      </w:r>
      <w:r w:rsidRPr="008F3AEB">
        <w:rPr>
          <w:i/>
          <w:iCs/>
          <w:sz w:val="26"/>
          <w:szCs w:val="26"/>
          <w:lang w:val="vi-VN"/>
        </w:rPr>
        <w:t>….., ngày ….. tháng ….. năm ……...</w:t>
      </w:r>
    </w:p>
    <w:p w14:paraId="0A6426F9" w14:textId="77777777" w:rsidR="000D424E" w:rsidRPr="008F3AEB" w:rsidRDefault="000D424E" w:rsidP="000D424E">
      <w:pPr>
        <w:shd w:val="clear" w:color="auto" w:fill="FFFFFF" w:themeFill="background1"/>
        <w:jc w:val="center"/>
        <w:rPr>
          <w:b/>
          <w:bCs/>
          <w:sz w:val="26"/>
          <w:szCs w:val="26"/>
          <w:lang w:val="vi-VN"/>
        </w:rPr>
      </w:pPr>
    </w:p>
    <w:p w14:paraId="3F37E50A"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VĂN BẢN ĐỀ NGHỊ ĐĂNG KÝ LƯU HÀNH BỔ SUNG</w:t>
      </w:r>
    </w:p>
    <w:p w14:paraId="5E5A8E84" w14:textId="77777777" w:rsidR="000D424E" w:rsidRPr="008F3AEB" w:rsidRDefault="000D424E" w:rsidP="000D424E">
      <w:pPr>
        <w:shd w:val="clear" w:color="auto" w:fill="FFFFFF" w:themeFill="background1"/>
        <w:jc w:val="center"/>
        <w:rPr>
          <w:sz w:val="26"/>
          <w:szCs w:val="26"/>
          <w:lang w:val="vi-VN"/>
        </w:rPr>
      </w:pPr>
    </w:p>
    <w:p w14:paraId="531A4EA5" w14:textId="77777777" w:rsidR="000D424E" w:rsidRPr="008F3AEB" w:rsidRDefault="000D424E" w:rsidP="000D424E">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14:paraId="3347F0FA" w14:textId="77777777" w:rsidR="000D424E" w:rsidRPr="008F3AEB" w:rsidRDefault="000D424E" w:rsidP="000D424E">
      <w:pPr>
        <w:shd w:val="clear" w:color="auto" w:fill="FFFFFF" w:themeFill="background1"/>
        <w:ind w:firstLine="720"/>
        <w:rPr>
          <w:sz w:val="26"/>
          <w:szCs w:val="26"/>
          <w:lang w:val="vi-VN"/>
        </w:rPr>
      </w:pPr>
      <w:r w:rsidRPr="008F3AEB">
        <w:rPr>
          <w:sz w:val="26"/>
          <w:szCs w:val="26"/>
          <w:lang w:val="vi-VN"/>
        </w:rPr>
        <w:t>………..</w:t>
      </w:r>
      <w:r w:rsidRPr="008F3AEB">
        <w:rPr>
          <w:sz w:val="26"/>
          <w:szCs w:val="26"/>
          <w:vertAlign w:val="superscript"/>
          <w:lang w:val="vi-VN"/>
        </w:rPr>
        <w:t>2</w:t>
      </w:r>
      <w:r w:rsidRPr="008F3AEB">
        <w:rPr>
          <w:sz w:val="26"/>
          <w:szCs w:val="26"/>
          <w:lang w:val="vi-VN"/>
        </w:rPr>
        <w:t>……………..đề nghị đăng ký lưu hành bổ sung chế phẩm như sau:</w:t>
      </w:r>
    </w:p>
    <w:p w14:paraId="69F462E9" w14:textId="77777777" w:rsidR="000D424E" w:rsidRPr="008F3AEB" w:rsidRDefault="000D424E" w:rsidP="000D424E">
      <w:pPr>
        <w:shd w:val="clear" w:color="auto" w:fill="FFFFFF" w:themeFill="background1"/>
        <w:rPr>
          <w:sz w:val="26"/>
          <w:szCs w:val="26"/>
          <w:lang w:val="vi-VN"/>
        </w:rPr>
      </w:pPr>
    </w:p>
    <w:p w14:paraId="5F837868"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1. Tên chế phẩm:…………………..</w:t>
      </w:r>
      <w:r w:rsidRPr="008F3AEB">
        <w:rPr>
          <w:sz w:val="26"/>
          <w:szCs w:val="26"/>
          <w:vertAlign w:val="superscript"/>
          <w:lang w:val="vi-VN"/>
        </w:rPr>
        <w:t>3</w:t>
      </w:r>
      <w:r w:rsidRPr="008F3AEB">
        <w:rPr>
          <w:sz w:val="26"/>
          <w:szCs w:val="26"/>
          <w:lang w:val="vi-VN"/>
        </w:rPr>
        <w:t xml:space="preserve"> ……………………………………………</w:t>
      </w:r>
    </w:p>
    <w:p w14:paraId="51AF1FF9"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2. Thành phần và hàm lượng hoạt chất (%):………………..</w:t>
      </w:r>
      <w:r w:rsidRPr="008F3AEB">
        <w:rPr>
          <w:sz w:val="26"/>
          <w:szCs w:val="26"/>
          <w:vertAlign w:val="superscript"/>
          <w:lang w:val="vi-VN"/>
        </w:rPr>
        <w:t>4</w:t>
      </w:r>
      <w:r w:rsidRPr="008F3AEB">
        <w:rPr>
          <w:sz w:val="26"/>
          <w:szCs w:val="26"/>
          <w:lang w:val="vi-VN"/>
        </w:rPr>
        <w:t xml:space="preserve"> …………………</w:t>
      </w:r>
    </w:p>
    <w:p w14:paraId="466A6667"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3. Dạng chế phẩm:………………………………</w:t>
      </w:r>
      <w:r w:rsidRPr="008F3AEB">
        <w:rPr>
          <w:sz w:val="26"/>
          <w:szCs w:val="26"/>
          <w:vertAlign w:val="superscript"/>
          <w:lang w:val="vi-VN"/>
        </w:rPr>
        <w:t>5</w:t>
      </w:r>
      <w:r w:rsidRPr="008F3AEB">
        <w:rPr>
          <w:sz w:val="26"/>
          <w:szCs w:val="26"/>
          <w:lang w:val="vi-VN"/>
        </w:rPr>
        <w:t xml:space="preserve"> ………………………………</w:t>
      </w:r>
    </w:p>
    <w:p w14:paraId="7AE75A2D"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4. Quy cách đóng gói:………………………….</w:t>
      </w:r>
      <w:r w:rsidRPr="008F3AEB">
        <w:rPr>
          <w:sz w:val="26"/>
          <w:szCs w:val="26"/>
          <w:vertAlign w:val="superscript"/>
          <w:lang w:val="vi-VN"/>
        </w:rPr>
        <w:t>6</w:t>
      </w:r>
      <w:r w:rsidRPr="008F3AEB">
        <w:rPr>
          <w:sz w:val="26"/>
          <w:szCs w:val="26"/>
          <w:lang w:val="vi-VN"/>
        </w:rPr>
        <w:t xml:space="preserve"> ………………………………</w:t>
      </w:r>
    </w:p>
    <w:p w14:paraId="187B6B9C"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 xml:space="preserve">5. Nội dung đề nghị </w:t>
      </w:r>
      <w:r w:rsidRPr="008F3AEB">
        <w:rPr>
          <w:sz w:val="26"/>
          <w:szCs w:val="26"/>
          <w:shd w:val="solid" w:color="FFFFFF" w:fill="auto"/>
          <w:lang w:val="vi-VN"/>
        </w:rPr>
        <w:t>đăng ký</w:t>
      </w:r>
      <w:r w:rsidRPr="008F3AEB">
        <w:rPr>
          <w:sz w:val="26"/>
          <w:szCs w:val="26"/>
          <w:lang w:val="vi-VN"/>
        </w:rPr>
        <w:t xml:space="preserve"> lưu hành bổ sung:…………………..</w:t>
      </w:r>
      <w:r w:rsidRPr="008F3AEB">
        <w:rPr>
          <w:sz w:val="26"/>
          <w:szCs w:val="26"/>
          <w:vertAlign w:val="superscript"/>
          <w:lang w:val="vi-VN"/>
        </w:rPr>
        <w:t>7</w:t>
      </w:r>
      <w:r w:rsidRPr="008F3AEB">
        <w:rPr>
          <w:sz w:val="26"/>
          <w:szCs w:val="26"/>
          <w:lang w:val="vi-VN"/>
        </w:rPr>
        <w:t>…………….</w:t>
      </w:r>
    </w:p>
    <w:p w14:paraId="51DBEB81"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6. Số đăng ký lưu hành:…………….. có giá trị đến: ……………………………</w:t>
      </w:r>
    </w:p>
    <w:p w14:paraId="7CE697AA"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7. Tên cơ sở sản xuất: ……………………………………………………………</w:t>
      </w:r>
    </w:p>
    <w:p w14:paraId="355552DD"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8. Địa chỉ nơi sản xuất:………. Điện thoại:………… Fax: ……………………</w:t>
      </w:r>
    </w:p>
    <w:p w14:paraId="2558B6BD"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9. Tên cơ sở đăng ký: ……………………………………………………………</w:t>
      </w:r>
    </w:p>
    <w:p w14:paraId="57672AF4"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10. Địa chỉ: ………………………………………………………………………</w:t>
      </w:r>
    </w:p>
    <w:p w14:paraId="2BE7B89F"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11. Điện thoại:………………………………….. Fax: …………………………</w:t>
      </w:r>
    </w:p>
    <w:p w14:paraId="73A26767" w14:textId="77777777" w:rsidR="000D424E" w:rsidRPr="008F3AEB" w:rsidRDefault="000D424E" w:rsidP="000D424E">
      <w:pPr>
        <w:shd w:val="clear" w:color="auto" w:fill="FFFFFF" w:themeFill="background1"/>
        <w:rPr>
          <w:sz w:val="26"/>
          <w:szCs w:val="26"/>
          <w:lang w:val="vi-VN"/>
        </w:rPr>
      </w:pPr>
      <w:r w:rsidRPr="008F3AEB">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724"/>
      </w:tblGrid>
      <w:tr w:rsidR="006D690E" w:rsidRPr="008F3AEB" w14:paraId="3588C5C4" w14:textId="77777777" w:rsidTr="0025291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865CABC" w14:textId="77777777" w:rsidR="000D424E" w:rsidRPr="008F3AEB" w:rsidRDefault="000D424E" w:rsidP="0025291F">
            <w:pPr>
              <w:shd w:val="clear" w:color="auto" w:fill="FFFFFF" w:themeFill="background1"/>
              <w:rPr>
                <w:sz w:val="26"/>
                <w:szCs w:val="26"/>
                <w:lang w:val="vi-VN"/>
              </w:rPr>
            </w:pPr>
            <w:r w:rsidRPr="008F3AEB">
              <w:rPr>
                <w:sz w:val="26"/>
                <w:szCs w:val="26"/>
                <w:lang w:val="vi-VN"/>
              </w:rPr>
              <w:t> </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341F72ED" w14:textId="77777777" w:rsidR="000D424E" w:rsidRPr="008F3AEB" w:rsidRDefault="000D424E" w:rsidP="0025291F">
            <w:pPr>
              <w:shd w:val="clear" w:color="auto" w:fill="FFFFFF" w:themeFill="background1"/>
              <w:jc w:val="center"/>
              <w:rPr>
                <w:sz w:val="26"/>
                <w:szCs w:val="26"/>
                <w:lang w:val="vi-VN"/>
              </w:rPr>
            </w:pPr>
            <w:r w:rsidRPr="008F3AEB">
              <w:rPr>
                <w:b/>
                <w:bCs/>
                <w:sz w:val="26"/>
                <w:szCs w:val="26"/>
                <w:lang w:val="vi-VN"/>
              </w:rPr>
              <w:t xml:space="preserve">NGƯỜI ĐẠI DIỆN THEO PHÁP LUẬT </w:t>
            </w:r>
            <w:r w:rsidRPr="008F3AEB">
              <w:rPr>
                <w:sz w:val="26"/>
                <w:szCs w:val="26"/>
                <w:lang w:val="vi-VN"/>
              </w:rPr>
              <w:br/>
            </w:r>
            <w:r w:rsidRPr="008F3AEB">
              <w:rPr>
                <w:i/>
                <w:iCs/>
                <w:sz w:val="26"/>
                <w:szCs w:val="26"/>
                <w:lang w:val="vi-VN"/>
              </w:rPr>
              <w:t>(Ký trực tiếp, ghi rõ họ tên và đóng dấu)</w:t>
            </w:r>
          </w:p>
        </w:tc>
      </w:tr>
    </w:tbl>
    <w:p w14:paraId="5B17B79C" w14:textId="77777777" w:rsidR="000D424E" w:rsidRPr="008F3AEB" w:rsidRDefault="000D424E" w:rsidP="000D424E">
      <w:pPr>
        <w:shd w:val="clear" w:color="auto" w:fill="FFFFFF" w:themeFill="background1"/>
        <w:rPr>
          <w:sz w:val="26"/>
          <w:szCs w:val="26"/>
          <w:lang w:val="vi-VN"/>
        </w:rPr>
      </w:pPr>
      <w:r w:rsidRPr="008F3AEB">
        <w:rPr>
          <w:sz w:val="26"/>
          <w:szCs w:val="26"/>
          <w:lang w:val="vi-VN"/>
        </w:rPr>
        <w:t>___________________</w:t>
      </w:r>
    </w:p>
    <w:p w14:paraId="37EBB97C" w14:textId="77777777" w:rsidR="000D424E" w:rsidRPr="008F3AEB" w:rsidRDefault="000D424E" w:rsidP="000D424E">
      <w:pPr>
        <w:shd w:val="clear" w:color="auto" w:fill="FFFFFF" w:themeFill="background1"/>
        <w:jc w:val="both"/>
        <w:rPr>
          <w:lang w:val="vi-VN"/>
        </w:rPr>
      </w:pPr>
      <w:r w:rsidRPr="008F3AEB">
        <w:rPr>
          <w:vertAlign w:val="superscript"/>
          <w:lang w:val="vi-VN"/>
        </w:rPr>
        <w:t>1</w:t>
      </w:r>
      <w:r w:rsidRPr="008F3AEB">
        <w:rPr>
          <w:lang w:val="vi-VN"/>
        </w:rPr>
        <w:t xml:space="preserve"> Địa danh.</w:t>
      </w:r>
    </w:p>
    <w:p w14:paraId="69378D68" w14:textId="77777777" w:rsidR="000D424E" w:rsidRPr="008F3AEB" w:rsidRDefault="000D424E" w:rsidP="000D424E">
      <w:pPr>
        <w:shd w:val="clear" w:color="auto" w:fill="FFFFFF" w:themeFill="background1"/>
        <w:jc w:val="both"/>
        <w:rPr>
          <w:lang w:val="vi-VN"/>
        </w:rPr>
      </w:pPr>
      <w:r w:rsidRPr="008F3AEB">
        <w:rPr>
          <w:vertAlign w:val="superscript"/>
          <w:lang w:val="vi-VN"/>
        </w:rPr>
        <w:t>2</w:t>
      </w:r>
      <w:r w:rsidRPr="008F3AEB">
        <w:rPr>
          <w:lang w:val="vi-VN"/>
        </w:rPr>
        <w:t xml:space="preserve"> Ghi tên cơ sở </w:t>
      </w:r>
      <w:r w:rsidRPr="008F3AEB">
        <w:rPr>
          <w:shd w:val="solid" w:color="FFFFFF" w:fill="auto"/>
          <w:lang w:val="vi-VN"/>
        </w:rPr>
        <w:t>đăng ký</w:t>
      </w:r>
      <w:r w:rsidRPr="008F3AEB">
        <w:rPr>
          <w:lang w:val="vi-VN"/>
        </w:rPr>
        <w:t>.</w:t>
      </w:r>
    </w:p>
    <w:p w14:paraId="1338B3F0" w14:textId="77777777" w:rsidR="000D424E" w:rsidRPr="008F3AEB" w:rsidRDefault="000D424E" w:rsidP="000D424E">
      <w:pPr>
        <w:shd w:val="clear" w:color="auto" w:fill="FFFFFF" w:themeFill="background1"/>
        <w:jc w:val="both"/>
        <w:rPr>
          <w:lang w:val="vi-VN"/>
        </w:rPr>
      </w:pPr>
      <w:r w:rsidRPr="008F3AEB">
        <w:rPr>
          <w:vertAlign w:val="superscript"/>
          <w:lang w:val="vi-VN"/>
        </w:rPr>
        <w:t>3</w:t>
      </w:r>
      <w:r w:rsidRPr="008F3AEB">
        <w:rPr>
          <w:lang w:val="vi-VN"/>
        </w:rPr>
        <w:t xml:space="preserve"> Đối với chế phẩm nhập khẩu, ghi chính xác tên chế phẩm theo giấy chứng nhận lưu hành tự do đã được cấp.</w:t>
      </w:r>
    </w:p>
    <w:p w14:paraId="015BB9E9" w14:textId="77777777" w:rsidR="000D424E" w:rsidRPr="008F3AEB" w:rsidRDefault="000D424E" w:rsidP="000D424E">
      <w:pPr>
        <w:shd w:val="clear" w:color="auto" w:fill="FFFFFF" w:themeFill="background1"/>
        <w:jc w:val="both"/>
        <w:rPr>
          <w:lang w:val="vi-VN"/>
        </w:rPr>
      </w:pPr>
      <w:r w:rsidRPr="008F3AEB">
        <w:rPr>
          <w:vertAlign w:val="superscript"/>
          <w:lang w:val="vi-VN"/>
        </w:rPr>
        <w:t>4</w:t>
      </w:r>
      <w:r w:rsidRPr="008F3AEB">
        <w:rPr>
          <w:lang w:val="vi-VN"/>
        </w:rPr>
        <w:t xml:space="preserve"> - Chỉ ghi các hoạt chất và phụ gia có tác dụng cộng hưởng.</w:t>
      </w:r>
    </w:p>
    <w:p w14:paraId="36F7CA34" w14:textId="77777777" w:rsidR="000D424E" w:rsidRPr="008F3AEB" w:rsidRDefault="000D424E" w:rsidP="000D424E">
      <w:pPr>
        <w:shd w:val="clear" w:color="auto" w:fill="FFFFFF" w:themeFill="background1"/>
        <w:jc w:val="both"/>
        <w:rPr>
          <w:lang w:val="vi-VN"/>
        </w:rPr>
      </w:pPr>
      <w:r w:rsidRPr="008F3AEB">
        <w:rPr>
          <w:lang w:val="vi-VN"/>
        </w:rPr>
        <w:t>- Hàm lượng hoạt chất ghi dưới dạng % và ghi rõ theo khối lượng/thể tích (kl/tt hoặc w/v), khối lượng/khối lượng (kl/kl hoặc w/w) hoặc thể tích/thể tích (tt/tt hoặc v/v) tùy theo tính chất của chế phẩm.</w:t>
      </w:r>
    </w:p>
    <w:p w14:paraId="5B150D53" w14:textId="77777777" w:rsidR="000D424E" w:rsidRPr="008F3AEB" w:rsidRDefault="000D424E" w:rsidP="000D424E">
      <w:pPr>
        <w:shd w:val="clear" w:color="auto" w:fill="FFFFFF" w:themeFill="background1"/>
        <w:jc w:val="both"/>
        <w:rPr>
          <w:lang w:val="vi-VN"/>
        </w:rPr>
      </w:pPr>
      <w:r w:rsidRPr="008F3AEB">
        <w:rPr>
          <w:vertAlign w:val="superscript"/>
          <w:lang w:val="vi-VN"/>
        </w:rPr>
        <w:t>5</w:t>
      </w:r>
      <w:r w:rsidRPr="008F3AEB">
        <w:rPr>
          <w:lang w:val="vi-VN"/>
        </w:rPr>
        <w:t xml:space="preserve"> Là dạng thành phẩm trong bao bì, không ghi quy cách đóng gói. Ví dụ: dạng thành </w:t>
      </w:r>
      <w:r w:rsidRPr="008F3AEB">
        <w:rPr>
          <w:shd w:val="solid" w:color="FFFFFF" w:fill="auto"/>
          <w:lang w:val="vi-VN"/>
        </w:rPr>
        <w:t>phẩm</w:t>
      </w:r>
      <w:r w:rsidRPr="008F3AEB">
        <w:rPr>
          <w:lang w:val="vi-VN"/>
        </w:rPr>
        <w:t xml:space="preserve"> trong bình xịt là dạng lỏng, nhang muỗi là dạng rắn. Đối với các chế phẩm diệt côn trùng có dạng chế phẩm như nhũ dầu, huyền phù... thì ghi dạng chế phẩm bằng tiếng Việt kèm theo tên viết tắt của dạng chế phẩm bằng tiếng Anh </w:t>
      </w:r>
      <w:r w:rsidRPr="008F3AEB">
        <w:rPr>
          <w:shd w:val="solid" w:color="FFFFFF" w:fill="auto"/>
          <w:lang w:val="vi-VN"/>
        </w:rPr>
        <w:t>trong</w:t>
      </w:r>
      <w:r w:rsidRPr="008F3AEB">
        <w:rPr>
          <w:lang w:val="vi-VN"/>
        </w:rPr>
        <w:t xml:space="preserve"> ngoặc. Ví dụ: huyền phù (SC).</w:t>
      </w:r>
    </w:p>
    <w:p w14:paraId="51AD05B0" w14:textId="77777777" w:rsidR="000D424E" w:rsidRPr="008F3AEB" w:rsidRDefault="000D424E" w:rsidP="000D424E">
      <w:pPr>
        <w:shd w:val="clear" w:color="auto" w:fill="FFFFFF" w:themeFill="background1"/>
        <w:jc w:val="both"/>
        <w:rPr>
          <w:lang w:val="vi-VN"/>
        </w:rPr>
      </w:pPr>
      <w:r w:rsidRPr="008F3AEB">
        <w:rPr>
          <w:vertAlign w:val="superscript"/>
          <w:lang w:val="vi-VN"/>
        </w:rPr>
        <w:t>6</w:t>
      </w:r>
      <w:r w:rsidRPr="008F3AEB">
        <w:rPr>
          <w:lang w:val="vi-VN"/>
        </w:rPr>
        <w:t xml:space="preserve"> Ghi rõ dạng chai, gói, túi... và kèm theo định lượng.</w:t>
      </w:r>
    </w:p>
    <w:p w14:paraId="75C01749" w14:textId="77777777" w:rsidR="000D424E" w:rsidRPr="008F3AEB" w:rsidRDefault="000D424E" w:rsidP="000D424E">
      <w:pPr>
        <w:shd w:val="clear" w:color="auto" w:fill="FFFFFF" w:themeFill="background1"/>
        <w:jc w:val="both"/>
        <w:rPr>
          <w:lang w:val="vi-VN"/>
        </w:rPr>
      </w:pPr>
      <w:r w:rsidRPr="008F3AEB">
        <w:rPr>
          <w:vertAlign w:val="superscript"/>
          <w:lang w:val="vi-VN"/>
        </w:rPr>
        <w:t>7</w:t>
      </w:r>
      <w:r w:rsidRPr="008F3AEB">
        <w:rPr>
          <w:lang w:val="vi-VN"/>
        </w:rPr>
        <w:t xml:space="preserve"> Ghi rõ các nội dung đề nghị thay đổi về sở hữu giấy chứng nhận, tên chế phẩm, địa chỉ, thông tin liên lạc, tác dụng, chỉ tiêu chất lượng.</w:t>
      </w:r>
    </w:p>
    <w:p w14:paraId="654A505E" w14:textId="77777777" w:rsidR="000D424E" w:rsidRPr="008F3AEB" w:rsidRDefault="000D424E" w:rsidP="000D424E">
      <w:pPr>
        <w:spacing w:after="160" w:line="278" w:lineRule="auto"/>
        <w:rPr>
          <w:b/>
          <w:sz w:val="26"/>
          <w:szCs w:val="26"/>
          <w:lang w:val="vi-VN"/>
          <w14:ligatures w14:val="standardContextual"/>
        </w:rPr>
      </w:pPr>
      <w:r w:rsidRPr="008F3AEB">
        <w:rPr>
          <w:b/>
          <w:sz w:val="26"/>
          <w:szCs w:val="26"/>
          <w:lang w:val="vi-VN"/>
          <w14:ligatures w14:val="standardContextual"/>
        </w:rPr>
        <w:br w:type="page"/>
      </w:r>
    </w:p>
    <w:p w14:paraId="6EFA01EF" w14:textId="77777777" w:rsidR="000D424E" w:rsidRPr="008F3AEB" w:rsidRDefault="000D424E" w:rsidP="000D424E">
      <w:pPr>
        <w:shd w:val="clear" w:color="auto" w:fill="FFFFFF" w:themeFill="background1"/>
        <w:autoSpaceDE w:val="0"/>
        <w:autoSpaceDN w:val="0"/>
        <w:spacing w:line="340" w:lineRule="exact"/>
        <w:ind w:right="6"/>
        <w:jc w:val="center"/>
        <w:rPr>
          <w:b/>
          <w:sz w:val="26"/>
          <w:szCs w:val="26"/>
          <w:lang w:val="vi-VN"/>
          <w14:ligatures w14:val="standardContextual"/>
        </w:rPr>
      </w:pPr>
      <w:r w:rsidRPr="008F3AEB">
        <w:rPr>
          <w:b/>
          <w:sz w:val="26"/>
          <w:szCs w:val="26"/>
          <w:lang w:val="vi-VN"/>
          <w14:ligatures w14:val="standardContextual"/>
        </w:rPr>
        <w:lastRenderedPageBreak/>
        <w:t>PHỤ LỤC</w:t>
      </w:r>
      <w:r w:rsidRPr="008F3AEB">
        <w:rPr>
          <w:b/>
          <w:spacing w:val="-6"/>
          <w:sz w:val="26"/>
          <w:szCs w:val="26"/>
          <w:lang w:val="vi-VN"/>
          <w14:ligatures w14:val="standardContextual"/>
        </w:rPr>
        <w:t xml:space="preserve"> </w:t>
      </w:r>
      <w:r w:rsidRPr="008F3AEB">
        <w:rPr>
          <w:b/>
          <w:spacing w:val="-5"/>
          <w:sz w:val="26"/>
          <w:szCs w:val="26"/>
          <w:lang w:val="vi-VN"/>
          <w14:ligatures w14:val="standardContextual"/>
        </w:rPr>
        <w:t>VII</w:t>
      </w:r>
    </w:p>
    <w:p w14:paraId="08291B39" w14:textId="77777777" w:rsidR="000D424E" w:rsidRPr="008F3AEB" w:rsidRDefault="000D424E" w:rsidP="000D424E">
      <w:pPr>
        <w:shd w:val="clear" w:color="auto" w:fill="FFFFFF" w:themeFill="background1"/>
        <w:autoSpaceDE w:val="0"/>
        <w:autoSpaceDN w:val="0"/>
        <w:spacing w:line="340" w:lineRule="exact"/>
        <w:ind w:right="6"/>
        <w:jc w:val="center"/>
        <w:rPr>
          <w:b/>
          <w:spacing w:val="-4"/>
          <w:sz w:val="26"/>
          <w:szCs w:val="26"/>
          <w:lang w:val="vi-VN"/>
          <w14:ligatures w14:val="standardContextual"/>
        </w:rPr>
      </w:pPr>
      <w:r w:rsidRPr="008F3AEB">
        <w:rPr>
          <w:b/>
          <w:sz w:val="26"/>
          <w:szCs w:val="26"/>
          <w:lang w:val="vi-VN"/>
          <w14:ligatures w14:val="standardContextual"/>
        </w:rPr>
        <w:t>YÊU</w:t>
      </w:r>
      <w:r w:rsidRPr="008F3AEB">
        <w:rPr>
          <w:b/>
          <w:spacing w:val="-2"/>
          <w:sz w:val="26"/>
          <w:szCs w:val="26"/>
          <w:lang w:val="vi-VN"/>
          <w14:ligatures w14:val="standardContextual"/>
        </w:rPr>
        <w:t xml:space="preserve"> </w:t>
      </w:r>
      <w:r w:rsidRPr="008F3AEB">
        <w:rPr>
          <w:b/>
          <w:sz w:val="26"/>
          <w:szCs w:val="26"/>
          <w:lang w:val="vi-VN"/>
          <w14:ligatures w14:val="standardContextual"/>
        </w:rPr>
        <w:t>CẦU</w:t>
      </w:r>
      <w:r w:rsidRPr="008F3AEB">
        <w:rPr>
          <w:b/>
          <w:spacing w:val="-2"/>
          <w:sz w:val="26"/>
          <w:szCs w:val="26"/>
          <w:lang w:val="vi-VN"/>
          <w14:ligatures w14:val="standardContextual"/>
        </w:rPr>
        <w:t xml:space="preserve"> </w:t>
      </w:r>
      <w:r w:rsidRPr="008F3AEB">
        <w:rPr>
          <w:b/>
          <w:sz w:val="26"/>
          <w:szCs w:val="26"/>
          <w:lang w:val="vi-VN"/>
          <w14:ligatures w14:val="standardContextual"/>
        </w:rPr>
        <w:t>ĐỐI</w:t>
      </w:r>
      <w:r w:rsidRPr="008F3AEB">
        <w:rPr>
          <w:b/>
          <w:spacing w:val="-6"/>
          <w:sz w:val="26"/>
          <w:szCs w:val="26"/>
          <w:lang w:val="vi-VN"/>
          <w14:ligatures w14:val="standardContextual"/>
        </w:rPr>
        <w:t xml:space="preserve"> </w:t>
      </w:r>
      <w:r w:rsidRPr="008F3AEB">
        <w:rPr>
          <w:b/>
          <w:sz w:val="26"/>
          <w:szCs w:val="26"/>
          <w:lang w:val="vi-VN"/>
          <w14:ligatures w14:val="standardContextual"/>
        </w:rPr>
        <w:t>VỚI</w:t>
      </w:r>
      <w:r w:rsidRPr="008F3AEB">
        <w:rPr>
          <w:b/>
          <w:spacing w:val="-2"/>
          <w:sz w:val="26"/>
          <w:szCs w:val="26"/>
          <w:lang w:val="vi-VN"/>
          <w14:ligatures w14:val="standardContextual"/>
        </w:rPr>
        <w:t xml:space="preserve"> </w:t>
      </w:r>
      <w:r w:rsidRPr="008F3AEB">
        <w:rPr>
          <w:b/>
          <w:sz w:val="26"/>
          <w:szCs w:val="26"/>
          <w:lang w:val="vi-VN"/>
          <w14:ligatures w14:val="standardContextual"/>
        </w:rPr>
        <w:t>GIẤY</w:t>
      </w:r>
      <w:r w:rsidRPr="008F3AEB">
        <w:rPr>
          <w:b/>
          <w:spacing w:val="-6"/>
          <w:sz w:val="26"/>
          <w:szCs w:val="26"/>
          <w:lang w:val="vi-VN"/>
          <w14:ligatures w14:val="standardContextual"/>
        </w:rPr>
        <w:t xml:space="preserve"> </w:t>
      </w:r>
      <w:r w:rsidRPr="008F3AEB">
        <w:rPr>
          <w:b/>
          <w:sz w:val="26"/>
          <w:szCs w:val="26"/>
          <w:lang w:val="vi-VN"/>
          <w14:ligatures w14:val="standardContextual"/>
        </w:rPr>
        <w:t>ỦY</w:t>
      </w:r>
      <w:r w:rsidRPr="008F3AEB">
        <w:rPr>
          <w:b/>
          <w:spacing w:val="-1"/>
          <w:sz w:val="26"/>
          <w:szCs w:val="26"/>
          <w:lang w:val="vi-VN"/>
          <w14:ligatures w14:val="standardContextual"/>
        </w:rPr>
        <w:t xml:space="preserve"> </w:t>
      </w:r>
      <w:r w:rsidRPr="008F3AEB">
        <w:rPr>
          <w:b/>
          <w:spacing w:val="-4"/>
          <w:sz w:val="26"/>
          <w:szCs w:val="26"/>
          <w:lang w:val="vi-VN"/>
          <w14:ligatures w14:val="standardContextual"/>
        </w:rPr>
        <w:t>QUYỀN</w:t>
      </w:r>
    </w:p>
    <w:p w14:paraId="2C0614AD" w14:textId="77777777" w:rsidR="000D424E" w:rsidRPr="008F3AEB" w:rsidRDefault="000D424E" w:rsidP="000D424E">
      <w:pPr>
        <w:shd w:val="clear" w:color="auto" w:fill="FFFFFF" w:themeFill="background1"/>
        <w:tabs>
          <w:tab w:val="right" w:leader="dot" w:pos="8640"/>
        </w:tabs>
        <w:jc w:val="center"/>
        <w:rPr>
          <w:i/>
          <w:sz w:val="26"/>
          <w:szCs w:val="26"/>
          <w:lang w:val="vi-VN"/>
        </w:rPr>
      </w:pPr>
      <w:r w:rsidRPr="008F3AEB">
        <w:rPr>
          <w:i/>
          <w:sz w:val="26"/>
          <w:szCs w:val="26"/>
          <w:lang w:val="vi-VN"/>
        </w:rPr>
        <w:t xml:space="preserve">(Ban hành kèm theo Nghị định số 129/2024/NĐ-CP </w:t>
      </w:r>
    </w:p>
    <w:p w14:paraId="005408D1" w14:textId="77777777" w:rsidR="000D424E" w:rsidRPr="008F3AEB" w:rsidRDefault="000D424E" w:rsidP="000D424E">
      <w:pPr>
        <w:shd w:val="clear" w:color="auto" w:fill="FFFFFF" w:themeFill="background1"/>
        <w:tabs>
          <w:tab w:val="right" w:leader="dot" w:pos="8640"/>
        </w:tabs>
        <w:jc w:val="center"/>
        <w:rPr>
          <w:sz w:val="26"/>
          <w:szCs w:val="26"/>
          <w:lang w:val="vi-VN"/>
        </w:rPr>
      </w:pPr>
      <w:r w:rsidRPr="008F3AEB">
        <w:rPr>
          <w:i/>
          <w:sz w:val="26"/>
          <w:szCs w:val="26"/>
          <w:lang w:val="vi-VN"/>
        </w:rPr>
        <w:t>ngày 10 tháng 10 năm 2024 của Chính phủ)</w:t>
      </w:r>
    </w:p>
    <w:p w14:paraId="32E2F6D8" w14:textId="77777777" w:rsidR="000D424E" w:rsidRPr="008F3AEB" w:rsidRDefault="000D424E" w:rsidP="000D424E">
      <w:pPr>
        <w:shd w:val="clear" w:color="auto" w:fill="FFFFFF" w:themeFill="background1"/>
        <w:autoSpaceDE w:val="0"/>
        <w:autoSpaceDN w:val="0"/>
        <w:spacing w:line="340" w:lineRule="exact"/>
        <w:ind w:right="6"/>
        <w:jc w:val="center"/>
        <w:rPr>
          <w:b/>
          <w:sz w:val="26"/>
          <w:szCs w:val="26"/>
          <w:vertAlign w:val="superscript"/>
          <w:lang w:val="vi-VN"/>
          <w14:ligatures w14:val="standardContextual"/>
        </w:rPr>
      </w:pPr>
      <w:r w:rsidRPr="008F3AEB">
        <w:rPr>
          <w:noProof/>
          <w:sz w:val="26"/>
          <w:szCs w:val="26"/>
        </w:rPr>
        <mc:AlternateContent>
          <mc:Choice Requires="wps">
            <w:drawing>
              <wp:anchor distT="4294967295" distB="4294967295" distL="114300" distR="114300" simplePos="0" relativeHeight="251685888" behindDoc="0" locked="0" layoutInCell="1" allowOverlap="1" wp14:anchorId="064E6C97" wp14:editId="09A88A31">
                <wp:simplePos x="0" y="0"/>
                <wp:positionH relativeFrom="column">
                  <wp:posOffset>2276475</wp:posOffset>
                </wp:positionH>
                <wp:positionV relativeFrom="paragraph">
                  <wp:posOffset>88426</wp:posOffset>
                </wp:positionV>
                <wp:extent cx="971550" cy="0"/>
                <wp:effectExtent l="0" t="0" r="19050" b="19050"/>
                <wp:wrapNone/>
                <wp:docPr id="165173512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19229" id="AutoShape 23" o:spid="_x0000_s1026" type="#_x0000_t32" style="position:absolute;margin-left:179.25pt;margin-top:6.95pt;width:76.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"/>
            </w:pict>
          </mc:Fallback>
        </mc:AlternateContent>
      </w:r>
    </w:p>
    <w:p w14:paraId="482489CC" w14:textId="77777777" w:rsidR="000D424E" w:rsidRPr="008F3AEB" w:rsidRDefault="000D424E" w:rsidP="000D424E">
      <w:pPr>
        <w:shd w:val="clear" w:color="auto" w:fill="FFFFFF" w:themeFill="background1"/>
        <w:autoSpaceDE w:val="0"/>
        <w:autoSpaceDN w:val="0"/>
        <w:spacing w:before="120" w:after="120" w:line="340" w:lineRule="exact"/>
        <w:ind w:right="3"/>
        <w:rPr>
          <w:bCs/>
          <w:i/>
          <w:sz w:val="26"/>
          <w:szCs w:val="26"/>
          <w:lang w:val="vi-VN"/>
          <w14:ligatures w14:val="standardContextual"/>
        </w:rPr>
      </w:pPr>
    </w:p>
    <w:p w14:paraId="3CC72A5B" w14:textId="77777777" w:rsidR="000D424E" w:rsidRPr="008F3AEB" w:rsidRDefault="000D424E" w:rsidP="000D424E">
      <w:pPr>
        <w:shd w:val="clear" w:color="auto" w:fill="FFFFFF" w:themeFill="background1"/>
        <w:autoSpaceDE w:val="0"/>
        <w:autoSpaceDN w:val="0"/>
        <w:spacing w:before="120" w:after="120" w:line="340" w:lineRule="exact"/>
        <w:ind w:right="3" w:firstLine="709"/>
        <w:rPr>
          <w:b/>
          <w:sz w:val="26"/>
          <w:szCs w:val="26"/>
          <w:lang w:val="vi-VN"/>
          <w14:ligatures w14:val="standardContextual"/>
        </w:rPr>
      </w:pPr>
      <w:r w:rsidRPr="008F3AEB">
        <w:rPr>
          <w:b/>
          <w:sz w:val="26"/>
          <w:szCs w:val="26"/>
          <w:lang w:val="vi-VN"/>
          <w14:ligatures w14:val="standardContextual"/>
        </w:rPr>
        <w:t>1.</w:t>
      </w:r>
      <w:r w:rsidRPr="008F3AEB">
        <w:rPr>
          <w:b/>
          <w:spacing w:val="-2"/>
          <w:sz w:val="26"/>
          <w:szCs w:val="26"/>
          <w:lang w:val="vi-VN"/>
          <w14:ligatures w14:val="standardContextual"/>
        </w:rPr>
        <w:t xml:space="preserve"> </w:t>
      </w:r>
      <w:r w:rsidRPr="008F3AEB">
        <w:rPr>
          <w:b/>
          <w:sz w:val="26"/>
          <w:szCs w:val="26"/>
          <w:lang w:val="vi-VN"/>
          <w14:ligatures w14:val="standardContextual"/>
        </w:rPr>
        <w:t xml:space="preserve">Nội </w:t>
      </w:r>
      <w:r w:rsidRPr="008F3AEB">
        <w:rPr>
          <w:b/>
          <w:spacing w:val="-2"/>
          <w:sz w:val="26"/>
          <w:szCs w:val="26"/>
          <w:lang w:val="vi-VN"/>
          <w14:ligatures w14:val="standardContextual"/>
        </w:rPr>
        <w:t>dung:</w:t>
      </w:r>
    </w:p>
    <w:p w14:paraId="3FB0B755"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spacing w:val="-4"/>
          <w:sz w:val="26"/>
          <w:szCs w:val="26"/>
          <w:lang w:val="vi-VN"/>
          <w14:ligatures w14:val="standardContextual"/>
        </w:rPr>
      </w:pPr>
      <w:r w:rsidRPr="008F3AEB">
        <w:rPr>
          <w:sz w:val="26"/>
          <w:szCs w:val="26"/>
          <w:lang w:val="vi-VN"/>
          <w14:ligatures w14:val="standardContextual"/>
        </w:rPr>
        <w:t>Giấy</w:t>
      </w:r>
      <w:r w:rsidRPr="008F3AEB">
        <w:rPr>
          <w:spacing w:val="-5"/>
          <w:sz w:val="26"/>
          <w:szCs w:val="26"/>
          <w:lang w:val="vi-VN"/>
          <w14:ligatures w14:val="standardContextual"/>
        </w:rPr>
        <w:t xml:space="preserve"> </w:t>
      </w:r>
      <w:r w:rsidRPr="008F3AEB">
        <w:rPr>
          <w:sz w:val="26"/>
          <w:szCs w:val="26"/>
          <w:lang w:val="vi-VN"/>
          <w14:ligatures w14:val="standardContextual"/>
        </w:rPr>
        <w:t>ủy</w:t>
      </w:r>
      <w:r w:rsidRPr="008F3AEB">
        <w:rPr>
          <w:spacing w:val="-5"/>
          <w:sz w:val="26"/>
          <w:szCs w:val="26"/>
          <w:lang w:val="vi-VN"/>
          <w14:ligatures w14:val="standardContextual"/>
        </w:rPr>
        <w:t xml:space="preserve"> </w:t>
      </w:r>
      <w:r w:rsidRPr="008F3AEB">
        <w:rPr>
          <w:sz w:val="26"/>
          <w:szCs w:val="26"/>
          <w:lang w:val="vi-VN"/>
          <w14:ligatures w14:val="standardContextual"/>
        </w:rPr>
        <w:t>quyền</w:t>
      </w:r>
      <w:r w:rsidRPr="008F3AEB">
        <w:rPr>
          <w:spacing w:val="-6"/>
          <w:sz w:val="26"/>
          <w:szCs w:val="26"/>
          <w:lang w:val="vi-VN"/>
          <w14:ligatures w14:val="standardContextual"/>
        </w:rPr>
        <w:t xml:space="preserve"> </w:t>
      </w:r>
      <w:r w:rsidRPr="008F3AEB">
        <w:rPr>
          <w:sz w:val="26"/>
          <w:szCs w:val="26"/>
          <w:lang w:val="vi-VN"/>
          <w14:ligatures w14:val="standardContextual"/>
        </w:rPr>
        <w:t>phải</w:t>
      </w:r>
      <w:r w:rsidRPr="008F3AEB">
        <w:rPr>
          <w:spacing w:val="-1"/>
          <w:sz w:val="26"/>
          <w:szCs w:val="26"/>
          <w:lang w:val="vi-VN"/>
          <w14:ligatures w14:val="standardContextual"/>
        </w:rPr>
        <w:t xml:space="preserve"> </w:t>
      </w:r>
      <w:r w:rsidRPr="008F3AEB">
        <w:rPr>
          <w:sz w:val="26"/>
          <w:szCs w:val="26"/>
          <w:lang w:val="vi-VN"/>
          <w14:ligatures w14:val="standardContextual"/>
        </w:rPr>
        <w:t>có</w:t>
      </w:r>
      <w:r w:rsidRPr="008F3AEB">
        <w:rPr>
          <w:spacing w:val="-1"/>
          <w:sz w:val="26"/>
          <w:szCs w:val="26"/>
          <w:lang w:val="vi-VN"/>
          <w14:ligatures w14:val="standardContextual"/>
        </w:rPr>
        <w:t xml:space="preserve"> </w:t>
      </w:r>
      <w:r w:rsidRPr="008F3AEB">
        <w:rPr>
          <w:sz w:val="26"/>
          <w:szCs w:val="26"/>
          <w:lang w:val="vi-VN"/>
          <w14:ligatures w14:val="standardContextual"/>
        </w:rPr>
        <w:t>đầy</w:t>
      </w:r>
      <w:r w:rsidRPr="008F3AEB">
        <w:rPr>
          <w:spacing w:val="-6"/>
          <w:sz w:val="26"/>
          <w:szCs w:val="26"/>
          <w:lang w:val="vi-VN"/>
          <w14:ligatures w14:val="standardContextual"/>
        </w:rPr>
        <w:t xml:space="preserve"> </w:t>
      </w:r>
      <w:r w:rsidRPr="008F3AEB">
        <w:rPr>
          <w:sz w:val="26"/>
          <w:szCs w:val="26"/>
          <w:lang w:val="vi-VN"/>
          <w14:ligatures w14:val="standardContextual"/>
        </w:rPr>
        <w:t>đủ</w:t>
      </w:r>
      <w:r w:rsidRPr="008F3AEB">
        <w:rPr>
          <w:spacing w:val="-1"/>
          <w:sz w:val="26"/>
          <w:szCs w:val="26"/>
          <w:lang w:val="vi-VN"/>
          <w14:ligatures w14:val="standardContextual"/>
        </w:rPr>
        <w:t xml:space="preserve"> </w:t>
      </w:r>
      <w:r w:rsidRPr="008F3AEB">
        <w:rPr>
          <w:sz w:val="26"/>
          <w:szCs w:val="26"/>
          <w:lang w:val="vi-VN"/>
          <w14:ligatures w14:val="standardContextual"/>
        </w:rPr>
        <w:t>các</w:t>
      </w:r>
      <w:r w:rsidRPr="008F3AEB">
        <w:rPr>
          <w:spacing w:val="-3"/>
          <w:sz w:val="26"/>
          <w:szCs w:val="26"/>
          <w:lang w:val="vi-VN"/>
          <w14:ligatures w14:val="standardContextual"/>
        </w:rPr>
        <w:t xml:space="preserve"> </w:t>
      </w:r>
      <w:r w:rsidRPr="008F3AEB">
        <w:rPr>
          <w:sz w:val="26"/>
          <w:szCs w:val="26"/>
          <w:lang w:val="vi-VN"/>
          <w14:ligatures w14:val="standardContextual"/>
        </w:rPr>
        <w:t>nội</w:t>
      </w:r>
      <w:r w:rsidRPr="008F3AEB">
        <w:rPr>
          <w:spacing w:val="-4"/>
          <w:sz w:val="26"/>
          <w:szCs w:val="26"/>
          <w:lang w:val="vi-VN"/>
          <w14:ligatures w14:val="standardContextual"/>
        </w:rPr>
        <w:t xml:space="preserve"> </w:t>
      </w:r>
      <w:r w:rsidRPr="008F3AEB">
        <w:rPr>
          <w:sz w:val="26"/>
          <w:szCs w:val="26"/>
          <w:lang w:val="vi-VN"/>
          <w14:ligatures w14:val="standardContextual"/>
        </w:rPr>
        <w:t>dung</w:t>
      </w:r>
      <w:r w:rsidRPr="008F3AEB">
        <w:rPr>
          <w:spacing w:val="-1"/>
          <w:sz w:val="26"/>
          <w:szCs w:val="26"/>
          <w:lang w:val="vi-VN"/>
          <w14:ligatures w14:val="standardContextual"/>
        </w:rPr>
        <w:t xml:space="preserve"> </w:t>
      </w:r>
      <w:r w:rsidRPr="008F3AEB">
        <w:rPr>
          <w:spacing w:val="-4"/>
          <w:sz w:val="26"/>
          <w:szCs w:val="26"/>
          <w:lang w:val="vi-VN"/>
          <w14:ligatures w14:val="standardContextual"/>
        </w:rPr>
        <w:t>sau:</w:t>
      </w:r>
    </w:p>
    <w:p w14:paraId="7975FC49"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4"/>
          <w:sz w:val="26"/>
          <w:szCs w:val="26"/>
          <w:lang w:val="vi-VN"/>
          <w14:ligatures w14:val="standardContextual"/>
        </w:rPr>
        <w:t xml:space="preserve">a) </w:t>
      </w:r>
      <w:r w:rsidRPr="008F3AEB">
        <w:rPr>
          <w:bCs/>
          <w:sz w:val="26"/>
          <w:szCs w:val="26"/>
          <w:lang w:val="vi-VN"/>
          <w14:ligatures w14:val="standardContextual"/>
        </w:rPr>
        <w:t>Tên,</w:t>
      </w:r>
      <w:r w:rsidRPr="008F3AEB">
        <w:rPr>
          <w:bCs/>
          <w:spacing w:val="-4"/>
          <w:sz w:val="26"/>
          <w:szCs w:val="26"/>
          <w:lang w:val="vi-VN"/>
          <w14:ligatures w14:val="standardContextual"/>
        </w:rPr>
        <w:t xml:space="preserve"> </w:t>
      </w:r>
      <w:r w:rsidRPr="008F3AEB">
        <w:rPr>
          <w:bCs/>
          <w:sz w:val="26"/>
          <w:szCs w:val="26"/>
          <w:lang w:val="vi-VN"/>
          <w14:ligatures w14:val="standardContextual"/>
        </w:rPr>
        <w:t>địa</w:t>
      </w:r>
      <w:r w:rsidRPr="008F3AEB">
        <w:rPr>
          <w:bCs/>
          <w:spacing w:val="-2"/>
          <w:sz w:val="26"/>
          <w:szCs w:val="26"/>
          <w:lang w:val="vi-VN"/>
          <w14:ligatures w14:val="standardContextual"/>
        </w:rPr>
        <w:t xml:space="preserve"> </w:t>
      </w:r>
      <w:r w:rsidRPr="008F3AEB">
        <w:rPr>
          <w:bCs/>
          <w:sz w:val="26"/>
          <w:szCs w:val="26"/>
          <w:lang w:val="vi-VN"/>
          <w14:ligatures w14:val="standardContextual"/>
        </w:rPr>
        <w:t>chỉ</w:t>
      </w:r>
      <w:r w:rsidRPr="008F3AEB">
        <w:rPr>
          <w:bCs/>
          <w:spacing w:val="-1"/>
          <w:sz w:val="26"/>
          <w:szCs w:val="26"/>
          <w:lang w:val="vi-VN"/>
          <w14:ligatures w14:val="standardContextual"/>
        </w:rPr>
        <w:t xml:space="preserve"> </w:t>
      </w:r>
      <w:r w:rsidRPr="008F3AEB">
        <w:rPr>
          <w:bCs/>
          <w:sz w:val="26"/>
          <w:szCs w:val="26"/>
          <w:lang w:val="vi-VN"/>
          <w14:ligatures w14:val="standardContextual"/>
        </w:rPr>
        <w:t>của</w:t>
      </w:r>
      <w:r w:rsidRPr="008F3AEB">
        <w:rPr>
          <w:bCs/>
          <w:spacing w:val="-2"/>
          <w:sz w:val="26"/>
          <w:szCs w:val="26"/>
          <w:lang w:val="vi-VN"/>
          <w14:ligatures w14:val="standardContextual"/>
        </w:rPr>
        <w:t xml:space="preserve"> </w:t>
      </w:r>
      <w:r w:rsidRPr="008F3AEB">
        <w:rPr>
          <w:bCs/>
          <w:sz w:val="26"/>
          <w:szCs w:val="26"/>
          <w:lang w:val="vi-VN"/>
          <w14:ligatures w14:val="standardContextual"/>
        </w:rPr>
        <w:t>chủ</w:t>
      </w:r>
      <w:r w:rsidRPr="008F3AEB">
        <w:rPr>
          <w:bCs/>
          <w:spacing w:val="-4"/>
          <w:sz w:val="26"/>
          <w:szCs w:val="26"/>
          <w:lang w:val="vi-VN"/>
          <w14:ligatures w14:val="standardContextual"/>
        </w:rPr>
        <w:t xml:space="preserve"> </w:t>
      </w:r>
      <w:r w:rsidRPr="008F3AEB">
        <w:rPr>
          <w:bCs/>
          <w:sz w:val="26"/>
          <w:szCs w:val="26"/>
          <w:lang w:val="vi-VN"/>
          <w14:ligatures w14:val="standardContextual"/>
        </w:rPr>
        <w:t>sở</w:t>
      </w:r>
      <w:r w:rsidRPr="008F3AEB">
        <w:rPr>
          <w:bCs/>
          <w:spacing w:val="-2"/>
          <w:sz w:val="26"/>
          <w:szCs w:val="26"/>
          <w:lang w:val="vi-VN"/>
          <w14:ligatures w14:val="standardContextual"/>
        </w:rPr>
        <w:t xml:space="preserve"> </w:t>
      </w:r>
      <w:r w:rsidRPr="008F3AEB">
        <w:rPr>
          <w:bCs/>
          <w:sz w:val="26"/>
          <w:szCs w:val="26"/>
          <w:lang w:val="vi-VN"/>
          <w14:ligatures w14:val="standardContextual"/>
        </w:rPr>
        <w:t>hữu</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2"/>
          <w:sz w:val="26"/>
          <w:szCs w:val="26"/>
          <w:lang w:val="vi-VN"/>
          <w14:ligatures w14:val="standardContextual"/>
        </w:rPr>
        <w:t xml:space="preserve"> phẩm;</w:t>
      </w:r>
    </w:p>
    <w:p w14:paraId="3E5C7681"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b) </w:t>
      </w:r>
      <w:r w:rsidRPr="008F3AEB">
        <w:rPr>
          <w:bCs/>
          <w:sz w:val="26"/>
          <w:szCs w:val="26"/>
          <w:lang w:val="vi-VN"/>
          <w14:ligatures w14:val="standardContextual"/>
        </w:rPr>
        <w:t>Tên,</w:t>
      </w:r>
      <w:r w:rsidRPr="008F3AEB">
        <w:rPr>
          <w:bCs/>
          <w:spacing w:val="-6"/>
          <w:sz w:val="26"/>
          <w:szCs w:val="26"/>
          <w:lang w:val="vi-VN"/>
          <w14:ligatures w14:val="standardContextual"/>
        </w:rPr>
        <w:t xml:space="preserve"> </w:t>
      </w:r>
      <w:r w:rsidRPr="008F3AEB">
        <w:rPr>
          <w:bCs/>
          <w:sz w:val="26"/>
          <w:szCs w:val="26"/>
          <w:lang w:val="vi-VN"/>
          <w14:ligatures w14:val="standardContextual"/>
        </w:rPr>
        <w:t>địa</w:t>
      </w:r>
      <w:r w:rsidRPr="008F3AEB">
        <w:rPr>
          <w:bCs/>
          <w:spacing w:val="-3"/>
          <w:sz w:val="26"/>
          <w:szCs w:val="26"/>
          <w:lang w:val="vi-VN"/>
          <w14:ligatures w14:val="standardContextual"/>
        </w:rPr>
        <w:t xml:space="preserve"> </w:t>
      </w:r>
      <w:r w:rsidRPr="008F3AEB">
        <w:rPr>
          <w:bCs/>
          <w:sz w:val="26"/>
          <w:szCs w:val="26"/>
          <w:lang w:val="vi-VN"/>
          <w14:ligatures w14:val="standardContextual"/>
        </w:rPr>
        <w:t>chỉ</w:t>
      </w:r>
      <w:r w:rsidRPr="008F3AEB">
        <w:rPr>
          <w:bCs/>
          <w:spacing w:val="-2"/>
          <w:sz w:val="26"/>
          <w:szCs w:val="26"/>
          <w:lang w:val="vi-VN"/>
          <w14:ligatures w14:val="standardContextual"/>
        </w:rPr>
        <w:t xml:space="preserve"> </w:t>
      </w:r>
      <w:r w:rsidRPr="008F3AEB">
        <w:rPr>
          <w:bCs/>
          <w:sz w:val="26"/>
          <w:szCs w:val="26"/>
          <w:lang w:val="vi-VN"/>
          <w14:ligatures w14:val="standardContextual"/>
        </w:rPr>
        <w:t>của</w:t>
      </w:r>
      <w:r w:rsidRPr="008F3AEB">
        <w:rPr>
          <w:bCs/>
          <w:spacing w:val="-2"/>
          <w:sz w:val="26"/>
          <w:szCs w:val="26"/>
          <w:lang w:val="vi-VN"/>
          <w14:ligatures w14:val="standardContextual"/>
        </w:rPr>
        <w:t xml:space="preserve"> </w:t>
      </w:r>
      <w:r w:rsidRPr="008F3AEB">
        <w:rPr>
          <w:bCs/>
          <w:sz w:val="26"/>
          <w:szCs w:val="26"/>
          <w:lang w:val="vi-VN"/>
          <w14:ligatures w14:val="standardContextual"/>
        </w:rPr>
        <w:t>tổ</w:t>
      </w:r>
      <w:r w:rsidRPr="008F3AEB">
        <w:rPr>
          <w:bCs/>
          <w:spacing w:val="-2"/>
          <w:sz w:val="26"/>
          <w:szCs w:val="26"/>
          <w:lang w:val="vi-VN"/>
          <w14:ligatures w14:val="standardContextual"/>
        </w:rPr>
        <w:t xml:space="preserve"> </w:t>
      </w:r>
      <w:r w:rsidRPr="008F3AEB">
        <w:rPr>
          <w:bCs/>
          <w:sz w:val="26"/>
          <w:szCs w:val="26"/>
          <w:lang w:val="vi-VN"/>
          <w14:ligatures w14:val="standardContextual"/>
        </w:rPr>
        <w:t>chức,</w:t>
      </w:r>
      <w:r w:rsidRPr="008F3AEB">
        <w:rPr>
          <w:bCs/>
          <w:spacing w:val="-4"/>
          <w:sz w:val="26"/>
          <w:szCs w:val="26"/>
          <w:lang w:val="vi-VN"/>
          <w14:ligatures w14:val="standardContextual"/>
        </w:rPr>
        <w:t xml:space="preserve"> </w:t>
      </w:r>
      <w:r w:rsidRPr="008F3AEB">
        <w:rPr>
          <w:bCs/>
          <w:sz w:val="26"/>
          <w:szCs w:val="26"/>
          <w:lang w:val="vi-VN"/>
          <w14:ligatures w14:val="standardContextual"/>
        </w:rPr>
        <w:t>cá</w:t>
      </w:r>
      <w:r w:rsidRPr="008F3AEB">
        <w:rPr>
          <w:bCs/>
          <w:spacing w:val="-2"/>
          <w:sz w:val="26"/>
          <w:szCs w:val="26"/>
          <w:lang w:val="vi-VN"/>
          <w14:ligatures w14:val="standardContextual"/>
        </w:rPr>
        <w:t xml:space="preserve"> </w:t>
      </w:r>
      <w:r w:rsidRPr="008F3AEB">
        <w:rPr>
          <w:bCs/>
          <w:sz w:val="26"/>
          <w:szCs w:val="26"/>
          <w:lang w:val="vi-VN"/>
          <w14:ligatures w14:val="standardContextual"/>
        </w:rPr>
        <w:t>nhân</w:t>
      </w:r>
      <w:r w:rsidRPr="008F3AEB">
        <w:rPr>
          <w:bCs/>
          <w:spacing w:val="-2"/>
          <w:sz w:val="26"/>
          <w:szCs w:val="26"/>
          <w:lang w:val="vi-VN"/>
          <w14:ligatures w14:val="standardContextual"/>
        </w:rPr>
        <w:t xml:space="preserve"> </w:t>
      </w:r>
      <w:r w:rsidRPr="008F3AEB">
        <w:rPr>
          <w:bCs/>
          <w:sz w:val="26"/>
          <w:szCs w:val="26"/>
          <w:lang w:val="vi-VN"/>
          <w14:ligatures w14:val="standardContextual"/>
        </w:rPr>
        <w:t>được</w:t>
      </w:r>
      <w:r w:rsidRPr="008F3AEB">
        <w:rPr>
          <w:bCs/>
          <w:spacing w:val="-3"/>
          <w:sz w:val="26"/>
          <w:szCs w:val="26"/>
          <w:lang w:val="vi-VN"/>
          <w14:ligatures w14:val="standardContextual"/>
        </w:rPr>
        <w:t xml:space="preserve"> </w:t>
      </w:r>
      <w:r w:rsidRPr="008F3AEB">
        <w:rPr>
          <w:bCs/>
          <w:sz w:val="26"/>
          <w:szCs w:val="26"/>
          <w:lang w:val="vi-VN"/>
          <w14:ligatures w14:val="standardContextual"/>
        </w:rPr>
        <w:t>ủy</w:t>
      </w:r>
      <w:r w:rsidRPr="008F3AEB">
        <w:rPr>
          <w:bCs/>
          <w:spacing w:val="-3"/>
          <w:sz w:val="26"/>
          <w:szCs w:val="26"/>
          <w:lang w:val="vi-VN"/>
          <w14:ligatures w14:val="standardContextual"/>
        </w:rPr>
        <w:t xml:space="preserve"> </w:t>
      </w:r>
      <w:r w:rsidRPr="008F3AEB">
        <w:rPr>
          <w:bCs/>
          <w:spacing w:val="-2"/>
          <w:sz w:val="26"/>
          <w:szCs w:val="26"/>
          <w:lang w:val="vi-VN"/>
          <w14:ligatures w14:val="standardContextual"/>
        </w:rPr>
        <w:t>quyền;</w:t>
      </w:r>
    </w:p>
    <w:p w14:paraId="7C3B019C"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pacing w:val="-2"/>
          <w:sz w:val="26"/>
          <w:szCs w:val="26"/>
          <w:lang w:val="vi-VN"/>
          <w14:ligatures w14:val="standardContextual"/>
        </w:rPr>
        <w:t xml:space="preserve">c) </w:t>
      </w:r>
      <w:r w:rsidRPr="008F3AEB">
        <w:rPr>
          <w:bCs/>
          <w:sz w:val="26"/>
          <w:szCs w:val="26"/>
          <w:lang w:val="vi-VN"/>
          <w14:ligatures w14:val="standardContextual"/>
        </w:rPr>
        <w:t>Phạm vi ủy quyền (đứng tên đăng ký lưu hành chế phẩm tại Việt Nam đối với trường hợp ủy quyền đăng ký);</w:t>
      </w:r>
    </w:p>
    <w:p w14:paraId="7EB9BA33"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z w:val="26"/>
          <w:szCs w:val="26"/>
          <w:lang w:val="vi-VN"/>
          <w14:ligatures w14:val="standardContextual"/>
        </w:rPr>
        <w:t>d) Tên</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2"/>
          <w:sz w:val="26"/>
          <w:szCs w:val="26"/>
          <w:lang w:val="vi-VN"/>
          <w14:ligatures w14:val="standardContextual"/>
        </w:rPr>
        <w:t xml:space="preserve"> </w:t>
      </w:r>
      <w:r w:rsidRPr="008F3AEB">
        <w:rPr>
          <w:bCs/>
          <w:sz w:val="26"/>
          <w:szCs w:val="26"/>
          <w:lang w:val="vi-VN"/>
          <w14:ligatures w14:val="standardContextual"/>
        </w:rPr>
        <w:t>phẩm</w:t>
      </w:r>
      <w:r w:rsidRPr="008F3AEB">
        <w:rPr>
          <w:bCs/>
          <w:spacing w:val="-5"/>
          <w:sz w:val="26"/>
          <w:szCs w:val="26"/>
          <w:lang w:val="vi-VN"/>
          <w14:ligatures w14:val="standardContextual"/>
        </w:rPr>
        <w:t xml:space="preserve"> </w:t>
      </w:r>
      <w:r w:rsidRPr="008F3AEB">
        <w:rPr>
          <w:bCs/>
          <w:sz w:val="26"/>
          <w:szCs w:val="26"/>
          <w:lang w:val="vi-VN"/>
          <w14:ligatures w14:val="standardContextual"/>
        </w:rPr>
        <w:t>được</w:t>
      </w:r>
      <w:r w:rsidRPr="008F3AEB">
        <w:rPr>
          <w:bCs/>
          <w:spacing w:val="-5"/>
          <w:sz w:val="26"/>
          <w:szCs w:val="26"/>
          <w:lang w:val="vi-VN"/>
          <w14:ligatures w14:val="standardContextual"/>
        </w:rPr>
        <w:t xml:space="preserve"> </w:t>
      </w:r>
      <w:r w:rsidRPr="008F3AEB">
        <w:rPr>
          <w:bCs/>
          <w:sz w:val="26"/>
          <w:szCs w:val="26"/>
          <w:lang w:val="vi-VN"/>
          <w14:ligatures w14:val="standardContextual"/>
        </w:rPr>
        <w:t>ủy</w:t>
      </w:r>
      <w:r w:rsidRPr="008F3AEB">
        <w:rPr>
          <w:bCs/>
          <w:spacing w:val="-4"/>
          <w:sz w:val="26"/>
          <w:szCs w:val="26"/>
          <w:lang w:val="vi-VN"/>
          <w14:ligatures w14:val="standardContextual"/>
        </w:rPr>
        <w:t xml:space="preserve"> </w:t>
      </w:r>
      <w:r w:rsidRPr="008F3AEB">
        <w:rPr>
          <w:bCs/>
          <w:spacing w:val="-2"/>
          <w:sz w:val="26"/>
          <w:szCs w:val="26"/>
          <w:lang w:val="vi-VN"/>
          <w14:ligatures w14:val="standardContextual"/>
        </w:rPr>
        <w:t>quyền;</w:t>
      </w:r>
    </w:p>
    <w:p w14:paraId="36293289"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đ) </w:t>
      </w:r>
      <w:r w:rsidRPr="008F3AEB">
        <w:rPr>
          <w:bCs/>
          <w:sz w:val="26"/>
          <w:szCs w:val="26"/>
          <w:lang w:val="vi-VN"/>
          <w14:ligatures w14:val="standardContextual"/>
        </w:rPr>
        <w:t>Địa</w:t>
      </w:r>
      <w:r w:rsidRPr="008F3AEB">
        <w:rPr>
          <w:bCs/>
          <w:spacing w:val="-2"/>
          <w:sz w:val="26"/>
          <w:szCs w:val="26"/>
          <w:lang w:val="vi-VN"/>
          <w14:ligatures w14:val="standardContextual"/>
        </w:rPr>
        <w:t xml:space="preserve"> </w:t>
      </w:r>
      <w:r w:rsidRPr="008F3AEB">
        <w:rPr>
          <w:bCs/>
          <w:sz w:val="26"/>
          <w:szCs w:val="26"/>
          <w:lang w:val="vi-VN"/>
          <w14:ligatures w14:val="standardContextual"/>
        </w:rPr>
        <w:t>chỉ</w:t>
      </w:r>
      <w:r w:rsidRPr="008F3AEB">
        <w:rPr>
          <w:bCs/>
          <w:spacing w:val="-1"/>
          <w:sz w:val="26"/>
          <w:szCs w:val="26"/>
          <w:lang w:val="vi-VN"/>
          <w14:ligatures w14:val="standardContextual"/>
        </w:rPr>
        <w:t xml:space="preserve"> </w:t>
      </w:r>
      <w:r w:rsidRPr="008F3AEB">
        <w:rPr>
          <w:bCs/>
          <w:sz w:val="26"/>
          <w:szCs w:val="26"/>
          <w:lang w:val="vi-VN"/>
          <w14:ligatures w14:val="standardContextual"/>
        </w:rPr>
        <w:t>cơ</w:t>
      </w:r>
      <w:r w:rsidRPr="008F3AEB">
        <w:rPr>
          <w:bCs/>
          <w:spacing w:val="-4"/>
          <w:sz w:val="26"/>
          <w:szCs w:val="26"/>
          <w:lang w:val="vi-VN"/>
          <w14:ligatures w14:val="standardContextual"/>
        </w:rPr>
        <w:t xml:space="preserve"> </w:t>
      </w:r>
      <w:r w:rsidRPr="008F3AEB">
        <w:rPr>
          <w:bCs/>
          <w:sz w:val="26"/>
          <w:szCs w:val="26"/>
          <w:lang w:val="vi-VN"/>
          <w14:ligatures w14:val="standardContextual"/>
        </w:rPr>
        <w:t>sở</w:t>
      </w:r>
      <w:r w:rsidRPr="008F3AEB">
        <w:rPr>
          <w:bCs/>
          <w:spacing w:val="-2"/>
          <w:sz w:val="26"/>
          <w:szCs w:val="26"/>
          <w:lang w:val="vi-VN"/>
          <w14:ligatures w14:val="standardContextual"/>
        </w:rPr>
        <w:t xml:space="preserve"> </w:t>
      </w:r>
      <w:r w:rsidRPr="008F3AEB">
        <w:rPr>
          <w:bCs/>
          <w:sz w:val="26"/>
          <w:szCs w:val="26"/>
          <w:lang w:val="vi-VN"/>
          <w14:ligatures w14:val="standardContextual"/>
        </w:rPr>
        <w:t>sản</w:t>
      </w:r>
      <w:r w:rsidRPr="008F3AEB">
        <w:rPr>
          <w:bCs/>
          <w:spacing w:val="-3"/>
          <w:sz w:val="26"/>
          <w:szCs w:val="26"/>
          <w:lang w:val="vi-VN"/>
          <w14:ligatures w14:val="standardContextual"/>
        </w:rPr>
        <w:t xml:space="preserve"> </w:t>
      </w:r>
      <w:r w:rsidRPr="008F3AEB">
        <w:rPr>
          <w:bCs/>
          <w:sz w:val="26"/>
          <w:szCs w:val="26"/>
          <w:lang w:val="vi-VN"/>
          <w14:ligatures w14:val="standardContextual"/>
        </w:rPr>
        <w:t>xuất</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phẩm;</w:t>
      </w:r>
    </w:p>
    <w:p w14:paraId="65847CEC"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e) </w:t>
      </w:r>
      <w:r w:rsidRPr="008F3AEB">
        <w:rPr>
          <w:bCs/>
          <w:sz w:val="26"/>
          <w:szCs w:val="26"/>
          <w:lang w:val="vi-VN"/>
          <w14:ligatures w14:val="standardContextual"/>
        </w:rPr>
        <w:t>Thời</w:t>
      </w:r>
      <w:r w:rsidRPr="008F3AEB">
        <w:rPr>
          <w:bCs/>
          <w:spacing w:val="-7"/>
          <w:sz w:val="26"/>
          <w:szCs w:val="26"/>
          <w:lang w:val="vi-VN"/>
          <w14:ligatures w14:val="standardContextual"/>
        </w:rPr>
        <w:t xml:space="preserve"> </w:t>
      </w:r>
      <w:r w:rsidRPr="008F3AEB">
        <w:rPr>
          <w:bCs/>
          <w:sz w:val="26"/>
          <w:szCs w:val="26"/>
          <w:lang w:val="vi-VN"/>
          <w14:ligatures w14:val="standardContextual"/>
        </w:rPr>
        <w:t>hạn</w:t>
      </w:r>
      <w:r w:rsidRPr="008F3AEB">
        <w:rPr>
          <w:bCs/>
          <w:spacing w:val="-1"/>
          <w:sz w:val="26"/>
          <w:szCs w:val="26"/>
          <w:lang w:val="vi-VN"/>
          <w14:ligatures w14:val="standardContextual"/>
        </w:rPr>
        <w:t xml:space="preserve"> </w:t>
      </w:r>
      <w:r w:rsidRPr="008F3AEB">
        <w:rPr>
          <w:bCs/>
          <w:sz w:val="26"/>
          <w:szCs w:val="26"/>
          <w:lang w:val="vi-VN"/>
          <w14:ligatures w14:val="standardContextual"/>
        </w:rPr>
        <w:t>ủy</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quyền;</w:t>
      </w:r>
    </w:p>
    <w:p w14:paraId="26B94AB2"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pacing w:val="-2"/>
          <w:sz w:val="26"/>
          <w:szCs w:val="26"/>
          <w:lang w:val="vi-VN"/>
          <w14:ligatures w14:val="standardContextual"/>
        </w:rPr>
        <w:t xml:space="preserve">g) </w:t>
      </w:r>
      <w:r w:rsidRPr="008F3AEB">
        <w:rPr>
          <w:bCs/>
          <w:sz w:val="26"/>
          <w:szCs w:val="26"/>
          <w:lang w:val="vi-VN"/>
          <w14:ligatures w14:val="standardContextual"/>
        </w:rPr>
        <w:t>Cam kết của chủ sở hữu chế phẩm cung cấp đầy đủ hồ sơ thông tin chế phẩm cho tổ chức, cá nhân được ủy quyền để thực hiện việc đăng ký lưu hành;</w:t>
      </w:r>
    </w:p>
    <w:p w14:paraId="2D7343CA"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z w:val="26"/>
          <w:szCs w:val="26"/>
          <w:lang w:val="vi-VN"/>
          <w14:ligatures w14:val="standardContextual"/>
        </w:rPr>
        <w:t>h) Tên,</w:t>
      </w:r>
      <w:r w:rsidRPr="008F3AEB">
        <w:rPr>
          <w:bCs/>
          <w:spacing w:val="-4"/>
          <w:sz w:val="26"/>
          <w:szCs w:val="26"/>
          <w:lang w:val="vi-VN"/>
          <w14:ligatures w14:val="standardContextual"/>
        </w:rPr>
        <w:t xml:space="preserve"> </w:t>
      </w:r>
      <w:r w:rsidRPr="008F3AEB">
        <w:rPr>
          <w:bCs/>
          <w:sz w:val="26"/>
          <w:szCs w:val="26"/>
          <w:lang w:val="vi-VN"/>
          <w14:ligatures w14:val="standardContextual"/>
        </w:rPr>
        <w:t>chức</w:t>
      </w:r>
      <w:r w:rsidRPr="008F3AEB">
        <w:rPr>
          <w:bCs/>
          <w:spacing w:val="-5"/>
          <w:sz w:val="26"/>
          <w:szCs w:val="26"/>
          <w:lang w:val="vi-VN"/>
          <w14:ligatures w14:val="standardContextual"/>
        </w:rPr>
        <w:t xml:space="preserve"> </w:t>
      </w:r>
      <w:r w:rsidRPr="008F3AEB">
        <w:rPr>
          <w:bCs/>
          <w:sz w:val="26"/>
          <w:szCs w:val="26"/>
          <w:lang w:val="vi-VN"/>
          <w14:ligatures w14:val="standardContextual"/>
        </w:rPr>
        <w:t>danh,</w:t>
      </w:r>
      <w:r w:rsidRPr="008F3AEB">
        <w:rPr>
          <w:bCs/>
          <w:spacing w:val="-3"/>
          <w:sz w:val="26"/>
          <w:szCs w:val="26"/>
          <w:lang w:val="vi-VN"/>
          <w14:ligatures w14:val="standardContextual"/>
        </w:rPr>
        <w:t xml:space="preserve"> </w:t>
      </w:r>
      <w:r w:rsidRPr="008F3AEB">
        <w:rPr>
          <w:bCs/>
          <w:sz w:val="26"/>
          <w:szCs w:val="26"/>
          <w:lang w:val="vi-VN"/>
          <w14:ligatures w14:val="standardContextual"/>
        </w:rPr>
        <w:t>chữ</w:t>
      </w:r>
      <w:r w:rsidRPr="008F3AEB">
        <w:rPr>
          <w:bCs/>
          <w:spacing w:val="-4"/>
          <w:sz w:val="26"/>
          <w:szCs w:val="26"/>
          <w:lang w:val="vi-VN"/>
          <w14:ligatures w14:val="standardContextual"/>
        </w:rPr>
        <w:t xml:space="preserve"> </w:t>
      </w:r>
      <w:r w:rsidRPr="008F3AEB">
        <w:rPr>
          <w:bCs/>
          <w:sz w:val="26"/>
          <w:szCs w:val="26"/>
          <w:lang w:val="vi-VN"/>
          <w14:ligatures w14:val="standardContextual"/>
        </w:rPr>
        <w:t>ký</w:t>
      </w:r>
      <w:r w:rsidRPr="008F3AEB">
        <w:rPr>
          <w:bCs/>
          <w:spacing w:val="-4"/>
          <w:sz w:val="26"/>
          <w:szCs w:val="26"/>
          <w:lang w:val="vi-VN"/>
          <w14:ligatures w14:val="standardContextual"/>
        </w:rPr>
        <w:t xml:space="preserve"> </w:t>
      </w:r>
      <w:r w:rsidRPr="008F3AEB">
        <w:rPr>
          <w:bCs/>
          <w:sz w:val="26"/>
          <w:szCs w:val="26"/>
          <w:lang w:val="vi-VN"/>
          <w14:ligatures w14:val="standardContextual"/>
        </w:rPr>
        <w:t>trực</w:t>
      </w:r>
      <w:r w:rsidRPr="008F3AEB">
        <w:rPr>
          <w:bCs/>
          <w:spacing w:val="-2"/>
          <w:sz w:val="26"/>
          <w:szCs w:val="26"/>
          <w:lang w:val="vi-VN"/>
          <w14:ligatures w14:val="standardContextual"/>
        </w:rPr>
        <w:t xml:space="preserve"> </w:t>
      </w:r>
      <w:r w:rsidRPr="008F3AEB">
        <w:rPr>
          <w:bCs/>
          <w:sz w:val="26"/>
          <w:szCs w:val="26"/>
          <w:lang w:val="vi-VN"/>
          <w14:ligatures w14:val="standardContextual"/>
        </w:rPr>
        <w:t>tiếp</w:t>
      </w:r>
      <w:r w:rsidRPr="008F3AEB">
        <w:rPr>
          <w:bCs/>
          <w:spacing w:val="-1"/>
          <w:sz w:val="26"/>
          <w:szCs w:val="26"/>
          <w:lang w:val="vi-VN"/>
          <w14:ligatures w14:val="standardContextual"/>
        </w:rPr>
        <w:t xml:space="preserve"> </w:t>
      </w:r>
      <w:r w:rsidRPr="008F3AEB">
        <w:rPr>
          <w:bCs/>
          <w:sz w:val="26"/>
          <w:szCs w:val="26"/>
          <w:lang w:val="vi-VN"/>
          <w14:ligatures w14:val="standardContextual"/>
        </w:rPr>
        <w:t>của</w:t>
      </w:r>
      <w:r w:rsidRPr="008F3AEB">
        <w:rPr>
          <w:bCs/>
          <w:spacing w:val="-6"/>
          <w:sz w:val="26"/>
          <w:szCs w:val="26"/>
          <w:lang w:val="vi-VN"/>
          <w14:ligatures w14:val="standardContextual"/>
        </w:rPr>
        <w:t xml:space="preserve"> </w:t>
      </w:r>
      <w:r w:rsidRPr="008F3AEB">
        <w:rPr>
          <w:bCs/>
          <w:sz w:val="26"/>
          <w:szCs w:val="26"/>
          <w:lang w:val="vi-VN"/>
          <w14:ligatures w14:val="standardContextual"/>
        </w:rPr>
        <w:t>người</w:t>
      </w:r>
      <w:r w:rsidRPr="008F3AEB">
        <w:rPr>
          <w:bCs/>
          <w:spacing w:val="-1"/>
          <w:sz w:val="26"/>
          <w:szCs w:val="26"/>
          <w:lang w:val="vi-VN"/>
          <w14:ligatures w14:val="standardContextual"/>
        </w:rPr>
        <w:t xml:space="preserve"> </w:t>
      </w:r>
      <w:r w:rsidRPr="008F3AEB">
        <w:rPr>
          <w:bCs/>
          <w:sz w:val="26"/>
          <w:szCs w:val="26"/>
          <w:lang w:val="vi-VN"/>
          <w14:ligatures w14:val="standardContextual"/>
        </w:rPr>
        <w:t>đại</w:t>
      </w:r>
      <w:r w:rsidRPr="008F3AEB">
        <w:rPr>
          <w:bCs/>
          <w:spacing w:val="-4"/>
          <w:sz w:val="26"/>
          <w:szCs w:val="26"/>
          <w:lang w:val="vi-VN"/>
          <w14:ligatures w14:val="standardContextual"/>
        </w:rPr>
        <w:t xml:space="preserve"> </w:t>
      </w:r>
      <w:r w:rsidRPr="008F3AEB">
        <w:rPr>
          <w:bCs/>
          <w:sz w:val="26"/>
          <w:szCs w:val="26"/>
          <w:lang w:val="vi-VN"/>
          <w14:ligatures w14:val="standardContextual"/>
        </w:rPr>
        <w:t>diện</w:t>
      </w:r>
      <w:r w:rsidRPr="008F3AEB">
        <w:rPr>
          <w:bCs/>
          <w:spacing w:val="-2"/>
          <w:sz w:val="26"/>
          <w:szCs w:val="26"/>
          <w:lang w:val="vi-VN"/>
          <w14:ligatures w14:val="standardContextual"/>
        </w:rPr>
        <w:t xml:space="preserve"> </w:t>
      </w:r>
      <w:r w:rsidRPr="008F3AEB">
        <w:rPr>
          <w:bCs/>
          <w:sz w:val="26"/>
          <w:szCs w:val="26"/>
          <w:lang w:val="vi-VN"/>
          <w14:ligatures w14:val="standardContextual"/>
        </w:rPr>
        <w:t>cho</w:t>
      </w:r>
      <w:r w:rsidRPr="008F3AEB">
        <w:rPr>
          <w:bCs/>
          <w:spacing w:val="-5"/>
          <w:sz w:val="26"/>
          <w:szCs w:val="26"/>
          <w:lang w:val="vi-VN"/>
          <w14:ligatures w14:val="standardContextual"/>
        </w:rPr>
        <w:t xml:space="preserve"> </w:t>
      </w:r>
      <w:r w:rsidRPr="008F3AEB">
        <w:rPr>
          <w:bCs/>
          <w:sz w:val="26"/>
          <w:szCs w:val="26"/>
          <w:lang w:val="vi-VN"/>
          <w14:ligatures w14:val="standardContextual"/>
        </w:rPr>
        <w:t>bên</w:t>
      </w:r>
      <w:r w:rsidRPr="008F3AEB">
        <w:rPr>
          <w:bCs/>
          <w:spacing w:val="-1"/>
          <w:sz w:val="26"/>
          <w:szCs w:val="26"/>
          <w:lang w:val="vi-VN"/>
          <w14:ligatures w14:val="standardContextual"/>
        </w:rPr>
        <w:t xml:space="preserve"> </w:t>
      </w:r>
      <w:r w:rsidRPr="008F3AEB">
        <w:rPr>
          <w:bCs/>
          <w:sz w:val="26"/>
          <w:szCs w:val="26"/>
          <w:lang w:val="vi-VN"/>
          <w14:ligatures w14:val="standardContextual"/>
        </w:rPr>
        <w:t>ủy</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quyền;</w:t>
      </w:r>
    </w:p>
    <w:p w14:paraId="39FC6DE8"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sz w:val="26"/>
          <w:szCs w:val="26"/>
          <w:lang w:val="vi-VN"/>
          <w14:ligatures w14:val="standardContextual"/>
        </w:rPr>
      </w:pPr>
      <w:r w:rsidRPr="008F3AEB">
        <w:rPr>
          <w:b/>
          <w:sz w:val="26"/>
          <w:szCs w:val="26"/>
          <w:lang w:val="vi-VN"/>
          <w14:ligatures w14:val="standardContextual"/>
        </w:rPr>
        <w:t>2.</w:t>
      </w:r>
      <w:r w:rsidRPr="008F3AEB">
        <w:rPr>
          <w:sz w:val="26"/>
          <w:szCs w:val="26"/>
          <w:lang w:val="vi-VN"/>
          <w14:ligatures w14:val="standardContextual"/>
        </w:rPr>
        <w:t xml:space="preserve"> Trường hợp chủ sở hữu chế phẩm đã ủy quyền cho một cơ sở đăng ký lưu hành chế</w:t>
      </w:r>
      <w:r w:rsidRPr="008F3AEB">
        <w:rPr>
          <w:spacing w:val="-5"/>
          <w:sz w:val="26"/>
          <w:szCs w:val="26"/>
          <w:lang w:val="vi-VN"/>
          <w14:ligatures w14:val="standardContextual"/>
        </w:rPr>
        <w:t xml:space="preserve"> </w:t>
      </w:r>
      <w:r w:rsidRPr="008F3AEB">
        <w:rPr>
          <w:sz w:val="26"/>
          <w:szCs w:val="26"/>
          <w:lang w:val="vi-VN"/>
          <w14:ligatures w14:val="standardContextual"/>
        </w:rPr>
        <w:t>phẩm</w:t>
      </w:r>
      <w:r w:rsidRPr="008F3AEB">
        <w:rPr>
          <w:spacing w:val="-2"/>
          <w:sz w:val="26"/>
          <w:szCs w:val="26"/>
          <w:lang w:val="vi-VN"/>
          <w14:ligatures w14:val="standardContextual"/>
        </w:rPr>
        <w:t xml:space="preserve"> </w:t>
      </w:r>
      <w:r w:rsidRPr="008F3AEB">
        <w:rPr>
          <w:sz w:val="26"/>
          <w:szCs w:val="26"/>
          <w:lang w:val="vi-VN"/>
          <w14:ligatures w14:val="standardContextual"/>
        </w:rPr>
        <w:t>tại</w:t>
      </w:r>
      <w:r w:rsidRPr="008F3AEB">
        <w:rPr>
          <w:spacing w:val="-1"/>
          <w:sz w:val="26"/>
          <w:szCs w:val="26"/>
          <w:lang w:val="vi-VN"/>
          <w14:ligatures w14:val="standardContextual"/>
        </w:rPr>
        <w:t xml:space="preserve"> </w:t>
      </w:r>
      <w:r w:rsidRPr="008F3AEB">
        <w:rPr>
          <w:sz w:val="26"/>
          <w:szCs w:val="26"/>
          <w:lang w:val="vi-VN"/>
          <w14:ligatures w14:val="standardContextual"/>
        </w:rPr>
        <w:t>Việt</w:t>
      </w:r>
      <w:r w:rsidRPr="008F3AEB">
        <w:rPr>
          <w:spacing w:val="-1"/>
          <w:sz w:val="26"/>
          <w:szCs w:val="26"/>
          <w:lang w:val="vi-VN"/>
          <w14:ligatures w14:val="standardContextual"/>
        </w:rPr>
        <w:t xml:space="preserve"> </w:t>
      </w:r>
      <w:r w:rsidRPr="008F3AEB">
        <w:rPr>
          <w:sz w:val="26"/>
          <w:szCs w:val="26"/>
          <w:lang w:val="vi-VN"/>
          <w14:ligatures w14:val="standardContextual"/>
        </w:rPr>
        <w:t>Nam</w:t>
      </w:r>
      <w:r w:rsidRPr="008F3AEB">
        <w:rPr>
          <w:spacing w:val="-2"/>
          <w:sz w:val="26"/>
          <w:szCs w:val="26"/>
          <w:lang w:val="vi-VN"/>
          <w14:ligatures w14:val="standardContextual"/>
        </w:rPr>
        <w:t xml:space="preserve"> </w:t>
      </w:r>
      <w:r w:rsidRPr="008F3AEB">
        <w:rPr>
          <w:sz w:val="26"/>
          <w:szCs w:val="26"/>
          <w:lang w:val="vi-VN"/>
          <w14:ligatures w14:val="standardContextual"/>
        </w:rPr>
        <w:t>và</w:t>
      </w:r>
      <w:r w:rsidRPr="008F3AEB">
        <w:rPr>
          <w:spacing w:val="-2"/>
          <w:sz w:val="26"/>
          <w:szCs w:val="26"/>
          <w:lang w:val="vi-VN"/>
          <w14:ligatures w14:val="standardContextual"/>
        </w:rPr>
        <w:t xml:space="preserve"> </w:t>
      </w:r>
      <w:r w:rsidRPr="008F3AEB">
        <w:rPr>
          <w:sz w:val="26"/>
          <w:szCs w:val="26"/>
          <w:lang w:val="vi-VN"/>
          <w14:ligatures w14:val="standardContextual"/>
        </w:rPr>
        <w:t>đã</w:t>
      </w:r>
      <w:r w:rsidRPr="008F3AEB">
        <w:rPr>
          <w:spacing w:val="-2"/>
          <w:sz w:val="26"/>
          <w:szCs w:val="26"/>
          <w:lang w:val="vi-VN"/>
          <w14:ligatures w14:val="standardContextual"/>
        </w:rPr>
        <w:t xml:space="preserve"> </w:t>
      </w:r>
      <w:r w:rsidRPr="008F3AEB">
        <w:rPr>
          <w:sz w:val="26"/>
          <w:szCs w:val="26"/>
          <w:lang w:val="vi-VN"/>
          <w14:ligatures w14:val="standardContextual"/>
        </w:rPr>
        <w:t>được</w:t>
      </w:r>
      <w:r w:rsidRPr="008F3AEB">
        <w:rPr>
          <w:spacing w:val="-2"/>
          <w:sz w:val="26"/>
          <w:szCs w:val="26"/>
          <w:lang w:val="vi-VN"/>
          <w14:ligatures w14:val="standardContextual"/>
        </w:rPr>
        <w:t xml:space="preserve"> </w:t>
      </w:r>
      <w:r w:rsidRPr="008F3AEB">
        <w:rPr>
          <w:sz w:val="26"/>
          <w:szCs w:val="26"/>
          <w:lang w:val="vi-VN"/>
          <w14:ligatures w14:val="standardContextual"/>
        </w:rPr>
        <w:t>cấp</w:t>
      </w:r>
      <w:r w:rsidRPr="008F3AEB">
        <w:rPr>
          <w:spacing w:val="-4"/>
          <w:sz w:val="26"/>
          <w:szCs w:val="26"/>
          <w:lang w:val="vi-VN"/>
          <w14:ligatures w14:val="standardContextual"/>
        </w:rPr>
        <w:t xml:space="preserve"> </w:t>
      </w:r>
      <w:r w:rsidRPr="008F3AEB">
        <w:rPr>
          <w:sz w:val="26"/>
          <w:szCs w:val="26"/>
          <w:lang w:val="vi-VN"/>
          <w14:ligatures w14:val="standardContextual"/>
        </w:rPr>
        <w:t>số</w:t>
      </w:r>
      <w:r w:rsidRPr="008F3AEB">
        <w:rPr>
          <w:spacing w:val="-5"/>
          <w:sz w:val="26"/>
          <w:szCs w:val="26"/>
          <w:lang w:val="vi-VN"/>
          <w14:ligatures w14:val="standardContextual"/>
        </w:rPr>
        <w:t xml:space="preserve"> </w:t>
      </w:r>
      <w:r w:rsidRPr="008F3AEB">
        <w:rPr>
          <w:sz w:val="26"/>
          <w:szCs w:val="26"/>
          <w:lang w:val="vi-VN"/>
          <w14:ligatures w14:val="standardContextual"/>
        </w:rPr>
        <w:t>đăng</w:t>
      </w:r>
      <w:r w:rsidRPr="008F3AEB">
        <w:rPr>
          <w:spacing w:val="-5"/>
          <w:sz w:val="26"/>
          <w:szCs w:val="26"/>
          <w:lang w:val="vi-VN"/>
          <w14:ligatures w14:val="standardContextual"/>
        </w:rPr>
        <w:t xml:space="preserve"> </w:t>
      </w:r>
      <w:r w:rsidRPr="008F3AEB">
        <w:rPr>
          <w:sz w:val="26"/>
          <w:szCs w:val="26"/>
          <w:lang w:val="vi-VN"/>
          <w14:ligatures w14:val="standardContextual"/>
        </w:rPr>
        <w:t>ký</w:t>
      </w:r>
      <w:r w:rsidRPr="008F3AEB">
        <w:rPr>
          <w:spacing w:val="-5"/>
          <w:sz w:val="26"/>
          <w:szCs w:val="26"/>
          <w:lang w:val="vi-VN"/>
          <w14:ligatures w14:val="standardContextual"/>
        </w:rPr>
        <w:t xml:space="preserve"> </w:t>
      </w:r>
      <w:r w:rsidRPr="008F3AEB">
        <w:rPr>
          <w:sz w:val="26"/>
          <w:szCs w:val="26"/>
          <w:lang w:val="vi-VN"/>
          <w14:ligatures w14:val="standardContextual"/>
        </w:rPr>
        <w:t>lưu</w:t>
      </w:r>
      <w:r w:rsidRPr="008F3AEB">
        <w:rPr>
          <w:spacing w:val="-5"/>
          <w:sz w:val="26"/>
          <w:szCs w:val="26"/>
          <w:lang w:val="vi-VN"/>
          <w14:ligatures w14:val="standardContextual"/>
        </w:rPr>
        <w:t xml:space="preserve"> </w:t>
      </w:r>
      <w:r w:rsidRPr="008F3AEB">
        <w:rPr>
          <w:sz w:val="26"/>
          <w:szCs w:val="26"/>
          <w:lang w:val="vi-VN"/>
          <w14:ligatures w14:val="standardContextual"/>
        </w:rPr>
        <w:t>hành;</w:t>
      </w:r>
      <w:r w:rsidRPr="008F3AEB">
        <w:rPr>
          <w:spacing w:val="-1"/>
          <w:sz w:val="26"/>
          <w:szCs w:val="26"/>
          <w:lang w:val="vi-VN"/>
          <w14:ligatures w14:val="standardContextual"/>
        </w:rPr>
        <w:t xml:space="preserve"> </w:t>
      </w:r>
      <w:r w:rsidRPr="008F3AEB">
        <w:rPr>
          <w:sz w:val="26"/>
          <w:szCs w:val="26"/>
          <w:lang w:val="vi-VN"/>
          <w14:ligatures w14:val="standardContextual"/>
        </w:rPr>
        <w:t>trong</w:t>
      </w:r>
      <w:r w:rsidRPr="008F3AEB">
        <w:rPr>
          <w:spacing w:val="-5"/>
          <w:sz w:val="26"/>
          <w:szCs w:val="26"/>
          <w:lang w:val="vi-VN"/>
          <w14:ligatures w14:val="standardContextual"/>
        </w:rPr>
        <w:t xml:space="preserve"> </w:t>
      </w:r>
      <w:r w:rsidRPr="008F3AEB">
        <w:rPr>
          <w:sz w:val="26"/>
          <w:szCs w:val="26"/>
          <w:lang w:val="vi-VN"/>
          <w14:ligatures w14:val="standardContextual"/>
        </w:rPr>
        <w:t>thời</w:t>
      </w:r>
      <w:r w:rsidRPr="008F3AEB">
        <w:rPr>
          <w:spacing w:val="-4"/>
          <w:sz w:val="26"/>
          <w:szCs w:val="26"/>
          <w:lang w:val="vi-VN"/>
          <w14:ligatures w14:val="standardContextual"/>
        </w:rPr>
        <w:t xml:space="preserve"> </w:t>
      </w:r>
      <w:r w:rsidRPr="008F3AEB">
        <w:rPr>
          <w:sz w:val="26"/>
          <w:szCs w:val="26"/>
          <w:lang w:val="vi-VN"/>
          <w14:ligatures w14:val="standardContextual"/>
        </w:rPr>
        <w:t>hạn</w:t>
      </w:r>
      <w:r w:rsidRPr="008F3AEB">
        <w:rPr>
          <w:spacing w:val="-1"/>
          <w:sz w:val="26"/>
          <w:szCs w:val="26"/>
          <w:lang w:val="vi-VN"/>
          <w14:ligatures w14:val="standardContextual"/>
        </w:rPr>
        <w:t xml:space="preserve"> </w:t>
      </w:r>
      <w:r w:rsidRPr="008F3AEB">
        <w:rPr>
          <w:sz w:val="26"/>
          <w:szCs w:val="26"/>
          <w:lang w:val="vi-VN"/>
          <w14:ligatures w14:val="standardContextual"/>
        </w:rPr>
        <w:t>số đăng ký</w:t>
      </w:r>
      <w:r w:rsidRPr="008F3AEB">
        <w:rPr>
          <w:spacing w:val="-3"/>
          <w:sz w:val="26"/>
          <w:szCs w:val="26"/>
          <w:lang w:val="vi-VN"/>
          <w14:ligatures w14:val="standardContextual"/>
        </w:rPr>
        <w:t xml:space="preserve"> </w:t>
      </w:r>
      <w:r w:rsidRPr="008F3AEB">
        <w:rPr>
          <w:sz w:val="26"/>
          <w:szCs w:val="26"/>
          <w:lang w:val="vi-VN"/>
          <w14:ligatures w14:val="standardContextual"/>
        </w:rPr>
        <w:t>lưu</w:t>
      </w:r>
      <w:r w:rsidRPr="008F3AEB">
        <w:rPr>
          <w:spacing w:val="-4"/>
          <w:sz w:val="26"/>
          <w:szCs w:val="26"/>
          <w:lang w:val="vi-VN"/>
          <w14:ligatures w14:val="standardContextual"/>
        </w:rPr>
        <w:t xml:space="preserve"> </w:t>
      </w:r>
      <w:r w:rsidRPr="008F3AEB">
        <w:rPr>
          <w:sz w:val="26"/>
          <w:szCs w:val="26"/>
          <w:lang w:val="vi-VN"/>
          <w14:ligatures w14:val="standardContextual"/>
        </w:rPr>
        <w:t>hành còn</w:t>
      </w:r>
      <w:r w:rsidRPr="008F3AEB">
        <w:rPr>
          <w:spacing w:val="-2"/>
          <w:sz w:val="26"/>
          <w:szCs w:val="26"/>
          <w:lang w:val="vi-VN"/>
          <w14:ligatures w14:val="standardContextual"/>
        </w:rPr>
        <w:t xml:space="preserve"> </w:t>
      </w:r>
      <w:r w:rsidRPr="008F3AEB">
        <w:rPr>
          <w:sz w:val="26"/>
          <w:szCs w:val="26"/>
          <w:lang w:val="vi-VN"/>
          <w14:ligatures w14:val="standardContextual"/>
        </w:rPr>
        <w:t>hiệu</w:t>
      </w:r>
      <w:r w:rsidRPr="008F3AEB">
        <w:rPr>
          <w:spacing w:val="-4"/>
          <w:sz w:val="26"/>
          <w:szCs w:val="26"/>
          <w:lang w:val="vi-VN"/>
          <w14:ligatures w14:val="standardContextual"/>
        </w:rPr>
        <w:t xml:space="preserve"> </w:t>
      </w:r>
      <w:r w:rsidRPr="008F3AEB">
        <w:rPr>
          <w:sz w:val="26"/>
          <w:szCs w:val="26"/>
          <w:lang w:val="vi-VN"/>
          <w14:ligatures w14:val="standardContextual"/>
        </w:rPr>
        <w:t>lực,</w:t>
      </w:r>
      <w:r w:rsidRPr="008F3AEB">
        <w:rPr>
          <w:spacing w:val="-2"/>
          <w:sz w:val="26"/>
          <w:szCs w:val="26"/>
          <w:lang w:val="vi-VN"/>
          <w14:ligatures w14:val="standardContextual"/>
        </w:rPr>
        <w:t xml:space="preserve"> </w:t>
      </w:r>
      <w:r w:rsidRPr="008F3AEB">
        <w:rPr>
          <w:sz w:val="26"/>
          <w:szCs w:val="26"/>
          <w:lang w:val="vi-VN"/>
          <w14:ligatures w14:val="standardContextual"/>
        </w:rPr>
        <w:t>chủ</w:t>
      </w:r>
      <w:r w:rsidRPr="008F3AEB">
        <w:rPr>
          <w:spacing w:val="-4"/>
          <w:sz w:val="26"/>
          <w:szCs w:val="26"/>
          <w:lang w:val="vi-VN"/>
          <w14:ligatures w14:val="standardContextual"/>
        </w:rPr>
        <w:t xml:space="preserve"> </w:t>
      </w:r>
      <w:r w:rsidRPr="008F3AEB">
        <w:rPr>
          <w:sz w:val="26"/>
          <w:szCs w:val="26"/>
          <w:lang w:val="vi-VN"/>
          <w14:ligatures w14:val="standardContextual"/>
        </w:rPr>
        <w:t>sở</w:t>
      </w:r>
      <w:r w:rsidRPr="008F3AEB">
        <w:rPr>
          <w:spacing w:val="-4"/>
          <w:sz w:val="26"/>
          <w:szCs w:val="26"/>
          <w:lang w:val="vi-VN"/>
          <w14:ligatures w14:val="standardContextual"/>
        </w:rPr>
        <w:t xml:space="preserve"> </w:t>
      </w:r>
      <w:r w:rsidRPr="008F3AEB">
        <w:rPr>
          <w:sz w:val="26"/>
          <w:szCs w:val="26"/>
          <w:lang w:val="vi-VN"/>
          <w14:ligatures w14:val="standardContextual"/>
        </w:rPr>
        <w:t>hữu ủy</w:t>
      </w:r>
      <w:r w:rsidRPr="008F3AEB">
        <w:rPr>
          <w:spacing w:val="-4"/>
          <w:sz w:val="26"/>
          <w:szCs w:val="26"/>
          <w:lang w:val="vi-VN"/>
          <w14:ligatures w14:val="standardContextual"/>
        </w:rPr>
        <w:t xml:space="preserve"> </w:t>
      </w:r>
      <w:r w:rsidRPr="008F3AEB">
        <w:rPr>
          <w:sz w:val="26"/>
          <w:szCs w:val="26"/>
          <w:lang w:val="vi-VN"/>
          <w14:ligatures w14:val="standardContextual"/>
        </w:rPr>
        <w:t>quyền cho</w:t>
      </w:r>
      <w:r w:rsidRPr="008F3AEB">
        <w:rPr>
          <w:spacing w:val="-2"/>
          <w:sz w:val="26"/>
          <w:szCs w:val="26"/>
          <w:lang w:val="vi-VN"/>
          <w14:ligatures w14:val="standardContextual"/>
        </w:rPr>
        <w:t xml:space="preserve"> </w:t>
      </w:r>
      <w:r w:rsidRPr="008F3AEB">
        <w:rPr>
          <w:sz w:val="26"/>
          <w:szCs w:val="26"/>
          <w:lang w:val="vi-VN"/>
          <w14:ligatures w14:val="standardContextual"/>
        </w:rPr>
        <w:t>cơ</w:t>
      </w:r>
      <w:r w:rsidRPr="008F3AEB">
        <w:rPr>
          <w:spacing w:val="-4"/>
          <w:sz w:val="26"/>
          <w:szCs w:val="26"/>
          <w:lang w:val="vi-VN"/>
          <w14:ligatures w14:val="standardContextual"/>
        </w:rPr>
        <w:t xml:space="preserve"> </w:t>
      </w:r>
      <w:r w:rsidRPr="008F3AEB">
        <w:rPr>
          <w:sz w:val="26"/>
          <w:szCs w:val="26"/>
          <w:lang w:val="vi-VN"/>
          <w14:ligatures w14:val="standardContextual"/>
        </w:rPr>
        <w:t>sở</w:t>
      </w:r>
      <w:r w:rsidRPr="008F3AEB">
        <w:rPr>
          <w:spacing w:val="-4"/>
          <w:sz w:val="26"/>
          <w:szCs w:val="26"/>
          <w:lang w:val="vi-VN"/>
          <w14:ligatures w14:val="standardContextual"/>
        </w:rPr>
        <w:t xml:space="preserve"> </w:t>
      </w:r>
      <w:r w:rsidRPr="008F3AEB">
        <w:rPr>
          <w:sz w:val="26"/>
          <w:szCs w:val="26"/>
          <w:lang w:val="vi-VN"/>
          <w14:ligatures w14:val="standardContextual"/>
        </w:rPr>
        <w:t>khác</w:t>
      </w:r>
      <w:r w:rsidRPr="008F3AEB">
        <w:rPr>
          <w:spacing w:val="-4"/>
          <w:sz w:val="26"/>
          <w:szCs w:val="26"/>
          <w:lang w:val="vi-VN"/>
          <w14:ligatures w14:val="standardContextual"/>
        </w:rPr>
        <w:t xml:space="preserve"> </w:t>
      </w:r>
      <w:r w:rsidRPr="008F3AEB">
        <w:rPr>
          <w:sz w:val="26"/>
          <w:szCs w:val="26"/>
          <w:lang w:val="vi-VN"/>
          <w14:ligatures w14:val="standardContextual"/>
        </w:rPr>
        <w:t>đăng ký</w:t>
      </w:r>
      <w:r w:rsidRPr="008F3AEB">
        <w:rPr>
          <w:spacing w:val="-4"/>
          <w:sz w:val="26"/>
          <w:szCs w:val="26"/>
          <w:lang w:val="vi-VN"/>
          <w14:ligatures w14:val="standardContextual"/>
        </w:rPr>
        <w:t xml:space="preserve"> </w:t>
      </w:r>
      <w:r w:rsidRPr="008F3AEB">
        <w:rPr>
          <w:sz w:val="26"/>
          <w:szCs w:val="26"/>
          <w:lang w:val="vi-VN"/>
          <w14:ligatures w14:val="standardContextual"/>
        </w:rPr>
        <w:t>lưu</w:t>
      </w:r>
      <w:r w:rsidRPr="008F3AEB">
        <w:rPr>
          <w:spacing w:val="-2"/>
          <w:sz w:val="26"/>
          <w:szCs w:val="26"/>
          <w:lang w:val="vi-VN"/>
          <w14:ligatures w14:val="standardContextual"/>
        </w:rPr>
        <w:t xml:space="preserve"> </w:t>
      </w:r>
      <w:r w:rsidRPr="008F3AEB">
        <w:rPr>
          <w:sz w:val="26"/>
          <w:szCs w:val="26"/>
          <w:lang w:val="vi-VN"/>
          <w14:ligatures w14:val="standardContextual"/>
        </w:rPr>
        <w:t>hành</w:t>
      </w:r>
      <w:r w:rsidRPr="008F3AEB">
        <w:rPr>
          <w:spacing w:val="-4"/>
          <w:sz w:val="26"/>
          <w:szCs w:val="26"/>
          <w:lang w:val="vi-VN"/>
          <w14:ligatures w14:val="standardContextual"/>
        </w:rPr>
        <w:t xml:space="preserve"> </w:t>
      </w:r>
      <w:r w:rsidRPr="008F3AEB">
        <w:rPr>
          <w:sz w:val="26"/>
          <w:szCs w:val="26"/>
          <w:lang w:val="vi-VN"/>
          <w14:ligatures w14:val="standardContextual"/>
        </w:rPr>
        <w:t>tại Việt Nam thì giấy ủy quyền mới phải kèm theo văn bản chấp thuận không tiếp tục đứng</w:t>
      </w:r>
      <w:r w:rsidRPr="008F3AEB">
        <w:rPr>
          <w:spacing w:val="-11"/>
          <w:sz w:val="26"/>
          <w:szCs w:val="26"/>
          <w:lang w:val="vi-VN"/>
          <w14:ligatures w14:val="standardContextual"/>
        </w:rPr>
        <w:t xml:space="preserve"> </w:t>
      </w:r>
      <w:r w:rsidRPr="008F3AEB">
        <w:rPr>
          <w:sz w:val="26"/>
          <w:szCs w:val="26"/>
          <w:lang w:val="vi-VN"/>
          <w14:ligatures w14:val="standardContextual"/>
        </w:rPr>
        <w:t>tên</w:t>
      </w:r>
      <w:r w:rsidRPr="008F3AEB">
        <w:rPr>
          <w:spacing w:val="-13"/>
          <w:sz w:val="26"/>
          <w:szCs w:val="26"/>
          <w:lang w:val="vi-VN"/>
          <w14:ligatures w14:val="standardContextual"/>
        </w:rPr>
        <w:t xml:space="preserve"> </w:t>
      </w:r>
      <w:r w:rsidRPr="008F3AEB">
        <w:rPr>
          <w:sz w:val="26"/>
          <w:szCs w:val="26"/>
          <w:lang w:val="vi-VN"/>
          <w14:ligatures w14:val="standardContextual"/>
        </w:rPr>
        <w:t>đăng</w:t>
      </w:r>
      <w:r w:rsidRPr="008F3AEB">
        <w:rPr>
          <w:spacing w:val="-13"/>
          <w:sz w:val="26"/>
          <w:szCs w:val="26"/>
          <w:lang w:val="vi-VN"/>
          <w14:ligatures w14:val="standardContextual"/>
        </w:rPr>
        <w:t xml:space="preserve"> </w:t>
      </w:r>
      <w:r w:rsidRPr="008F3AEB">
        <w:rPr>
          <w:sz w:val="26"/>
          <w:szCs w:val="26"/>
          <w:lang w:val="vi-VN"/>
          <w14:ligatures w14:val="standardContextual"/>
        </w:rPr>
        <w:t>ký</w:t>
      </w:r>
      <w:r w:rsidRPr="008F3AEB">
        <w:rPr>
          <w:spacing w:val="-13"/>
          <w:sz w:val="26"/>
          <w:szCs w:val="26"/>
          <w:lang w:val="vi-VN"/>
          <w14:ligatures w14:val="standardContextual"/>
        </w:rPr>
        <w:t xml:space="preserve"> </w:t>
      </w:r>
      <w:r w:rsidRPr="008F3AEB">
        <w:rPr>
          <w:sz w:val="26"/>
          <w:szCs w:val="26"/>
          <w:lang w:val="vi-VN"/>
          <w14:ligatures w14:val="standardContextual"/>
        </w:rPr>
        <w:t>lưu</w:t>
      </w:r>
      <w:r w:rsidRPr="008F3AEB">
        <w:rPr>
          <w:spacing w:val="-13"/>
          <w:sz w:val="26"/>
          <w:szCs w:val="26"/>
          <w:lang w:val="vi-VN"/>
          <w14:ligatures w14:val="standardContextual"/>
        </w:rPr>
        <w:t xml:space="preserve"> </w:t>
      </w:r>
      <w:r w:rsidRPr="008F3AEB">
        <w:rPr>
          <w:sz w:val="26"/>
          <w:szCs w:val="26"/>
          <w:lang w:val="vi-VN"/>
          <w14:ligatures w14:val="standardContextual"/>
        </w:rPr>
        <w:t>hành</w:t>
      </w:r>
      <w:r w:rsidRPr="008F3AEB">
        <w:rPr>
          <w:spacing w:val="-13"/>
          <w:sz w:val="26"/>
          <w:szCs w:val="26"/>
          <w:lang w:val="vi-VN"/>
          <w14:ligatures w14:val="standardContextual"/>
        </w:rPr>
        <w:t xml:space="preserve"> </w:t>
      </w:r>
      <w:r w:rsidRPr="008F3AEB">
        <w:rPr>
          <w:sz w:val="26"/>
          <w:szCs w:val="26"/>
          <w:lang w:val="vi-VN"/>
          <w14:ligatures w14:val="standardContextual"/>
        </w:rPr>
        <w:t>và</w:t>
      </w:r>
      <w:r w:rsidRPr="008F3AEB">
        <w:rPr>
          <w:spacing w:val="-11"/>
          <w:sz w:val="26"/>
          <w:szCs w:val="26"/>
          <w:lang w:val="vi-VN"/>
          <w14:ligatures w14:val="standardContextual"/>
        </w:rPr>
        <w:t xml:space="preserve"> </w:t>
      </w:r>
      <w:r w:rsidRPr="008F3AEB">
        <w:rPr>
          <w:sz w:val="26"/>
          <w:szCs w:val="26"/>
          <w:lang w:val="vi-VN"/>
          <w14:ligatures w14:val="standardContextual"/>
        </w:rPr>
        <w:t>đề</w:t>
      </w:r>
      <w:r w:rsidRPr="008F3AEB">
        <w:rPr>
          <w:spacing w:val="-11"/>
          <w:sz w:val="26"/>
          <w:szCs w:val="26"/>
          <w:lang w:val="vi-VN"/>
          <w14:ligatures w14:val="standardContextual"/>
        </w:rPr>
        <w:t xml:space="preserve"> </w:t>
      </w:r>
      <w:r w:rsidRPr="008F3AEB">
        <w:rPr>
          <w:sz w:val="26"/>
          <w:szCs w:val="26"/>
          <w:lang w:val="vi-VN"/>
          <w14:ligatures w14:val="standardContextual"/>
        </w:rPr>
        <w:t>nghị</w:t>
      </w:r>
      <w:r w:rsidRPr="008F3AEB">
        <w:rPr>
          <w:spacing w:val="-11"/>
          <w:sz w:val="26"/>
          <w:szCs w:val="26"/>
          <w:lang w:val="vi-VN"/>
          <w14:ligatures w14:val="standardContextual"/>
        </w:rPr>
        <w:t xml:space="preserve"> </w:t>
      </w:r>
      <w:r w:rsidRPr="008F3AEB">
        <w:rPr>
          <w:sz w:val="26"/>
          <w:szCs w:val="26"/>
          <w:lang w:val="vi-VN"/>
          <w14:ligatures w14:val="standardContextual"/>
        </w:rPr>
        <w:t>rút</w:t>
      </w:r>
      <w:r w:rsidRPr="008F3AEB">
        <w:rPr>
          <w:spacing w:val="-13"/>
          <w:sz w:val="26"/>
          <w:szCs w:val="26"/>
          <w:lang w:val="vi-VN"/>
          <w14:ligatures w14:val="standardContextual"/>
        </w:rPr>
        <w:t xml:space="preserve"> </w:t>
      </w:r>
      <w:r w:rsidRPr="008F3AEB">
        <w:rPr>
          <w:sz w:val="26"/>
          <w:szCs w:val="26"/>
          <w:lang w:val="vi-VN"/>
          <w14:ligatures w14:val="standardContextual"/>
        </w:rPr>
        <w:t>số đăng</w:t>
      </w:r>
      <w:r w:rsidRPr="008F3AEB">
        <w:rPr>
          <w:spacing w:val="-13"/>
          <w:sz w:val="26"/>
          <w:szCs w:val="26"/>
          <w:lang w:val="vi-VN"/>
          <w14:ligatures w14:val="standardContextual"/>
        </w:rPr>
        <w:t xml:space="preserve"> </w:t>
      </w:r>
      <w:r w:rsidRPr="008F3AEB">
        <w:rPr>
          <w:sz w:val="26"/>
          <w:szCs w:val="26"/>
          <w:lang w:val="vi-VN"/>
          <w14:ligatures w14:val="standardContextual"/>
        </w:rPr>
        <w:t>ký</w:t>
      </w:r>
      <w:r w:rsidRPr="008F3AEB">
        <w:rPr>
          <w:spacing w:val="-1"/>
          <w:sz w:val="26"/>
          <w:szCs w:val="26"/>
          <w:lang w:val="vi-VN"/>
          <w14:ligatures w14:val="standardContextual"/>
        </w:rPr>
        <w:t xml:space="preserve"> </w:t>
      </w:r>
      <w:r w:rsidRPr="008F3AEB">
        <w:rPr>
          <w:sz w:val="26"/>
          <w:szCs w:val="26"/>
          <w:lang w:val="vi-VN"/>
          <w14:ligatures w14:val="standardContextual"/>
        </w:rPr>
        <w:t>lưu</w:t>
      </w:r>
      <w:r w:rsidRPr="008F3AEB">
        <w:rPr>
          <w:spacing w:val="-13"/>
          <w:sz w:val="26"/>
          <w:szCs w:val="26"/>
          <w:lang w:val="vi-VN"/>
          <w14:ligatures w14:val="standardContextual"/>
        </w:rPr>
        <w:t xml:space="preserve"> </w:t>
      </w:r>
      <w:r w:rsidRPr="008F3AEB">
        <w:rPr>
          <w:sz w:val="26"/>
          <w:szCs w:val="26"/>
          <w:lang w:val="vi-VN"/>
          <w14:ligatures w14:val="standardContextual"/>
        </w:rPr>
        <w:t>hành</w:t>
      </w:r>
      <w:r w:rsidRPr="008F3AEB">
        <w:rPr>
          <w:spacing w:val="-11"/>
          <w:sz w:val="26"/>
          <w:szCs w:val="26"/>
          <w:lang w:val="vi-VN"/>
          <w14:ligatures w14:val="standardContextual"/>
        </w:rPr>
        <w:t xml:space="preserve"> </w:t>
      </w:r>
      <w:r w:rsidRPr="008F3AEB">
        <w:rPr>
          <w:sz w:val="26"/>
          <w:szCs w:val="26"/>
          <w:lang w:val="vi-VN"/>
          <w14:ligatures w14:val="standardContextual"/>
        </w:rPr>
        <w:t>của</w:t>
      </w:r>
      <w:r w:rsidRPr="008F3AEB">
        <w:rPr>
          <w:spacing w:val="-14"/>
          <w:sz w:val="26"/>
          <w:szCs w:val="26"/>
          <w:lang w:val="vi-VN"/>
          <w14:ligatures w14:val="standardContextual"/>
        </w:rPr>
        <w:t xml:space="preserve"> </w:t>
      </w:r>
      <w:r w:rsidRPr="008F3AEB">
        <w:rPr>
          <w:sz w:val="26"/>
          <w:szCs w:val="26"/>
          <w:lang w:val="vi-VN"/>
          <w14:ligatures w14:val="standardContextual"/>
        </w:rPr>
        <w:t>cơ</w:t>
      </w:r>
      <w:r w:rsidRPr="008F3AEB">
        <w:rPr>
          <w:spacing w:val="-11"/>
          <w:sz w:val="26"/>
          <w:szCs w:val="26"/>
          <w:lang w:val="vi-VN"/>
          <w14:ligatures w14:val="standardContextual"/>
        </w:rPr>
        <w:t xml:space="preserve"> </w:t>
      </w:r>
      <w:r w:rsidRPr="008F3AEB">
        <w:rPr>
          <w:sz w:val="26"/>
          <w:szCs w:val="26"/>
          <w:lang w:val="vi-VN"/>
          <w14:ligatures w14:val="standardContextual"/>
        </w:rPr>
        <w:t>sở</w:t>
      </w:r>
      <w:r w:rsidRPr="008F3AEB">
        <w:rPr>
          <w:spacing w:val="-14"/>
          <w:sz w:val="26"/>
          <w:szCs w:val="26"/>
          <w:lang w:val="vi-VN"/>
          <w14:ligatures w14:val="standardContextual"/>
        </w:rPr>
        <w:t xml:space="preserve"> </w:t>
      </w:r>
      <w:r w:rsidRPr="008F3AEB">
        <w:rPr>
          <w:sz w:val="26"/>
          <w:szCs w:val="26"/>
          <w:lang w:val="vi-VN"/>
          <w14:ligatures w14:val="standardContextual"/>
        </w:rPr>
        <w:t>đang</w:t>
      </w:r>
      <w:r w:rsidRPr="008F3AEB">
        <w:rPr>
          <w:spacing w:val="-11"/>
          <w:sz w:val="26"/>
          <w:szCs w:val="26"/>
          <w:lang w:val="vi-VN"/>
          <w14:ligatures w14:val="standardContextual"/>
        </w:rPr>
        <w:t xml:space="preserve"> </w:t>
      </w:r>
      <w:r w:rsidRPr="008F3AEB">
        <w:rPr>
          <w:sz w:val="26"/>
          <w:szCs w:val="26"/>
          <w:lang w:val="vi-VN"/>
          <w14:ligatures w14:val="standardContextual"/>
        </w:rPr>
        <w:t>sở</w:t>
      </w:r>
      <w:r w:rsidRPr="008F3AEB">
        <w:rPr>
          <w:spacing w:val="-11"/>
          <w:sz w:val="26"/>
          <w:szCs w:val="26"/>
          <w:lang w:val="vi-VN"/>
          <w14:ligatures w14:val="standardContextual"/>
        </w:rPr>
        <w:t xml:space="preserve"> </w:t>
      </w:r>
      <w:r w:rsidRPr="008F3AEB">
        <w:rPr>
          <w:sz w:val="26"/>
          <w:szCs w:val="26"/>
          <w:lang w:val="vi-VN"/>
          <w14:ligatures w14:val="standardContextual"/>
        </w:rPr>
        <w:t>hữu số đăng ký lưu hành chế phẩm.</w:t>
      </w:r>
    </w:p>
    <w:p w14:paraId="241128BC"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z w:val="26"/>
          <w:szCs w:val="26"/>
          <w:lang w:val="vi-VN"/>
          <w14:ligatures w14:val="standardContextual"/>
        </w:rPr>
        <w:t>Trường hợp chủ sở hữu không trực tiếp sản xuất chế phẩm phải cung cấp tài liệu chứng minh quyền sở hữu chế phẩm.</w:t>
      </w:r>
    </w:p>
    <w:p w14:paraId="41548AC4"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
          <w:sz w:val="26"/>
          <w:szCs w:val="26"/>
          <w:lang w:val="vi-VN"/>
          <w14:ligatures w14:val="standardContextual"/>
        </w:rPr>
      </w:pPr>
      <w:r w:rsidRPr="008F3AEB">
        <w:rPr>
          <w:b/>
          <w:sz w:val="26"/>
          <w:szCs w:val="26"/>
          <w:lang w:val="vi-VN"/>
          <w14:ligatures w14:val="standardContextual"/>
        </w:rPr>
        <w:t>3. Hợp</w:t>
      </w:r>
      <w:r w:rsidRPr="008F3AEB">
        <w:rPr>
          <w:b/>
          <w:spacing w:val="-6"/>
          <w:sz w:val="26"/>
          <w:szCs w:val="26"/>
          <w:lang w:val="vi-VN"/>
          <w14:ligatures w14:val="standardContextual"/>
        </w:rPr>
        <w:t xml:space="preserve"> </w:t>
      </w:r>
      <w:r w:rsidRPr="008F3AEB">
        <w:rPr>
          <w:b/>
          <w:sz w:val="26"/>
          <w:szCs w:val="26"/>
          <w:lang w:val="vi-VN"/>
          <w14:ligatures w14:val="standardContextual"/>
        </w:rPr>
        <w:t>pháp</w:t>
      </w:r>
      <w:r w:rsidRPr="008F3AEB">
        <w:rPr>
          <w:b/>
          <w:spacing w:val="-5"/>
          <w:sz w:val="26"/>
          <w:szCs w:val="26"/>
          <w:lang w:val="vi-VN"/>
          <w14:ligatures w14:val="standardContextual"/>
        </w:rPr>
        <w:t xml:space="preserve"> </w:t>
      </w:r>
      <w:r w:rsidRPr="008F3AEB">
        <w:rPr>
          <w:b/>
          <w:sz w:val="26"/>
          <w:szCs w:val="26"/>
          <w:lang w:val="vi-VN"/>
          <w14:ligatures w14:val="standardContextual"/>
        </w:rPr>
        <w:t>hóa</w:t>
      </w:r>
      <w:r w:rsidRPr="008F3AEB">
        <w:rPr>
          <w:b/>
          <w:spacing w:val="-5"/>
          <w:sz w:val="26"/>
          <w:szCs w:val="26"/>
          <w:lang w:val="vi-VN"/>
          <w14:ligatures w14:val="standardContextual"/>
        </w:rPr>
        <w:t xml:space="preserve"> </w:t>
      </w:r>
      <w:r w:rsidRPr="008F3AEB">
        <w:rPr>
          <w:b/>
          <w:sz w:val="26"/>
          <w:szCs w:val="26"/>
          <w:lang w:val="vi-VN"/>
          <w14:ligatures w14:val="standardContextual"/>
        </w:rPr>
        <w:t>lãnh</w:t>
      </w:r>
      <w:r w:rsidRPr="008F3AEB">
        <w:rPr>
          <w:b/>
          <w:spacing w:val="-3"/>
          <w:sz w:val="26"/>
          <w:szCs w:val="26"/>
          <w:lang w:val="vi-VN"/>
          <w14:ligatures w14:val="standardContextual"/>
        </w:rPr>
        <w:t xml:space="preserve"> </w:t>
      </w:r>
      <w:r w:rsidRPr="008F3AEB">
        <w:rPr>
          <w:b/>
          <w:spacing w:val="-5"/>
          <w:sz w:val="26"/>
          <w:szCs w:val="26"/>
          <w:lang w:val="vi-VN"/>
          <w14:ligatures w14:val="standardContextual"/>
        </w:rPr>
        <w:t>sự:</w:t>
      </w:r>
    </w:p>
    <w:p w14:paraId="635C4C34" w14:textId="77777777" w:rsidR="000D424E" w:rsidRPr="008F3AEB" w:rsidRDefault="000D424E" w:rsidP="000D424E">
      <w:pPr>
        <w:shd w:val="clear" w:color="auto" w:fill="FFFFFF" w:themeFill="background1"/>
        <w:ind w:firstLine="709"/>
        <w:jc w:val="both"/>
        <w:rPr>
          <w:sz w:val="26"/>
          <w:szCs w:val="26"/>
          <w:lang w:val="vi-VN"/>
          <w14:ligatures w14:val="standardContextual"/>
        </w:rPr>
      </w:pPr>
      <w:r w:rsidRPr="008F3AEB">
        <w:rPr>
          <w:sz w:val="26"/>
          <w:szCs w:val="26"/>
          <w:lang w:val="vi-VN"/>
          <w14:ligatures w14:val="standardContextual"/>
        </w:rPr>
        <w:t>Giấy ủy quyền của đơn vị ở nước ngoài phải được hợp pháp hóa lãnh sự theo quy định, trừ trường hợp được miễn hợp pháp hóa lãnh sự theo điều ước quốc tế mà Việt Nam là thành viên.</w:t>
      </w:r>
    </w:p>
    <w:p w14:paraId="66E46046" w14:textId="77777777" w:rsidR="000D424E" w:rsidRPr="008F3AEB" w:rsidRDefault="000D424E" w:rsidP="000D424E">
      <w:pPr>
        <w:shd w:val="clear" w:color="auto" w:fill="FFFFFF" w:themeFill="background1"/>
        <w:spacing w:after="200" w:line="276" w:lineRule="auto"/>
        <w:rPr>
          <w:sz w:val="26"/>
          <w:szCs w:val="26"/>
          <w:lang w:val="vi-VN"/>
          <w14:ligatures w14:val="standardContextual"/>
        </w:rPr>
      </w:pPr>
      <w:r w:rsidRPr="008F3AEB">
        <w:rPr>
          <w:sz w:val="26"/>
          <w:szCs w:val="26"/>
          <w:lang w:val="vi-VN"/>
          <w14:ligatures w14:val="standardContextual"/>
        </w:rPr>
        <w:br w:type="page"/>
      </w:r>
    </w:p>
    <w:p w14:paraId="624E4128" w14:textId="77777777" w:rsidR="000D424E" w:rsidRPr="008F3AEB" w:rsidRDefault="000D424E" w:rsidP="000D424E">
      <w:pPr>
        <w:shd w:val="clear" w:color="auto" w:fill="FFFFFF" w:themeFill="background1"/>
        <w:tabs>
          <w:tab w:val="right" w:leader="dot" w:pos="8640"/>
        </w:tabs>
        <w:jc w:val="center"/>
        <w:rPr>
          <w:b/>
          <w:sz w:val="26"/>
          <w:szCs w:val="26"/>
          <w:lang w:val="vi-VN"/>
        </w:rPr>
      </w:pPr>
      <w:r w:rsidRPr="008F3AEB">
        <w:rPr>
          <w:b/>
          <w:sz w:val="26"/>
          <w:szCs w:val="26"/>
          <w:lang w:val="vi-VN"/>
        </w:rPr>
        <w:lastRenderedPageBreak/>
        <w:t>PHỤ LỤC VIII</w:t>
      </w:r>
    </w:p>
    <w:p w14:paraId="6F2692AA" w14:textId="77777777" w:rsidR="000D424E" w:rsidRPr="008F3AEB" w:rsidRDefault="000D424E" w:rsidP="000D424E">
      <w:pPr>
        <w:shd w:val="clear" w:color="auto" w:fill="FFFFFF" w:themeFill="background1"/>
        <w:tabs>
          <w:tab w:val="right" w:leader="dot" w:pos="8640"/>
        </w:tabs>
        <w:jc w:val="center"/>
        <w:rPr>
          <w:i/>
          <w:sz w:val="26"/>
          <w:szCs w:val="26"/>
          <w:lang w:val="vi-VN"/>
        </w:rPr>
      </w:pPr>
      <w:r w:rsidRPr="008F3AEB">
        <w:rPr>
          <w:b/>
          <w:sz w:val="26"/>
          <w:szCs w:val="26"/>
          <w:lang w:val="vi-VN"/>
        </w:rPr>
        <w:t>YÊU CẦU ĐỐI VỚI GIẤY CHỨNG NHẬN LƯU HÀNH TỰ DO</w:t>
      </w:r>
      <w:r w:rsidRPr="008F3AEB">
        <w:rPr>
          <w:b/>
          <w:sz w:val="26"/>
          <w:szCs w:val="26"/>
          <w:lang w:val="vi-VN"/>
        </w:rPr>
        <w:br/>
      </w:r>
      <w:r w:rsidRPr="008F3AEB">
        <w:rPr>
          <w:i/>
          <w:sz w:val="26"/>
          <w:szCs w:val="26"/>
          <w:lang w:val="vi-VN"/>
        </w:rPr>
        <w:t xml:space="preserve">(Ban hành kèm theo Nghị định số 129/2024/NĐ-CP </w:t>
      </w:r>
    </w:p>
    <w:p w14:paraId="35D57C9E" w14:textId="77777777" w:rsidR="000D424E" w:rsidRPr="008F3AEB" w:rsidRDefault="000D424E" w:rsidP="000D424E">
      <w:pPr>
        <w:shd w:val="clear" w:color="auto" w:fill="FFFFFF" w:themeFill="background1"/>
        <w:tabs>
          <w:tab w:val="right" w:leader="dot" w:pos="8640"/>
        </w:tabs>
        <w:jc w:val="center"/>
        <w:rPr>
          <w:sz w:val="26"/>
          <w:szCs w:val="26"/>
          <w:lang w:val="vi-VN"/>
        </w:rPr>
      </w:pPr>
      <w:r w:rsidRPr="008F3AEB">
        <w:rPr>
          <w:i/>
          <w:sz w:val="26"/>
          <w:szCs w:val="26"/>
          <w:lang w:val="vi-VN"/>
        </w:rPr>
        <w:t>ngày 10 tháng 10 năm 2024 của Chính phủ)</w:t>
      </w:r>
    </w:p>
    <w:p w14:paraId="5A1A92C9" w14:textId="77777777" w:rsidR="000D424E" w:rsidRPr="008F3AEB" w:rsidRDefault="000D424E" w:rsidP="000D424E">
      <w:pPr>
        <w:shd w:val="clear" w:color="auto" w:fill="FFFFFF" w:themeFill="background1"/>
        <w:tabs>
          <w:tab w:val="right" w:leader="dot" w:pos="8640"/>
        </w:tabs>
        <w:spacing w:before="120"/>
        <w:jc w:val="both"/>
        <w:rPr>
          <w:sz w:val="26"/>
          <w:szCs w:val="26"/>
          <w:lang w:val="vi-VN"/>
        </w:rPr>
      </w:pPr>
      <w:r w:rsidRPr="008F3AEB">
        <w:rPr>
          <w:noProof/>
          <w:sz w:val="26"/>
          <w:szCs w:val="26"/>
        </w:rPr>
        <mc:AlternateContent>
          <mc:Choice Requires="wps">
            <w:drawing>
              <wp:anchor distT="4294967295" distB="4294967295" distL="114300" distR="114300" simplePos="0" relativeHeight="251686912" behindDoc="0" locked="0" layoutInCell="1" allowOverlap="1" wp14:anchorId="21CA2928" wp14:editId="6399B593">
                <wp:simplePos x="0" y="0"/>
                <wp:positionH relativeFrom="column">
                  <wp:posOffset>2219325</wp:posOffset>
                </wp:positionH>
                <wp:positionV relativeFrom="paragraph">
                  <wp:posOffset>81754</wp:posOffset>
                </wp:positionV>
                <wp:extent cx="990600" cy="0"/>
                <wp:effectExtent l="0" t="0" r="19050" b="19050"/>
                <wp:wrapNone/>
                <wp:docPr id="129048962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361A2" id="AutoShape 24" o:spid="_x0000_s1026" type="#_x0000_t32" style="position:absolute;margin-left:174.75pt;margin-top:6.45pt;width:78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"/>
            </w:pict>
          </mc:Fallback>
        </mc:AlternateContent>
      </w:r>
    </w:p>
    <w:p w14:paraId="487E1D9C" w14:textId="77777777" w:rsidR="000D424E" w:rsidRPr="008F3AEB" w:rsidRDefault="000D424E" w:rsidP="000D424E">
      <w:pPr>
        <w:shd w:val="clear" w:color="auto" w:fill="FFFFFF" w:themeFill="background1"/>
        <w:spacing w:before="80" w:after="80" w:line="340" w:lineRule="exact"/>
        <w:ind w:right="6"/>
        <w:jc w:val="center"/>
        <w:rPr>
          <w:b/>
          <w:sz w:val="26"/>
          <w:szCs w:val="26"/>
          <w:vertAlign w:val="superscript"/>
          <w:lang w:val="vi-VN"/>
        </w:rPr>
      </w:pPr>
    </w:p>
    <w:p w14:paraId="2942B56D" w14:textId="77777777" w:rsidR="000D424E" w:rsidRPr="008F3AEB" w:rsidRDefault="000D424E" w:rsidP="000D424E">
      <w:pPr>
        <w:shd w:val="clear" w:color="auto" w:fill="FFFFFF" w:themeFill="background1"/>
        <w:tabs>
          <w:tab w:val="left" w:pos="851"/>
        </w:tabs>
        <w:spacing w:before="60" w:after="60"/>
        <w:ind w:left="573" w:right="6"/>
        <w:jc w:val="both"/>
        <w:rPr>
          <w:b/>
          <w:sz w:val="26"/>
          <w:szCs w:val="26"/>
          <w:lang w:val="vi-VN"/>
        </w:rPr>
      </w:pPr>
      <w:r w:rsidRPr="008F3AEB">
        <w:rPr>
          <w:b/>
          <w:sz w:val="26"/>
          <w:szCs w:val="26"/>
          <w:lang w:val="vi-VN"/>
        </w:rPr>
        <w:t>1. Nội</w:t>
      </w:r>
      <w:r w:rsidRPr="008F3AEB">
        <w:rPr>
          <w:b/>
          <w:spacing w:val="-6"/>
          <w:sz w:val="26"/>
          <w:szCs w:val="26"/>
          <w:lang w:val="vi-VN"/>
        </w:rPr>
        <w:t xml:space="preserve"> </w:t>
      </w:r>
      <w:r w:rsidRPr="008F3AEB">
        <w:rPr>
          <w:b/>
          <w:spacing w:val="-4"/>
          <w:sz w:val="26"/>
          <w:szCs w:val="26"/>
          <w:lang w:val="vi-VN"/>
        </w:rPr>
        <w:t>dung</w:t>
      </w:r>
    </w:p>
    <w:p w14:paraId="7F36E292" w14:textId="77777777" w:rsidR="000D424E" w:rsidRPr="008F3AEB" w:rsidRDefault="000D424E" w:rsidP="000D424E">
      <w:pPr>
        <w:shd w:val="clear" w:color="auto" w:fill="FFFFFF" w:themeFill="background1"/>
        <w:tabs>
          <w:tab w:val="left" w:pos="851"/>
        </w:tabs>
        <w:spacing w:before="60" w:after="60"/>
        <w:ind w:right="6" w:firstLine="572"/>
        <w:jc w:val="both"/>
        <w:rPr>
          <w:bCs/>
          <w:sz w:val="26"/>
          <w:szCs w:val="26"/>
          <w:lang w:val="vi-VN"/>
        </w:rPr>
      </w:pPr>
      <w:r w:rsidRPr="008F3AEB">
        <w:rPr>
          <w:bCs/>
          <w:sz w:val="26"/>
          <w:szCs w:val="26"/>
          <w:lang w:val="vi-VN"/>
        </w:rPr>
        <w:t>Giấy chứng nhận lưu hành tự do (Certificate of Free Sale) bao gồm các loại giấy chứng nhận có nội dung sau:</w:t>
      </w:r>
    </w:p>
    <w:p w14:paraId="779F0248"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z w:val="26"/>
          <w:szCs w:val="26"/>
          <w:lang w:val="vi-VN"/>
        </w:rPr>
        <w:t xml:space="preserve">a) </w:t>
      </w:r>
      <w:r w:rsidRPr="008F3AEB">
        <w:rPr>
          <w:bCs/>
          <w:spacing w:val="-8"/>
          <w:sz w:val="26"/>
          <w:szCs w:val="26"/>
          <w:lang w:val="vi-VN"/>
        </w:rPr>
        <w:t>Tên cơ quan cấp giấy chứng nhận;</w:t>
      </w:r>
    </w:p>
    <w:p w14:paraId="2A277F1E"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b) Ngày cấp giấy chứng nhận;</w:t>
      </w:r>
    </w:p>
    <w:p w14:paraId="48445839"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c) Tên chế phẩm được cấp giấy chứng nhận;</w:t>
      </w:r>
    </w:p>
    <w:p w14:paraId="00F950A3"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d) Thành phần và hàm lượng hoạt chất (bắt buộc đối với chế phẩm diệt côn trùng);</w:t>
      </w:r>
    </w:p>
    <w:p w14:paraId="77972D17"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đ) Tên và địa chỉ của nhà sản xuất;</w:t>
      </w:r>
    </w:p>
    <w:p w14:paraId="7DA9CE2E"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e) Xác nhận chế phẩm được bán tự do tại thị trường nước cấp giấy chứng nhận;</w:t>
      </w:r>
    </w:p>
    <w:p w14:paraId="7657A5A1" w14:textId="77777777" w:rsidR="000D424E" w:rsidRPr="008F3AEB" w:rsidRDefault="000D424E" w:rsidP="000D424E">
      <w:pPr>
        <w:shd w:val="clear" w:color="auto" w:fill="FFFFFF" w:themeFill="background1"/>
        <w:tabs>
          <w:tab w:val="left" w:pos="851"/>
        </w:tabs>
        <w:spacing w:before="60" w:after="60"/>
        <w:ind w:right="6" w:firstLine="572"/>
        <w:jc w:val="both"/>
        <w:rPr>
          <w:sz w:val="26"/>
          <w:szCs w:val="26"/>
          <w:lang w:val="vi-VN"/>
        </w:rPr>
      </w:pPr>
      <w:r w:rsidRPr="008F3AEB">
        <w:rPr>
          <w:bCs/>
          <w:spacing w:val="-8"/>
          <w:sz w:val="26"/>
          <w:szCs w:val="26"/>
          <w:lang w:val="vi-VN"/>
        </w:rPr>
        <w:t>g)</w:t>
      </w:r>
      <w:r w:rsidRPr="008F3AEB">
        <w:rPr>
          <w:spacing w:val="-8"/>
          <w:sz w:val="26"/>
          <w:szCs w:val="26"/>
          <w:lang w:val="vi-VN"/>
        </w:rPr>
        <w:t xml:space="preserve"> Họ tên, chức danh, chữ ký trực tiếp của người cấp giấy chứng nhận.</w:t>
      </w:r>
    </w:p>
    <w:p w14:paraId="1B7A197C" w14:textId="77777777" w:rsidR="000D424E" w:rsidRPr="008F3AEB" w:rsidRDefault="000D424E" w:rsidP="000D424E">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2. Nước</w:t>
      </w:r>
      <w:r w:rsidRPr="008F3AEB">
        <w:rPr>
          <w:b/>
          <w:spacing w:val="-4"/>
          <w:sz w:val="26"/>
          <w:szCs w:val="26"/>
          <w:lang w:val="vi-VN"/>
        </w:rPr>
        <w:t xml:space="preserve"> </w:t>
      </w:r>
      <w:r w:rsidRPr="008F3AEB">
        <w:rPr>
          <w:b/>
          <w:sz w:val="26"/>
          <w:szCs w:val="26"/>
          <w:lang w:val="vi-VN"/>
        </w:rPr>
        <w:t>cấp</w:t>
      </w:r>
      <w:r w:rsidRPr="008F3AEB">
        <w:rPr>
          <w:b/>
          <w:spacing w:val="-2"/>
          <w:sz w:val="26"/>
          <w:szCs w:val="26"/>
          <w:lang w:val="vi-VN"/>
        </w:rPr>
        <w:t xml:space="preserve"> </w:t>
      </w:r>
      <w:r w:rsidRPr="008F3AEB">
        <w:rPr>
          <w:b/>
          <w:sz w:val="26"/>
          <w:szCs w:val="26"/>
          <w:lang w:val="vi-VN"/>
        </w:rPr>
        <w:t>Giấy</w:t>
      </w:r>
      <w:r w:rsidRPr="008F3AEB">
        <w:rPr>
          <w:b/>
          <w:spacing w:val="-2"/>
          <w:sz w:val="26"/>
          <w:szCs w:val="26"/>
          <w:lang w:val="vi-VN"/>
        </w:rPr>
        <w:t xml:space="preserve"> </w:t>
      </w:r>
      <w:r w:rsidRPr="008F3AEB">
        <w:rPr>
          <w:b/>
          <w:sz w:val="26"/>
          <w:szCs w:val="26"/>
          <w:lang w:val="vi-VN"/>
        </w:rPr>
        <w:t>chứng</w:t>
      </w:r>
      <w:r w:rsidRPr="008F3AEB">
        <w:rPr>
          <w:b/>
          <w:spacing w:val="-6"/>
          <w:sz w:val="26"/>
          <w:szCs w:val="26"/>
          <w:lang w:val="vi-VN"/>
        </w:rPr>
        <w:t xml:space="preserve"> </w:t>
      </w:r>
      <w:r w:rsidRPr="008F3AEB">
        <w:rPr>
          <w:b/>
          <w:sz w:val="26"/>
          <w:szCs w:val="26"/>
          <w:lang w:val="vi-VN"/>
        </w:rPr>
        <w:t>nhận</w:t>
      </w:r>
      <w:r w:rsidRPr="008F3AEB">
        <w:rPr>
          <w:b/>
          <w:spacing w:val="-5"/>
          <w:sz w:val="26"/>
          <w:szCs w:val="26"/>
          <w:lang w:val="vi-VN"/>
        </w:rPr>
        <w:t xml:space="preserve"> </w:t>
      </w:r>
      <w:r w:rsidRPr="008F3AEB">
        <w:rPr>
          <w:b/>
          <w:sz w:val="26"/>
          <w:szCs w:val="26"/>
          <w:lang w:val="vi-VN"/>
        </w:rPr>
        <w:t>lưu</w:t>
      </w:r>
      <w:r w:rsidRPr="008F3AEB">
        <w:rPr>
          <w:b/>
          <w:spacing w:val="-3"/>
          <w:sz w:val="26"/>
          <w:szCs w:val="26"/>
          <w:lang w:val="vi-VN"/>
        </w:rPr>
        <w:t xml:space="preserve"> </w:t>
      </w:r>
      <w:r w:rsidRPr="008F3AEB">
        <w:rPr>
          <w:b/>
          <w:sz w:val="26"/>
          <w:szCs w:val="26"/>
          <w:lang w:val="vi-VN"/>
        </w:rPr>
        <w:t>hành</w:t>
      </w:r>
      <w:r w:rsidRPr="008F3AEB">
        <w:rPr>
          <w:b/>
          <w:spacing w:val="-2"/>
          <w:sz w:val="26"/>
          <w:szCs w:val="26"/>
          <w:lang w:val="vi-VN"/>
        </w:rPr>
        <w:t xml:space="preserve"> </w:t>
      </w:r>
      <w:r w:rsidRPr="008F3AEB">
        <w:rPr>
          <w:b/>
          <w:sz w:val="26"/>
          <w:szCs w:val="26"/>
          <w:lang w:val="vi-VN"/>
        </w:rPr>
        <w:t>tự</w:t>
      </w:r>
      <w:r w:rsidRPr="008F3AEB">
        <w:rPr>
          <w:b/>
          <w:spacing w:val="-5"/>
          <w:sz w:val="26"/>
          <w:szCs w:val="26"/>
          <w:lang w:val="vi-VN"/>
        </w:rPr>
        <w:t xml:space="preserve"> do</w:t>
      </w:r>
    </w:p>
    <w:p w14:paraId="36307799" w14:textId="77777777" w:rsidR="000D424E" w:rsidRPr="008F3AEB" w:rsidRDefault="000D424E" w:rsidP="000D424E">
      <w:pPr>
        <w:shd w:val="clear" w:color="auto" w:fill="FFFFFF" w:themeFill="background1"/>
        <w:tabs>
          <w:tab w:val="left" w:pos="851"/>
        </w:tabs>
        <w:spacing w:before="60" w:after="60"/>
        <w:ind w:right="6" w:firstLine="572"/>
        <w:jc w:val="both"/>
        <w:rPr>
          <w:bCs/>
          <w:sz w:val="26"/>
          <w:szCs w:val="26"/>
          <w:lang w:val="vi-VN"/>
        </w:rPr>
      </w:pPr>
      <w:r w:rsidRPr="008F3AEB">
        <w:rPr>
          <w:bCs/>
          <w:sz w:val="26"/>
          <w:szCs w:val="26"/>
          <w:lang w:val="vi-VN"/>
        </w:rPr>
        <w:t>Nước</w:t>
      </w:r>
      <w:r w:rsidRPr="008F3AEB">
        <w:rPr>
          <w:bCs/>
          <w:spacing w:val="-10"/>
          <w:sz w:val="26"/>
          <w:szCs w:val="26"/>
          <w:lang w:val="vi-VN"/>
        </w:rPr>
        <w:t xml:space="preserve"> </w:t>
      </w:r>
      <w:r w:rsidRPr="008F3AEB">
        <w:rPr>
          <w:bCs/>
          <w:sz w:val="26"/>
          <w:szCs w:val="26"/>
          <w:lang w:val="vi-VN"/>
        </w:rPr>
        <w:t>cấp</w:t>
      </w:r>
      <w:r w:rsidRPr="008F3AEB">
        <w:rPr>
          <w:bCs/>
          <w:spacing w:val="-9"/>
          <w:sz w:val="26"/>
          <w:szCs w:val="26"/>
          <w:lang w:val="vi-VN"/>
        </w:rPr>
        <w:t xml:space="preserve"> </w:t>
      </w:r>
      <w:r w:rsidRPr="008F3AEB">
        <w:rPr>
          <w:bCs/>
          <w:sz w:val="26"/>
          <w:szCs w:val="26"/>
          <w:lang w:val="vi-VN"/>
        </w:rPr>
        <w:t>Giấy</w:t>
      </w:r>
      <w:r w:rsidRPr="008F3AEB">
        <w:rPr>
          <w:bCs/>
          <w:spacing w:val="-9"/>
          <w:sz w:val="26"/>
          <w:szCs w:val="26"/>
          <w:lang w:val="vi-VN"/>
        </w:rPr>
        <w:t xml:space="preserve"> </w:t>
      </w:r>
      <w:r w:rsidRPr="008F3AEB">
        <w:rPr>
          <w:bCs/>
          <w:sz w:val="26"/>
          <w:szCs w:val="26"/>
          <w:lang w:val="vi-VN"/>
        </w:rPr>
        <w:t>chứng</w:t>
      </w:r>
      <w:r w:rsidRPr="008F3AEB">
        <w:rPr>
          <w:bCs/>
          <w:spacing w:val="-11"/>
          <w:sz w:val="26"/>
          <w:szCs w:val="26"/>
          <w:lang w:val="vi-VN"/>
        </w:rPr>
        <w:t xml:space="preserve"> </w:t>
      </w:r>
      <w:r w:rsidRPr="008F3AEB">
        <w:rPr>
          <w:bCs/>
          <w:sz w:val="26"/>
          <w:szCs w:val="26"/>
          <w:lang w:val="vi-VN"/>
        </w:rPr>
        <w:t>nhận</w:t>
      </w:r>
      <w:r w:rsidRPr="008F3AEB">
        <w:rPr>
          <w:bCs/>
          <w:spacing w:val="-11"/>
          <w:sz w:val="26"/>
          <w:szCs w:val="26"/>
          <w:lang w:val="vi-VN"/>
        </w:rPr>
        <w:t xml:space="preserve"> </w:t>
      </w:r>
      <w:r w:rsidRPr="008F3AEB">
        <w:rPr>
          <w:bCs/>
          <w:sz w:val="26"/>
          <w:szCs w:val="26"/>
          <w:lang w:val="vi-VN"/>
        </w:rPr>
        <w:t>lưu</w:t>
      </w:r>
      <w:r w:rsidRPr="008F3AEB">
        <w:rPr>
          <w:bCs/>
          <w:spacing w:val="-9"/>
          <w:sz w:val="26"/>
          <w:szCs w:val="26"/>
          <w:lang w:val="vi-VN"/>
        </w:rPr>
        <w:t xml:space="preserve"> </w:t>
      </w:r>
      <w:r w:rsidRPr="008F3AEB">
        <w:rPr>
          <w:bCs/>
          <w:sz w:val="26"/>
          <w:szCs w:val="26"/>
          <w:lang w:val="vi-VN"/>
        </w:rPr>
        <w:t>hành</w:t>
      </w:r>
      <w:r w:rsidRPr="008F3AEB">
        <w:rPr>
          <w:bCs/>
          <w:spacing w:val="-12"/>
          <w:sz w:val="26"/>
          <w:szCs w:val="26"/>
          <w:lang w:val="vi-VN"/>
        </w:rPr>
        <w:t xml:space="preserve"> </w:t>
      </w:r>
      <w:r w:rsidRPr="008F3AEB">
        <w:rPr>
          <w:bCs/>
          <w:sz w:val="26"/>
          <w:szCs w:val="26"/>
          <w:lang w:val="vi-VN"/>
        </w:rPr>
        <w:t>tự</w:t>
      </w:r>
      <w:r w:rsidRPr="008F3AEB">
        <w:rPr>
          <w:bCs/>
          <w:spacing w:val="-11"/>
          <w:sz w:val="26"/>
          <w:szCs w:val="26"/>
          <w:lang w:val="vi-VN"/>
        </w:rPr>
        <w:t xml:space="preserve"> </w:t>
      </w:r>
      <w:r w:rsidRPr="008F3AEB">
        <w:rPr>
          <w:bCs/>
          <w:sz w:val="26"/>
          <w:szCs w:val="26"/>
          <w:lang w:val="vi-VN"/>
        </w:rPr>
        <w:t>do</w:t>
      </w:r>
      <w:r w:rsidRPr="008F3AEB">
        <w:rPr>
          <w:bCs/>
          <w:spacing w:val="-7"/>
          <w:sz w:val="26"/>
          <w:szCs w:val="26"/>
          <w:lang w:val="vi-VN"/>
        </w:rPr>
        <w:t xml:space="preserve"> </w:t>
      </w:r>
      <w:r w:rsidRPr="008F3AEB">
        <w:rPr>
          <w:bCs/>
          <w:sz w:val="26"/>
          <w:szCs w:val="26"/>
          <w:lang w:val="vi-VN"/>
        </w:rPr>
        <w:t>phải</w:t>
      </w:r>
      <w:r w:rsidRPr="008F3AEB">
        <w:rPr>
          <w:bCs/>
          <w:spacing w:val="-12"/>
          <w:sz w:val="26"/>
          <w:szCs w:val="26"/>
          <w:lang w:val="vi-VN"/>
        </w:rPr>
        <w:t xml:space="preserve"> </w:t>
      </w:r>
      <w:r w:rsidRPr="008F3AEB">
        <w:rPr>
          <w:bCs/>
          <w:sz w:val="26"/>
          <w:szCs w:val="26"/>
          <w:lang w:val="vi-VN"/>
        </w:rPr>
        <w:t>là</w:t>
      </w:r>
      <w:r w:rsidRPr="008F3AEB">
        <w:rPr>
          <w:bCs/>
          <w:spacing w:val="-12"/>
          <w:sz w:val="26"/>
          <w:szCs w:val="26"/>
          <w:lang w:val="vi-VN"/>
        </w:rPr>
        <w:t xml:space="preserve"> </w:t>
      </w:r>
      <w:r w:rsidRPr="008F3AEB">
        <w:rPr>
          <w:bCs/>
          <w:sz w:val="26"/>
          <w:szCs w:val="26"/>
          <w:lang w:val="vi-VN"/>
        </w:rPr>
        <w:t>nước</w:t>
      </w:r>
      <w:r w:rsidRPr="008F3AEB">
        <w:rPr>
          <w:bCs/>
          <w:spacing w:val="-12"/>
          <w:sz w:val="26"/>
          <w:szCs w:val="26"/>
          <w:lang w:val="vi-VN"/>
        </w:rPr>
        <w:t xml:space="preserve"> </w:t>
      </w:r>
      <w:r w:rsidRPr="008F3AEB">
        <w:rPr>
          <w:bCs/>
          <w:sz w:val="26"/>
          <w:szCs w:val="26"/>
          <w:lang w:val="vi-VN"/>
        </w:rPr>
        <w:t>sản</w:t>
      </w:r>
      <w:r w:rsidRPr="008F3AEB">
        <w:rPr>
          <w:bCs/>
          <w:spacing w:val="-12"/>
          <w:sz w:val="26"/>
          <w:szCs w:val="26"/>
          <w:lang w:val="vi-VN"/>
        </w:rPr>
        <w:t xml:space="preserve"> </w:t>
      </w:r>
      <w:r w:rsidRPr="008F3AEB">
        <w:rPr>
          <w:bCs/>
          <w:sz w:val="26"/>
          <w:szCs w:val="26"/>
          <w:lang w:val="vi-VN"/>
        </w:rPr>
        <w:t>xuất</w:t>
      </w:r>
      <w:r w:rsidRPr="008F3AEB">
        <w:rPr>
          <w:bCs/>
          <w:spacing w:val="-12"/>
          <w:sz w:val="26"/>
          <w:szCs w:val="26"/>
          <w:lang w:val="vi-VN"/>
        </w:rPr>
        <w:t xml:space="preserve"> </w:t>
      </w:r>
      <w:r w:rsidRPr="008F3AEB">
        <w:rPr>
          <w:bCs/>
          <w:sz w:val="26"/>
          <w:szCs w:val="26"/>
          <w:lang w:val="vi-VN"/>
        </w:rPr>
        <w:t>chế</w:t>
      </w:r>
      <w:r w:rsidRPr="008F3AEB">
        <w:rPr>
          <w:bCs/>
          <w:spacing w:val="-12"/>
          <w:sz w:val="26"/>
          <w:szCs w:val="26"/>
          <w:lang w:val="vi-VN"/>
        </w:rPr>
        <w:t xml:space="preserve"> </w:t>
      </w:r>
      <w:r w:rsidRPr="008F3AEB">
        <w:rPr>
          <w:bCs/>
          <w:sz w:val="26"/>
          <w:szCs w:val="26"/>
          <w:lang w:val="vi-VN"/>
        </w:rPr>
        <w:t>phẩm</w:t>
      </w:r>
      <w:r w:rsidRPr="008F3AEB">
        <w:rPr>
          <w:bCs/>
          <w:spacing w:val="-12"/>
          <w:sz w:val="26"/>
          <w:szCs w:val="26"/>
          <w:lang w:val="vi-VN"/>
        </w:rPr>
        <w:t xml:space="preserve"> </w:t>
      </w:r>
      <w:r w:rsidRPr="008F3AEB">
        <w:rPr>
          <w:bCs/>
          <w:sz w:val="26"/>
          <w:szCs w:val="26"/>
          <w:lang w:val="vi-VN"/>
        </w:rPr>
        <w:t>hoặc</w:t>
      </w:r>
      <w:r w:rsidRPr="008F3AEB">
        <w:rPr>
          <w:bCs/>
          <w:spacing w:val="-10"/>
          <w:sz w:val="26"/>
          <w:szCs w:val="26"/>
          <w:lang w:val="vi-VN"/>
        </w:rPr>
        <w:t xml:space="preserve"> </w:t>
      </w:r>
      <w:r w:rsidRPr="008F3AEB">
        <w:rPr>
          <w:bCs/>
          <w:sz w:val="26"/>
          <w:szCs w:val="26"/>
          <w:lang w:val="vi-VN"/>
        </w:rPr>
        <w:t>một trong các nước thành viên Tổ chức Thương mại Thế giới.</w:t>
      </w:r>
    </w:p>
    <w:p w14:paraId="7C690258" w14:textId="77777777" w:rsidR="000D424E" w:rsidRPr="008F3AEB" w:rsidRDefault="000D424E" w:rsidP="000D424E">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3. Hiệu</w:t>
      </w:r>
      <w:r w:rsidRPr="008F3AEB">
        <w:rPr>
          <w:b/>
          <w:spacing w:val="-3"/>
          <w:sz w:val="26"/>
          <w:szCs w:val="26"/>
          <w:lang w:val="vi-VN"/>
        </w:rPr>
        <w:t xml:space="preserve"> </w:t>
      </w:r>
      <w:r w:rsidRPr="008F3AEB">
        <w:rPr>
          <w:b/>
          <w:sz w:val="26"/>
          <w:szCs w:val="26"/>
          <w:lang w:val="vi-VN"/>
        </w:rPr>
        <w:t>lực</w:t>
      </w:r>
      <w:r w:rsidRPr="008F3AEB">
        <w:rPr>
          <w:b/>
          <w:spacing w:val="-4"/>
          <w:sz w:val="26"/>
          <w:szCs w:val="26"/>
          <w:lang w:val="vi-VN"/>
        </w:rPr>
        <w:t xml:space="preserve"> </w:t>
      </w:r>
      <w:r w:rsidRPr="008F3AEB">
        <w:rPr>
          <w:b/>
          <w:sz w:val="26"/>
          <w:szCs w:val="26"/>
          <w:lang w:val="vi-VN"/>
        </w:rPr>
        <w:t>của</w:t>
      </w:r>
      <w:r w:rsidRPr="008F3AEB">
        <w:rPr>
          <w:b/>
          <w:spacing w:val="-3"/>
          <w:sz w:val="26"/>
          <w:szCs w:val="26"/>
          <w:lang w:val="vi-VN"/>
        </w:rPr>
        <w:t xml:space="preserve"> </w:t>
      </w:r>
      <w:r w:rsidRPr="008F3AEB">
        <w:rPr>
          <w:b/>
          <w:sz w:val="26"/>
          <w:szCs w:val="26"/>
          <w:lang w:val="vi-VN"/>
        </w:rPr>
        <w:t>Giấy</w:t>
      </w:r>
      <w:r w:rsidRPr="008F3AEB">
        <w:rPr>
          <w:b/>
          <w:spacing w:val="-6"/>
          <w:sz w:val="26"/>
          <w:szCs w:val="26"/>
          <w:lang w:val="vi-VN"/>
        </w:rPr>
        <w:t xml:space="preserve"> </w:t>
      </w:r>
      <w:r w:rsidRPr="008F3AEB">
        <w:rPr>
          <w:b/>
          <w:sz w:val="26"/>
          <w:szCs w:val="26"/>
          <w:lang w:val="vi-VN"/>
        </w:rPr>
        <w:t>chứng</w:t>
      </w:r>
      <w:r w:rsidRPr="008F3AEB">
        <w:rPr>
          <w:b/>
          <w:spacing w:val="-2"/>
          <w:sz w:val="26"/>
          <w:szCs w:val="26"/>
          <w:lang w:val="vi-VN"/>
        </w:rPr>
        <w:t xml:space="preserve"> </w:t>
      </w:r>
      <w:r w:rsidRPr="008F3AEB">
        <w:rPr>
          <w:b/>
          <w:sz w:val="26"/>
          <w:szCs w:val="26"/>
          <w:lang w:val="vi-VN"/>
        </w:rPr>
        <w:t>nhận</w:t>
      </w:r>
      <w:r w:rsidRPr="008F3AEB">
        <w:rPr>
          <w:b/>
          <w:spacing w:val="-2"/>
          <w:sz w:val="26"/>
          <w:szCs w:val="26"/>
          <w:lang w:val="vi-VN"/>
        </w:rPr>
        <w:t xml:space="preserve"> </w:t>
      </w:r>
      <w:r w:rsidRPr="008F3AEB">
        <w:rPr>
          <w:b/>
          <w:sz w:val="26"/>
          <w:szCs w:val="26"/>
          <w:lang w:val="vi-VN"/>
        </w:rPr>
        <w:t>lưu</w:t>
      </w:r>
      <w:r w:rsidRPr="008F3AEB">
        <w:rPr>
          <w:b/>
          <w:spacing w:val="-2"/>
          <w:sz w:val="26"/>
          <w:szCs w:val="26"/>
          <w:lang w:val="vi-VN"/>
        </w:rPr>
        <w:t xml:space="preserve"> </w:t>
      </w:r>
      <w:r w:rsidRPr="008F3AEB">
        <w:rPr>
          <w:b/>
          <w:sz w:val="26"/>
          <w:szCs w:val="26"/>
          <w:lang w:val="vi-VN"/>
        </w:rPr>
        <w:t>hành</w:t>
      </w:r>
      <w:r w:rsidRPr="008F3AEB">
        <w:rPr>
          <w:b/>
          <w:spacing w:val="-6"/>
          <w:sz w:val="26"/>
          <w:szCs w:val="26"/>
          <w:lang w:val="vi-VN"/>
        </w:rPr>
        <w:t xml:space="preserve"> </w:t>
      </w:r>
      <w:r w:rsidRPr="008F3AEB">
        <w:rPr>
          <w:b/>
          <w:sz w:val="26"/>
          <w:szCs w:val="26"/>
          <w:lang w:val="vi-VN"/>
        </w:rPr>
        <w:t>tự</w:t>
      </w:r>
      <w:r w:rsidRPr="008F3AEB">
        <w:rPr>
          <w:b/>
          <w:spacing w:val="-4"/>
          <w:sz w:val="26"/>
          <w:szCs w:val="26"/>
          <w:lang w:val="vi-VN"/>
        </w:rPr>
        <w:t xml:space="preserve"> </w:t>
      </w:r>
      <w:r w:rsidRPr="008F3AEB">
        <w:rPr>
          <w:b/>
          <w:spacing w:val="-5"/>
          <w:sz w:val="26"/>
          <w:szCs w:val="26"/>
          <w:lang w:val="vi-VN"/>
        </w:rPr>
        <w:t>do</w:t>
      </w:r>
    </w:p>
    <w:p w14:paraId="638BDB09" w14:textId="77777777" w:rsidR="000D424E" w:rsidRPr="008F3AEB" w:rsidRDefault="000D424E" w:rsidP="000D424E">
      <w:pPr>
        <w:shd w:val="clear" w:color="auto" w:fill="FFFFFF" w:themeFill="background1"/>
        <w:spacing w:before="60" w:after="60"/>
        <w:ind w:right="6" w:firstLine="567"/>
        <w:jc w:val="both"/>
        <w:rPr>
          <w:bCs/>
          <w:spacing w:val="-4"/>
          <w:sz w:val="26"/>
          <w:szCs w:val="26"/>
          <w:lang w:val="vi-VN"/>
        </w:rPr>
      </w:pPr>
      <w:r w:rsidRPr="008F3AEB">
        <w:rPr>
          <w:bCs/>
          <w:spacing w:val="-4"/>
          <w:sz w:val="26"/>
          <w:szCs w:val="26"/>
          <w:lang w:val="vi-VN"/>
        </w:rPr>
        <w:t>Hiệu lực của Giấy chứng nhận lưu hành tự do tối thiểu là 06 tháng kể từ ngày nộp hồ sơ đăng ký lưu hành. Trường hợp Giấy chứng nhận lưu hành tự do còn hiệu lực ít hơn 06 tháng tại thời điểm nộp hồ sơ thì vẫn được tiếp nhận nhưng cơ sở đứng tên đăng ký có trách nhiệm bổ sung Giấy chứng nhận lưu hành tự do mới trước ngày Giấy chứng nhận lưu hành tự do đã nộp hết hiệu lực vào hồ sơ đăng ký lưu hành.</w:t>
      </w:r>
    </w:p>
    <w:p w14:paraId="075EC5DC" w14:textId="77777777" w:rsidR="000D424E" w:rsidRPr="008F3AEB" w:rsidRDefault="000D424E" w:rsidP="000D424E">
      <w:pPr>
        <w:shd w:val="clear" w:color="auto" w:fill="FFFFFF" w:themeFill="background1"/>
        <w:spacing w:before="60" w:after="60"/>
        <w:ind w:right="6" w:firstLine="567"/>
        <w:jc w:val="both"/>
        <w:rPr>
          <w:bCs/>
          <w:sz w:val="26"/>
          <w:szCs w:val="26"/>
          <w:lang w:val="vi-VN"/>
        </w:rPr>
      </w:pPr>
      <w:r w:rsidRPr="008F3AEB">
        <w:rPr>
          <w:bCs/>
          <w:sz w:val="26"/>
          <w:szCs w:val="26"/>
          <w:lang w:val="vi-VN"/>
        </w:rPr>
        <w:t>Trường</w:t>
      </w:r>
      <w:r w:rsidRPr="008F3AEB">
        <w:rPr>
          <w:bCs/>
          <w:spacing w:val="-12"/>
          <w:sz w:val="26"/>
          <w:szCs w:val="26"/>
          <w:lang w:val="vi-VN"/>
        </w:rPr>
        <w:t xml:space="preserve"> </w:t>
      </w:r>
      <w:r w:rsidRPr="008F3AEB">
        <w:rPr>
          <w:bCs/>
          <w:sz w:val="26"/>
          <w:szCs w:val="26"/>
          <w:lang w:val="vi-VN"/>
        </w:rPr>
        <w:t>hợp</w:t>
      </w:r>
      <w:r w:rsidRPr="008F3AEB">
        <w:rPr>
          <w:bCs/>
          <w:spacing w:val="-8"/>
          <w:sz w:val="26"/>
          <w:szCs w:val="26"/>
          <w:lang w:val="vi-VN"/>
        </w:rPr>
        <w:t xml:space="preserve"> </w:t>
      </w:r>
      <w:r w:rsidRPr="008F3AEB">
        <w:rPr>
          <w:bCs/>
          <w:sz w:val="26"/>
          <w:szCs w:val="26"/>
          <w:lang w:val="vi-VN"/>
        </w:rPr>
        <w:t>Giấy</w:t>
      </w:r>
      <w:r w:rsidRPr="008F3AEB">
        <w:rPr>
          <w:bCs/>
          <w:spacing w:val="-9"/>
          <w:sz w:val="26"/>
          <w:szCs w:val="26"/>
          <w:lang w:val="vi-VN"/>
        </w:rPr>
        <w:t xml:space="preserve"> </w:t>
      </w:r>
      <w:r w:rsidRPr="008F3AEB">
        <w:rPr>
          <w:bCs/>
          <w:sz w:val="26"/>
          <w:szCs w:val="26"/>
          <w:lang w:val="vi-VN"/>
        </w:rPr>
        <w:t>chứng</w:t>
      </w:r>
      <w:r w:rsidRPr="008F3AEB">
        <w:rPr>
          <w:bCs/>
          <w:spacing w:val="-11"/>
          <w:sz w:val="26"/>
          <w:szCs w:val="26"/>
          <w:lang w:val="vi-VN"/>
        </w:rPr>
        <w:t xml:space="preserve"> </w:t>
      </w:r>
      <w:r w:rsidRPr="008F3AEB">
        <w:rPr>
          <w:bCs/>
          <w:sz w:val="26"/>
          <w:szCs w:val="26"/>
          <w:lang w:val="vi-VN"/>
        </w:rPr>
        <w:t>nhận</w:t>
      </w:r>
      <w:r w:rsidRPr="008F3AEB">
        <w:rPr>
          <w:bCs/>
          <w:spacing w:val="-12"/>
          <w:sz w:val="26"/>
          <w:szCs w:val="26"/>
          <w:lang w:val="vi-VN"/>
        </w:rPr>
        <w:t xml:space="preserve"> </w:t>
      </w:r>
      <w:r w:rsidRPr="008F3AEB">
        <w:rPr>
          <w:bCs/>
          <w:sz w:val="26"/>
          <w:szCs w:val="26"/>
          <w:lang w:val="vi-VN"/>
        </w:rPr>
        <w:t>lưu</w:t>
      </w:r>
      <w:r w:rsidRPr="008F3AEB">
        <w:rPr>
          <w:bCs/>
          <w:spacing w:val="-12"/>
          <w:sz w:val="26"/>
          <w:szCs w:val="26"/>
          <w:lang w:val="vi-VN"/>
        </w:rPr>
        <w:t xml:space="preserve"> </w:t>
      </w:r>
      <w:r w:rsidRPr="008F3AEB">
        <w:rPr>
          <w:bCs/>
          <w:sz w:val="26"/>
          <w:szCs w:val="26"/>
          <w:lang w:val="vi-VN"/>
        </w:rPr>
        <w:t>hành</w:t>
      </w:r>
      <w:r w:rsidRPr="008F3AEB">
        <w:rPr>
          <w:bCs/>
          <w:spacing w:val="-11"/>
          <w:sz w:val="26"/>
          <w:szCs w:val="26"/>
          <w:lang w:val="vi-VN"/>
        </w:rPr>
        <w:t xml:space="preserve"> </w:t>
      </w:r>
      <w:r w:rsidRPr="008F3AEB">
        <w:rPr>
          <w:bCs/>
          <w:sz w:val="26"/>
          <w:szCs w:val="26"/>
          <w:lang w:val="vi-VN"/>
        </w:rPr>
        <w:t>tự</w:t>
      </w:r>
      <w:r w:rsidRPr="008F3AEB">
        <w:rPr>
          <w:bCs/>
          <w:spacing w:val="-14"/>
          <w:sz w:val="26"/>
          <w:szCs w:val="26"/>
          <w:lang w:val="vi-VN"/>
        </w:rPr>
        <w:t xml:space="preserve"> </w:t>
      </w:r>
      <w:r w:rsidRPr="008F3AEB">
        <w:rPr>
          <w:bCs/>
          <w:sz w:val="26"/>
          <w:szCs w:val="26"/>
          <w:lang w:val="vi-VN"/>
        </w:rPr>
        <w:t>do</w:t>
      </w:r>
      <w:r w:rsidRPr="008F3AEB">
        <w:rPr>
          <w:bCs/>
          <w:spacing w:val="-7"/>
          <w:sz w:val="26"/>
          <w:szCs w:val="26"/>
          <w:lang w:val="vi-VN"/>
        </w:rPr>
        <w:t xml:space="preserve"> </w:t>
      </w:r>
      <w:r w:rsidRPr="008F3AEB">
        <w:rPr>
          <w:bCs/>
          <w:sz w:val="26"/>
          <w:szCs w:val="26"/>
          <w:lang w:val="vi-VN"/>
        </w:rPr>
        <w:t>không</w:t>
      </w:r>
      <w:r w:rsidRPr="008F3AEB">
        <w:rPr>
          <w:bCs/>
          <w:spacing w:val="-12"/>
          <w:sz w:val="26"/>
          <w:szCs w:val="26"/>
          <w:lang w:val="vi-VN"/>
        </w:rPr>
        <w:t xml:space="preserve"> </w:t>
      </w:r>
      <w:r w:rsidRPr="008F3AEB">
        <w:rPr>
          <w:bCs/>
          <w:sz w:val="26"/>
          <w:szCs w:val="26"/>
          <w:lang w:val="vi-VN"/>
        </w:rPr>
        <w:t>ghi</w:t>
      </w:r>
      <w:r w:rsidRPr="008F3AEB">
        <w:rPr>
          <w:bCs/>
          <w:spacing w:val="-11"/>
          <w:sz w:val="26"/>
          <w:szCs w:val="26"/>
          <w:lang w:val="vi-VN"/>
        </w:rPr>
        <w:t xml:space="preserve"> </w:t>
      </w:r>
      <w:r w:rsidRPr="008F3AEB">
        <w:rPr>
          <w:bCs/>
          <w:sz w:val="26"/>
          <w:szCs w:val="26"/>
          <w:lang w:val="vi-VN"/>
        </w:rPr>
        <w:t>thời</w:t>
      </w:r>
      <w:r w:rsidRPr="008F3AEB">
        <w:rPr>
          <w:bCs/>
          <w:spacing w:val="-12"/>
          <w:sz w:val="26"/>
          <w:szCs w:val="26"/>
          <w:lang w:val="vi-VN"/>
        </w:rPr>
        <w:t xml:space="preserve"> </w:t>
      </w:r>
      <w:r w:rsidRPr="008F3AEB">
        <w:rPr>
          <w:bCs/>
          <w:sz w:val="26"/>
          <w:szCs w:val="26"/>
          <w:lang w:val="vi-VN"/>
        </w:rPr>
        <w:t>hạn</w:t>
      </w:r>
      <w:r w:rsidRPr="008F3AEB">
        <w:rPr>
          <w:bCs/>
          <w:spacing w:val="-14"/>
          <w:sz w:val="26"/>
          <w:szCs w:val="26"/>
          <w:lang w:val="vi-VN"/>
        </w:rPr>
        <w:t xml:space="preserve"> </w:t>
      </w:r>
      <w:r w:rsidRPr="008F3AEB">
        <w:rPr>
          <w:bCs/>
          <w:sz w:val="26"/>
          <w:szCs w:val="26"/>
          <w:lang w:val="vi-VN"/>
        </w:rPr>
        <w:t>hết</w:t>
      </w:r>
      <w:r w:rsidRPr="008F3AEB">
        <w:rPr>
          <w:bCs/>
          <w:spacing w:val="-11"/>
          <w:sz w:val="26"/>
          <w:szCs w:val="26"/>
          <w:lang w:val="vi-VN"/>
        </w:rPr>
        <w:t xml:space="preserve"> </w:t>
      </w:r>
      <w:r w:rsidRPr="008F3AEB">
        <w:rPr>
          <w:bCs/>
          <w:sz w:val="26"/>
          <w:szCs w:val="26"/>
          <w:lang w:val="vi-VN"/>
        </w:rPr>
        <w:t>hiệu</w:t>
      </w:r>
      <w:r w:rsidRPr="008F3AEB">
        <w:rPr>
          <w:bCs/>
          <w:spacing w:val="-12"/>
          <w:sz w:val="26"/>
          <w:szCs w:val="26"/>
          <w:lang w:val="vi-VN"/>
        </w:rPr>
        <w:t xml:space="preserve"> </w:t>
      </w:r>
      <w:r w:rsidRPr="008F3AEB">
        <w:rPr>
          <w:bCs/>
          <w:sz w:val="26"/>
          <w:szCs w:val="26"/>
          <w:lang w:val="vi-VN"/>
        </w:rPr>
        <w:t>lực</w:t>
      </w:r>
      <w:r w:rsidRPr="008F3AEB">
        <w:rPr>
          <w:bCs/>
          <w:spacing w:val="-10"/>
          <w:sz w:val="26"/>
          <w:szCs w:val="26"/>
          <w:lang w:val="vi-VN"/>
        </w:rPr>
        <w:t xml:space="preserve"> </w:t>
      </w:r>
      <w:r w:rsidRPr="008F3AEB">
        <w:rPr>
          <w:bCs/>
          <w:sz w:val="26"/>
          <w:szCs w:val="26"/>
          <w:lang w:val="vi-VN"/>
        </w:rPr>
        <w:t>thì</w:t>
      </w:r>
      <w:r w:rsidRPr="008F3AEB">
        <w:rPr>
          <w:bCs/>
          <w:spacing w:val="-9"/>
          <w:sz w:val="26"/>
          <w:szCs w:val="26"/>
          <w:lang w:val="vi-VN"/>
        </w:rPr>
        <w:t xml:space="preserve"> </w:t>
      </w:r>
      <w:r w:rsidRPr="008F3AEB">
        <w:rPr>
          <w:bCs/>
          <w:sz w:val="26"/>
          <w:szCs w:val="26"/>
          <w:lang w:val="vi-VN"/>
        </w:rPr>
        <w:t>thời điểm hết hiệu lực là 36 tháng kể từ ngày cấp.</w:t>
      </w:r>
    </w:p>
    <w:p w14:paraId="59D93760" w14:textId="77777777" w:rsidR="000D424E" w:rsidRPr="008F3AEB" w:rsidRDefault="000D424E" w:rsidP="000D424E">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4. Hợp</w:t>
      </w:r>
      <w:r w:rsidRPr="008F3AEB">
        <w:rPr>
          <w:b/>
          <w:spacing w:val="-4"/>
          <w:sz w:val="26"/>
          <w:szCs w:val="26"/>
          <w:lang w:val="vi-VN"/>
        </w:rPr>
        <w:t xml:space="preserve"> </w:t>
      </w:r>
      <w:r w:rsidRPr="008F3AEB">
        <w:rPr>
          <w:b/>
          <w:sz w:val="26"/>
          <w:szCs w:val="26"/>
          <w:lang w:val="vi-VN"/>
        </w:rPr>
        <w:t>pháp</w:t>
      </w:r>
      <w:r w:rsidRPr="008F3AEB">
        <w:rPr>
          <w:b/>
          <w:spacing w:val="-5"/>
          <w:sz w:val="26"/>
          <w:szCs w:val="26"/>
          <w:lang w:val="vi-VN"/>
        </w:rPr>
        <w:t xml:space="preserve"> </w:t>
      </w:r>
      <w:r w:rsidRPr="008F3AEB">
        <w:rPr>
          <w:b/>
          <w:sz w:val="26"/>
          <w:szCs w:val="26"/>
          <w:lang w:val="vi-VN"/>
        </w:rPr>
        <w:t>hóa</w:t>
      </w:r>
      <w:r w:rsidRPr="008F3AEB">
        <w:rPr>
          <w:b/>
          <w:spacing w:val="-5"/>
          <w:sz w:val="26"/>
          <w:szCs w:val="26"/>
          <w:lang w:val="vi-VN"/>
        </w:rPr>
        <w:t xml:space="preserve"> </w:t>
      </w:r>
      <w:r w:rsidRPr="008F3AEB">
        <w:rPr>
          <w:b/>
          <w:sz w:val="26"/>
          <w:szCs w:val="26"/>
          <w:lang w:val="vi-VN"/>
        </w:rPr>
        <w:t>lãnh</w:t>
      </w:r>
      <w:r w:rsidRPr="008F3AEB">
        <w:rPr>
          <w:b/>
          <w:spacing w:val="-3"/>
          <w:sz w:val="26"/>
          <w:szCs w:val="26"/>
          <w:lang w:val="vi-VN"/>
        </w:rPr>
        <w:t xml:space="preserve"> </w:t>
      </w:r>
      <w:r w:rsidRPr="008F3AEB">
        <w:rPr>
          <w:b/>
          <w:spacing w:val="-5"/>
          <w:sz w:val="26"/>
          <w:szCs w:val="26"/>
          <w:lang w:val="vi-VN"/>
        </w:rPr>
        <w:t>sự</w:t>
      </w:r>
    </w:p>
    <w:p w14:paraId="7D2E4F63" w14:textId="77777777" w:rsidR="000D424E" w:rsidRPr="008F3AEB" w:rsidRDefault="000D424E" w:rsidP="000D424E">
      <w:pPr>
        <w:shd w:val="clear" w:color="auto" w:fill="FFFFFF" w:themeFill="background1"/>
        <w:spacing w:before="60" w:after="60"/>
        <w:ind w:right="6" w:firstLine="567"/>
        <w:jc w:val="both"/>
        <w:rPr>
          <w:bCs/>
          <w:sz w:val="26"/>
          <w:szCs w:val="26"/>
          <w:lang w:val="vi-VN"/>
        </w:rPr>
      </w:pPr>
      <w:r w:rsidRPr="008F3AEB">
        <w:rPr>
          <w:bCs/>
          <w:sz w:val="26"/>
          <w:szCs w:val="26"/>
          <w:lang w:val="vi-VN"/>
        </w:rPr>
        <w:t>Giấy</w:t>
      </w:r>
      <w:r w:rsidRPr="008F3AEB">
        <w:rPr>
          <w:bCs/>
          <w:spacing w:val="-1"/>
          <w:sz w:val="26"/>
          <w:szCs w:val="26"/>
          <w:lang w:val="vi-VN"/>
        </w:rPr>
        <w:t xml:space="preserve"> </w:t>
      </w:r>
      <w:r w:rsidRPr="008F3AEB">
        <w:rPr>
          <w:bCs/>
          <w:sz w:val="26"/>
          <w:szCs w:val="26"/>
          <w:lang w:val="vi-VN"/>
        </w:rPr>
        <w:t>chứng</w:t>
      </w:r>
      <w:r w:rsidRPr="008F3AEB">
        <w:rPr>
          <w:bCs/>
          <w:spacing w:val="-4"/>
          <w:sz w:val="26"/>
          <w:szCs w:val="26"/>
          <w:lang w:val="vi-VN"/>
        </w:rPr>
        <w:t xml:space="preserve"> </w:t>
      </w:r>
      <w:r w:rsidRPr="008F3AEB">
        <w:rPr>
          <w:bCs/>
          <w:sz w:val="26"/>
          <w:szCs w:val="26"/>
          <w:lang w:val="vi-VN"/>
        </w:rPr>
        <w:t>nhận</w:t>
      </w:r>
      <w:r w:rsidRPr="008F3AEB">
        <w:rPr>
          <w:bCs/>
          <w:spacing w:val="-4"/>
          <w:sz w:val="26"/>
          <w:szCs w:val="26"/>
          <w:lang w:val="vi-VN"/>
        </w:rPr>
        <w:t xml:space="preserve"> </w:t>
      </w:r>
      <w:r w:rsidRPr="008F3AEB">
        <w:rPr>
          <w:bCs/>
          <w:sz w:val="26"/>
          <w:szCs w:val="26"/>
          <w:lang w:val="vi-VN"/>
        </w:rPr>
        <w:t>lưu</w:t>
      </w:r>
      <w:r w:rsidRPr="008F3AEB">
        <w:rPr>
          <w:bCs/>
          <w:spacing w:val="-4"/>
          <w:sz w:val="26"/>
          <w:szCs w:val="26"/>
          <w:lang w:val="vi-VN"/>
        </w:rPr>
        <w:t xml:space="preserve"> </w:t>
      </w:r>
      <w:r w:rsidRPr="008F3AEB">
        <w:rPr>
          <w:bCs/>
          <w:sz w:val="26"/>
          <w:szCs w:val="26"/>
          <w:lang w:val="vi-VN"/>
        </w:rPr>
        <w:t>hành</w:t>
      </w:r>
      <w:r w:rsidRPr="008F3AEB">
        <w:rPr>
          <w:bCs/>
          <w:spacing w:val="-4"/>
          <w:sz w:val="26"/>
          <w:szCs w:val="26"/>
          <w:lang w:val="vi-VN"/>
        </w:rPr>
        <w:t xml:space="preserve"> </w:t>
      </w:r>
      <w:r w:rsidRPr="008F3AEB">
        <w:rPr>
          <w:bCs/>
          <w:sz w:val="26"/>
          <w:szCs w:val="26"/>
          <w:lang w:val="vi-VN"/>
        </w:rPr>
        <w:t>tự</w:t>
      </w:r>
      <w:r w:rsidRPr="008F3AEB">
        <w:rPr>
          <w:bCs/>
          <w:spacing w:val="-3"/>
          <w:sz w:val="26"/>
          <w:szCs w:val="26"/>
          <w:lang w:val="vi-VN"/>
        </w:rPr>
        <w:t xml:space="preserve"> </w:t>
      </w:r>
      <w:r w:rsidRPr="008F3AEB">
        <w:rPr>
          <w:bCs/>
          <w:sz w:val="26"/>
          <w:szCs w:val="26"/>
          <w:lang w:val="vi-VN"/>
        </w:rPr>
        <w:t>do phải</w:t>
      </w:r>
      <w:r w:rsidRPr="008F3AEB">
        <w:rPr>
          <w:bCs/>
          <w:spacing w:val="-1"/>
          <w:sz w:val="26"/>
          <w:szCs w:val="26"/>
          <w:lang w:val="vi-VN"/>
        </w:rPr>
        <w:t xml:space="preserve"> </w:t>
      </w:r>
      <w:r w:rsidRPr="008F3AEB">
        <w:rPr>
          <w:bCs/>
          <w:sz w:val="26"/>
          <w:szCs w:val="26"/>
          <w:lang w:val="vi-VN"/>
        </w:rPr>
        <w:t>được</w:t>
      </w:r>
      <w:r w:rsidRPr="008F3AEB">
        <w:rPr>
          <w:bCs/>
          <w:spacing w:val="-4"/>
          <w:sz w:val="26"/>
          <w:szCs w:val="26"/>
          <w:lang w:val="vi-VN"/>
        </w:rPr>
        <w:t xml:space="preserve"> </w:t>
      </w:r>
      <w:r w:rsidRPr="008F3AEB">
        <w:rPr>
          <w:bCs/>
          <w:sz w:val="26"/>
          <w:szCs w:val="26"/>
          <w:lang w:val="vi-VN"/>
        </w:rPr>
        <w:t>hợp</w:t>
      </w:r>
      <w:r w:rsidRPr="008F3AEB">
        <w:rPr>
          <w:bCs/>
          <w:spacing w:val="-1"/>
          <w:sz w:val="26"/>
          <w:szCs w:val="26"/>
          <w:lang w:val="vi-VN"/>
        </w:rPr>
        <w:t xml:space="preserve"> </w:t>
      </w:r>
      <w:r w:rsidRPr="008F3AEB">
        <w:rPr>
          <w:bCs/>
          <w:sz w:val="26"/>
          <w:szCs w:val="26"/>
          <w:lang w:val="vi-VN"/>
        </w:rPr>
        <w:t>pháp</w:t>
      </w:r>
      <w:r w:rsidRPr="008F3AEB">
        <w:rPr>
          <w:bCs/>
          <w:spacing w:val="-1"/>
          <w:sz w:val="26"/>
          <w:szCs w:val="26"/>
          <w:lang w:val="vi-VN"/>
        </w:rPr>
        <w:t xml:space="preserve"> </w:t>
      </w:r>
      <w:r w:rsidRPr="008F3AEB">
        <w:rPr>
          <w:bCs/>
          <w:sz w:val="26"/>
          <w:szCs w:val="26"/>
          <w:lang w:val="vi-VN"/>
        </w:rPr>
        <w:t>hóa</w:t>
      </w:r>
      <w:r w:rsidRPr="008F3AEB">
        <w:rPr>
          <w:bCs/>
          <w:spacing w:val="-4"/>
          <w:sz w:val="26"/>
          <w:szCs w:val="26"/>
          <w:lang w:val="vi-VN"/>
        </w:rPr>
        <w:t xml:space="preserve"> </w:t>
      </w:r>
      <w:r w:rsidRPr="008F3AEB">
        <w:rPr>
          <w:bCs/>
          <w:sz w:val="26"/>
          <w:szCs w:val="26"/>
          <w:lang w:val="vi-VN"/>
        </w:rPr>
        <w:t>lãnh</w:t>
      </w:r>
      <w:r w:rsidRPr="008F3AEB">
        <w:rPr>
          <w:bCs/>
          <w:spacing w:val="-4"/>
          <w:sz w:val="26"/>
          <w:szCs w:val="26"/>
          <w:lang w:val="vi-VN"/>
        </w:rPr>
        <w:t xml:space="preserve"> </w:t>
      </w:r>
      <w:r w:rsidRPr="008F3AEB">
        <w:rPr>
          <w:bCs/>
          <w:sz w:val="26"/>
          <w:szCs w:val="26"/>
          <w:lang w:val="vi-VN"/>
        </w:rPr>
        <w:t>sự</w:t>
      </w:r>
      <w:r w:rsidRPr="008F3AEB">
        <w:rPr>
          <w:bCs/>
          <w:spacing w:val="-3"/>
          <w:sz w:val="26"/>
          <w:szCs w:val="26"/>
          <w:lang w:val="vi-VN"/>
        </w:rPr>
        <w:t xml:space="preserve"> </w:t>
      </w:r>
      <w:r w:rsidRPr="008F3AEB">
        <w:rPr>
          <w:bCs/>
          <w:sz w:val="26"/>
          <w:szCs w:val="26"/>
          <w:lang w:val="vi-VN"/>
        </w:rPr>
        <w:t>theo</w:t>
      </w:r>
      <w:r w:rsidRPr="008F3AEB">
        <w:rPr>
          <w:bCs/>
          <w:spacing w:val="-4"/>
          <w:sz w:val="26"/>
          <w:szCs w:val="26"/>
          <w:lang w:val="vi-VN"/>
        </w:rPr>
        <w:t xml:space="preserve"> </w:t>
      </w:r>
      <w:r w:rsidRPr="008F3AEB">
        <w:rPr>
          <w:bCs/>
          <w:sz w:val="26"/>
          <w:szCs w:val="26"/>
          <w:lang w:val="vi-VN"/>
        </w:rPr>
        <w:t>quy</w:t>
      </w:r>
      <w:r w:rsidRPr="008F3AEB">
        <w:rPr>
          <w:bCs/>
          <w:spacing w:val="-1"/>
          <w:sz w:val="26"/>
          <w:szCs w:val="26"/>
          <w:lang w:val="vi-VN"/>
        </w:rPr>
        <w:t xml:space="preserve"> </w:t>
      </w:r>
      <w:r w:rsidRPr="008F3AEB">
        <w:rPr>
          <w:bCs/>
          <w:sz w:val="26"/>
          <w:szCs w:val="26"/>
          <w:lang w:val="vi-VN"/>
        </w:rPr>
        <w:t>định,</w:t>
      </w:r>
      <w:r w:rsidRPr="008F3AEB">
        <w:rPr>
          <w:bCs/>
          <w:spacing w:val="-5"/>
          <w:sz w:val="26"/>
          <w:szCs w:val="26"/>
          <w:lang w:val="vi-VN"/>
        </w:rPr>
        <w:t xml:space="preserve"> </w:t>
      </w:r>
      <w:r w:rsidRPr="008F3AEB">
        <w:rPr>
          <w:bCs/>
          <w:sz w:val="26"/>
          <w:szCs w:val="26"/>
          <w:lang w:val="vi-VN"/>
        </w:rPr>
        <w:t>trừ các trường hợp được miễn hợp pháp hóa lãnh sự như sau:</w:t>
      </w:r>
    </w:p>
    <w:p w14:paraId="74A89048" w14:textId="77777777" w:rsidR="000D424E" w:rsidRPr="008F3AEB" w:rsidRDefault="000D424E" w:rsidP="000D424E">
      <w:pPr>
        <w:shd w:val="clear" w:color="auto" w:fill="FFFFFF" w:themeFill="background1"/>
        <w:spacing w:before="60" w:after="60"/>
        <w:ind w:right="6" w:firstLine="567"/>
        <w:jc w:val="both"/>
        <w:rPr>
          <w:bCs/>
          <w:spacing w:val="-8"/>
          <w:sz w:val="26"/>
          <w:szCs w:val="26"/>
          <w:lang w:val="vi-VN"/>
        </w:rPr>
      </w:pPr>
      <w:r w:rsidRPr="008F3AEB">
        <w:rPr>
          <w:bCs/>
          <w:sz w:val="26"/>
          <w:szCs w:val="26"/>
          <w:lang w:val="vi-VN"/>
        </w:rPr>
        <w:t xml:space="preserve">a) </w:t>
      </w:r>
      <w:r w:rsidRPr="008F3AEB">
        <w:rPr>
          <w:bCs/>
          <w:spacing w:val="-8"/>
          <w:sz w:val="26"/>
          <w:szCs w:val="26"/>
          <w:lang w:val="vi-VN"/>
        </w:rPr>
        <w:t>Được</w:t>
      </w:r>
      <w:r w:rsidRPr="008F3AEB">
        <w:rPr>
          <w:bCs/>
          <w:spacing w:val="-10"/>
          <w:sz w:val="26"/>
          <w:szCs w:val="26"/>
          <w:lang w:val="vi-VN"/>
        </w:rPr>
        <w:t xml:space="preserve"> </w:t>
      </w:r>
      <w:r w:rsidRPr="008F3AEB">
        <w:rPr>
          <w:bCs/>
          <w:spacing w:val="-8"/>
          <w:sz w:val="26"/>
          <w:szCs w:val="26"/>
          <w:lang w:val="vi-VN"/>
        </w:rPr>
        <w:t>miễn</w:t>
      </w:r>
      <w:r w:rsidRPr="008F3AEB">
        <w:rPr>
          <w:bCs/>
          <w:spacing w:val="-9"/>
          <w:sz w:val="26"/>
          <w:szCs w:val="26"/>
          <w:lang w:val="vi-VN"/>
        </w:rPr>
        <w:t xml:space="preserve"> </w:t>
      </w:r>
      <w:r w:rsidRPr="008F3AEB">
        <w:rPr>
          <w:bCs/>
          <w:spacing w:val="-8"/>
          <w:sz w:val="26"/>
          <w:szCs w:val="26"/>
          <w:lang w:val="vi-VN"/>
        </w:rPr>
        <w:t>hợp</w:t>
      </w:r>
      <w:r w:rsidRPr="008F3AEB">
        <w:rPr>
          <w:bCs/>
          <w:spacing w:val="-10"/>
          <w:sz w:val="26"/>
          <w:szCs w:val="26"/>
          <w:lang w:val="vi-VN"/>
        </w:rPr>
        <w:t xml:space="preserve"> </w:t>
      </w:r>
      <w:r w:rsidRPr="008F3AEB">
        <w:rPr>
          <w:bCs/>
          <w:spacing w:val="-8"/>
          <w:sz w:val="26"/>
          <w:szCs w:val="26"/>
          <w:lang w:val="vi-VN"/>
        </w:rPr>
        <w:t>pháp</w:t>
      </w:r>
      <w:r w:rsidRPr="008F3AEB">
        <w:rPr>
          <w:bCs/>
          <w:spacing w:val="-9"/>
          <w:sz w:val="26"/>
          <w:szCs w:val="26"/>
          <w:lang w:val="vi-VN"/>
        </w:rPr>
        <w:t xml:space="preserve"> </w:t>
      </w:r>
      <w:r w:rsidRPr="008F3AEB">
        <w:rPr>
          <w:bCs/>
          <w:spacing w:val="-8"/>
          <w:sz w:val="26"/>
          <w:szCs w:val="26"/>
          <w:lang w:val="vi-VN"/>
        </w:rPr>
        <w:t>hóa</w:t>
      </w:r>
      <w:r w:rsidRPr="008F3AEB">
        <w:rPr>
          <w:bCs/>
          <w:spacing w:val="-10"/>
          <w:sz w:val="26"/>
          <w:szCs w:val="26"/>
          <w:lang w:val="vi-VN"/>
        </w:rPr>
        <w:t xml:space="preserve"> </w:t>
      </w:r>
      <w:r w:rsidRPr="008F3AEB">
        <w:rPr>
          <w:bCs/>
          <w:spacing w:val="-8"/>
          <w:sz w:val="26"/>
          <w:szCs w:val="26"/>
          <w:lang w:val="vi-VN"/>
        </w:rPr>
        <w:t>lãnh</w:t>
      </w:r>
      <w:r w:rsidRPr="008F3AEB">
        <w:rPr>
          <w:bCs/>
          <w:spacing w:val="-9"/>
          <w:sz w:val="26"/>
          <w:szCs w:val="26"/>
          <w:lang w:val="vi-VN"/>
        </w:rPr>
        <w:t xml:space="preserve"> </w:t>
      </w:r>
      <w:r w:rsidRPr="008F3AEB">
        <w:rPr>
          <w:bCs/>
          <w:spacing w:val="-8"/>
          <w:sz w:val="26"/>
          <w:szCs w:val="26"/>
          <w:lang w:val="vi-VN"/>
        </w:rPr>
        <w:t>sự</w:t>
      </w:r>
      <w:r w:rsidRPr="008F3AEB">
        <w:rPr>
          <w:bCs/>
          <w:spacing w:val="-10"/>
          <w:sz w:val="26"/>
          <w:szCs w:val="26"/>
          <w:lang w:val="vi-VN"/>
        </w:rPr>
        <w:t xml:space="preserve"> </w:t>
      </w:r>
      <w:r w:rsidRPr="008F3AEB">
        <w:rPr>
          <w:bCs/>
          <w:spacing w:val="-8"/>
          <w:sz w:val="26"/>
          <w:szCs w:val="26"/>
          <w:lang w:val="vi-VN"/>
        </w:rPr>
        <w:t>theo</w:t>
      </w:r>
      <w:r w:rsidRPr="008F3AEB">
        <w:rPr>
          <w:bCs/>
          <w:spacing w:val="-9"/>
          <w:sz w:val="26"/>
          <w:szCs w:val="26"/>
          <w:lang w:val="vi-VN"/>
        </w:rPr>
        <w:t xml:space="preserve"> </w:t>
      </w:r>
      <w:r w:rsidRPr="008F3AEB">
        <w:rPr>
          <w:bCs/>
          <w:spacing w:val="-8"/>
          <w:sz w:val="26"/>
          <w:szCs w:val="26"/>
          <w:lang w:val="vi-VN"/>
        </w:rPr>
        <w:t>điều</w:t>
      </w:r>
      <w:r w:rsidRPr="008F3AEB">
        <w:rPr>
          <w:bCs/>
          <w:spacing w:val="-10"/>
          <w:sz w:val="26"/>
          <w:szCs w:val="26"/>
          <w:lang w:val="vi-VN"/>
        </w:rPr>
        <w:t xml:space="preserve"> </w:t>
      </w:r>
      <w:r w:rsidRPr="008F3AEB">
        <w:rPr>
          <w:bCs/>
          <w:spacing w:val="-8"/>
          <w:sz w:val="26"/>
          <w:szCs w:val="26"/>
          <w:lang w:val="vi-VN"/>
        </w:rPr>
        <w:t>ước</w:t>
      </w:r>
      <w:r w:rsidRPr="008F3AEB">
        <w:rPr>
          <w:bCs/>
          <w:spacing w:val="-9"/>
          <w:sz w:val="26"/>
          <w:szCs w:val="26"/>
          <w:lang w:val="vi-VN"/>
        </w:rPr>
        <w:t xml:space="preserve"> </w:t>
      </w:r>
      <w:r w:rsidRPr="008F3AEB">
        <w:rPr>
          <w:bCs/>
          <w:spacing w:val="-8"/>
          <w:sz w:val="26"/>
          <w:szCs w:val="26"/>
          <w:lang w:val="vi-VN"/>
        </w:rPr>
        <w:t>quốc</w:t>
      </w:r>
      <w:r w:rsidRPr="008F3AEB">
        <w:rPr>
          <w:bCs/>
          <w:spacing w:val="-10"/>
          <w:sz w:val="26"/>
          <w:szCs w:val="26"/>
          <w:lang w:val="vi-VN"/>
        </w:rPr>
        <w:t xml:space="preserve"> </w:t>
      </w:r>
      <w:r w:rsidRPr="008F3AEB">
        <w:rPr>
          <w:bCs/>
          <w:spacing w:val="-8"/>
          <w:sz w:val="26"/>
          <w:szCs w:val="26"/>
          <w:lang w:val="vi-VN"/>
        </w:rPr>
        <w:t>tế</w:t>
      </w:r>
      <w:r w:rsidRPr="008F3AEB">
        <w:rPr>
          <w:bCs/>
          <w:spacing w:val="-9"/>
          <w:sz w:val="26"/>
          <w:szCs w:val="26"/>
          <w:lang w:val="vi-VN"/>
        </w:rPr>
        <w:t xml:space="preserve"> </w:t>
      </w:r>
      <w:r w:rsidRPr="008F3AEB">
        <w:rPr>
          <w:bCs/>
          <w:spacing w:val="-8"/>
          <w:sz w:val="26"/>
          <w:szCs w:val="26"/>
          <w:lang w:val="vi-VN"/>
        </w:rPr>
        <w:t>mà</w:t>
      </w:r>
      <w:r w:rsidRPr="008F3AEB">
        <w:rPr>
          <w:bCs/>
          <w:spacing w:val="-10"/>
          <w:sz w:val="26"/>
          <w:szCs w:val="26"/>
          <w:lang w:val="vi-VN"/>
        </w:rPr>
        <w:t xml:space="preserve"> </w:t>
      </w:r>
      <w:r w:rsidRPr="008F3AEB">
        <w:rPr>
          <w:bCs/>
          <w:spacing w:val="-8"/>
          <w:sz w:val="26"/>
          <w:szCs w:val="26"/>
          <w:lang w:val="vi-VN"/>
        </w:rPr>
        <w:t>Việt</w:t>
      </w:r>
      <w:r w:rsidRPr="008F3AEB">
        <w:rPr>
          <w:bCs/>
          <w:spacing w:val="-9"/>
          <w:sz w:val="26"/>
          <w:szCs w:val="26"/>
          <w:lang w:val="vi-VN"/>
        </w:rPr>
        <w:t xml:space="preserve"> </w:t>
      </w:r>
      <w:r w:rsidRPr="008F3AEB">
        <w:rPr>
          <w:bCs/>
          <w:spacing w:val="-8"/>
          <w:sz w:val="26"/>
          <w:szCs w:val="26"/>
          <w:lang w:val="vi-VN"/>
        </w:rPr>
        <w:t>Nam</w:t>
      </w:r>
      <w:r w:rsidRPr="008F3AEB">
        <w:rPr>
          <w:bCs/>
          <w:spacing w:val="-10"/>
          <w:sz w:val="26"/>
          <w:szCs w:val="26"/>
          <w:lang w:val="vi-VN"/>
        </w:rPr>
        <w:t xml:space="preserve"> </w:t>
      </w:r>
      <w:r w:rsidRPr="008F3AEB">
        <w:rPr>
          <w:bCs/>
          <w:spacing w:val="-8"/>
          <w:sz w:val="26"/>
          <w:szCs w:val="26"/>
          <w:lang w:val="vi-VN"/>
        </w:rPr>
        <w:t>là</w:t>
      </w:r>
      <w:r w:rsidRPr="008F3AEB">
        <w:rPr>
          <w:bCs/>
          <w:spacing w:val="-9"/>
          <w:sz w:val="26"/>
          <w:szCs w:val="26"/>
          <w:lang w:val="vi-VN"/>
        </w:rPr>
        <w:t xml:space="preserve"> </w:t>
      </w:r>
      <w:r w:rsidRPr="008F3AEB">
        <w:rPr>
          <w:bCs/>
          <w:spacing w:val="-8"/>
          <w:sz w:val="26"/>
          <w:szCs w:val="26"/>
          <w:lang w:val="vi-VN"/>
        </w:rPr>
        <w:t>thành</w:t>
      </w:r>
      <w:r w:rsidRPr="008F3AEB">
        <w:rPr>
          <w:bCs/>
          <w:spacing w:val="-10"/>
          <w:sz w:val="26"/>
          <w:szCs w:val="26"/>
          <w:lang w:val="vi-VN"/>
        </w:rPr>
        <w:t xml:space="preserve"> </w:t>
      </w:r>
      <w:r w:rsidRPr="008F3AEB">
        <w:rPr>
          <w:bCs/>
          <w:spacing w:val="-8"/>
          <w:sz w:val="26"/>
          <w:szCs w:val="26"/>
          <w:lang w:val="vi-VN"/>
        </w:rPr>
        <w:t>viên (bản gốc hoặc bản sao chứng thực Giấy chứng nhận lưu hành tự do);</w:t>
      </w:r>
    </w:p>
    <w:p w14:paraId="01B41C29" w14:textId="77777777" w:rsidR="000D424E" w:rsidRPr="008F3AEB" w:rsidRDefault="000D424E" w:rsidP="000D424E">
      <w:pPr>
        <w:shd w:val="clear" w:color="auto" w:fill="FFFFFF" w:themeFill="background1"/>
        <w:spacing w:before="60" w:after="60"/>
        <w:ind w:right="6" w:firstLine="567"/>
        <w:jc w:val="both"/>
        <w:rPr>
          <w:bCs/>
          <w:sz w:val="26"/>
          <w:szCs w:val="26"/>
          <w:lang w:val="vi-VN"/>
        </w:rPr>
      </w:pPr>
      <w:r w:rsidRPr="008F3AEB">
        <w:rPr>
          <w:bCs/>
          <w:spacing w:val="-2"/>
          <w:sz w:val="26"/>
          <w:szCs w:val="26"/>
          <w:lang w:val="vi-VN"/>
        </w:rPr>
        <w:t xml:space="preserve">b) </w:t>
      </w:r>
      <w:r w:rsidRPr="008F3AEB">
        <w:rPr>
          <w:bCs/>
          <w:sz w:val="26"/>
          <w:szCs w:val="26"/>
          <w:lang w:val="vi-VN"/>
        </w:rPr>
        <w:t>Giấy chứng</w:t>
      </w:r>
      <w:r w:rsidRPr="008F3AEB">
        <w:rPr>
          <w:bCs/>
          <w:spacing w:val="-4"/>
          <w:sz w:val="26"/>
          <w:szCs w:val="26"/>
          <w:lang w:val="vi-VN"/>
        </w:rPr>
        <w:t xml:space="preserve"> </w:t>
      </w:r>
      <w:r w:rsidRPr="008F3AEB">
        <w:rPr>
          <w:bCs/>
          <w:sz w:val="26"/>
          <w:szCs w:val="26"/>
          <w:lang w:val="vi-VN"/>
        </w:rPr>
        <w:t>nhận</w:t>
      </w:r>
      <w:r w:rsidRPr="008F3AEB">
        <w:rPr>
          <w:bCs/>
          <w:spacing w:val="-3"/>
          <w:sz w:val="26"/>
          <w:szCs w:val="26"/>
          <w:lang w:val="vi-VN"/>
        </w:rPr>
        <w:t xml:space="preserve"> </w:t>
      </w:r>
      <w:r w:rsidRPr="008F3AEB">
        <w:rPr>
          <w:bCs/>
          <w:sz w:val="26"/>
          <w:szCs w:val="26"/>
          <w:lang w:val="vi-VN"/>
        </w:rPr>
        <w:t>lưu hành tự</w:t>
      </w:r>
      <w:r w:rsidRPr="008F3AEB">
        <w:rPr>
          <w:bCs/>
          <w:spacing w:val="-5"/>
          <w:sz w:val="26"/>
          <w:szCs w:val="26"/>
          <w:lang w:val="vi-VN"/>
        </w:rPr>
        <w:t xml:space="preserve"> </w:t>
      </w:r>
      <w:r w:rsidRPr="008F3AEB">
        <w:rPr>
          <w:bCs/>
          <w:sz w:val="26"/>
          <w:szCs w:val="26"/>
          <w:lang w:val="vi-VN"/>
        </w:rPr>
        <w:t>do được</w:t>
      </w:r>
      <w:r w:rsidRPr="008F3AEB">
        <w:rPr>
          <w:bCs/>
          <w:spacing w:val="-1"/>
          <w:sz w:val="26"/>
          <w:szCs w:val="26"/>
          <w:lang w:val="vi-VN"/>
        </w:rPr>
        <w:t xml:space="preserve"> </w:t>
      </w:r>
      <w:r w:rsidRPr="008F3AEB">
        <w:rPr>
          <w:bCs/>
          <w:sz w:val="26"/>
          <w:szCs w:val="26"/>
          <w:lang w:val="vi-VN"/>
        </w:rPr>
        <w:t>công</w:t>
      </w:r>
      <w:r w:rsidRPr="008F3AEB">
        <w:rPr>
          <w:bCs/>
          <w:spacing w:val="-4"/>
          <w:sz w:val="26"/>
          <w:szCs w:val="26"/>
          <w:lang w:val="vi-VN"/>
        </w:rPr>
        <w:t xml:space="preserve"> </w:t>
      </w:r>
      <w:r w:rsidRPr="008F3AEB">
        <w:rPr>
          <w:bCs/>
          <w:sz w:val="26"/>
          <w:szCs w:val="26"/>
          <w:lang w:val="vi-VN"/>
        </w:rPr>
        <w:t>khai</w:t>
      </w:r>
      <w:r w:rsidRPr="008F3AEB">
        <w:rPr>
          <w:bCs/>
          <w:spacing w:val="-3"/>
          <w:sz w:val="26"/>
          <w:szCs w:val="26"/>
          <w:lang w:val="vi-VN"/>
        </w:rPr>
        <w:t xml:space="preserve"> </w:t>
      </w:r>
      <w:r w:rsidRPr="008F3AEB">
        <w:rPr>
          <w:bCs/>
          <w:sz w:val="26"/>
          <w:szCs w:val="26"/>
          <w:lang w:val="vi-VN"/>
        </w:rPr>
        <w:t>trên trang</w:t>
      </w:r>
      <w:r w:rsidRPr="008F3AEB">
        <w:rPr>
          <w:bCs/>
          <w:spacing w:val="-4"/>
          <w:sz w:val="26"/>
          <w:szCs w:val="26"/>
          <w:lang w:val="vi-VN"/>
        </w:rPr>
        <w:t xml:space="preserve"> </w:t>
      </w:r>
      <w:r w:rsidRPr="008F3AEB">
        <w:rPr>
          <w:bCs/>
          <w:sz w:val="26"/>
          <w:szCs w:val="26"/>
          <w:lang w:val="vi-VN"/>
        </w:rPr>
        <w:t>thông</w:t>
      </w:r>
      <w:r w:rsidRPr="008F3AEB">
        <w:rPr>
          <w:bCs/>
          <w:spacing w:val="-4"/>
          <w:sz w:val="26"/>
          <w:szCs w:val="26"/>
          <w:lang w:val="vi-VN"/>
        </w:rPr>
        <w:t xml:space="preserve"> </w:t>
      </w:r>
      <w:r w:rsidRPr="008F3AEB">
        <w:rPr>
          <w:bCs/>
          <w:sz w:val="26"/>
          <w:szCs w:val="26"/>
          <w:lang w:val="vi-VN"/>
        </w:rPr>
        <w:t>tin</w:t>
      </w:r>
      <w:r w:rsidRPr="008F3AEB">
        <w:rPr>
          <w:bCs/>
          <w:spacing w:val="-4"/>
          <w:sz w:val="26"/>
          <w:szCs w:val="26"/>
          <w:lang w:val="vi-VN"/>
        </w:rPr>
        <w:t xml:space="preserve"> </w:t>
      </w:r>
      <w:r w:rsidRPr="008F3AEB">
        <w:rPr>
          <w:bCs/>
          <w:sz w:val="26"/>
          <w:szCs w:val="26"/>
          <w:lang w:val="vi-VN"/>
        </w:rPr>
        <w:t>điện</w:t>
      </w:r>
      <w:r w:rsidRPr="008F3AEB">
        <w:rPr>
          <w:bCs/>
          <w:spacing w:val="-4"/>
          <w:sz w:val="26"/>
          <w:szCs w:val="26"/>
          <w:lang w:val="vi-VN"/>
        </w:rPr>
        <w:t xml:space="preserve"> </w:t>
      </w:r>
      <w:r w:rsidRPr="008F3AEB">
        <w:rPr>
          <w:bCs/>
          <w:sz w:val="26"/>
          <w:szCs w:val="26"/>
          <w:lang w:val="vi-VN"/>
        </w:rPr>
        <w:t>tử</w:t>
      </w:r>
      <w:r w:rsidRPr="008F3AEB">
        <w:rPr>
          <w:bCs/>
          <w:spacing w:val="-2"/>
          <w:sz w:val="26"/>
          <w:szCs w:val="26"/>
          <w:lang w:val="vi-VN"/>
        </w:rPr>
        <w:t xml:space="preserve"> </w:t>
      </w:r>
      <w:r w:rsidRPr="008F3AEB">
        <w:rPr>
          <w:bCs/>
          <w:sz w:val="26"/>
          <w:szCs w:val="26"/>
          <w:lang w:val="vi-VN"/>
        </w:rPr>
        <w:t>chính thức của cơ quan cấp Giấy chứng nhận lưu hành tự do và có thể tra cứu được (bản sao Giấy chứng nhận lưu hành tự do có đóng dấu của cơ sở đứng tên đăng ký lưu hành và thông tin về đường dẫn tra cứu);</w:t>
      </w:r>
    </w:p>
    <w:p w14:paraId="75A90A10" w14:textId="77777777" w:rsidR="000D424E" w:rsidRPr="008F3AEB" w:rsidRDefault="000D424E" w:rsidP="000D424E">
      <w:pPr>
        <w:shd w:val="clear" w:color="auto" w:fill="FFFFFF" w:themeFill="background1"/>
        <w:ind w:firstLine="567"/>
        <w:jc w:val="both"/>
        <w:rPr>
          <w:bCs/>
          <w:sz w:val="26"/>
          <w:szCs w:val="26"/>
          <w:lang w:val="vi-VN"/>
        </w:rPr>
      </w:pPr>
      <w:r w:rsidRPr="008F3AEB">
        <w:rPr>
          <w:bCs/>
          <w:sz w:val="26"/>
          <w:szCs w:val="26"/>
          <w:lang w:val="vi-VN"/>
        </w:rPr>
        <w:t>c) Cơ</w:t>
      </w:r>
      <w:r w:rsidRPr="008F3AEB">
        <w:rPr>
          <w:bCs/>
          <w:spacing w:val="-9"/>
          <w:sz w:val="26"/>
          <w:szCs w:val="26"/>
          <w:lang w:val="vi-VN"/>
        </w:rPr>
        <w:t xml:space="preserve"> </w:t>
      </w:r>
      <w:r w:rsidRPr="008F3AEB">
        <w:rPr>
          <w:bCs/>
          <w:sz w:val="26"/>
          <w:szCs w:val="26"/>
          <w:lang w:val="vi-VN"/>
        </w:rPr>
        <w:t>quan</w:t>
      </w:r>
      <w:r w:rsidRPr="008F3AEB">
        <w:rPr>
          <w:bCs/>
          <w:spacing w:val="-8"/>
          <w:sz w:val="26"/>
          <w:szCs w:val="26"/>
          <w:lang w:val="vi-VN"/>
        </w:rPr>
        <w:t xml:space="preserve"> </w:t>
      </w:r>
      <w:r w:rsidRPr="008F3AEB">
        <w:rPr>
          <w:bCs/>
          <w:sz w:val="26"/>
          <w:szCs w:val="26"/>
          <w:lang w:val="vi-VN"/>
        </w:rPr>
        <w:t>ngoại</w:t>
      </w:r>
      <w:r w:rsidRPr="008F3AEB">
        <w:rPr>
          <w:bCs/>
          <w:spacing w:val="-8"/>
          <w:sz w:val="26"/>
          <w:szCs w:val="26"/>
          <w:lang w:val="vi-VN"/>
        </w:rPr>
        <w:t xml:space="preserve"> </w:t>
      </w:r>
      <w:r w:rsidRPr="008F3AEB">
        <w:rPr>
          <w:bCs/>
          <w:sz w:val="26"/>
          <w:szCs w:val="26"/>
          <w:lang w:val="vi-VN"/>
        </w:rPr>
        <w:t>giao của</w:t>
      </w:r>
      <w:r w:rsidRPr="008F3AEB">
        <w:rPr>
          <w:bCs/>
          <w:spacing w:val="-8"/>
          <w:sz w:val="26"/>
          <w:szCs w:val="26"/>
          <w:lang w:val="vi-VN"/>
        </w:rPr>
        <w:t xml:space="preserve"> </w:t>
      </w:r>
      <w:r w:rsidRPr="008F3AEB">
        <w:rPr>
          <w:bCs/>
          <w:sz w:val="26"/>
          <w:szCs w:val="26"/>
          <w:lang w:val="vi-VN"/>
        </w:rPr>
        <w:t>Việt</w:t>
      </w:r>
      <w:r w:rsidRPr="008F3AEB">
        <w:rPr>
          <w:bCs/>
          <w:spacing w:val="-7"/>
          <w:sz w:val="26"/>
          <w:szCs w:val="26"/>
          <w:lang w:val="vi-VN"/>
        </w:rPr>
        <w:t xml:space="preserve"> </w:t>
      </w:r>
      <w:r w:rsidRPr="008F3AEB">
        <w:rPr>
          <w:bCs/>
          <w:sz w:val="26"/>
          <w:szCs w:val="26"/>
          <w:lang w:val="vi-VN"/>
        </w:rPr>
        <w:t>Nam tại</w:t>
      </w:r>
      <w:r w:rsidRPr="008F3AEB">
        <w:rPr>
          <w:bCs/>
          <w:spacing w:val="-8"/>
          <w:sz w:val="26"/>
          <w:szCs w:val="26"/>
          <w:lang w:val="vi-VN"/>
        </w:rPr>
        <w:t xml:space="preserve"> </w:t>
      </w:r>
      <w:r w:rsidRPr="008F3AEB">
        <w:rPr>
          <w:bCs/>
          <w:sz w:val="26"/>
          <w:szCs w:val="26"/>
          <w:lang w:val="vi-VN"/>
        </w:rPr>
        <w:t>nước</w:t>
      </w:r>
      <w:r w:rsidRPr="008F3AEB">
        <w:rPr>
          <w:bCs/>
          <w:spacing w:val="-8"/>
          <w:sz w:val="26"/>
          <w:szCs w:val="26"/>
          <w:lang w:val="vi-VN"/>
        </w:rPr>
        <w:t xml:space="preserve"> </w:t>
      </w:r>
      <w:r w:rsidRPr="008F3AEB">
        <w:rPr>
          <w:bCs/>
          <w:sz w:val="26"/>
          <w:szCs w:val="26"/>
          <w:lang w:val="vi-VN"/>
        </w:rPr>
        <w:t>cấp</w:t>
      </w:r>
      <w:r w:rsidRPr="008F3AEB">
        <w:rPr>
          <w:bCs/>
          <w:spacing w:val="-5"/>
          <w:sz w:val="26"/>
          <w:szCs w:val="26"/>
          <w:lang w:val="vi-VN"/>
        </w:rPr>
        <w:t xml:space="preserve"> </w:t>
      </w:r>
      <w:r w:rsidRPr="008F3AEB">
        <w:rPr>
          <w:bCs/>
          <w:sz w:val="26"/>
          <w:szCs w:val="26"/>
          <w:lang w:val="vi-VN"/>
        </w:rPr>
        <w:t>Giấy</w:t>
      </w:r>
      <w:r w:rsidRPr="008F3AEB">
        <w:rPr>
          <w:bCs/>
          <w:spacing w:val="-7"/>
          <w:sz w:val="26"/>
          <w:szCs w:val="26"/>
          <w:lang w:val="vi-VN"/>
        </w:rPr>
        <w:t xml:space="preserve"> </w:t>
      </w:r>
      <w:r w:rsidRPr="008F3AEB">
        <w:rPr>
          <w:bCs/>
          <w:sz w:val="26"/>
          <w:szCs w:val="26"/>
          <w:lang w:val="vi-VN"/>
        </w:rPr>
        <w:t>chứng</w:t>
      </w:r>
      <w:r w:rsidRPr="008F3AEB">
        <w:rPr>
          <w:bCs/>
          <w:spacing w:val="-8"/>
          <w:sz w:val="26"/>
          <w:szCs w:val="26"/>
          <w:lang w:val="vi-VN"/>
        </w:rPr>
        <w:t xml:space="preserve"> </w:t>
      </w:r>
      <w:r w:rsidRPr="008F3AEB">
        <w:rPr>
          <w:bCs/>
          <w:sz w:val="26"/>
          <w:szCs w:val="26"/>
          <w:lang w:val="vi-VN"/>
        </w:rPr>
        <w:t>nhận</w:t>
      </w:r>
      <w:r w:rsidRPr="008F3AEB">
        <w:rPr>
          <w:bCs/>
          <w:spacing w:val="-7"/>
          <w:sz w:val="26"/>
          <w:szCs w:val="26"/>
          <w:lang w:val="vi-VN"/>
        </w:rPr>
        <w:t xml:space="preserve"> </w:t>
      </w:r>
      <w:r w:rsidRPr="008F3AEB">
        <w:rPr>
          <w:bCs/>
          <w:sz w:val="26"/>
          <w:szCs w:val="26"/>
          <w:lang w:val="vi-VN"/>
        </w:rPr>
        <w:t>lưu</w:t>
      </w:r>
      <w:r w:rsidRPr="008F3AEB">
        <w:rPr>
          <w:bCs/>
          <w:spacing w:val="-8"/>
          <w:sz w:val="26"/>
          <w:szCs w:val="26"/>
          <w:lang w:val="vi-VN"/>
        </w:rPr>
        <w:t xml:space="preserve"> </w:t>
      </w:r>
      <w:r w:rsidRPr="008F3AEB">
        <w:rPr>
          <w:bCs/>
          <w:sz w:val="26"/>
          <w:szCs w:val="26"/>
          <w:lang w:val="vi-VN"/>
        </w:rPr>
        <w:t>hành</w:t>
      </w:r>
      <w:r w:rsidRPr="008F3AEB">
        <w:rPr>
          <w:bCs/>
          <w:spacing w:val="-8"/>
          <w:sz w:val="26"/>
          <w:szCs w:val="26"/>
          <w:lang w:val="vi-VN"/>
        </w:rPr>
        <w:t xml:space="preserve"> </w:t>
      </w:r>
      <w:r w:rsidRPr="008F3AEB">
        <w:rPr>
          <w:bCs/>
          <w:sz w:val="26"/>
          <w:szCs w:val="26"/>
          <w:lang w:val="vi-VN"/>
        </w:rPr>
        <w:t>tự</w:t>
      </w:r>
      <w:r w:rsidRPr="008F3AEB">
        <w:rPr>
          <w:bCs/>
          <w:spacing w:val="-10"/>
          <w:sz w:val="26"/>
          <w:szCs w:val="26"/>
          <w:lang w:val="vi-VN"/>
        </w:rPr>
        <w:t xml:space="preserve"> </w:t>
      </w:r>
      <w:r w:rsidRPr="008F3AEB">
        <w:rPr>
          <w:bCs/>
          <w:sz w:val="26"/>
          <w:szCs w:val="26"/>
          <w:lang w:val="vi-VN"/>
        </w:rPr>
        <w:t>do</w:t>
      </w:r>
      <w:r w:rsidRPr="008F3AEB">
        <w:rPr>
          <w:bCs/>
          <w:spacing w:val="-4"/>
          <w:sz w:val="26"/>
          <w:szCs w:val="26"/>
          <w:lang w:val="vi-VN"/>
        </w:rPr>
        <w:t xml:space="preserve"> </w:t>
      </w:r>
      <w:r w:rsidRPr="008F3AEB">
        <w:rPr>
          <w:bCs/>
          <w:sz w:val="26"/>
          <w:szCs w:val="26"/>
          <w:lang w:val="vi-VN"/>
        </w:rPr>
        <w:t>có văn bản xác nhận nội dung trên Giấy chứng nhận lưu hành tự do là đúng (bản gốc văn</w:t>
      </w:r>
      <w:r w:rsidRPr="008F3AEB">
        <w:rPr>
          <w:bCs/>
          <w:spacing w:val="-7"/>
          <w:sz w:val="26"/>
          <w:szCs w:val="26"/>
          <w:lang w:val="vi-VN"/>
        </w:rPr>
        <w:t xml:space="preserve"> </w:t>
      </w:r>
      <w:r w:rsidRPr="008F3AEB">
        <w:rPr>
          <w:bCs/>
          <w:sz w:val="26"/>
          <w:szCs w:val="26"/>
          <w:lang w:val="vi-VN"/>
        </w:rPr>
        <w:t>bản</w:t>
      </w:r>
      <w:r w:rsidRPr="008F3AEB">
        <w:rPr>
          <w:bCs/>
          <w:spacing w:val="-7"/>
          <w:sz w:val="26"/>
          <w:szCs w:val="26"/>
          <w:lang w:val="vi-VN"/>
        </w:rPr>
        <w:t xml:space="preserve"> </w:t>
      </w:r>
      <w:r w:rsidRPr="008F3AEB">
        <w:rPr>
          <w:bCs/>
          <w:sz w:val="26"/>
          <w:szCs w:val="26"/>
          <w:lang w:val="vi-VN"/>
        </w:rPr>
        <w:t>xác</w:t>
      </w:r>
      <w:r w:rsidRPr="008F3AEB">
        <w:rPr>
          <w:bCs/>
          <w:spacing w:val="-10"/>
          <w:sz w:val="26"/>
          <w:szCs w:val="26"/>
          <w:lang w:val="vi-VN"/>
        </w:rPr>
        <w:t xml:space="preserve"> </w:t>
      </w:r>
      <w:r w:rsidRPr="008F3AEB">
        <w:rPr>
          <w:bCs/>
          <w:sz w:val="26"/>
          <w:szCs w:val="26"/>
          <w:lang w:val="vi-VN"/>
        </w:rPr>
        <w:t>nhận</w:t>
      </w:r>
      <w:r w:rsidRPr="008F3AEB">
        <w:rPr>
          <w:bCs/>
          <w:spacing w:val="-7"/>
          <w:sz w:val="26"/>
          <w:szCs w:val="26"/>
          <w:lang w:val="vi-VN"/>
        </w:rPr>
        <w:t xml:space="preserve"> </w:t>
      </w:r>
      <w:r w:rsidRPr="008F3AEB">
        <w:rPr>
          <w:bCs/>
          <w:sz w:val="26"/>
          <w:szCs w:val="26"/>
          <w:lang w:val="vi-VN"/>
        </w:rPr>
        <w:t>của</w:t>
      </w:r>
      <w:r w:rsidRPr="008F3AEB">
        <w:rPr>
          <w:bCs/>
          <w:spacing w:val="-10"/>
          <w:sz w:val="26"/>
          <w:szCs w:val="26"/>
          <w:lang w:val="vi-VN"/>
        </w:rPr>
        <w:t xml:space="preserve"> </w:t>
      </w:r>
      <w:r w:rsidRPr="008F3AEB">
        <w:rPr>
          <w:bCs/>
          <w:sz w:val="26"/>
          <w:szCs w:val="26"/>
          <w:lang w:val="vi-VN"/>
        </w:rPr>
        <w:t>Cơ</w:t>
      </w:r>
      <w:r w:rsidRPr="008F3AEB">
        <w:rPr>
          <w:bCs/>
          <w:spacing w:val="-8"/>
          <w:sz w:val="26"/>
          <w:szCs w:val="26"/>
          <w:lang w:val="vi-VN"/>
        </w:rPr>
        <w:t xml:space="preserve"> </w:t>
      </w:r>
      <w:r w:rsidRPr="008F3AEB">
        <w:rPr>
          <w:bCs/>
          <w:sz w:val="26"/>
          <w:szCs w:val="26"/>
          <w:lang w:val="vi-VN"/>
        </w:rPr>
        <w:t>quan</w:t>
      </w:r>
      <w:r w:rsidRPr="008F3AEB">
        <w:rPr>
          <w:bCs/>
          <w:spacing w:val="-7"/>
          <w:sz w:val="26"/>
          <w:szCs w:val="26"/>
          <w:lang w:val="vi-VN"/>
        </w:rPr>
        <w:t xml:space="preserve"> </w:t>
      </w:r>
      <w:r w:rsidRPr="008F3AEB">
        <w:rPr>
          <w:bCs/>
          <w:sz w:val="26"/>
          <w:szCs w:val="26"/>
          <w:lang w:val="vi-VN"/>
        </w:rPr>
        <w:t>ngoại</w:t>
      </w:r>
      <w:r w:rsidRPr="008F3AEB">
        <w:rPr>
          <w:bCs/>
          <w:spacing w:val="-9"/>
          <w:sz w:val="26"/>
          <w:szCs w:val="26"/>
          <w:lang w:val="vi-VN"/>
        </w:rPr>
        <w:t xml:space="preserve"> </w:t>
      </w:r>
      <w:r w:rsidRPr="008F3AEB">
        <w:rPr>
          <w:bCs/>
          <w:sz w:val="26"/>
          <w:szCs w:val="26"/>
          <w:lang w:val="vi-VN"/>
        </w:rPr>
        <w:t>giao của</w:t>
      </w:r>
      <w:r w:rsidRPr="008F3AEB">
        <w:rPr>
          <w:bCs/>
          <w:spacing w:val="-7"/>
          <w:sz w:val="26"/>
          <w:szCs w:val="26"/>
          <w:lang w:val="vi-VN"/>
        </w:rPr>
        <w:t xml:space="preserve"> </w:t>
      </w:r>
      <w:r w:rsidRPr="008F3AEB">
        <w:rPr>
          <w:bCs/>
          <w:sz w:val="26"/>
          <w:szCs w:val="26"/>
          <w:lang w:val="vi-VN"/>
        </w:rPr>
        <w:t>Việt</w:t>
      </w:r>
      <w:r w:rsidRPr="008F3AEB">
        <w:rPr>
          <w:bCs/>
          <w:spacing w:val="-7"/>
          <w:sz w:val="26"/>
          <w:szCs w:val="26"/>
          <w:lang w:val="vi-VN"/>
        </w:rPr>
        <w:t xml:space="preserve"> </w:t>
      </w:r>
      <w:r w:rsidRPr="008F3AEB">
        <w:rPr>
          <w:bCs/>
          <w:sz w:val="26"/>
          <w:szCs w:val="26"/>
          <w:lang w:val="vi-VN"/>
        </w:rPr>
        <w:t>Nam</w:t>
      </w:r>
      <w:r w:rsidRPr="008F3AEB">
        <w:rPr>
          <w:bCs/>
          <w:spacing w:val="-8"/>
          <w:sz w:val="26"/>
          <w:szCs w:val="26"/>
          <w:lang w:val="vi-VN"/>
        </w:rPr>
        <w:t xml:space="preserve"> </w:t>
      </w:r>
      <w:r w:rsidRPr="008F3AEB">
        <w:rPr>
          <w:bCs/>
          <w:sz w:val="26"/>
          <w:szCs w:val="26"/>
          <w:lang w:val="vi-VN"/>
        </w:rPr>
        <w:t>và</w:t>
      </w:r>
      <w:r w:rsidRPr="008F3AEB">
        <w:rPr>
          <w:bCs/>
          <w:spacing w:val="-1"/>
          <w:sz w:val="26"/>
          <w:szCs w:val="26"/>
          <w:lang w:val="vi-VN"/>
        </w:rPr>
        <w:t xml:space="preserve"> </w:t>
      </w:r>
      <w:r w:rsidRPr="008F3AEB">
        <w:rPr>
          <w:bCs/>
          <w:sz w:val="26"/>
          <w:szCs w:val="26"/>
          <w:lang w:val="vi-VN"/>
        </w:rPr>
        <w:t>bản</w:t>
      </w:r>
      <w:r w:rsidRPr="008F3AEB">
        <w:rPr>
          <w:bCs/>
          <w:spacing w:val="-7"/>
          <w:sz w:val="26"/>
          <w:szCs w:val="26"/>
          <w:lang w:val="vi-VN"/>
        </w:rPr>
        <w:t xml:space="preserve"> </w:t>
      </w:r>
      <w:r w:rsidRPr="008F3AEB">
        <w:rPr>
          <w:bCs/>
          <w:sz w:val="26"/>
          <w:szCs w:val="26"/>
          <w:lang w:val="vi-VN"/>
        </w:rPr>
        <w:t>sao</w:t>
      </w:r>
      <w:r w:rsidRPr="008F3AEB">
        <w:rPr>
          <w:bCs/>
          <w:spacing w:val="-7"/>
          <w:sz w:val="26"/>
          <w:szCs w:val="26"/>
          <w:lang w:val="vi-VN"/>
        </w:rPr>
        <w:t xml:space="preserve"> </w:t>
      </w:r>
      <w:r w:rsidRPr="008F3AEB">
        <w:rPr>
          <w:bCs/>
          <w:sz w:val="26"/>
          <w:szCs w:val="26"/>
          <w:lang w:val="vi-VN"/>
        </w:rPr>
        <w:t>Giấy</w:t>
      </w:r>
      <w:r w:rsidRPr="008F3AEB">
        <w:rPr>
          <w:bCs/>
          <w:spacing w:val="-7"/>
          <w:sz w:val="26"/>
          <w:szCs w:val="26"/>
          <w:lang w:val="vi-VN"/>
        </w:rPr>
        <w:t xml:space="preserve"> </w:t>
      </w:r>
      <w:r w:rsidRPr="008F3AEB">
        <w:rPr>
          <w:bCs/>
          <w:sz w:val="26"/>
          <w:szCs w:val="26"/>
          <w:lang w:val="vi-VN"/>
        </w:rPr>
        <w:t>chứng</w:t>
      </w:r>
      <w:r w:rsidRPr="008F3AEB">
        <w:rPr>
          <w:bCs/>
          <w:spacing w:val="-7"/>
          <w:sz w:val="26"/>
          <w:szCs w:val="26"/>
          <w:lang w:val="vi-VN"/>
        </w:rPr>
        <w:t xml:space="preserve"> </w:t>
      </w:r>
      <w:r w:rsidRPr="008F3AEB">
        <w:rPr>
          <w:bCs/>
          <w:sz w:val="26"/>
          <w:szCs w:val="26"/>
          <w:lang w:val="vi-VN"/>
        </w:rPr>
        <w:t>nhận lưu hành tự do có đóng dấu của cơ sở đứng tên đăng ký lưu hành).</w:t>
      </w:r>
    </w:p>
    <w:p w14:paraId="70F3F85B" w14:textId="77777777" w:rsidR="000D424E" w:rsidRPr="008F3AEB" w:rsidRDefault="000D424E" w:rsidP="000D424E">
      <w:pPr>
        <w:spacing w:after="160" w:line="278" w:lineRule="auto"/>
        <w:rPr>
          <w:bCs/>
          <w:sz w:val="26"/>
          <w:szCs w:val="26"/>
          <w:lang w:val="vi-VN"/>
        </w:rPr>
      </w:pPr>
      <w:r w:rsidRPr="008F3AEB">
        <w:rPr>
          <w:bCs/>
          <w:sz w:val="26"/>
          <w:szCs w:val="26"/>
          <w:lang w:val="vi-VN"/>
        </w:rPr>
        <w:br w:type="page"/>
      </w:r>
    </w:p>
    <w:tbl>
      <w:tblPr>
        <w:tblW w:w="5225" w:type="pct"/>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6"/>
        <w:gridCol w:w="7618"/>
        <w:gridCol w:w="6"/>
      </w:tblGrid>
      <w:tr w:rsidR="006D690E" w:rsidRPr="008F3AEB" w14:paraId="77ED4F7E" w14:textId="77777777" w:rsidTr="0025291F">
        <w:trPr>
          <w:gridAfter w:val="1"/>
          <w:wAfter w:w="3" w:type="pct"/>
        </w:trPr>
        <w:tc>
          <w:tcPr>
            <w:tcW w:w="975" w:type="pct"/>
            <w:shd w:val="clear" w:color="auto" w:fill="auto"/>
            <w:tcMar>
              <w:top w:w="57" w:type="dxa"/>
              <w:left w:w="57" w:type="dxa"/>
              <w:bottom w:w="57" w:type="dxa"/>
              <w:right w:w="57" w:type="dxa"/>
            </w:tcMar>
          </w:tcPr>
          <w:p w14:paraId="5A8BA53B" w14:textId="77777777" w:rsidR="000D424E" w:rsidRPr="008F3AEB" w:rsidRDefault="000D424E" w:rsidP="0025291F">
            <w:pPr>
              <w:shd w:val="clear" w:color="auto" w:fill="FFFFFF" w:themeFill="background1"/>
              <w:spacing w:before="100" w:after="100"/>
              <w:jc w:val="center"/>
              <w:rPr>
                <w:sz w:val="26"/>
                <w:szCs w:val="26"/>
              </w:rPr>
            </w:pPr>
            <w:r w:rsidRPr="008F3AEB">
              <w:rPr>
                <w:b/>
                <w:bCs/>
                <w:sz w:val="26"/>
                <w:szCs w:val="26"/>
              </w:rPr>
              <w:lastRenderedPageBreak/>
              <w:t xml:space="preserve">15 - </w:t>
            </w:r>
            <w:r w:rsidRPr="008F3AEB">
              <w:rPr>
                <w:b/>
                <w:bCs/>
                <w:sz w:val="26"/>
                <w:szCs w:val="26"/>
                <w:lang w:val="fr-FR"/>
              </w:rPr>
              <w:t>Thủ tục hành chính</w:t>
            </w:r>
          </w:p>
        </w:tc>
        <w:tc>
          <w:tcPr>
            <w:tcW w:w="4022" w:type="pct"/>
            <w:shd w:val="clear" w:color="auto" w:fill="auto"/>
            <w:tcMar>
              <w:top w:w="57" w:type="dxa"/>
              <w:left w:w="57" w:type="dxa"/>
              <w:bottom w:w="57" w:type="dxa"/>
              <w:right w:w="57" w:type="dxa"/>
            </w:tcMar>
          </w:tcPr>
          <w:p w14:paraId="3A4EB11C" w14:textId="77777777" w:rsidR="000D424E" w:rsidRPr="008F3AEB" w:rsidRDefault="000D424E" w:rsidP="0025291F">
            <w:pPr>
              <w:shd w:val="clear" w:color="auto" w:fill="FFFFFF" w:themeFill="background1"/>
              <w:spacing w:before="100" w:after="100"/>
              <w:jc w:val="both"/>
              <w:rPr>
                <w:sz w:val="26"/>
                <w:szCs w:val="26"/>
                <w:lang w:val="vi-VN"/>
              </w:rPr>
            </w:pPr>
            <w:r w:rsidRPr="008F3AEB">
              <w:rPr>
                <w:b/>
                <w:bCs/>
                <w:sz w:val="26"/>
                <w:szCs w:val="26"/>
                <w:lang w:val="vi-VN"/>
              </w:rPr>
              <w:t xml:space="preserve">Đăng ký lưu hành bổ sung do thay đổi địa điểm cơ sở sản xuất, thay đổi cơ sở sản xuất chế phẩm diệt côn trùng, diệt khuẩn dùng trong lĩnh vực gia dụng và y tế </w:t>
            </w:r>
          </w:p>
        </w:tc>
      </w:tr>
      <w:tr w:rsidR="006D690E" w:rsidRPr="008F3AEB" w14:paraId="7D351F30" w14:textId="77777777" w:rsidTr="0025291F">
        <w:tc>
          <w:tcPr>
            <w:tcW w:w="5000" w:type="pct"/>
            <w:gridSpan w:val="3"/>
            <w:shd w:val="clear" w:color="auto" w:fill="auto"/>
            <w:tcMar>
              <w:top w:w="57" w:type="dxa"/>
              <w:left w:w="57" w:type="dxa"/>
              <w:bottom w:w="57" w:type="dxa"/>
              <w:right w:w="57" w:type="dxa"/>
            </w:tcMar>
          </w:tcPr>
          <w:p w14:paraId="660F8A2F" w14:textId="77777777" w:rsidR="000D424E" w:rsidRPr="008F3AEB" w:rsidRDefault="000D424E" w:rsidP="0025291F">
            <w:pPr>
              <w:shd w:val="clear" w:color="auto" w:fill="FFFFFF" w:themeFill="background1"/>
              <w:spacing w:before="100" w:after="100"/>
              <w:jc w:val="both"/>
              <w:rPr>
                <w:sz w:val="26"/>
                <w:szCs w:val="26"/>
              </w:rPr>
            </w:pPr>
            <w:r w:rsidRPr="008F3AEB">
              <w:rPr>
                <w:b/>
                <w:bCs/>
                <w:sz w:val="26"/>
                <w:szCs w:val="26"/>
                <w:lang w:val="vi-VN"/>
              </w:rPr>
              <w:t>Trình tự thực hiện</w:t>
            </w:r>
          </w:p>
        </w:tc>
      </w:tr>
      <w:tr w:rsidR="006D690E" w:rsidRPr="008F3AEB" w14:paraId="560E88F8" w14:textId="77777777" w:rsidTr="0025291F">
        <w:trPr>
          <w:gridAfter w:val="1"/>
          <w:wAfter w:w="3" w:type="pct"/>
        </w:trPr>
        <w:tc>
          <w:tcPr>
            <w:tcW w:w="975" w:type="pct"/>
            <w:shd w:val="clear" w:color="auto" w:fill="auto"/>
            <w:tcMar>
              <w:top w:w="57" w:type="dxa"/>
              <w:left w:w="57" w:type="dxa"/>
              <w:bottom w:w="57" w:type="dxa"/>
              <w:right w:w="57" w:type="dxa"/>
            </w:tcMar>
          </w:tcPr>
          <w:p w14:paraId="79FA66C6"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lang w:val="vi-VN"/>
              </w:rPr>
              <w:t> </w:t>
            </w:r>
          </w:p>
        </w:tc>
        <w:tc>
          <w:tcPr>
            <w:tcW w:w="4022" w:type="pct"/>
            <w:shd w:val="clear" w:color="auto" w:fill="auto"/>
            <w:tcMar>
              <w:top w:w="57" w:type="dxa"/>
              <w:left w:w="57" w:type="dxa"/>
              <w:bottom w:w="57" w:type="dxa"/>
              <w:right w:w="57" w:type="dxa"/>
            </w:tcMar>
          </w:tcPr>
          <w:p w14:paraId="1645C154" w14:textId="77777777" w:rsidR="000D424E" w:rsidRPr="008F3AEB" w:rsidRDefault="000D424E" w:rsidP="0025291F">
            <w:pPr>
              <w:shd w:val="clear" w:color="auto" w:fill="FFFFFF" w:themeFill="background1"/>
              <w:spacing w:before="100" w:after="100"/>
              <w:jc w:val="both"/>
              <w:rPr>
                <w:sz w:val="26"/>
                <w:szCs w:val="26"/>
              </w:rPr>
            </w:pPr>
            <w:r w:rsidRPr="008F3AEB">
              <w:rPr>
                <w:b/>
                <w:bCs/>
                <w:sz w:val="26"/>
                <w:szCs w:val="26"/>
                <w:lang w:val="vi-VN"/>
              </w:rPr>
              <w:t>Bước 1:</w:t>
            </w:r>
            <w:r w:rsidRPr="008F3AEB">
              <w:rPr>
                <w:sz w:val="26"/>
                <w:szCs w:val="26"/>
                <w:lang w:val="vi-VN"/>
              </w:rPr>
              <w:t xml:space="preserve"> Cơ sở đăng ký lưu hành bổ sung nộp hồ sơ đến Cơ quan chuyên môn về y tế thuộc Ủy ban nhân dân cấp tỉnh.</w:t>
            </w:r>
          </w:p>
          <w:p w14:paraId="0D166FB0" w14:textId="77777777" w:rsidR="000D424E" w:rsidRPr="008F3AEB" w:rsidRDefault="000D424E" w:rsidP="0025291F">
            <w:pPr>
              <w:shd w:val="clear" w:color="auto" w:fill="FFFFFF" w:themeFill="background1"/>
              <w:spacing w:before="100" w:after="100"/>
              <w:jc w:val="both"/>
              <w:rPr>
                <w:sz w:val="26"/>
                <w:szCs w:val="26"/>
              </w:rPr>
            </w:pPr>
            <w:r w:rsidRPr="008F3AEB">
              <w:rPr>
                <w:b/>
                <w:bCs/>
                <w:sz w:val="26"/>
                <w:szCs w:val="26"/>
                <w:lang w:val="vi-VN"/>
              </w:rPr>
              <w:t>Bước 2:</w:t>
            </w:r>
            <w:r w:rsidRPr="008F3AEB">
              <w:rPr>
                <w:sz w:val="26"/>
                <w:szCs w:val="26"/>
                <w:lang w:val="vi-VN"/>
              </w:rPr>
              <w:t xml:space="preserve"> Sau khi nhận được hồ sơ đăng ký lưu hành bổ sung đầy đủ và phí thẩm định hồ sơ cho phép khảo nghiệm, Cơ quan chuyên môn về y tế thuộc Ủy ban nhân dân cấp tỉnh gửi cho cơ sở đăng ký Phiếu tiếp nhận hồ sơ theo Mẫu số 05 tại Phụ lục III ban hành kèm theo Nghị định số 91/2016/NĐ-CP.</w:t>
            </w:r>
          </w:p>
          <w:p w14:paraId="30C760F2" w14:textId="77777777" w:rsidR="000D424E" w:rsidRPr="008F3AEB" w:rsidRDefault="000D424E" w:rsidP="0025291F">
            <w:pPr>
              <w:shd w:val="clear" w:color="auto" w:fill="FFFFFF" w:themeFill="background1"/>
              <w:spacing w:before="100" w:after="100"/>
              <w:jc w:val="both"/>
              <w:rPr>
                <w:sz w:val="26"/>
                <w:szCs w:val="26"/>
              </w:rPr>
            </w:pPr>
            <w:r w:rsidRPr="008F3AEB">
              <w:rPr>
                <w:b/>
                <w:bCs/>
                <w:sz w:val="26"/>
                <w:szCs w:val="26"/>
                <w:lang w:val="vi-VN"/>
              </w:rPr>
              <w:t xml:space="preserve">Bước 3: </w:t>
            </w:r>
            <w:r w:rsidRPr="008F3AEB">
              <w:rPr>
                <w:sz w:val="26"/>
                <w:szCs w:val="26"/>
                <w:lang w:val="vi-VN"/>
              </w:rPr>
              <w:t>Trong thời hạn 30 ngày, kể từ ngày ghi trên Phiếu tiếp nhận hồ sơ, Cơ quan chuyên môn về y tế thuộc Ủy ban nhân dân cấp tỉnh thông báo bằng văn bản cho cơ sở đăng ký về việc bổ sung, sửa đổi hồ sơ hoặc cho phép khảo nghiệm hoặc không cho phép khảo nghiệm và nêu rõ lý do.</w:t>
            </w:r>
          </w:p>
          <w:p w14:paraId="6BDEEB9E" w14:textId="77777777" w:rsidR="000D424E" w:rsidRPr="008F3AEB" w:rsidRDefault="000D424E" w:rsidP="0025291F">
            <w:pPr>
              <w:shd w:val="clear" w:color="auto" w:fill="FFFFFF" w:themeFill="background1"/>
              <w:spacing w:before="100" w:after="100"/>
              <w:jc w:val="both"/>
              <w:rPr>
                <w:sz w:val="26"/>
                <w:szCs w:val="26"/>
                <w:lang w:val="vi-VN"/>
              </w:rPr>
            </w:pPr>
            <w:r w:rsidRPr="008F3AEB">
              <w:rPr>
                <w:b/>
                <w:bCs/>
                <w:sz w:val="26"/>
                <w:szCs w:val="26"/>
                <w:lang w:val="vi-VN"/>
              </w:rPr>
              <w:t>Bước 4:</w:t>
            </w:r>
            <w:r w:rsidRPr="008F3AEB">
              <w:rPr>
                <w:sz w:val="26"/>
                <w:szCs w:val="26"/>
                <w:lang w:val="vi-VN"/>
              </w:rPr>
              <w:t xml:space="preserve"> Trường hợp Cơ quan chuyên môn về y tế thuộc Ủy ban nhân dân cấp tỉnh có văn bản yêu cầu sửa đổi, bổ sung hồ sơ, trong thời hạn 90 ngày kể từ ngày ghi trên văn bản, cơ sở đăng ký lưu hành bổ sung phải hoàn chỉnh hồ sơ, giải trình bằng văn bản và gửi đến Cơ quan chuyên môn về y tế thuộc Ủy ban nhân dân cấp tỉnh. Ngày tiếp nhận hồ sơ bổ sung, sửa đổi được ghi trên Phiếu tiếp nhận hồ sơ. Quá thời hạn trên, hồ sơ đăng ký lưu hành </w:t>
            </w:r>
            <w:r w:rsidRPr="008F3AEB">
              <w:rPr>
                <w:sz w:val="26"/>
                <w:szCs w:val="26"/>
                <w:shd w:val="solid" w:color="FFFFFF" w:fill="auto"/>
                <w:lang w:val="vi-VN"/>
              </w:rPr>
              <w:t>bổ sung</w:t>
            </w:r>
            <w:r w:rsidRPr="008F3AEB">
              <w:rPr>
                <w:sz w:val="26"/>
                <w:szCs w:val="26"/>
                <w:lang w:val="vi-VN"/>
              </w:rPr>
              <w:t xml:space="preserve"> sẽ bị hủy bỏ.</w:t>
            </w:r>
          </w:p>
          <w:p w14:paraId="62020615"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Trường hợp cơ sở đăng ký không nộp hồ sơ đúng thời hạn theo quy định vì lý do bất khả kháng như: thiên tai, thảm họa, dịch bệnh, hỏa hoạn,… thì được nộp hồ sơ muộn không quá 12 tháng kể từ ngày hết hạn bổ sung hồ sơ kèm theo văn bản giải trình.</w:t>
            </w:r>
          </w:p>
          <w:p w14:paraId="02B02CDF"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 xml:space="preserve">Trường hợp Cơ quan chuyên môn về y tế thuộc Ủy ban nhân dân cấp tỉnh có văn bản cho phép khảo nghiệm, trong thời gian tối đa 12 tháng kể từ ngày ghi trên công văn cho phép khảo nghiệm, cơ sở đăng ký lưu hành bổ sung phải nộp kết quả khảo nghiệm để bổ sung vào hồ sơ. </w:t>
            </w:r>
          </w:p>
          <w:p w14:paraId="1C4C0B90" w14:textId="77777777" w:rsidR="000D424E" w:rsidRPr="008F3AEB" w:rsidRDefault="000D424E" w:rsidP="0025291F">
            <w:pPr>
              <w:shd w:val="clear" w:color="auto" w:fill="FFFFFF" w:themeFill="background1"/>
              <w:spacing w:before="100" w:after="100"/>
              <w:jc w:val="both"/>
              <w:rPr>
                <w:sz w:val="26"/>
                <w:szCs w:val="26"/>
                <w:lang w:val="vi-VN"/>
              </w:rPr>
            </w:pPr>
            <w:r w:rsidRPr="008F3AEB">
              <w:rPr>
                <w:b/>
                <w:bCs/>
                <w:sz w:val="26"/>
                <w:szCs w:val="26"/>
                <w:lang w:val="vi-VN"/>
              </w:rPr>
              <w:t>Bước 5:</w:t>
            </w:r>
            <w:r w:rsidRPr="008F3AEB">
              <w:rPr>
                <w:sz w:val="26"/>
                <w:szCs w:val="26"/>
                <w:lang w:val="vi-VN"/>
              </w:rPr>
              <w:t xml:space="preserve"> Trong thời hạn 30 ngày, kể từ ngày nhận được Phiếu trả lời kết quả khảo nghiệm và phí thẩm định hồ sơ đăng ký lưu hành bổ sung, Cơ quan chuyên môn về y tế thuộc Ủy ban nhân dân cấp tỉnh phải có văn bản thông báo yêu cầu sửa đổi, bổ sung hồ sơ; cho phép hoặc không cho phép bổ sung Giấy chứng nhận đăng ký lưu hành và nêu rõ lý do. </w:t>
            </w:r>
          </w:p>
          <w:p w14:paraId="3BB6274D" w14:textId="5EB9E326" w:rsidR="005543EC" w:rsidRPr="008F3AEB" w:rsidRDefault="005543EC" w:rsidP="0025291F">
            <w:pPr>
              <w:shd w:val="clear" w:color="auto" w:fill="FFFFFF" w:themeFill="background1"/>
              <w:spacing w:before="100" w:after="100"/>
              <w:jc w:val="both"/>
              <w:rPr>
                <w:sz w:val="26"/>
                <w:szCs w:val="26"/>
                <w:lang w:val="vi-VN"/>
              </w:rPr>
            </w:pPr>
          </w:p>
        </w:tc>
      </w:tr>
      <w:tr w:rsidR="006D690E" w:rsidRPr="008F3AEB" w14:paraId="2DE07303" w14:textId="77777777" w:rsidTr="0025291F">
        <w:tc>
          <w:tcPr>
            <w:tcW w:w="5000" w:type="pct"/>
            <w:gridSpan w:val="3"/>
            <w:shd w:val="clear" w:color="auto" w:fill="auto"/>
            <w:tcMar>
              <w:top w:w="57" w:type="dxa"/>
              <w:left w:w="57" w:type="dxa"/>
              <w:bottom w:w="57" w:type="dxa"/>
              <w:right w:w="57" w:type="dxa"/>
            </w:tcMar>
          </w:tcPr>
          <w:p w14:paraId="06A97454" w14:textId="77777777" w:rsidR="000D424E" w:rsidRPr="008F3AEB" w:rsidRDefault="000D424E" w:rsidP="0025291F">
            <w:pPr>
              <w:shd w:val="clear" w:color="auto" w:fill="FFFFFF" w:themeFill="background1"/>
              <w:spacing w:before="100" w:after="100"/>
              <w:jc w:val="both"/>
              <w:rPr>
                <w:sz w:val="26"/>
                <w:szCs w:val="26"/>
              </w:rPr>
            </w:pPr>
            <w:r w:rsidRPr="008F3AEB">
              <w:rPr>
                <w:b/>
                <w:bCs/>
                <w:sz w:val="26"/>
                <w:szCs w:val="26"/>
                <w:lang w:val="vi-VN"/>
              </w:rPr>
              <w:t>Cách thức thực hiện</w:t>
            </w:r>
          </w:p>
        </w:tc>
      </w:tr>
      <w:tr w:rsidR="006D690E" w:rsidRPr="008F3AEB" w14:paraId="2BA7AADD" w14:textId="77777777" w:rsidTr="0025291F">
        <w:trPr>
          <w:gridAfter w:val="1"/>
          <w:wAfter w:w="3" w:type="pct"/>
        </w:trPr>
        <w:tc>
          <w:tcPr>
            <w:tcW w:w="975" w:type="pct"/>
            <w:shd w:val="clear" w:color="auto" w:fill="auto"/>
            <w:tcMar>
              <w:top w:w="57" w:type="dxa"/>
              <w:left w:w="57" w:type="dxa"/>
              <w:bottom w:w="57" w:type="dxa"/>
              <w:right w:w="57" w:type="dxa"/>
            </w:tcMar>
          </w:tcPr>
          <w:p w14:paraId="16A91249"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 </w:t>
            </w:r>
          </w:p>
          <w:p w14:paraId="6F2F25FA" w14:textId="77777777" w:rsidR="000D424E" w:rsidRPr="008F3AEB" w:rsidRDefault="000D424E" w:rsidP="0025291F">
            <w:pPr>
              <w:shd w:val="clear" w:color="auto" w:fill="FFFFFF" w:themeFill="background1"/>
              <w:spacing w:before="100" w:after="100"/>
              <w:jc w:val="center"/>
              <w:rPr>
                <w:sz w:val="26"/>
                <w:szCs w:val="26"/>
              </w:rPr>
            </w:pPr>
          </w:p>
        </w:tc>
        <w:tc>
          <w:tcPr>
            <w:tcW w:w="4022" w:type="pct"/>
            <w:shd w:val="clear" w:color="auto" w:fill="auto"/>
            <w:tcMar>
              <w:top w:w="57" w:type="dxa"/>
              <w:left w:w="57" w:type="dxa"/>
              <w:bottom w:w="57" w:type="dxa"/>
              <w:right w:w="57" w:type="dxa"/>
            </w:tcMar>
          </w:tcPr>
          <w:p w14:paraId="7ED0CF25"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Gửi trực tiếp, trực tuyến  hoặc qua dịch vụ bưu chính công ích</w:t>
            </w:r>
          </w:p>
        </w:tc>
      </w:tr>
      <w:tr w:rsidR="006D690E" w:rsidRPr="008F3AEB" w14:paraId="31C9BA29" w14:textId="77777777" w:rsidTr="0025291F">
        <w:tc>
          <w:tcPr>
            <w:tcW w:w="5000" w:type="pct"/>
            <w:gridSpan w:val="3"/>
            <w:shd w:val="clear" w:color="auto" w:fill="auto"/>
            <w:tcMar>
              <w:top w:w="57" w:type="dxa"/>
              <w:left w:w="57" w:type="dxa"/>
              <w:bottom w:w="57" w:type="dxa"/>
              <w:right w:w="57" w:type="dxa"/>
            </w:tcMar>
          </w:tcPr>
          <w:p w14:paraId="5A52B3D4" w14:textId="77777777" w:rsidR="000D424E" w:rsidRPr="008F3AEB" w:rsidRDefault="000D424E" w:rsidP="0025291F">
            <w:pPr>
              <w:shd w:val="clear" w:color="auto" w:fill="FFFFFF" w:themeFill="background1"/>
              <w:spacing w:before="100" w:after="100"/>
              <w:jc w:val="both"/>
              <w:rPr>
                <w:sz w:val="26"/>
                <w:szCs w:val="26"/>
                <w:lang w:val="vi-VN"/>
              </w:rPr>
            </w:pPr>
            <w:r w:rsidRPr="008F3AEB">
              <w:rPr>
                <w:b/>
                <w:bCs/>
                <w:sz w:val="26"/>
                <w:szCs w:val="26"/>
                <w:lang w:val="vi-VN"/>
              </w:rPr>
              <w:lastRenderedPageBreak/>
              <w:t>Thành phần, số lượng hồ sơ</w:t>
            </w:r>
          </w:p>
        </w:tc>
      </w:tr>
      <w:tr w:rsidR="006D690E" w:rsidRPr="008F3AEB" w14:paraId="2BDE5A6E" w14:textId="77777777" w:rsidTr="0025291F">
        <w:trPr>
          <w:gridAfter w:val="1"/>
          <w:wAfter w:w="3" w:type="pct"/>
        </w:trPr>
        <w:tc>
          <w:tcPr>
            <w:tcW w:w="975" w:type="pct"/>
            <w:shd w:val="clear" w:color="auto" w:fill="auto"/>
            <w:tcMar>
              <w:top w:w="57" w:type="dxa"/>
              <w:left w:w="57" w:type="dxa"/>
              <w:bottom w:w="57" w:type="dxa"/>
              <w:right w:w="57" w:type="dxa"/>
            </w:tcMar>
          </w:tcPr>
          <w:p w14:paraId="22F7912F"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 </w:t>
            </w:r>
          </w:p>
        </w:tc>
        <w:tc>
          <w:tcPr>
            <w:tcW w:w="4022" w:type="pct"/>
            <w:shd w:val="clear" w:color="auto" w:fill="auto"/>
            <w:tcMar>
              <w:top w:w="57" w:type="dxa"/>
              <w:left w:w="57" w:type="dxa"/>
              <w:bottom w:w="57" w:type="dxa"/>
              <w:right w:w="57" w:type="dxa"/>
            </w:tcMar>
          </w:tcPr>
          <w:p w14:paraId="0E898D32" w14:textId="77777777" w:rsidR="000D424E" w:rsidRPr="008F3AEB" w:rsidRDefault="000D424E" w:rsidP="0025291F">
            <w:pPr>
              <w:shd w:val="clear" w:color="auto" w:fill="FFFFFF" w:themeFill="background1"/>
              <w:spacing w:before="100" w:after="100"/>
              <w:jc w:val="both"/>
              <w:rPr>
                <w:sz w:val="26"/>
                <w:szCs w:val="26"/>
                <w:lang w:val="vi-VN"/>
              </w:rPr>
            </w:pPr>
            <w:r w:rsidRPr="008F3AEB">
              <w:rPr>
                <w:b/>
                <w:bCs/>
                <w:sz w:val="26"/>
                <w:szCs w:val="26"/>
                <w:lang w:val="vi-VN"/>
              </w:rPr>
              <w:t>I. Thành phần hồ sơ bao gồm:</w:t>
            </w:r>
          </w:p>
          <w:p w14:paraId="4DFA77D4"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 xml:space="preserve">1. Văn bản đề nghị đăng ký lưu hành bổ sung theo Mẫu số 05 tại Phụ lục I ban hành kèm theo Nghị định số 91/2016/NĐ-CP, Nghị định số 155/2018/NĐ-CP và Nghị định số 129/2024/NĐ-CP </w:t>
            </w:r>
            <w:r w:rsidRPr="008F3AEB">
              <w:rPr>
                <w:i/>
                <w:sz w:val="26"/>
                <w:szCs w:val="26"/>
                <w:lang w:val="vi-VN"/>
              </w:rPr>
              <w:t>(Bản gốc văn bản)</w:t>
            </w:r>
            <w:r w:rsidRPr="008F3AEB">
              <w:rPr>
                <w:sz w:val="26"/>
                <w:szCs w:val="26"/>
                <w:lang w:val="vi-VN"/>
              </w:rPr>
              <w:t>.</w:t>
            </w:r>
          </w:p>
          <w:p w14:paraId="1CD3D07E"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2. Giấy ủy quyền thực hiện việc đăng ký lưu hành trừ trường hợp quy định tại điểm a khoản 1 Điều 20 Nghị định số 91/2016/NĐ-CP (</w:t>
            </w:r>
            <w:r w:rsidRPr="008F3AEB">
              <w:rPr>
                <w:i/>
                <w:iCs/>
                <w:sz w:val="26"/>
                <w:szCs w:val="26"/>
                <w:lang w:val="vi-VN"/>
              </w:rPr>
              <w:t xml:space="preserve">Bản gốc Giấy ủy quyền thực hiện việc </w:t>
            </w:r>
            <w:r w:rsidRPr="008F3AEB">
              <w:rPr>
                <w:i/>
                <w:iCs/>
                <w:sz w:val="26"/>
                <w:szCs w:val="26"/>
                <w:shd w:val="solid" w:color="FFFFFF" w:fill="auto"/>
                <w:lang w:val="vi-VN"/>
              </w:rPr>
              <w:t>đăng ký</w:t>
            </w:r>
            <w:r w:rsidRPr="008F3AEB">
              <w:rPr>
                <w:i/>
                <w:iCs/>
                <w:sz w:val="26"/>
                <w:szCs w:val="26"/>
                <w:lang w:val="vi-VN"/>
              </w:rPr>
              <w:t xml:space="preserve"> lưu hành. Giấy ủy quyền phải đáp ứng yêu cầu tại </w:t>
            </w:r>
            <w:r w:rsidRPr="008F3AEB">
              <w:rPr>
                <w:i/>
                <w:sz w:val="26"/>
                <w:szCs w:val="26"/>
                <w:lang w:val="vi-VN"/>
              </w:rPr>
              <w:t xml:space="preserve">Phụ lục VII ban hành kèm theo Nghị định số </w:t>
            </w:r>
            <w:r w:rsidRPr="008F3AEB">
              <w:rPr>
                <w:i/>
                <w:iCs/>
                <w:sz w:val="26"/>
                <w:szCs w:val="26"/>
                <w:lang w:val="vi-VN"/>
              </w:rPr>
              <w:t>129/2024</w:t>
            </w:r>
            <w:r w:rsidRPr="008F3AEB">
              <w:rPr>
                <w:i/>
                <w:sz w:val="26"/>
                <w:szCs w:val="26"/>
                <w:lang w:val="vi-VN"/>
              </w:rPr>
              <w:t>/NĐ-CP).</w:t>
            </w:r>
          </w:p>
          <w:p w14:paraId="04F22866"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3. Giấy tờ về tư cách pháp nhân của cơ sở sản xuất ghi địa điểm mới:</w:t>
            </w:r>
          </w:p>
          <w:p w14:paraId="5904947D" w14:textId="77777777" w:rsidR="000D424E" w:rsidRPr="008F3AEB" w:rsidRDefault="000D424E" w:rsidP="0025291F">
            <w:pPr>
              <w:shd w:val="clear" w:color="auto" w:fill="FFFFFF" w:themeFill="background1"/>
              <w:spacing w:before="100" w:after="100"/>
              <w:ind w:firstLine="241"/>
              <w:jc w:val="both"/>
              <w:rPr>
                <w:sz w:val="26"/>
                <w:szCs w:val="26"/>
                <w:lang w:val="vi-VN"/>
              </w:rPr>
            </w:pPr>
            <w:r w:rsidRPr="008F3AEB">
              <w:rPr>
                <w:sz w:val="26"/>
                <w:szCs w:val="26"/>
                <w:lang w:val="vi-VN"/>
              </w:rPr>
              <w:t>- Đối với cơ sở tại Việt Nam: Giấy tờ về tư cách pháp nhân của cơ sở sản xuất ghi địa điểm mới (</w:t>
            </w:r>
            <w:r w:rsidRPr="008F3AEB">
              <w:rPr>
                <w:i/>
                <w:iCs/>
                <w:sz w:val="26"/>
                <w:szCs w:val="26"/>
                <w:lang w:val="vi-VN"/>
              </w:rPr>
              <w:t>Bản sao hợp lệ hoặc bản sao giấy tờ về tư cách pháp nhân của cơ sở sản xuất ghi địa điểm mới có đóng dấu của đơn vị được cấp theo quy định tại Nghị định số 129/2024/NĐ-CP</w:t>
            </w:r>
            <w:r w:rsidRPr="008F3AEB">
              <w:rPr>
                <w:sz w:val="26"/>
                <w:szCs w:val="26"/>
                <w:lang w:val="vi-VN"/>
              </w:rPr>
              <w:t xml:space="preserve">). </w:t>
            </w:r>
          </w:p>
          <w:p w14:paraId="1FC16B89" w14:textId="77777777" w:rsidR="000D424E" w:rsidRPr="008F3AEB" w:rsidRDefault="000D424E" w:rsidP="0025291F">
            <w:pPr>
              <w:shd w:val="clear" w:color="auto" w:fill="FFFFFF" w:themeFill="background1"/>
              <w:spacing w:before="100" w:after="100"/>
              <w:ind w:firstLine="241"/>
              <w:jc w:val="both"/>
              <w:rPr>
                <w:sz w:val="26"/>
                <w:szCs w:val="26"/>
                <w:lang w:val="vi-VN"/>
              </w:rPr>
            </w:pPr>
            <w:r w:rsidRPr="008F3AEB">
              <w:rPr>
                <w:sz w:val="26"/>
                <w:szCs w:val="26"/>
                <w:lang w:val="vi-VN"/>
              </w:rPr>
              <w:t>- Đối với cơ sở tại nước ngoài: văn bản thông báo thay đổi địa điểm, cơ sở sản xuất (</w:t>
            </w:r>
            <w:r w:rsidRPr="008F3AEB">
              <w:rPr>
                <w:i/>
                <w:iCs/>
                <w:sz w:val="26"/>
                <w:szCs w:val="26"/>
                <w:lang w:val="vi-VN"/>
              </w:rPr>
              <w:t>Bản gốc hoặc bản sao hợp lệ văn bản thông báo thay đổi địa điểm hoặc thay đổi cơ sở sản xuất của cơ sở nước ngoài được hợp pháp hóa lãnh sự theo quy định</w:t>
            </w:r>
            <w:r w:rsidRPr="008F3AEB">
              <w:rPr>
                <w:sz w:val="26"/>
                <w:szCs w:val="26"/>
                <w:lang w:val="vi-VN"/>
              </w:rPr>
              <w:t>).</w:t>
            </w:r>
          </w:p>
          <w:p w14:paraId="5A471E5D"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4. Phiếu trả lời kết quả khảo nghiệm chế phẩm sản xuất tại cơ sở mới (</w:t>
            </w:r>
            <w:r w:rsidRPr="008F3AEB">
              <w:rPr>
                <w:i/>
                <w:iCs/>
                <w:sz w:val="26"/>
                <w:szCs w:val="26"/>
                <w:lang w:val="vi-VN"/>
              </w:rPr>
              <w:t>Bản gốc hoặc bản sao hợp lệ Phiếu trả lời kết quả khảo nghiệm được thực hiện bởi cơ sở độc lập đã công bố đủ điều kiện thực hiện khảo nghiệm theo quy định, không bao gồm cơ sở sản xuất và cơ sở đăng ký chế phẩm. Riêng đối với chế phẩm diệt khuẩn, chấp nhận kết quả khảo nghiệm của cơ sở khảo nghiệm độc lập tại nước ngoài được cơ quan có thẩm quyền nước sở tại chỉ định, thừa nhận hoặc được tổ chức công nhận công nhận phù hợp tiêu chuẩn ISO/IEC 17025 hoặc ISO 15189 hoặc tiêu chuẩn về quản lý chất lượng phòng thử nghiệm phục vụ khảo nghiệm. Trường hợp sử dụng Phiếu trả lời kết quả khảo nghiệm của cơ sở khảo nghiệm độc lập tại nước ngoài thì trong Phiếu trả lời kết quả khảo nghiệm phải bao gồm chỉ tiêu vi sinh, hiệu quả diệt khuẩn được quy định tại quy trình khảo nghiệm do Bộ Y tế ban hành và được hợp pháp hóa lãnh sự theo quy định</w:t>
            </w:r>
            <w:r w:rsidRPr="008F3AEB">
              <w:rPr>
                <w:sz w:val="26"/>
                <w:szCs w:val="26"/>
                <w:lang w:val="vi-VN"/>
              </w:rPr>
              <w:t>).</w:t>
            </w:r>
          </w:p>
          <w:p w14:paraId="7564CD71"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5. Giấy chứng nhận lưu hành tự do, trừ trường hợp chế phẩm đã được cấp số đăng ký lưu hành để sản xuất tại Việt Nam và đăng ký lưu hành bổ sung cơ sở sản xuất tại nước ngoài (</w:t>
            </w:r>
            <w:r w:rsidRPr="008F3AEB">
              <w:rPr>
                <w:i/>
                <w:iCs/>
                <w:sz w:val="26"/>
                <w:szCs w:val="26"/>
                <w:lang w:val="vi-VN"/>
              </w:rPr>
              <w:t xml:space="preserve">Bản gốc hoặc bản sao hợp lệ Giấy chứng nhận lưu hành tự do đối với chế phẩm nhập khẩu. Giấy chứng nhận lưu hành tự do phải đáp ứng các yêu cầu tại </w:t>
            </w:r>
            <w:r w:rsidRPr="008F3AEB">
              <w:rPr>
                <w:i/>
                <w:sz w:val="26"/>
                <w:szCs w:val="26"/>
                <w:lang w:val="vi-VN"/>
              </w:rPr>
              <w:t xml:space="preserve">Phụ lục VIII ban hành kèm theo Nghị định số </w:t>
            </w:r>
            <w:r w:rsidRPr="008F3AEB">
              <w:rPr>
                <w:i/>
                <w:iCs/>
                <w:sz w:val="26"/>
                <w:szCs w:val="26"/>
                <w:lang w:val="vi-VN"/>
              </w:rPr>
              <w:t>129/2024</w:t>
            </w:r>
            <w:r w:rsidRPr="008F3AEB">
              <w:rPr>
                <w:i/>
                <w:sz w:val="26"/>
                <w:szCs w:val="26"/>
                <w:lang w:val="vi-VN"/>
              </w:rPr>
              <w:t>/NĐ-CP</w:t>
            </w:r>
            <w:r w:rsidRPr="008F3AEB">
              <w:rPr>
                <w:sz w:val="26"/>
                <w:szCs w:val="26"/>
                <w:lang w:val="vi-VN"/>
              </w:rPr>
              <w:t>).</w:t>
            </w:r>
          </w:p>
          <w:p w14:paraId="372A6B53"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6. Mẫu nhãn mới của chế phẩm (</w:t>
            </w:r>
            <w:r w:rsidRPr="008F3AEB">
              <w:rPr>
                <w:i/>
                <w:iCs/>
                <w:sz w:val="26"/>
                <w:szCs w:val="26"/>
                <w:lang w:val="vi-VN"/>
              </w:rPr>
              <w:t xml:space="preserve">Mẫu nhãn của tất cả các quy cách đóng gói theo kích thước thực có xác nhận của cơ sở đăng ký. Trường hợp nhiều quy cách đóng gói có nhãn thiết kế giống nhau, cơ sở đăng ký nộp nhãn của quy cách đóng gói nhỏ nhất. Trường hợp mẫu nhãn chế phẩm nhập khẩu ghi bằng tiếng nước ngoài thì phải kèm theo nội dung nhãn phụ bằng tiếng Việt. Mẫu nhãn, nội dung nhãn phụ của chế phẩm phải </w:t>
            </w:r>
            <w:r w:rsidRPr="008F3AEB">
              <w:rPr>
                <w:i/>
                <w:iCs/>
                <w:sz w:val="26"/>
                <w:szCs w:val="26"/>
                <w:lang w:val="vi-VN"/>
              </w:rPr>
              <w:lastRenderedPageBreak/>
              <w:t xml:space="preserve">đáp ứng các yêu cầu tại </w:t>
            </w:r>
            <w:r w:rsidRPr="008F3AEB">
              <w:rPr>
                <w:i/>
                <w:sz w:val="26"/>
                <w:szCs w:val="26"/>
                <w:lang w:val="vi-VN"/>
              </w:rPr>
              <w:t xml:space="preserve">Phụ lục IX ban hành kèm theo Nghị định số </w:t>
            </w:r>
            <w:r w:rsidRPr="008F3AEB">
              <w:rPr>
                <w:i/>
                <w:iCs/>
                <w:sz w:val="26"/>
                <w:szCs w:val="26"/>
                <w:lang w:val="vi-VN"/>
              </w:rPr>
              <w:t>129/2024</w:t>
            </w:r>
            <w:r w:rsidRPr="008F3AEB">
              <w:rPr>
                <w:i/>
                <w:sz w:val="26"/>
                <w:szCs w:val="26"/>
                <w:lang w:val="vi-VN"/>
              </w:rPr>
              <w:t>/NĐ-CP</w:t>
            </w:r>
            <w:r w:rsidRPr="008F3AEB">
              <w:rPr>
                <w:sz w:val="26"/>
                <w:szCs w:val="26"/>
                <w:lang w:val="vi-VN"/>
              </w:rPr>
              <w:t>).</w:t>
            </w:r>
          </w:p>
          <w:p w14:paraId="716431FB" w14:textId="77777777" w:rsidR="000D424E" w:rsidRPr="008F3AEB" w:rsidRDefault="000D424E" w:rsidP="0025291F">
            <w:pPr>
              <w:shd w:val="clear" w:color="auto" w:fill="FFFFFF" w:themeFill="background1"/>
              <w:spacing w:before="100" w:after="100"/>
              <w:jc w:val="both"/>
              <w:rPr>
                <w:sz w:val="26"/>
                <w:szCs w:val="26"/>
                <w:lang w:val="vi-VN"/>
              </w:rPr>
            </w:pPr>
            <w:r w:rsidRPr="008F3AEB">
              <w:rPr>
                <w:b/>
                <w:bCs/>
                <w:sz w:val="26"/>
                <w:szCs w:val="26"/>
                <w:lang w:val="vi-VN"/>
              </w:rPr>
              <w:t>II. Số lượng hồ sơ:</w:t>
            </w:r>
            <w:r w:rsidRPr="008F3AEB">
              <w:rPr>
                <w:sz w:val="26"/>
                <w:szCs w:val="26"/>
                <w:lang w:val="vi-VN"/>
              </w:rPr>
              <w:t xml:space="preserve"> 01 bộ bản giấy kèm theo bản điện tử định dạng PDF (không áp dụng đối với hồ sơ đăng ký trực tuyến).</w:t>
            </w:r>
          </w:p>
        </w:tc>
      </w:tr>
      <w:tr w:rsidR="006D690E" w:rsidRPr="008F3AEB" w14:paraId="0A4DD0A3" w14:textId="77777777" w:rsidTr="0025291F">
        <w:tc>
          <w:tcPr>
            <w:tcW w:w="5000" w:type="pct"/>
            <w:gridSpan w:val="3"/>
            <w:shd w:val="clear" w:color="auto" w:fill="auto"/>
            <w:tcMar>
              <w:top w:w="57" w:type="dxa"/>
              <w:left w:w="57" w:type="dxa"/>
              <w:bottom w:w="57" w:type="dxa"/>
              <w:right w:w="57" w:type="dxa"/>
            </w:tcMar>
          </w:tcPr>
          <w:p w14:paraId="0C3FE556" w14:textId="77777777" w:rsidR="000D424E" w:rsidRPr="008F3AEB" w:rsidRDefault="000D424E" w:rsidP="0025291F">
            <w:pPr>
              <w:shd w:val="clear" w:color="auto" w:fill="FFFFFF" w:themeFill="background1"/>
              <w:spacing w:before="100" w:after="100"/>
              <w:jc w:val="both"/>
              <w:rPr>
                <w:sz w:val="26"/>
                <w:szCs w:val="26"/>
              </w:rPr>
            </w:pPr>
            <w:r w:rsidRPr="008F3AEB">
              <w:rPr>
                <w:b/>
                <w:bCs/>
                <w:sz w:val="26"/>
                <w:szCs w:val="26"/>
                <w:lang w:val="vi-VN"/>
              </w:rPr>
              <w:t>Thời hạn giải quyết</w:t>
            </w:r>
          </w:p>
        </w:tc>
      </w:tr>
      <w:tr w:rsidR="006D690E" w:rsidRPr="008F3AEB" w14:paraId="12DB2A54" w14:textId="77777777" w:rsidTr="0025291F">
        <w:trPr>
          <w:gridAfter w:val="1"/>
          <w:wAfter w:w="3" w:type="pct"/>
        </w:trPr>
        <w:tc>
          <w:tcPr>
            <w:tcW w:w="975" w:type="pct"/>
            <w:shd w:val="clear" w:color="auto" w:fill="auto"/>
            <w:tcMar>
              <w:top w:w="57" w:type="dxa"/>
              <w:left w:w="57" w:type="dxa"/>
              <w:bottom w:w="57" w:type="dxa"/>
              <w:right w:w="57" w:type="dxa"/>
            </w:tcMar>
          </w:tcPr>
          <w:p w14:paraId="6649C020"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lang w:val="vi-VN"/>
              </w:rPr>
              <w:t> </w:t>
            </w:r>
          </w:p>
        </w:tc>
        <w:tc>
          <w:tcPr>
            <w:tcW w:w="4022" w:type="pct"/>
            <w:shd w:val="clear" w:color="auto" w:fill="auto"/>
            <w:tcMar>
              <w:top w:w="57" w:type="dxa"/>
              <w:left w:w="57" w:type="dxa"/>
              <w:bottom w:w="57" w:type="dxa"/>
              <w:right w:w="57" w:type="dxa"/>
            </w:tcMar>
          </w:tcPr>
          <w:p w14:paraId="365C6D55"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lang w:val="vi-VN"/>
              </w:rPr>
              <w:t>60 ngày kể từ ngày nhận được đủ hồ sơ hợp lệ.</w:t>
            </w:r>
          </w:p>
        </w:tc>
      </w:tr>
      <w:tr w:rsidR="006D690E" w:rsidRPr="008F3AEB" w14:paraId="24A21438" w14:textId="77777777" w:rsidTr="0025291F">
        <w:tc>
          <w:tcPr>
            <w:tcW w:w="5000" w:type="pct"/>
            <w:gridSpan w:val="3"/>
            <w:shd w:val="clear" w:color="auto" w:fill="auto"/>
            <w:tcMar>
              <w:top w:w="57" w:type="dxa"/>
              <w:left w:w="57" w:type="dxa"/>
              <w:bottom w:w="57" w:type="dxa"/>
              <w:right w:w="57" w:type="dxa"/>
            </w:tcMar>
          </w:tcPr>
          <w:p w14:paraId="7CF380D3" w14:textId="77777777" w:rsidR="000D424E" w:rsidRPr="008F3AEB" w:rsidRDefault="000D424E" w:rsidP="0025291F">
            <w:pPr>
              <w:shd w:val="clear" w:color="auto" w:fill="FFFFFF" w:themeFill="background1"/>
              <w:spacing w:before="100" w:after="100"/>
              <w:jc w:val="both"/>
              <w:rPr>
                <w:sz w:val="26"/>
                <w:szCs w:val="26"/>
              </w:rPr>
            </w:pPr>
            <w:r w:rsidRPr="008F3AEB">
              <w:rPr>
                <w:b/>
                <w:bCs/>
                <w:sz w:val="26"/>
                <w:szCs w:val="26"/>
                <w:lang w:val="vi-VN"/>
              </w:rPr>
              <w:t>Đối tượng thực hiện thủ tục hành chính</w:t>
            </w:r>
          </w:p>
        </w:tc>
      </w:tr>
      <w:tr w:rsidR="006D690E" w:rsidRPr="008F3AEB" w14:paraId="01E5DAFB" w14:textId="77777777" w:rsidTr="0025291F">
        <w:trPr>
          <w:gridAfter w:val="1"/>
          <w:wAfter w:w="3" w:type="pct"/>
        </w:trPr>
        <w:tc>
          <w:tcPr>
            <w:tcW w:w="975" w:type="pct"/>
            <w:shd w:val="clear" w:color="auto" w:fill="auto"/>
            <w:tcMar>
              <w:top w:w="57" w:type="dxa"/>
              <w:left w:w="57" w:type="dxa"/>
              <w:bottom w:w="57" w:type="dxa"/>
              <w:right w:w="57" w:type="dxa"/>
            </w:tcMar>
          </w:tcPr>
          <w:p w14:paraId="78EE5BAB"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lang w:val="vi-VN"/>
              </w:rPr>
              <w:t> </w:t>
            </w:r>
          </w:p>
        </w:tc>
        <w:tc>
          <w:tcPr>
            <w:tcW w:w="4022" w:type="pct"/>
            <w:shd w:val="clear" w:color="auto" w:fill="auto"/>
            <w:tcMar>
              <w:top w:w="57" w:type="dxa"/>
              <w:left w:w="57" w:type="dxa"/>
              <w:bottom w:w="57" w:type="dxa"/>
              <w:right w:w="57" w:type="dxa"/>
            </w:tcMar>
          </w:tcPr>
          <w:p w14:paraId="6B3F9938"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lang w:val="vi-VN"/>
              </w:rPr>
              <w:t>Tổ chức là chủ sở hữu số đăng ký lưu hành chế phẩm</w:t>
            </w:r>
            <w:r w:rsidRPr="008F3AEB">
              <w:rPr>
                <w:sz w:val="26"/>
                <w:szCs w:val="26"/>
              </w:rPr>
              <w:t>.</w:t>
            </w:r>
          </w:p>
        </w:tc>
      </w:tr>
      <w:tr w:rsidR="006D690E" w:rsidRPr="008F3AEB" w14:paraId="47DFF447" w14:textId="77777777" w:rsidTr="0025291F">
        <w:tc>
          <w:tcPr>
            <w:tcW w:w="5000" w:type="pct"/>
            <w:gridSpan w:val="3"/>
            <w:shd w:val="clear" w:color="auto" w:fill="auto"/>
            <w:tcMar>
              <w:top w:w="57" w:type="dxa"/>
              <w:left w:w="57" w:type="dxa"/>
              <w:bottom w:w="57" w:type="dxa"/>
              <w:right w:w="57" w:type="dxa"/>
            </w:tcMar>
          </w:tcPr>
          <w:p w14:paraId="6A0E765E" w14:textId="77777777" w:rsidR="000D424E" w:rsidRPr="008F3AEB" w:rsidRDefault="000D424E" w:rsidP="0025291F">
            <w:pPr>
              <w:shd w:val="clear" w:color="auto" w:fill="FFFFFF" w:themeFill="background1"/>
              <w:spacing w:before="100" w:after="100"/>
              <w:jc w:val="both"/>
              <w:rPr>
                <w:sz w:val="26"/>
                <w:szCs w:val="26"/>
              </w:rPr>
            </w:pPr>
            <w:r w:rsidRPr="008F3AEB">
              <w:rPr>
                <w:b/>
                <w:bCs/>
                <w:sz w:val="26"/>
                <w:szCs w:val="26"/>
                <w:lang w:val="vi-VN"/>
              </w:rPr>
              <w:t>Cơ quan thực hiện thủ tục hành chính</w:t>
            </w:r>
          </w:p>
        </w:tc>
      </w:tr>
      <w:tr w:rsidR="006D690E" w:rsidRPr="008F3AEB" w14:paraId="0DC5FDAB" w14:textId="77777777" w:rsidTr="0025291F">
        <w:trPr>
          <w:gridAfter w:val="1"/>
          <w:wAfter w:w="3" w:type="pct"/>
        </w:trPr>
        <w:tc>
          <w:tcPr>
            <w:tcW w:w="975" w:type="pct"/>
            <w:shd w:val="clear" w:color="auto" w:fill="auto"/>
            <w:tcMar>
              <w:top w:w="57" w:type="dxa"/>
              <w:left w:w="57" w:type="dxa"/>
              <w:bottom w:w="57" w:type="dxa"/>
              <w:right w:w="57" w:type="dxa"/>
            </w:tcMar>
          </w:tcPr>
          <w:p w14:paraId="75AB297F"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lang w:val="vi-VN"/>
              </w:rPr>
              <w:t> </w:t>
            </w:r>
          </w:p>
        </w:tc>
        <w:tc>
          <w:tcPr>
            <w:tcW w:w="4022" w:type="pct"/>
            <w:shd w:val="clear" w:color="auto" w:fill="auto"/>
            <w:tcMar>
              <w:top w:w="57" w:type="dxa"/>
              <w:left w:w="57" w:type="dxa"/>
              <w:bottom w:w="57" w:type="dxa"/>
              <w:right w:w="57" w:type="dxa"/>
            </w:tcMar>
          </w:tcPr>
          <w:p w14:paraId="4263E7F2"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lang w:val="vi-VN"/>
              </w:rPr>
              <w:t>Cơ quan chuyên môn về y tế thuộc Ủy ban nhân dân cấp tỉnh</w:t>
            </w:r>
            <w:r w:rsidRPr="008F3AEB">
              <w:rPr>
                <w:sz w:val="26"/>
                <w:szCs w:val="26"/>
              </w:rPr>
              <w:t>.</w:t>
            </w:r>
          </w:p>
        </w:tc>
      </w:tr>
      <w:tr w:rsidR="006D690E" w:rsidRPr="008F3AEB" w14:paraId="6711B197" w14:textId="77777777" w:rsidTr="0025291F">
        <w:tc>
          <w:tcPr>
            <w:tcW w:w="5000" w:type="pct"/>
            <w:gridSpan w:val="3"/>
            <w:shd w:val="clear" w:color="auto" w:fill="auto"/>
            <w:tcMar>
              <w:top w:w="57" w:type="dxa"/>
              <w:left w:w="57" w:type="dxa"/>
              <w:bottom w:w="57" w:type="dxa"/>
              <w:right w:w="57" w:type="dxa"/>
            </w:tcMar>
          </w:tcPr>
          <w:p w14:paraId="7FA138EC" w14:textId="77777777" w:rsidR="000D424E" w:rsidRPr="008F3AEB" w:rsidRDefault="000D424E" w:rsidP="0025291F">
            <w:pPr>
              <w:shd w:val="clear" w:color="auto" w:fill="FFFFFF" w:themeFill="background1"/>
              <w:spacing w:before="100" w:after="100"/>
              <w:jc w:val="both"/>
              <w:rPr>
                <w:sz w:val="26"/>
                <w:szCs w:val="26"/>
              </w:rPr>
            </w:pPr>
            <w:r w:rsidRPr="008F3AEB">
              <w:rPr>
                <w:b/>
                <w:bCs/>
                <w:sz w:val="26"/>
                <w:szCs w:val="26"/>
                <w:lang w:val="vi-VN"/>
              </w:rPr>
              <w:t>Kết quả thực hiện thủ tục hành chính</w:t>
            </w:r>
          </w:p>
        </w:tc>
      </w:tr>
      <w:tr w:rsidR="006D690E" w:rsidRPr="008F3AEB" w14:paraId="1375876C" w14:textId="77777777" w:rsidTr="0025291F">
        <w:trPr>
          <w:gridAfter w:val="1"/>
          <w:wAfter w:w="3" w:type="pct"/>
        </w:trPr>
        <w:tc>
          <w:tcPr>
            <w:tcW w:w="975" w:type="pct"/>
            <w:shd w:val="clear" w:color="auto" w:fill="auto"/>
            <w:tcMar>
              <w:top w:w="57" w:type="dxa"/>
              <w:left w:w="57" w:type="dxa"/>
              <w:bottom w:w="57" w:type="dxa"/>
              <w:right w:w="57" w:type="dxa"/>
            </w:tcMar>
          </w:tcPr>
          <w:p w14:paraId="2CD6D170"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lang w:val="vi-VN"/>
              </w:rPr>
              <w:t> </w:t>
            </w:r>
          </w:p>
        </w:tc>
        <w:tc>
          <w:tcPr>
            <w:tcW w:w="4022" w:type="pct"/>
            <w:shd w:val="clear" w:color="auto" w:fill="auto"/>
            <w:tcMar>
              <w:top w:w="57" w:type="dxa"/>
              <w:left w:w="57" w:type="dxa"/>
              <w:bottom w:w="57" w:type="dxa"/>
              <w:right w:w="57" w:type="dxa"/>
            </w:tcMar>
          </w:tcPr>
          <w:p w14:paraId="482D7886"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lang w:val="vi-VN"/>
              </w:rPr>
              <w:t xml:space="preserve">Văn bản đồng ý hoặc không đồng ý </w:t>
            </w:r>
            <w:r w:rsidRPr="008F3AEB">
              <w:rPr>
                <w:sz w:val="26"/>
                <w:szCs w:val="26"/>
              </w:rPr>
              <w:t xml:space="preserve">nội dung đăng ký lưu hành </w:t>
            </w:r>
            <w:r w:rsidRPr="008F3AEB">
              <w:rPr>
                <w:sz w:val="26"/>
                <w:szCs w:val="26"/>
                <w:lang w:val="vi-VN"/>
              </w:rPr>
              <w:t>bổ sung</w:t>
            </w:r>
            <w:r w:rsidRPr="008F3AEB">
              <w:rPr>
                <w:sz w:val="26"/>
                <w:szCs w:val="26"/>
              </w:rPr>
              <w:t xml:space="preserve"> thay đổi địa điểm cơ sở sản xuất, thay đổi cơ sở sản xuất chế phẩm diệt côn trùng, diệt khuẩn dùng trong lĩnh vực gia dụng và y tế.</w:t>
            </w:r>
          </w:p>
        </w:tc>
      </w:tr>
      <w:tr w:rsidR="006D690E" w:rsidRPr="008F3AEB" w14:paraId="02F352FE" w14:textId="77777777" w:rsidTr="0025291F">
        <w:tc>
          <w:tcPr>
            <w:tcW w:w="5000" w:type="pct"/>
            <w:gridSpan w:val="3"/>
            <w:shd w:val="clear" w:color="auto" w:fill="auto"/>
            <w:tcMar>
              <w:top w:w="57" w:type="dxa"/>
              <w:left w:w="57" w:type="dxa"/>
              <w:bottom w:w="57" w:type="dxa"/>
              <w:right w:w="57" w:type="dxa"/>
            </w:tcMar>
          </w:tcPr>
          <w:p w14:paraId="1ED8EC70" w14:textId="77777777" w:rsidR="000D424E" w:rsidRPr="008F3AEB" w:rsidRDefault="000D424E" w:rsidP="0025291F">
            <w:pPr>
              <w:shd w:val="clear" w:color="auto" w:fill="FFFFFF" w:themeFill="background1"/>
              <w:spacing w:before="100" w:after="100"/>
              <w:jc w:val="both"/>
              <w:rPr>
                <w:sz w:val="26"/>
                <w:szCs w:val="26"/>
              </w:rPr>
            </w:pPr>
            <w:r w:rsidRPr="008F3AEB">
              <w:rPr>
                <w:b/>
                <w:bCs/>
                <w:sz w:val="26"/>
                <w:szCs w:val="26"/>
                <w:lang w:val="vi-VN"/>
              </w:rPr>
              <w:t xml:space="preserve">Phí </w:t>
            </w:r>
          </w:p>
        </w:tc>
      </w:tr>
      <w:tr w:rsidR="006D690E" w:rsidRPr="008F3AEB" w14:paraId="09C458D5" w14:textId="77777777" w:rsidTr="0025291F">
        <w:trPr>
          <w:gridAfter w:val="1"/>
          <w:wAfter w:w="3" w:type="pct"/>
        </w:trPr>
        <w:tc>
          <w:tcPr>
            <w:tcW w:w="975" w:type="pct"/>
            <w:shd w:val="clear" w:color="auto" w:fill="auto"/>
            <w:tcMar>
              <w:top w:w="57" w:type="dxa"/>
              <w:left w:w="57" w:type="dxa"/>
              <w:bottom w:w="57" w:type="dxa"/>
              <w:right w:w="57" w:type="dxa"/>
            </w:tcMar>
          </w:tcPr>
          <w:p w14:paraId="4BC386A1"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lang w:val="vi-VN"/>
              </w:rPr>
              <w:t> </w:t>
            </w:r>
          </w:p>
        </w:tc>
        <w:tc>
          <w:tcPr>
            <w:tcW w:w="4022" w:type="pct"/>
            <w:shd w:val="clear" w:color="auto" w:fill="auto"/>
            <w:tcMar>
              <w:top w:w="57" w:type="dxa"/>
              <w:left w:w="57" w:type="dxa"/>
              <w:bottom w:w="57" w:type="dxa"/>
              <w:right w:w="57" w:type="dxa"/>
            </w:tcMar>
          </w:tcPr>
          <w:p w14:paraId="2710BCB6"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rPr>
              <w:t>Theo quy định tại Thông tư số 59/2023/TT-BTC:</w:t>
            </w:r>
          </w:p>
          <w:p w14:paraId="48246403"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rPr>
              <w:t xml:space="preserve">- </w:t>
            </w:r>
            <w:r w:rsidRPr="008F3AEB">
              <w:rPr>
                <w:sz w:val="26"/>
                <w:szCs w:val="26"/>
                <w:lang w:val="vi-VN"/>
              </w:rPr>
              <w:t xml:space="preserve">Phí thẩm định hồ sơ cho phép khảo nghiệm: </w:t>
            </w:r>
            <w:r w:rsidRPr="008F3AEB">
              <w:rPr>
                <w:sz w:val="26"/>
                <w:szCs w:val="26"/>
              </w:rPr>
              <w:t>3.500.000 đồng/hồ sơ.</w:t>
            </w:r>
          </w:p>
          <w:p w14:paraId="371DB563"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rPr>
              <w:t xml:space="preserve">- </w:t>
            </w:r>
            <w:r w:rsidRPr="008F3AEB">
              <w:rPr>
                <w:sz w:val="26"/>
                <w:szCs w:val="26"/>
                <w:lang w:val="vi-VN"/>
              </w:rPr>
              <w:t>Phí thẩm định đăng ký lưu hành đăng ký lưu hành bổ sung</w:t>
            </w:r>
            <w:r w:rsidRPr="008F3AEB">
              <w:rPr>
                <w:sz w:val="26"/>
                <w:szCs w:val="26"/>
              </w:rPr>
              <w:t>:</w:t>
            </w:r>
            <w:r w:rsidRPr="008F3AEB">
              <w:rPr>
                <w:sz w:val="26"/>
                <w:szCs w:val="26"/>
                <w:lang w:val="vi-VN"/>
              </w:rPr>
              <w:t xml:space="preserve"> </w:t>
            </w:r>
            <w:r w:rsidRPr="008F3AEB">
              <w:rPr>
                <w:sz w:val="26"/>
                <w:szCs w:val="26"/>
              </w:rPr>
              <w:t>2.500.000 đồng/hồ sơ.</w:t>
            </w:r>
          </w:p>
        </w:tc>
      </w:tr>
      <w:tr w:rsidR="006D690E" w:rsidRPr="008F3AEB" w14:paraId="6006D79A" w14:textId="77777777" w:rsidTr="0025291F">
        <w:tc>
          <w:tcPr>
            <w:tcW w:w="5000" w:type="pct"/>
            <w:gridSpan w:val="3"/>
            <w:shd w:val="clear" w:color="auto" w:fill="auto"/>
            <w:tcMar>
              <w:top w:w="57" w:type="dxa"/>
              <w:left w:w="57" w:type="dxa"/>
              <w:bottom w:w="57" w:type="dxa"/>
              <w:right w:w="57" w:type="dxa"/>
            </w:tcMar>
          </w:tcPr>
          <w:p w14:paraId="4C9089E4" w14:textId="77777777" w:rsidR="000D424E" w:rsidRPr="008F3AEB" w:rsidRDefault="000D424E" w:rsidP="0025291F">
            <w:pPr>
              <w:shd w:val="clear" w:color="auto" w:fill="FFFFFF" w:themeFill="background1"/>
              <w:spacing w:before="100" w:after="100"/>
              <w:jc w:val="both"/>
              <w:rPr>
                <w:sz w:val="26"/>
                <w:szCs w:val="26"/>
              </w:rPr>
            </w:pPr>
            <w:r w:rsidRPr="008F3AEB">
              <w:rPr>
                <w:b/>
                <w:bCs/>
                <w:sz w:val="26"/>
                <w:szCs w:val="26"/>
                <w:lang w:val="vi-VN"/>
              </w:rPr>
              <w:t>Tên mẫu đơn, mẫu tờ khai (Đính kèm ngay sau thủ tục này)</w:t>
            </w:r>
          </w:p>
        </w:tc>
      </w:tr>
      <w:tr w:rsidR="006D690E" w:rsidRPr="008F3AEB" w14:paraId="254009A8" w14:textId="77777777" w:rsidTr="0025291F">
        <w:trPr>
          <w:gridAfter w:val="1"/>
          <w:wAfter w:w="3" w:type="pct"/>
          <w:trHeight w:val="1121"/>
        </w:trPr>
        <w:tc>
          <w:tcPr>
            <w:tcW w:w="975" w:type="pct"/>
            <w:shd w:val="clear" w:color="auto" w:fill="auto"/>
            <w:tcMar>
              <w:top w:w="57" w:type="dxa"/>
              <w:left w:w="57" w:type="dxa"/>
              <w:bottom w:w="57" w:type="dxa"/>
              <w:right w:w="57" w:type="dxa"/>
            </w:tcMar>
          </w:tcPr>
          <w:p w14:paraId="018A1EBE"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lang w:val="vi-VN"/>
              </w:rPr>
              <w:t> </w:t>
            </w:r>
          </w:p>
        </w:tc>
        <w:tc>
          <w:tcPr>
            <w:tcW w:w="4022" w:type="pct"/>
            <w:shd w:val="clear" w:color="auto" w:fill="auto"/>
            <w:tcMar>
              <w:top w:w="57" w:type="dxa"/>
              <w:left w:w="57" w:type="dxa"/>
              <w:bottom w:w="57" w:type="dxa"/>
              <w:right w:w="57" w:type="dxa"/>
            </w:tcMar>
          </w:tcPr>
          <w:p w14:paraId="2ACA12CD"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lang w:val="vi-VN"/>
              </w:rPr>
              <w:t xml:space="preserve">Văn bản đề nghị đăng ký lưu hành </w:t>
            </w:r>
            <w:r w:rsidRPr="008F3AEB">
              <w:rPr>
                <w:sz w:val="26"/>
                <w:szCs w:val="26"/>
              </w:rPr>
              <w:t>bổ sung:</w:t>
            </w:r>
            <w:r w:rsidRPr="008F3AEB">
              <w:rPr>
                <w:sz w:val="26"/>
                <w:szCs w:val="26"/>
                <w:lang w:val="vi-VN"/>
              </w:rPr>
              <w:t xml:space="preserve"> theo Mẫu số 0</w:t>
            </w:r>
            <w:r w:rsidRPr="008F3AEB">
              <w:rPr>
                <w:sz w:val="26"/>
                <w:szCs w:val="26"/>
              </w:rPr>
              <w:t xml:space="preserve">5, </w:t>
            </w:r>
            <w:r w:rsidRPr="008F3AEB">
              <w:rPr>
                <w:sz w:val="26"/>
                <w:szCs w:val="26"/>
                <w:lang w:val="vi-VN"/>
              </w:rPr>
              <w:t>Phụ lục I</w:t>
            </w:r>
            <w:r w:rsidRPr="008F3AEB">
              <w:rPr>
                <w:sz w:val="26"/>
                <w:szCs w:val="26"/>
              </w:rPr>
              <w:t xml:space="preserve"> ban hành kèm theo Nghị định số 91/2016/NĐ-CP, </w:t>
            </w:r>
            <w:r w:rsidRPr="008F3AEB">
              <w:rPr>
                <w:sz w:val="26"/>
                <w:szCs w:val="26"/>
                <w:lang w:val="vi-VN"/>
              </w:rPr>
              <w:t>Nghị định số 155/2018/NĐ-CP</w:t>
            </w:r>
            <w:r w:rsidRPr="008F3AEB">
              <w:rPr>
                <w:sz w:val="26"/>
                <w:szCs w:val="26"/>
              </w:rPr>
              <w:t xml:space="preserve"> và Nghị định số 129/2024/NĐ-CP.</w:t>
            </w:r>
          </w:p>
        </w:tc>
      </w:tr>
      <w:tr w:rsidR="006D690E" w:rsidRPr="008F3AEB" w14:paraId="58FE150F" w14:textId="77777777" w:rsidTr="0025291F">
        <w:tc>
          <w:tcPr>
            <w:tcW w:w="5000" w:type="pct"/>
            <w:gridSpan w:val="3"/>
            <w:shd w:val="clear" w:color="auto" w:fill="auto"/>
            <w:tcMar>
              <w:top w:w="57" w:type="dxa"/>
              <w:left w:w="57" w:type="dxa"/>
              <w:bottom w:w="57" w:type="dxa"/>
              <w:right w:w="57" w:type="dxa"/>
            </w:tcMar>
          </w:tcPr>
          <w:p w14:paraId="24BF4671" w14:textId="77777777" w:rsidR="000D424E" w:rsidRPr="008F3AEB" w:rsidRDefault="000D424E" w:rsidP="0025291F">
            <w:pPr>
              <w:shd w:val="clear" w:color="auto" w:fill="FFFFFF" w:themeFill="background1"/>
              <w:spacing w:before="100" w:after="100"/>
              <w:jc w:val="both"/>
              <w:rPr>
                <w:sz w:val="26"/>
                <w:szCs w:val="26"/>
              </w:rPr>
            </w:pPr>
            <w:r w:rsidRPr="008F3AEB">
              <w:rPr>
                <w:b/>
                <w:bCs/>
                <w:sz w:val="26"/>
                <w:szCs w:val="26"/>
                <w:lang w:val="vi-VN"/>
              </w:rPr>
              <w:t>Yêu cầu, điều kiện thủ tục hành chính</w:t>
            </w:r>
          </w:p>
        </w:tc>
      </w:tr>
      <w:tr w:rsidR="006D690E" w:rsidRPr="008F3AEB" w14:paraId="0DEB2A76" w14:textId="77777777" w:rsidTr="0025291F">
        <w:trPr>
          <w:gridAfter w:val="1"/>
          <w:wAfter w:w="3" w:type="pct"/>
        </w:trPr>
        <w:tc>
          <w:tcPr>
            <w:tcW w:w="975" w:type="pct"/>
            <w:shd w:val="clear" w:color="auto" w:fill="auto"/>
            <w:tcMar>
              <w:top w:w="57" w:type="dxa"/>
              <w:left w:w="57" w:type="dxa"/>
              <w:bottom w:w="57" w:type="dxa"/>
              <w:right w:w="57" w:type="dxa"/>
            </w:tcMar>
          </w:tcPr>
          <w:p w14:paraId="267AC4E4"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lang w:val="vi-VN"/>
              </w:rPr>
              <w:t> </w:t>
            </w:r>
          </w:p>
        </w:tc>
        <w:tc>
          <w:tcPr>
            <w:tcW w:w="4022" w:type="pct"/>
            <w:shd w:val="clear" w:color="auto" w:fill="auto"/>
            <w:tcMar>
              <w:top w:w="57" w:type="dxa"/>
              <w:left w:w="57" w:type="dxa"/>
              <w:bottom w:w="57" w:type="dxa"/>
              <w:right w:w="57" w:type="dxa"/>
            </w:tcMar>
          </w:tcPr>
          <w:p w14:paraId="4EE0384B"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rPr>
              <w:t>Yêu cầu đối với hồ sơ đăng ký lưu hành:</w:t>
            </w:r>
          </w:p>
          <w:p w14:paraId="0ADC6A71"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 Đối</w:t>
            </w:r>
            <w:r w:rsidRPr="008F3AEB">
              <w:rPr>
                <w:sz w:val="26"/>
                <w:szCs w:val="26"/>
              </w:rPr>
              <w:t xml:space="preserve"> với </w:t>
            </w:r>
            <w:r w:rsidRPr="008F3AEB">
              <w:rPr>
                <w:sz w:val="26"/>
                <w:szCs w:val="26"/>
                <w:lang w:val="vi-VN"/>
              </w:rPr>
              <w:t>hồ sơ</w:t>
            </w:r>
            <w:r w:rsidRPr="008F3AEB">
              <w:rPr>
                <w:sz w:val="26"/>
                <w:szCs w:val="26"/>
              </w:rPr>
              <w:t xml:space="preserve"> nộp</w:t>
            </w:r>
            <w:r w:rsidRPr="008F3AEB">
              <w:rPr>
                <w:sz w:val="26"/>
                <w:szCs w:val="26"/>
                <w:lang w:val="vi-VN"/>
              </w:rPr>
              <w:t xml:space="preserve"> trực tiếp</w:t>
            </w:r>
            <w:r w:rsidRPr="008F3AEB">
              <w:rPr>
                <w:sz w:val="26"/>
                <w:szCs w:val="26"/>
              </w:rPr>
              <w:t xml:space="preserve"> hoặc nộp </w:t>
            </w:r>
            <w:r w:rsidRPr="008F3AEB">
              <w:rPr>
                <w:sz w:val="26"/>
                <w:szCs w:val="26"/>
                <w:lang w:val="vi-VN"/>
              </w:rPr>
              <w:t>qua bưu chính công ích</w:t>
            </w:r>
            <w:r w:rsidRPr="008F3AEB">
              <w:rPr>
                <w:sz w:val="26"/>
                <w:szCs w:val="26"/>
              </w:rPr>
              <w:t xml:space="preserve">: </w:t>
            </w:r>
            <w:r w:rsidRPr="008F3AEB">
              <w:rPr>
                <w:sz w:val="26"/>
                <w:szCs w:val="26"/>
                <w:lang w:val="vi-VN"/>
              </w:rPr>
              <w:t>theo quy định tại Điều 26 Nghị định số 91/2016/NĐ-CP được sửa đổi bổ sung tại Nghị định số 155/2018/NĐ-CP và Nghị định số 129/2024/NĐ-CP.</w:t>
            </w:r>
          </w:p>
          <w:p w14:paraId="44EC38AF"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 Đối với hồ sơ đăng ký trực tuyến: theo quy định tại Điều 52 Nghị định số 91/2016/NĐ-CP.</w:t>
            </w:r>
          </w:p>
          <w:p w14:paraId="35475DED"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Điều kiện đối với chế phẩm đăng ký lưu hành: theo quy định tại Điều 19 Nghị định số 91/2016/NĐ-CP.</w:t>
            </w:r>
          </w:p>
        </w:tc>
      </w:tr>
      <w:tr w:rsidR="006D690E" w:rsidRPr="008F3AEB" w14:paraId="5B32C02C" w14:textId="77777777" w:rsidTr="0025291F">
        <w:tc>
          <w:tcPr>
            <w:tcW w:w="5000" w:type="pct"/>
            <w:gridSpan w:val="3"/>
            <w:shd w:val="clear" w:color="auto" w:fill="auto"/>
            <w:tcMar>
              <w:top w:w="57" w:type="dxa"/>
              <w:left w:w="57" w:type="dxa"/>
              <w:bottom w:w="57" w:type="dxa"/>
              <w:right w:w="57" w:type="dxa"/>
            </w:tcMar>
          </w:tcPr>
          <w:p w14:paraId="11C8B0C9" w14:textId="77777777" w:rsidR="000D424E" w:rsidRPr="008F3AEB" w:rsidRDefault="000D424E" w:rsidP="0025291F">
            <w:pPr>
              <w:shd w:val="clear" w:color="auto" w:fill="FFFFFF" w:themeFill="background1"/>
              <w:spacing w:before="100" w:after="100"/>
              <w:jc w:val="both"/>
              <w:rPr>
                <w:sz w:val="26"/>
                <w:szCs w:val="26"/>
                <w:lang w:val="vi-VN"/>
              </w:rPr>
            </w:pPr>
            <w:r w:rsidRPr="008F3AEB">
              <w:rPr>
                <w:b/>
                <w:bCs/>
                <w:sz w:val="26"/>
                <w:szCs w:val="26"/>
                <w:lang w:val="vi-VN"/>
              </w:rPr>
              <w:lastRenderedPageBreak/>
              <w:t>Căn cứ pháp lý của thủ tục hành chính</w:t>
            </w:r>
          </w:p>
        </w:tc>
      </w:tr>
      <w:tr w:rsidR="006D690E" w:rsidRPr="008F3AEB" w14:paraId="28F96A90" w14:textId="77777777" w:rsidTr="0025291F">
        <w:trPr>
          <w:gridAfter w:val="1"/>
          <w:wAfter w:w="3" w:type="pct"/>
        </w:trPr>
        <w:tc>
          <w:tcPr>
            <w:tcW w:w="975" w:type="pct"/>
            <w:shd w:val="clear" w:color="auto" w:fill="auto"/>
            <w:tcMar>
              <w:top w:w="57" w:type="dxa"/>
              <w:left w:w="57" w:type="dxa"/>
              <w:bottom w:w="57" w:type="dxa"/>
              <w:right w:w="57" w:type="dxa"/>
            </w:tcMar>
          </w:tcPr>
          <w:p w14:paraId="450337D1"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 </w:t>
            </w:r>
          </w:p>
        </w:tc>
        <w:tc>
          <w:tcPr>
            <w:tcW w:w="4022" w:type="pct"/>
            <w:shd w:val="clear" w:color="auto" w:fill="auto"/>
            <w:tcMar>
              <w:top w:w="57" w:type="dxa"/>
              <w:left w:w="57" w:type="dxa"/>
              <w:bottom w:w="57" w:type="dxa"/>
              <w:right w:w="57" w:type="dxa"/>
            </w:tcMar>
          </w:tcPr>
          <w:p w14:paraId="278132FB" w14:textId="77777777" w:rsidR="000D424E" w:rsidRPr="008F3AEB" w:rsidRDefault="000D424E" w:rsidP="0025291F">
            <w:pPr>
              <w:shd w:val="clear" w:color="auto" w:fill="FFFFFF" w:themeFill="background1"/>
              <w:spacing w:before="120" w:after="120"/>
              <w:jc w:val="both"/>
              <w:rPr>
                <w:sz w:val="26"/>
                <w:szCs w:val="26"/>
                <w:lang w:val="fr-FR"/>
              </w:rPr>
            </w:pPr>
            <w:r w:rsidRPr="008F3AEB">
              <w:rPr>
                <w:sz w:val="26"/>
                <w:szCs w:val="26"/>
                <w:lang w:val="fr-FR"/>
              </w:rPr>
              <w:t>1. Căn cứ Nghị định số 148/2025/NĐ-CP ngày 12/6/2025 của Chính phủ quy định về phân quyền, phân cấp trong lĩnh vực y tế.</w:t>
            </w:r>
          </w:p>
          <w:p w14:paraId="228D89CC"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fr-FR"/>
              </w:rPr>
              <w:t>2. Nghị định số 42/2025/NĐ-CP ngày 27/02/2025 của Chính phủ quy định chức năng, nhiệm vụ, quyền hạn và cơ cấu tổ chức của Bộ Y tế.</w:t>
            </w:r>
          </w:p>
          <w:p w14:paraId="2AEC1CF2"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3. Nghị định số 91/2016/NĐ-CP ngày 01 tháng 7 năm 2016 của Chính phủ về quản lý hóa chất, chế phẩm diệt côn trùng, diệt khuẩn dùng trong lĩnh vực gia dụng và y tế.</w:t>
            </w:r>
          </w:p>
          <w:p w14:paraId="3F1F2E7B"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4. Nghị định số 155/2018/NĐ-CP ngày 12/11/2018 của Chính phủ sửa đổi, bổ sung một số quy định liên quan đến điều kiện đầu tư kinh doanh thuộc phạm vi quản lý nhà nước của Bộ Y tế.</w:t>
            </w:r>
          </w:p>
          <w:p w14:paraId="2A46F1DD"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5.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14:paraId="7EB96234"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6. Thông tư số 59/2023/TT-BTC ngày 30 tháng 8 năm 2023 của Bộ Tài chính quy định mức thu, chế độ thu, nộp, quản lý và sử dụng phí trong lĩnh vực y tế.</w:t>
            </w:r>
          </w:p>
        </w:tc>
      </w:tr>
    </w:tbl>
    <w:p w14:paraId="0379F1F4" w14:textId="77777777" w:rsidR="000D424E" w:rsidRPr="008F3AEB" w:rsidRDefault="000D424E" w:rsidP="000D424E">
      <w:pPr>
        <w:shd w:val="clear" w:color="auto" w:fill="FFFFFF" w:themeFill="background1"/>
        <w:jc w:val="right"/>
        <w:rPr>
          <w:b/>
          <w:bCs/>
          <w:sz w:val="26"/>
          <w:szCs w:val="26"/>
          <w:lang w:val="vi-VN"/>
        </w:rPr>
      </w:pPr>
    </w:p>
    <w:p w14:paraId="7843D6BC" w14:textId="77777777" w:rsidR="000D424E" w:rsidRPr="008F3AEB" w:rsidRDefault="000D424E" w:rsidP="000D424E">
      <w:pPr>
        <w:shd w:val="clear" w:color="auto" w:fill="FFFFFF" w:themeFill="background1"/>
        <w:spacing w:after="200" w:line="276" w:lineRule="auto"/>
        <w:rPr>
          <w:b/>
          <w:bCs/>
          <w:sz w:val="26"/>
          <w:szCs w:val="26"/>
          <w:lang w:val="vi-VN"/>
        </w:rPr>
      </w:pPr>
      <w:r w:rsidRPr="008F3AEB">
        <w:rPr>
          <w:b/>
          <w:bCs/>
          <w:sz w:val="26"/>
          <w:szCs w:val="26"/>
          <w:lang w:val="vi-VN"/>
        </w:rPr>
        <w:br w:type="page"/>
      </w:r>
    </w:p>
    <w:p w14:paraId="5D91D3DF" w14:textId="77777777" w:rsidR="000D424E" w:rsidRPr="008F3AEB" w:rsidRDefault="000D424E" w:rsidP="000D424E">
      <w:pPr>
        <w:shd w:val="clear" w:color="auto" w:fill="FFFFFF" w:themeFill="background1"/>
        <w:jc w:val="right"/>
        <w:rPr>
          <w:sz w:val="26"/>
          <w:szCs w:val="26"/>
          <w:lang w:val="vi-VN"/>
        </w:rPr>
      </w:pPr>
      <w:r w:rsidRPr="008F3AEB">
        <w:rPr>
          <w:b/>
          <w:bCs/>
          <w:sz w:val="26"/>
          <w:szCs w:val="26"/>
          <w:lang w:val="vi-VN"/>
        </w:rPr>
        <w:lastRenderedPageBreak/>
        <w:t>Mẫu số 05</w:t>
      </w:r>
    </w:p>
    <w:p w14:paraId="3E79E94E" w14:textId="77777777" w:rsidR="000D424E" w:rsidRPr="008F3AEB" w:rsidRDefault="000D424E" w:rsidP="000D424E">
      <w:pPr>
        <w:shd w:val="clear" w:color="auto" w:fill="FFFFFF" w:themeFill="background1"/>
        <w:jc w:val="center"/>
        <w:rPr>
          <w:b/>
          <w:sz w:val="26"/>
          <w:szCs w:val="28"/>
          <w:vertAlign w:val="superscript"/>
          <w:lang w:val="vi-VN"/>
        </w:rPr>
      </w:pPr>
      <w:r w:rsidRPr="008F3AEB">
        <w:rPr>
          <w:b/>
          <w:sz w:val="26"/>
          <w:szCs w:val="28"/>
          <w:lang w:val="vi-VN"/>
        </w:rPr>
        <w:t>PHỤ LỤC I</w:t>
      </w:r>
    </w:p>
    <w:p w14:paraId="65F82043"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VĂN BẢN ĐỀ NGHỊ ĐĂNG KÝ LƯU HÀNH BỔ SUNG</w:t>
      </w:r>
    </w:p>
    <w:p w14:paraId="7AFA9CC1" w14:textId="77777777" w:rsidR="000D424E" w:rsidRPr="008F3AEB" w:rsidRDefault="000D424E" w:rsidP="000D424E">
      <w:pPr>
        <w:shd w:val="clear" w:color="auto" w:fill="FFFFFF" w:themeFill="background1"/>
        <w:jc w:val="center"/>
        <w:rPr>
          <w:i/>
          <w:sz w:val="26"/>
          <w:szCs w:val="28"/>
          <w:lang w:val="vi-VN"/>
        </w:rPr>
      </w:pPr>
      <w:r w:rsidRPr="008F3AEB">
        <w:rPr>
          <w:i/>
          <w:sz w:val="26"/>
          <w:szCs w:val="28"/>
          <w:lang w:val="vi-VN"/>
        </w:rPr>
        <w:t xml:space="preserve"> (</w:t>
      </w:r>
      <w:r w:rsidRPr="008F3AEB">
        <w:rPr>
          <w:i/>
          <w:spacing w:val="-6"/>
          <w:sz w:val="26"/>
          <w:szCs w:val="28"/>
          <w:lang w:val="vi-VN"/>
        </w:rPr>
        <w:t>Kèm theo Nghị định số 91/2016/NĐ-CP ngày 01 tháng 7 năm 2016 của Chính phủ,</w:t>
      </w:r>
      <w:r w:rsidRPr="008F3AEB">
        <w:rPr>
          <w:i/>
          <w:spacing w:val="-6"/>
          <w:sz w:val="26"/>
          <w:szCs w:val="28"/>
          <w:lang w:val="vi-VN"/>
        </w:rPr>
        <w:br/>
      </w:r>
      <w:r w:rsidRPr="008F3AEB">
        <w:rPr>
          <w:i/>
          <w:sz w:val="26"/>
          <w:szCs w:val="28"/>
          <w:lang w:val="vi-VN"/>
        </w:rPr>
        <w:t xml:space="preserve"> Nghị định số 155/2018/NĐ-CP ngày 12 tháng 11 năm 2018 của Chính phủ</w:t>
      </w:r>
      <w:r w:rsidRPr="008F3AEB">
        <w:rPr>
          <w:i/>
          <w:sz w:val="26"/>
          <w:szCs w:val="28"/>
          <w:lang w:val="vi-VN"/>
        </w:rPr>
        <w:br/>
        <w:t xml:space="preserve"> và Nghị định số 129/2024/NĐ-CP ngày 10 tháng 10 năm 2024 của Chính phủ)</w:t>
      </w:r>
    </w:p>
    <w:p w14:paraId="7B5C7FF6"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 xml:space="preserve">CỘNG HÒA XÃ HỘI CHỦ NGHĨA VIỆT NAM </w:t>
      </w:r>
      <w:r w:rsidRPr="008F3AEB">
        <w:rPr>
          <w:b/>
          <w:bCs/>
          <w:sz w:val="26"/>
          <w:szCs w:val="26"/>
          <w:lang w:val="vi-VN"/>
        </w:rPr>
        <w:br/>
        <w:t xml:space="preserve">Độc lập - Tự do - Hạnh phúc </w:t>
      </w:r>
      <w:r w:rsidRPr="008F3AEB">
        <w:rPr>
          <w:b/>
          <w:bCs/>
          <w:sz w:val="26"/>
          <w:szCs w:val="26"/>
          <w:lang w:val="vi-VN"/>
        </w:rPr>
        <w:br/>
        <w:t>---------------</w:t>
      </w:r>
    </w:p>
    <w:p w14:paraId="26A5F748" w14:textId="77777777" w:rsidR="000D424E" w:rsidRPr="008F3AEB" w:rsidRDefault="000D424E" w:rsidP="000D424E">
      <w:pPr>
        <w:shd w:val="clear" w:color="auto" w:fill="FFFFFF" w:themeFill="background1"/>
        <w:jc w:val="right"/>
        <w:rPr>
          <w:sz w:val="26"/>
          <w:szCs w:val="26"/>
          <w:lang w:val="vi-VN"/>
        </w:rPr>
      </w:pPr>
      <w:r w:rsidRPr="008F3AEB">
        <w:rPr>
          <w:i/>
          <w:iCs/>
          <w:sz w:val="26"/>
          <w:szCs w:val="26"/>
          <w:lang w:val="vi-VN"/>
        </w:rPr>
        <w:t>……</w:t>
      </w:r>
      <w:r w:rsidRPr="008F3AEB">
        <w:rPr>
          <w:i/>
          <w:iCs/>
          <w:sz w:val="26"/>
          <w:szCs w:val="26"/>
          <w:vertAlign w:val="superscript"/>
          <w:lang w:val="vi-VN"/>
        </w:rPr>
        <w:t>1</w:t>
      </w:r>
      <w:r w:rsidRPr="008F3AEB">
        <w:rPr>
          <w:i/>
          <w:iCs/>
          <w:sz w:val="26"/>
          <w:szCs w:val="26"/>
          <w:lang w:val="vi-VN"/>
        </w:rPr>
        <w:t>….., ngày ….. tháng ….. năm ……...</w:t>
      </w:r>
    </w:p>
    <w:p w14:paraId="480C42D2" w14:textId="77777777" w:rsidR="000D424E" w:rsidRPr="008F3AEB" w:rsidRDefault="000D424E" w:rsidP="000D424E">
      <w:pPr>
        <w:shd w:val="clear" w:color="auto" w:fill="FFFFFF" w:themeFill="background1"/>
        <w:jc w:val="center"/>
        <w:rPr>
          <w:b/>
          <w:bCs/>
          <w:sz w:val="26"/>
          <w:szCs w:val="26"/>
          <w:lang w:val="vi-VN"/>
        </w:rPr>
      </w:pPr>
    </w:p>
    <w:p w14:paraId="196C5EF0"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VĂN BẢN ĐỀ NGHỊ ĐĂNG KÝ LƯU HÀNH BỔ SUNG</w:t>
      </w:r>
    </w:p>
    <w:p w14:paraId="6D82DF32" w14:textId="77777777" w:rsidR="000D424E" w:rsidRPr="008F3AEB" w:rsidRDefault="000D424E" w:rsidP="000D424E">
      <w:pPr>
        <w:shd w:val="clear" w:color="auto" w:fill="FFFFFF" w:themeFill="background1"/>
        <w:jc w:val="center"/>
        <w:rPr>
          <w:sz w:val="26"/>
          <w:szCs w:val="26"/>
          <w:lang w:val="vi-VN"/>
        </w:rPr>
      </w:pPr>
    </w:p>
    <w:p w14:paraId="50B98257" w14:textId="77777777" w:rsidR="000D424E" w:rsidRPr="008F3AEB" w:rsidRDefault="000D424E" w:rsidP="000D424E">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14:paraId="77CA2323" w14:textId="77777777" w:rsidR="000D424E" w:rsidRPr="008F3AEB" w:rsidRDefault="000D424E" w:rsidP="000D424E">
      <w:pPr>
        <w:shd w:val="clear" w:color="auto" w:fill="FFFFFF" w:themeFill="background1"/>
        <w:ind w:firstLine="720"/>
        <w:rPr>
          <w:sz w:val="26"/>
          <w:szCs w:val="26"/>
          <w:lang w:val="vi-VN"/>
        </w:rPr>
      </w:pPr>
      <w:r w:rsidRPr="008F3AEB">
        <w:rPr>
          <w:sz w:val="26"/>
          <w:szCs w:val="26"/>
          <w:lang w:val="vi-VN"/>
        </w:rPr>
        <w:t>………..</w:t>
      </w:r>
      <w:r w:rsidRPr="008F3AEB">
        <w:rPr>
          <w:sz w:val="26"/>
          <w:szCs w:val="26"/>
          <w:vertAlign w:val="superscript"/>
          <w:lang w:val="vi-VN"/>
        </w:rPr>
        <w:t>2</w:t>
      </w:r>
      <w:r w:rsidRPr="008F3AEB">
        <w:rPr>
          <w:sz w:val="26"/>
          <w:szCs w:val="26"/>
          <w:lang w:val="vi-VN"/>
        </w:rPr>
        <w:t>……………..đề nghị đăng ký lưu hành bổ sung chế phẩm như sau:</w:t>
      </w:r>
    </w:p>
    <w:p w14:paraId="20B2E642" w14:textId="77777777" w:rsidR="000D424E" w:rsidRPr="008F3AEB" w:rsidRDefault="000D424E" w:rsidP="000D424E">
      <w:pPr>
        <w:shd w:val="clear" w:color="auto" w:fill="FFFFFF" w:themeFill="background1"/>
        <w:rPr>
          <w:sz w:val="26"/>
          <w:szCs w:val="26"/>
          <w:lang w:val="vi-VN"/>
        </w:rPr>
      </w:pPr>
    </w:p>
    <w:p w14:paraId="0A38453A"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1. Tên chế phẩm:…………………..</w:t>
      </w:r>
      <w:r w:rsidRPr="008F3AEB">
        <w:rPr>
          <w:sz w:val="26"/>
          <w:szCs w:val="26"/>
          <w:vertAlign w:val="superscript"/>
          <w:lang w:val="vi-VN"/>
        </w:rPr>
        <w:t>3</w:t>
      </w:r>
      <w:r w:rsidRPr="008F3AEB">
        <w:rPr>
          <w:sz w:val="26"/>
          <w:szCs w:val="26"/>
          <w:lang w:val="vi-VN"/>
        </w:rPr>
        <w:t>……………………………………………</w:t>
      </w:r>
    </w:p>
    <w:p w14:paraId="2BC46DFB"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2. Thành phần và hàm lượng hoạt chất (%):………………..</w:t>
      </w:r>
      <w:r w:rsidRPr="008F3AEB">
        <w:rPr>
          <w:sz w:val="26"/>
          <w:szCs w:val="26"/>
          <w:vertAlign w:val="superscript"/>
          <w:lang w:val="vi-VN"/>
        </w:rPr>
        <w:t>4</w:t>
      </w:r>
      <w:r w:rsidRPr="008F3AEB">
        <w:rPr>
          <w:sz w:val="26"/>
          <w:szCs w:val="26"/>
          <w:lang w:val="vi-VN"/>
        </w:rPr>
        <w:t>…………………</w:t>
      </w:r>
    </w:p>
    <w:p w14:paraId="29BBFA98"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3. Dạng chế phẩm:………………………………</w:t>
      </w:r>
      <w:r w:rsidRPr="008F3AEB">
        <w:rPr>
          <w:sz w:val="26"/>
          <w:szCs w:val="26"/>
          <w:vertAlign w:val="superscript"/>
          <w:lang w:val="vi-VN"/>
        </w:rPr>
        <w:t>5</w:t>
      </w:r>
      <w:r w:rsidRPr="008F3AEB">
        <w:rPr>
          <w:sz w:val="26"/>
          <w:szCs w:val="26"/>
          <w:lang w:val="vi-VN"/>
        </w:rPr>
        <w:t>………………………………</w:t>
      </w:r>
    </w:p>
    <w:p w14:paraId="2B896CD7"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4. Quy cách đóng gói:………………………….</w:t>
      </w:r>
      <w:r w:rsidRPr="008F3AEB">
        <w:rPr>
          <w:sz w:val="26"/>
          <w:szCs w:val="26"/>
          <w:vertAlign w:val="superscript"/>
          <w:lang w:val="vi-VN"/>
        </w:rPr>
        <w:t>6</w:t>
      </w:r>
      <w:r w:rsidRPr="008F3AEB">
        <w:rPr>
          <w:sz w:val="26"/>
          <w:szCs w:val="26"/>
          <w:lang w:val="vi-VN"/>
        </w:rPr>
        <w:t>………………………………</w:t>
      </w:r>
    </w:p>
    <w:p w14:paraId="522142DB"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 xml:space="preserve">5. Nội dung đề nghị </w:t>
      </w:r>
      <w:r w:rsidRPr="008F3AEB">
        <w:rPr>
          <w:sz w:val="26"/>
          <w:szCs w:val="26"/>
          <w:shd w:val="solid" w:color="FFFFFF" w:fill="auto"/>
          <w:lang w:val="vi-VN"/>
        </w:rPr>
        <w:t>đăng ký</w:t>
      </w:r>
      <w:r w:rsidRPr="008F3AEB">
        <w:rPr>
          <w:sz w:val="26"/>
          <w:szCs w:val="26"/>
          <w:lang w:val="vi-VN"/>
        </w:rPr>
        <w:t xml:space="preserve"> lưu hành bổ sung:…………………..</w:t>
      </w:r>
      <w:r w:rsidRPr="008F3AEB">
        <w:rPr>
          <w:sz w:val="26"/>
          <w:szCs w:val="26"/>
          <w:vertAlign w:val="superscript"/>
          <w:lang w:val="vi-VN"/>
        </w:rPr>
        <w:t>7</w:t>
      </w:r>
      <w:r w:rsidRPr="008F3AEB">
        <w:rPr>
          <w:sz w:val="26"/>
          <w:szCs w:val="26"/>
          <w:lang w:val="vi-VN"/>
        </w:rPr>
        <w:t>……………</w:t>
      </w:r>
    </w:p>
    <w:p w14:paraId="610EA1B9"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6. Số đăng ký lưu hành:…………….. có giá trị đến:……………………………</w:t>
      </w:r>
    </w:p>
    <w:p w14:paraId="095F3211"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7. Tên cơ sở sản xuất:……………………………………………………………</w:t>
      </w:r>
    </w:p>
    <w:p w14:paraId="24107352"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8. Địa chỉ nơi sản xuất:………. Điện thoại:………… Fax:……………………</w:t>
      </w:r>
    </w:p>
    <w:p w14:paraId="2624CCA9"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9. Tên cơ sở đăng ký:……………………………………………………………</w:t>
      </w:r>
    </w:p>
    <w:p w14:paraId="6CCC27E3"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10. Địa chỉ:………………………………………………………………………</w:t>
      </w:r>
    </w:p>
    <w:p w14:paraId="6F232E04"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11. Điện thoại:………………………………….. Fax:…………………………</w:t>
      </w:r>
    </w:p>
    <w:p w14:paraId="33A947B7" w14:textId="77777777" w:rsidR="000D424E" w:rsidRPr="008F3AEB" w:rsidRDefault="000D424E" w:rsidP="000D424E">
      <w:pPr>
        <w:shd w:val="clear" w:color="auto" w:fill="FFFFFF" w:themeFill="background1"/>
        <w:rPr>
          <w:sz w:val="26"/>
          <w:szCs w:val="26"/>
          <w:lang w:val="vi-VN"/>
        </w:rPr>
      </w:pPr>
      <w:r w:rsidRPr="008F3AEB">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38"/>
        <w:gridCol w:w="5634"/>
      </w:tblGrid>
      <w:tr w:rsidR="006D690E" w:rsidRPr="008F3AEB" w14:paraId="36DC3E48" w14:textId="77777777" w:rsidTr="0025291F">
        <w:tc>
          <w:tcPr>
            <w:tcW w:w="3438" w:type="dxa"/>
            <w:tcBorders>
              <w:top w:val="nil"/>
              <w:left w:val="nil"/>
              <w:bottom w:val="nil"/>
              <w:right w:val="nil"/>
              <w:tl2br w:val="nil"/>
              <w:tr2bl w:val="nil"/>
            </w:tcBorders>
            <w:shd w:val="clear" w:color="auto" w:fill="auto"/>
            <w:tcMar>
              <w:top w:w="0" w:type="dxa"/>
              <w:left w:w="108" w:type="dxa"/>
              <w:bottom w:w="0" w:type="dxa"/>
              <w:right w:w="108" w:type="dxa"/>
            </w:tcMar>
          </w:tcPr>
          <w:p w14:paraId="0030FF7E" w14:textId="77777777" w:rsidR="000D424E" w:rsidRPr="008F3AEB" w:rsidRDefault="000D424E" w:rsidP="0025291F">
            <w:pPr>
              <w:shd w:val="clear" w:color="auto" w:fill="FFFFFF" w:themeFill="background1"/>
              <w:rPr>
                <w:sz w:val="26"/>
                <w:szCs w:val="26"/>
                <w:lang w:val="vi-VN"/>
              </w:rPr>
            </w:pPr>
            <w:r w:rsidRPr="008F3AEB">
              <w:rPr>
                <w:sz w:val="26"/>
                <w:szCs w:val="26"/>
                <w:lang w:val="vi-VN"/>
              </w:rPr>
              <w:t> </w:t>
            </w:r>
          </w:p>
        </w:tc>
        <w:tc>
          <w:tcPr>
            <w:tcW w:w="5634" w:type="dxa"/>
            <w:tcBorders>
              <w:top w:val="nil"/>
              <w:left w:val="nil"/>
              <w:bottom w:val="nil"/>
              <w:right w:val="nil"/>
              <w:tl2br w:val="nil"/>
              <w:tr2bl w:val="nil"/>
            </w:tcBorders>
            <w:shd w:val="clear" w:color="auto" w:fill="auto"/>
            <w:tcMar>
              <w:top w:w="0" w:type="dxa"/>
              <w:left w:w="108" w:type="dxa"/>
              <w:bottom w:w="0" w:type="dxa"/>
              <w:right w:w="108" w:type="dxa"/>
            </w:tcMar>
          </w:tcPr>
          <w:p w14:paraId="72C6273D" w14:textId="77777777" w:rsidR="000D424E" w:rsidRPr="008F3AEB" w:rsidRDefault="000D424E" w:rsidP="0025291F">
            <w:pPr>
              <w:shd w:val="clear" w:color="auto" w:fill="FFFFFF" w:themeFill="background1"/>
              <w:jc w:val="center"/>
              <w:rPr>
                <w:sz w:val="26"/>
                <w:szCs w:val="26"/>
                <w:lang w:val="vi-VN"/>
              </w:rPr>
            </w:pPr>
            <w:r w:rsidRPr="008F3AEB">
              <w:rPr>
                <w:b/>
                <w:bCs/>
                <w:sz w:val="26"/>
                <w:szCs w:val="26"/>
                <w:lang w:val="vi-VN"/>
              </w:rPr>
              <w:t>NGƯỜI ĐẠI DIỆN THEO PHÁP LUẬT</w:t>
            </w:r>
            <w:r w:rsidRPr="008F3AEB">
              <w:rPr>
                <w:sz w:val="26"/>
                <w:szCs w:val="26"/>
                <w:lang w:val="vi-VN"/>
              </w:rPr>
              <w:t xml:space="preserve"> </w:t>
            </w:r>
            <w:r w:rsidRPr="008F3AEB">
              <w:rPr>
                <w:sz w:val="26"/>
                <w:szCs w:val="26"/>
                <w:lang w:val="vi-VN"/>
              </w:rPr>
              <w:br/>
            </w:r>
            <w:r w:rsidRPr="008F3AEB">
              <w:rPr>
                <w:i/>
                <w:iCs/>
                <w:sz w:val="26"/>
                <w:szCs w:val="26"/>
                <w:lang w:val="vi-VN"/>
              </w:rPr>
              <w:t>(Ký trực tiếp, ghi rõ họ tên và đóng dấu)</w:t>
            </w:r>
          </w:p>
        </w:tc>
      </w:tr>
    </w:tbl>
    <w:p w14:paraId="3A4E2068" w14:textId="77777777" w:rsidR="000D424E" w:rsidRPr="008F3AEB" w:rsidRDefault="000D424E" w:rsidP="000D424E">
      <w:pPr>
        <w:shd w:val="clear" w:color="auto" w:fill="FFFFFF" w:themeFill="background1"/>
        <w:rPr>
          <w:sz w:val="26"/>
          <w:szCs w:val="26"/>
          <w:lang w:val="vi-VN"/>
        </w:rPr>
      </w:pPr>
      <w:r w:rsidRPr="008F3AEB">
        <w:rPr>
          <w:sz w:val="26"/>
          <w:szCs w:val="26"/>
          <w:lang w:val="vi-VN"/>
        </w:rPr>
        <w:t>___________________</w:t>
      </w:r>
    </w:p>
    <w:p w14:paraId="623DFDDC" w14:textId="77777777" w:rsidR="000D424E" w:rsidRPr="008F3AEB" w:rsidRDefault="000D424E" w:rsidP="000D424E">
      <w:pPr>
        <w:shd w:val="clear" w:color="auto" w:fill="FFFFFF" w:themeFill="background1"/>
        <w:jc w:val="both"/>
        <w:rPr>
          <w:lang w:val="vi-VN"/>
        </w:rPr>
      </w:pPr>
      <w:r w:rsidRPr="008F3AEB">
        <w:rPr>
          <w:vertAlign w:val="superscript"/>
          <w:lang w:val="vi-VN"/>
        </w:rPr>
        <w:t>1</w:t>
      </w:r>
      <w:r w:rsidRPr="008F3AEB">
        <w:rPr>
          <w:lang w:val="vi-VN"/>
        </w:rPr>
        <w:t xml:space="preserve"> Địa danh.</w:t>
      </w:r>
    </w:p>
    <w:p w14:paraId="7F40D715" w14:textId="77777777" w:rsidR="000D424E" w:rsidRPr="008F3AEB" w:rsidRDefault="000D424E" w:rsidP="000D424E">
      <w:pPr>
        <w:shd w:val="clear" w:color="auto" w:fill="FFFFFF" w:themeFill="background1"/>
        <w:jc w:val="both"/>
        <w:rPr>
          <w:lang w:val="vi-VN"/>
        </w:rPr>
      </w:pPr>
      <w:r w:rsidRPr="008F3AEB">
        <w:rPr>
          <w:vertAlign w:val="superscript"/>
          <w:lang w:val="vi-VN"/>
        </w:rPr>
        <w:t>2</w:t>
      </w:r>
      <w:r w:rsidRPr="008F3AEB">
        <w:rPr>
          <w:lang w:val="vi-VN"/>
        </w:rPr>
        <w:t xml:space="preserve"> Ghi tên cơ sở </w:t>
      </w:r>
      <w:r w:rsidRPr="008F3AEB">
        <w:rPr>
          <w:shd w:val="solid" w:color="FFFFFF" w:fill="auto"/>
          <w:lang w:val="vi-VN"/>
        </w:rPr>
        <w:t>đăng ký</w:t>
      </w:r>
      <w:r w:rsidRPr="008F3AEB">
        <w:rPr>
          <w:lang w:val="vi-VN"/>
        </w:rPr>
        <w:t>.</w:t>
      </w:r>
    </w:p>
    <w:p w14:paraId="75882BA0" w14:textId="77777777" w:rsidR="000D424E" w:rsidRPr="008F3AEB" w:rsidRDefault="000D424E" w:rsidP="000D424E">
      <w:pPr>
        <w:shd w:val="clear" w:color="auto" w:fill="FFFFFF" w:themeFill="background1"/>
        <w:jc w:val="both"/>
        <w:rPr>
          <w:lang w:val="vi-VN"/>
        </w:rPr>
      </w:pPr>
      <w:r w:rsidRPr="008F3AEB">
        <w:rPr>
          <w:vertAlign w:val="superscript"/>
          <w:lang w:val="vi-VN"/>
        </w:rPr>
        <w:t>3</w:t>
      </w:r>
      <w:r w:rsidRPr="008F3AEB">
        <w:rPr>
          <w:lang w:val="vi-VN"/>
        </w:rPr>
        <w:t xml:space="preserve"> Đối với chế phẩm nhập khẩu, ghi chính xác tên chế phẩm theo giấy chứng nhận lưu hành tự do đã được cấp.</w:t>
      </w:r>
    </w:p>
    <w:p w14:paraId="03FE81A7" w14:textId="77777777" w:rsidR="000D424E" w:rsidRPr="008F3AEB" w:rsidRDefault="000D424E" w:rsidP="000D424E">
      <w:pPr>
        <w:shd w:val="clear" w:color="auto" w:fill="FFFFFF" w:themeFill="background1"/>
        <w:jc w:val="both"/>
        <w:rPr>
          <w:lang w:val="vi-VN"/>
        </w:rPr>
      </w:pPr>
      <w:r w:rsidRPr="008F3AEB">
        <w:rPr>
          <w:vertAlign w:val="superscript"/>
          <w:lang w:val="vi-VN"/>
        </w:rPr>
        <w:t>4</w:t>
      </w:r>
      <w:r w:rsidRPr="008F3AEB">
        <w:rPr>
          <w:lang w:val="vi-VN"/>
        </w:rPr>
        <w:t xml:space="preserve"> - Chỉ ghi các hoạt chất và phụ gia có tác dụng cộng hưởng.</w:t>
      </w:r>
    </w:p>
    <w:p w14:paraId="55C0A621" w14:textId="77777777" w:rsidR="000D424E" w:rsidRPr="008F3AEB" w:rsidRDefault="000D424E" w:rsidP="000D424E">
      <w:pPr>
        <w:shd w:val="clear" w:color="auto" w:fill="FFFFFF" w:themeFill="background1"/>
        <w:jc w:val="both"/>
        <w:rPr>
          <w:lang w:val="vi-VN"/>
        </w:rPr>
      </w:pPr>
      <w:r w:rsidRPr="008F3AEB">
        <w:rPr>
          <w:lang w:val="vi-VN"/>
        </w:rPr>
        <w:t>- Hàm lượng hoạt chất ghi dưới dạng % và ghi rõ theo khối lượng/ thể tích (kl/tt hoặc w/v), khối lượng/khối lượng (kl/kl hoặc w/w) hoặc thể tích/thể tích (tt/tt hoặc v/v) tùy theo tính chất của chế phẩm.</w:t>
      </w:r>
    </w:p>
    <w:p w14:paraId="5AB21E3F" w14:textId="77777777" w:rsidR="000D424E" w:rsidRPr="008F3AEB" w:rsidRDefault="000D424E" w:rsidP="000D424E">
      <w:pPr>
        <w:shd w:val="clear" w:color="auto" w:fill="FFFFFF" w:themeFill="background1"/>
        <w:jc w:val="both"/>
        <w:rPr>
          <w:lang w:val="vi-VN"/>
        </w:rPr>
      </w:pPr>
      <w:r w:rsidRPr="008F3AEB">
        <w:rPr>
          <w:vertAlign w:val="superscript"/>
          <w:lang w:val="vi-VN"/>
        </w:rPr>
        <w:t>5</w:t>
      </w:r>
      <w:r w:rsidRPr="008F3AEB">
        <w:rPr>
          <w:lang w:val="vi-VN"/>
        </w:rPr>
        <w:t xml:space="preserve"> Là dạng thành phẩm trong bao bì, không ghi quy cách đóng gói. Ví dụ: dạng thành </w:t>
      </w:r>
      <w:r w:rsidRPr="008F3AEB">
        <w:rPr>
          <w:shd w:val="solid" w:color="FFFFFF" w:fill="auto"/>
          <w:lang w:val="vi-VN"/>
        </w:rPr>
        <w:t>phẩm</w:t>
      </w:r>
      <w:r w:rsidRPr="008F3AEB">
        <w:rPr>
          <w:lang w:val="vi-VN"/>
        </w:rPr>
        <w:t xml:space="preserve"> trong bình xịt là dạng lỏng, nhang muỗi là dạng rắn. Đối với các chế phẩm diệt côn trùng có dạng chế phẩm như nhũ dầu, huyền phù... thì ghi dạng chế phẩm bằng tiếng Việt kèm theo tên viết tắt của dạng chế phẩm bằng tiếng Anh </w:t>
      </w:r>
      <w:r w:rsidRPr="008F3AEB">
        <w:rPr>
          <w:shd w:val="solid" w:color="FFFFFF" w:fill="auto"/>
          <w:lang w:val="vi-VN"/>
        </w:rPr>
        <w:t>trong</w:t>
      </w:r>
      <w:r w:rsidRPr="008F3AEB">
        <w:rPr>
          <w:lang w:val="vi-VN"/>
        </w:rPr>
        <w:t xml:space="preserve"> ngoặc. Ví dụ: huyền phù (SC).</w:t>
      </w:r>
    </w:p>
    <w:p w14:paraId="7E3F440E" w14:textId="77777777" w:rsidR="000D424E" w:rsidRPr="008F3AEB" w:rsidRDefault="000D424E" w:rsidP="000D424E">
      <w:pPr>
        <w:shd w:val="clear" w:color="auto" w:fill="FFFFFF" w:themeFill="background1"/>
        <w:jc w:val="both"/>
        <w:rPr>
          <w:lang w:val="vi-VN"/>
        </w:rPr>
      </w:pPr>
      <w:r w:rsidRPr="008F3AEB">
        <w:rPr>
          <w:vertAlign w:val="superscript"/>
          <w:lang w:val="vi-VN"/>
        </w:rPr>
        <w:t>6</w:t>
      </w:r>
      <w:r w:rsidRPr="008F3AEB">
        <w:rPr>
          <w:lang w:val="vi-VN"/>
        </w:rPr>
        <w:t xml:space="preserve"> Ghi rõ dạng chai, gói, túi... và kèm theo định lượng.</w:t>
      </w:r>
    </w:p>
    <w:p w14:paraId="5C22BFE0" w14:textId="77777777" w:rsidR="000D424E" w:rsidRPr="008F3AEB" w:rsidRDefault="000D424E" w:rsidP="000D424E">
      <w:pPr>
        <w:shd w:val="clear" w:color="auto" w:fill="FFFFFF" w:themeFill="background1"/>
        <w:jc w:val="both"/>
        <w:rPr>
          <w:lang w:val="vi-VN"/>
        </w:rPr>
      </w:pPr>
      <w:r w:rsidRPr="008F3AEB">
        <w:rPr>
          <w:vertAlign w:val="superscript"/>
          <w:lang w:val="vi-VN"/>
        </w:rPr>
        <w:t>7</w:t>
      </w:r>
      <w:r w:rsidRPr="008F3AEB">
        <w:rPr>
          <w:lang w:val="vi-VN"/>
        </w:rPr>
        <w:t xml:space="preserve"> Ghi rõ các nội dung đề nghị thay đổi về sở hữu giấy chứng nhận, tên chế phẩm, địa chỉ, thông tin liên lạc, tác dụng, chỉ tiêu chất lượng.</w:t>
      </w:r>
    </w:p>
    <w:p w14:paraId="3C27D8B4" w14:textId="77777777" w:rsidR="000D424E" w:rsidRPr="008F3AEB" w:rsidRDefault="000D424E" w:rsidP="000D424E">
      <w:pPr>
        <w:spacing w:after="160" w:line="278" w:lineRule="auto"/>
        <w:rPr>
          <w:b/>
          <w:sz w:val="26"/>
          <w:szCs w:val="26"/>
          <w:lang w:val="vi-VN"/>
          <w14:ligatures w14:val="standardContextual"/>
        </w:rPr>
      </w:pPr>
      <w:r w:rsidRPr="008F3AEB">
        <w:rPr>
          <w:b/>
          <w:sz w:val="26"/>
          <w:szCs w:val="26"/>
          <w:lang w:val="vi-VN"/>
          <w14:ligatures w14:val="standardContextual"/>
        </w:rPr>
        <w:br w:type="page"/>
      </w:r>
    </w:p>
    <w:p w14:paraId="5FB1538C" w14:textId="77777777" w:rsidR="000D424E" w:rsidRPr="008F3AEB" w:rsidRDefault="000D424E" w:rsidP="000D424E">
      <w:pPr>
        <w:shd w:val="clear" w:color="auto" w:fill="FFFFFF" w:themeFill="background1"/>
        <w:autoSpaceDE w:val="0"/>
        <w:autoSpaceDN w:val="0"/>
        <w:spacing w:line="340" w:lineRule="exact"/>
        <w:ind w:right="6"/>
        <w:jc w:val="center"/>
        <w:rPr>
          <w:b/>
          <w:sz w:val="26"/>
          <w:szCs w:val="26"/>
          <w:lang w:val="vi-VN"/>
          <w14:ligatures w14:val="standardContextual"/>
        </w:rPr>
      </w:pPr>
      <w:r w:rsidRPr="008F3AEB">
        <w:rPr>
          <w:b/>
          <w:sz w:val="26"/>
          <w:szCs w:val="26"/>
          <w:lang w:val="vi-VN"/>
          <w14:ligatures w14:val="standardContextual"/>
        </w:rPr>
        <w:lastRenderedPageBreak/>
        <w:t>PHỤ LỤC</w:t>
      </w:r>
      <w:r w:rsidRPr="008F3AEB">
        <w:rPr>
          <w:b/>
          <w:spacing w:val="-6"/>
          <w:sz w:val="26"/>
          <w:szCs w:val="26"/>
          <w:lang w:val="vi-VN"/>
          <w14:ligatures w14:val="standardContextual"/>
        </w:rPr>
        <w:t xml:space="preserve"> </w:t>
      </w:r>
      <w:r w:rsidRPr="008F3AEB">
        <w:rPr>
          <w:b/>
          <w:spacing w:val="-5"/>
          <w:sz w:val="26"/>
          <w:szCs w:val="26"/>
          <w:lang w:val="vi-VN"/>
          <w14:ligatures w14:val="standardContextual"/>
        </w:rPr>
        <w:t>VII</w:t>
      </w:r>
    </w:p>
    <w:p w14:paraId="30DEF9C0" w14:textId="77777777" w:rsidR="000D424E" w:rsidRPr="008F3AEB" w:rsidRDefault="000D424E" w:rsidP="000D424E">
      <w:pPr>
        <w:shd w:val="clear" w:color="auto" w:fill="FFFFFF" w:themeFill="background1"/>
        <w:autoSpaceDE w:val="0"/>
        <w:autoSpaceDN w:val="0"/>
        <w:spacing w:line="340" w:lineRule="exact"/>
        <w:ind w:right="6"/>
        <w:jc w:val="center"/>
        <w:rPr>
          <w:b/>
          <w:spacing w:val="-4"/>
          <w:sz w:val="26"/>
          <w:szCs w:val="26"/>
          <w:lang w:val="vi-VN"/>
          <w14:ligatures w14:val="standardContextual"/>
        </w:rPr>
      </w:pPr>
      <w:r w:rsidRPr="008F3AEB">
        <w:rPr>
          <w:b/>
          <w:sz w:val="26"/>
          <w:szCs w:val="26"/>
          <w:lang w:val="vi-VN"/>
          <w14:ligatures w14:val="standardContextual"/>
        </w:rPr>
        <w:t>YÊU</w:t>
      </w:r>
      <w:r w:rsidRPr="008F3AEB">
        <w:rPr>
          <w:b/>
          <w:spacing w:val="-2"/>
          <w:sz w:val="26"/>
          <w:szCs w:val="26"/>
          <w:lang w:val="vi-VN"/>
          <w14:ligatures w14:val="standardContextual"/>
        </w:rPr>
        <w:t xml:space="preserve"> </w:t>
      </w:r>
      <w:r w:rsidRPr="008F3AEB">
        <w:rPr>
          <w:b/>
          <w:sz w:val="26"/>
          <w:szCs w:val="26"/>
          <w:lang w:val="vi-VN"/>
          <w14:ligatures w14:val="standardContextual"/>
        </w:rPr>
        <w:t>CẦU</w:t>
      </w:r>
      <w:r w:rsidRPr="008F3AEB">
        <w:rPr>
          <w:b/>
          <w:spacing w:val="-2"/>
          <w:sz w:val="26"/>
          <w:szCs w:val="26"/>
          <w:lang w:val="vi-VN"/>
          <w14:ligatures w14:val="standardContextual"/>
        </w:rPr>
        <w:t xml:space="preserve"> </w:t>
      </w:r>
      <w:r w:rsidRPr="008F3AEB">
        <w:rPr>
          <w:b/>
          <w:sz w:val="26"/>
          <w:szCs w:val="26"/>
          <w:lang w:val="vi-VN"/>
          <w14:ligatures w14:val="standardContextual"/>
        </w:rPr>
        <w:t>ĐỐI</w:t>
      </w:r>
      <w:r w:rsidRPr="008F3AEB">
        <w:rPr>
          <w:b/>
          <w:spacing w:val="-6"/>
          <w:sz w:val="26"/>
          <w:szCs w:val="26"/>
          <w:lang w:val="vi-VN"/>
          <w14:ligatures w14:val="standardContextual"/>
        </w:rPr>
        <w:t xml:space="preserve"> </w:t>
      </w:r>
      <w:r w:rsidRPr="008F3AEB">
        <w:rPr>
          <w:b/>
          <w:sz w:val="26"/>
          <w:szCs w:val="26"/>
          <w:lang w:val="vi-VN"/>
          <w14:ligatures w14:val="standardContextual"/>
        </w:rPr>
        <w:t>VỚI</w:t>
      </w:r>
      <w:r w:rsidRPr="008F3AEB">
        <w:rPr>
          <w:b/>
          <w:spacing w:val="-2"/>
          <w:sz w:val="26"/>
          <w:szCs w:val="26"/>
          <w:lang w:val="vi-VN"/>
          <w14:ligatures w14:val="standardContextual"/>
        </w:rPr>
        <w:t xml:space="preserve"> </w:t>
      </w:r>
      <w:r w:rsidRPr="008F3AEB">
        <w:rPr>
          <w:b/>
          <w:sz w:val="26"/>
          <w:szCs w:val="26"/>
          <w:lang w:val="vi-VN"/>
          <w14:ligatures w14:val="standardContextual"/>
        </w:rPr>
        <w:t>GIẤY</w:t>
      </w:r>
      <w:r w:rsidRPr="008F3AEB">
        <w:rPr>
          <w:b/>
          <w:spacing w:val="-6"/>
          <w:sz w:val="26"/>
          <w:szCs w:val="26"/>
          <w:lang w:val="vi-VN"/>
          <w14:ligatures w14:val="standardContextual"/>
        </w:rPr>
        <w:t xml:space="preserve"> </w:t>
      </w:r>
      <w:r w:rsidRPr="008F3AEB">
        <w:rPr>
          <w:b/>
          <w:sz w:val="26"/>
          <w:szCs w:val="26"/>
          <w:lang w:val="vi-VN"/>
          <w14:ligatures w14:val="standardContextual"/>
        </w:rPr>
        <w:t>ỦY</w:t>
      </w:r>
      <w:r w:rsidRPr="008F3AEB">
        <w:rPr>
          <w:b/>
          <w:spacing w:val="-1"/>
          <w:sz w:val="26"/>
          <w:szCs w:val="26"/>
          <w:lang w:val="vi-VN"/>
          <w14:ligatures w14:val="standardContextual"/>
        </w:rPr>
        <w:t xml:space="preserve"> </w:t>
      </w:r>
      <w:r w:rsidRPr="008F3AEB">
        <w:rPr>
          <w:b/>
          <w:spacing w:val="-4"/>
          <w:sz w:val="26"/>
          <w:szCs w:val="26"/>
          <w:lang w:val="vi-VN"/>
          <w14:ligatures w14:val="standardContextual"/>
        </w:rPr>
        <w:t>QUYỀN</w:t>
      </w:r>
    </w:p>
    <w:p w14:paraId="7520170F" w14:textId="77777777" w:rsidR="000D424E" w:rsidRPr="008F3AEB" w:rsidRDefault="000D424E" w:rsidP="000D424E">
      <w:pPr>
        <w:shd w:val="clear" w:color="auto" w:fill="FFFFFF" w:themeFill="background1"/>
        <w:tabs>
          <w:tab w:val="right" w:leader="dot" w:pos="8640"/>
        </w:tabs>
        <w:jc w:val="center"/>
        <w:rPr>
          <w:i/>
          <w:sz w:val="26"/>
          <w:szCs w:val="26"/>
          <w:lang w:val="vi-VN"/>
        </w:rPr>
      </w:pPr>
      <w:r w:rsidRPr="008F3AEB">
        <w:rPr>
          <w:i/>
          <w:sz w:val="26"/>
          <w:szCs w:val="26"/>
          <w:lang w:val="vi-VN"/>
        </w:rPr>
        <w:t xml:space="preserve">(Ban hành kèm theo Nghị định số 129/2024/NĐ-CP </w:t>
      </w:r>
    </w:p>
    <w:p w14:paraId="6B219242" w14:textId="77777777" w:rsidR="000D424E" w:rsidRPr="008F3AEB" w:rsidRDefault="000D424E" w:rsidP="000D424E">
      <w:pPr>
        <w:shd w:val="clear" w:color="auto" w:fill="FFFFFF" w:themeFill="background1"/>
        <w:tabs>
          <w:tab w:val="right" w:leader="dot" w:pos="8640"/>
        </w:tabs>
        <w:jc w:val="center"/>
        <w:rPr>
          <w:sz w:val="26"/>
          <w:szCs w:val="26"/>
          <w:lang w:val="vi-VN"/>
        </w:rPr>
      </w:pPr>
      <w:r w:rsidRPr="008F3AEB">
        <w:rPr>
          <w:i/>
          <w:sz w:val="26"/>
          <w:szCs w:val="26"/>
          <w:lang w:val="vi-VN"/>
        </w:rPr>
        <w:t>ngày 10 tháng 10 năm 2024 của Chính phủ)</w:t>
      </w:r>
    </w:p>
    <w:p w14:paraId="01F4D8E7" w14:textId="77777777" w:rsidR="000D424E" w:rsidRPr="008F3AEB" w:rsidRDefault="000D424E" w:rsidP="000D424E">
      <w:pPr>
        <w:shd w:val="clear" w:color="auto" w:fill="FFFFFF" w:themeFill="background1"/>
        <w:autoSpaceDE w:val="0"/>
        <w:autoSpaceDN w:val="0"/>
        <w:spacing w:line="340" w:lineRule="exact"/>
        <w:ind w:right="6"/>
        <w:jc w:val="center"/>
        <w:rPr>
          <w:b/>
          <w:sz w:val="26"/>
          <w:szCs w:val="26"/>
          <w:vertAlign w:val="superscript"/>
          <w:lang w:val="vi-VN"/>
          <w14:ligatures w14:val="standardContextual"/>
        </w:rPr>
      </w:pPr>
      <w:r w:rsidRPr="008F3AEB">
        <w:rPr>
          <w:noProof/>
          <w:sz w:val="26"/>
          <w:szCs w:val="26"/>
        </w:rPr>
        <mc:AlternateContent>
          <mc:Choice Requires="wps">
            <w:drawing>
              <wp:anchor distT="4294967295" distB="4294967295" distL="114300" distR="114300" simplePos="0" relativeHeight="251687936" behindDoc="0" locked="0" layoutInCell="1" allowOverlap="1" wp14:anchorId="1AD7C4A3" wp14:editId="629F5AD5">
                <wp:simplePos x="0" y="0"/>
                <wp:positionH relativeFrom="column">
                  <wp:posOffset>2276475</wp:posOffset>
                </wp:positionH>
                <wp:positionV relativeFrom="paragraph">
                  <wp:posOffset>88426</wp:posOffset>
                </wp:positionV>
                <wp:extent cx="971550" cy="0"/>
                <wp:effectExtent l="0" t="0" r="19050" b="19050"/>
                <wp:wrapNone/>
                <wp:docPr id="53003898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AEBE9" id="AutoShape 23" o:spid="_x0000_s1026" type="#_x0000_t32" style="position:absolute;margin-left:179.25pt;margin-top:6.95pt;width:76.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"/>
            </w:pict>
          </mc:Fallback>
        </mc:AlternateContent>
      </w:r>
    </w:p>
    <w:p w14:paraId="2931D130" w14:textId="77777777" w:rsidR="000D424E" w:rsidRPr="008F3AEB" w:rsidRDefault="000D424E" w:rsidP="000D424E">
      <w:pPr>
        <w:shd w:val="clear" w:color="auto" w:fill="FFFFFF" w:themeFill="background1"/>
        <w:autoSpaceDE w:val="0"/>
        <w:autoSpaceDN w:val="0"/>
        <w:spacing w:before="120" w:after="120" w:line="340" w:lineRule="exact"/>
        <w:ind w:right="3"/>
        <w:rPr>
          <w:bCs/>
          <w:i/>
          <w:sz w:val="26"/>
          <w:szCs w:val="26"/>
          <w:lang w:val="vi-VN"/>
          <w14:ligatures w14:val="standardContextual"/>
        </w:rPr>
      </w:pPr>
    </w:p>
    <w:p w14:paraId="7732EBEA" w14:textId="77777777" w:rsidR="000D424E" w:rsidRPr="008F3AEB" w:rsidRDefault="000D424E" w:rsidP="000D424E">
      <w:pPr>
        <w:shd w:val="clear" w:color="auto" w:fill="FFFFFF" w:themeFill="background1"/>
        <w:autoSpaceDE w:val="0"/>
        <w:autoSpaceDN w:val="0"/>
        <w:spacing w:before="120" w:after="120" w:line="340" w:lineRule="exact"/>
        <w:ind w:right="3" w:firstLine="709"/>
        <w:rPr>
          <w:b/>
          <w:sz w:val="26"/>
          <w:szCs w:val="26"/>
          <w:lang w:val="vi-VN"/>
          <w14:ligatures w14:val="standardContextual"/>
        </w:rPr>
      </w:pPr>
      <w:r w:rsidRPr="008F3AEB">
        <w:rPr>
          <w:b/>
          <w:sz w:val="26"/>
          <w:szCs w:val="26"/>
          <w:lang w:val="vi-VN"/>
          <w14:ligatures w14:val="standardContextual"/>
        </w:rPr>
        <w:t>1.</w:t>
      </w:r>
      <w:r w:rsidRPr="008F3AEB">
        <w:rPr>
          <w:b/>
          <w:spacing w:val="-2"/>
          <w:sz w:val="26"/>
          <w:szCs w:val="26"/>
          <w:lang w:val="vi-VN"/>
          <w14:ligatures w14:val="standardContextual"/>
        </w:rPr>
        <w:t xml:space="preserve"> </w:t>
      </w:r>
      <w:r w:rsidRPr="008F3AEB">
        <w:rPr>
          <w:b/>
          <w:sz w:val="26"/>
          <w:szCs w:val="26"/>
          <w:lang w:val="vi-VN"/>
          <w14:ligatures w14:val="standardContextual"/>
        </w:rPr>
        <w:t xml:space="preserve">Nội </w:t>
      </w:r>
      <w:r w:rsidRPr="008F3AEB">
        <w:rPr>
          <w:b/>
          <w:spacing w:val="-2"/>
          <w:sz w:val="26"/>
          <w:szCs w:val="26"/>
          <w:lang w:val="vi-VN"/>
          <w14:ligatures w14:val="standardContextual"/>
        </w:rPr>
        <w:t>dung:</w:t>
      </w:r>
    </w:p>
    <w:p w14:paraId="779159CE"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spacing w:val="-4"/>
          <w:sz w:val="26"/>
          <w:szCs w:val="26"/>
          <w:lang w:val="vi-VN"/>
          <w14:ligatures w14:val="standardContextual"/>
        </w:rPr>
      </w:pPr>
      <w:r w:rsidRPr="008F3AEB">
        <w:rPr>
          <w:sz w:val="26"/>
          <w:szCs w:val="26"/>
          <w:lang w:val="vi-VN"/>
          <w14:ligatures w14:val="standardContextual"/>
        </w:rPr>
        <w:t>Giấy</w:t>
      </w:r>
      <w:r w:rsidRPr="008F3AEB">
        <w:rPr>
          <w:spacing w:val="-5"/>
          <w:sz w:val="26"/>
          <w:szCs w:val="26"/>
          <w:lang w:val="vi-VN"/>
          <w14:ligatures w14:val="standardContextual"/>
        </w:rPr>
        <w:t xml:space="preserve"> </w:t>
      </w:r>
      <w:r w:rsidRPr="008F3AEB">
        <w:rPr>
          <w:sz w:val="26"/>
          <w:szCs w:val="26"/>
          <w:lang w:val="vi-VN"/>
          <w14:ligatures w14:val="standardContextual"/>
        </w:rPr>
        <w:t>ủy</w:t>
      </w:r>
      <w:r w:rsidRPr="008F3AEB">
        <w:rPr>
          <w:spacing w:val="-5"/>
          <w:sz w:val="26"/>
          <w:szCs w:val="26"/>
          <w:lang w:val="vi-VN"/>
          <w14:ligatures w14:val="standardContextual"/>
        </w:rPr>
        <w:t xml:space="preserve"> </w:t>
      </w:r>
      <w:r w:rsidRPr="008F3AEB">
        <w:rPr>
          <w:sz w:val="26"/>
          <w:szCs w:val="26"/>
          <w:lang w:val="vi-VN"/>
          <w14:ligatures w14:val="standardContextual"/>
        </w:rPr>
        <w:t>quyền</w:t>
      </w:r>
      <w:r w:rsidRPr="008F3AEB">
        <w:rPr>
          <w:spacing w:val="-6"/>
          <w:sz w:val="26"/>
          <w:szCs w:val="26"/>
          <w:lang w:val="vi-VN"/>
          <w14:ligatures w14:val="standardContextual"/>
        </w:rPr>
        <w:t xml:space="preserve"> </w:t>
      </w:r>
      <w:r w:rsidRPr="008F3AEB">
        <w:rPr>
          <w:sz w:val="26"/>
          <w:szCs w:val="26"/>
          <w:lang w:val="vi-VN"/>
          <w14:ligatures w14:val="standardContextual"/>
        </w:rPr>
        <w:t>phải</w:t>
      </w:r>
      <w:r w:rsidRPr="008F3AEB">
        <w:rPr>
          <w:spacing w:val="-1"/>
          <w:sz w:val="26"/>
          <w:szCs w:val="26"/>
          <w:lang w:val="vi-VN"/>
          <w14:ligatures w14:val="standardContextual"/>
        </w:rPr>
        <w:t xml:space="preserve"> </w:t>
      </w:r>
      <w:r w:rsidRPr="008F3AEB">
        <w:rPr>
          <w:sz w:val="26"/>
          <w:szCs w:val="26"/>
          <w:lang w:val="vi-VN"/>
          <w14:ligatures w14:val="standardContextual"/>
        </w:rPr>
        <w:t>có</w:t>
      </w:r>
      <w:r w:rsidRPr="008F3AEB">
        <w:rPr>
          <w:spacing w:val="-1"/>
          <w:sz w:val="26"/>
          <w:szCs w:val="26"/>
          <w:lang w:val="vi-VN"/>
          <w14:ligatures w14:val="standardContextual"/>
        </w:rPr>
        <w:t xml:space="preserve"> </w:t>
      </w:r>
      <w:r w:rsidRPr="008F3AEB">
        <w:rPr>
          <w:sz w:val="26"/>
          <w:szCs w:val="26"/>
          <w:lang w:val="vi-VN"/>
          <w14:ligatures w14:val="standardContextual"/>
        </w:rPr>
        <w:t>đầy</w:t>
      </w:r>
      <w:r w:rsidRPr="008F3AEB">
        <w:rPr>
          <w:spacing w:val="-6"/>
          <w:sz w:val="26"/>
          <w:szCs w:val="26"/>
          <w:lang w:val="vi-VN"/>
          <w14:ligatures w14:val="standardContextual"/>
        </w:rPr>
        <w:t xml:space="preserve"> </w:t>
      </w:r>
      <w:r w:rsidRPr="008F3AEB">
        <w:rPr>
          <w:sz w:val="26"/>
          <w:szCs w:val="26"/>
          <w:lang w:val="vi-VN"/>
          <w14:ligatures w14:val="standardContextual"/>
        </w:rPr>
        <w:t>đủ</w:t>
      </w:r>
      <w:r w:rsidRPr="008F3AEB">
        <w:rPr>
          <w:spacing w:val="-1"/>
          <w:sz w:val="26"/>
          <w:szCs w:val="26"/>
          <w:lang w:val="vi-VN"/>
          <w14:ligatures w14:val="standardContextual"/>
        </w:rPr>
        <w:t xml:space="preserve"> </w:t>
      </w:r>
      <w:r w:rsidRPr="008F3AEB">
        <w:rPr>
          <w:sz w:val="26"/>
          <w:szCs w:val="26"/>
          <w:lang w:val="vi-VN"/>
          <w14:ligatures w14:val="standardContextual"/>
        </w:rPr>
        <w:t>các</w:t>
      </w:r>
      <w:r w:rsidRPr="008F3AEB">
        <w:rPr>
          <w:spacing w:val="-3"/>
          <w:sz w:val="26"/>
          <w:szCs w:val="26"/>
          <w:lang w:val="vi-VN"/>
          <w14:ligatures w14:val="standardContextual"/>
        </w:rPr>
        <w:t xml:space="preserve"> </w:t>
      </w:r>
      <w:r w:rsidRPr="008F3AEB">
        <w:rPr>
          <w:sz w:val="26"/>
          <w:szCs w:val="26"/>
          <w:lang w:val="vi-VN"/>
          <w14:ligatures w14:val="standardContextual"/>
        </w:rPr>
        <w:t>nội</w:t>
      </w:r>
      <w:r w:rsidRPr="008F3AEB">
        <w:rPr>
          <w:spacing w:val="-4"/>
          <w:sz w:val="26"/>
          <w:szCs w:val="26"/>
          <w:lang w:val="vi-VN"/>
          <w14:ligatures w14:val="standardContextual"/>
        </w:rPr>
        <w:t xml:space="preserve"> </w:t>
      </w:r>
      <w:r w:rsidRPr="008F3AEB">
        <w:rPr>
          <w:sz w:val="26"/>
          <w:szCs w:val="26"/>
          <w:lang w:val="vi-VN"/>
          <w14:ligatures w14:val="standardContextual"/>
        </w:rPr>
        <w:t>dung</w:t>
      </w:r>
      <w:r w:rsidRPr="008F3AEB">
        <w:rPr>
          <w:spacing w:val="-1"/>
          <w:sz w:val="26"/>
          <w:szCs w:val="26"/>
          <w:lang w:val="vi-VN"/>
          <w14:ligatures w14:val="standardContextual"/>
        </w:rPr>
        <w:t xml:space="preserve"> </w:t>
      </w:r>
      <w:r w:rsidRPr="008F3AEB">
        <w:rPr>
          <w:spacing w:val="-4"/>
          <w:sz w:val="26"/>
          <w:szCs w:val="26"/>
          <w:lang w:val="vi-VN"/>
          <w14:ligatures w14:val="standardContextual"/>
        </w:rPr>
        <w:t>sau:</w:t>
      </w:r>
    </w:p>
    <w:p w14:paraId="1E2F1FF6"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4"/>
          <w:sz w:val="26"/>
          <w:szCs w:val="26"/>
          <w:lang w:val="vi-VN"/>
          <w14:ligatures w14:val="standardContextual"/>
        </w:rPr>
        <w:t xml:space="preserve">a) </w:t>
      </w:r>
      <w:r w:rsidRPr="008F3AEB">
        <w:rPr>
          <w:bCs/>
          <w:sz w:val="26"/>
          <w:szCs w:val="26"/>
          <w:lang w:val="vi-VN"/>
          <w14:ligatures w14:val="standardContextual"/>
        </w:rPr>
        <w:t>Tên,</w:t>
      </w:r>
      <w:r w:rsidRPr="008F3AEB">
        <w:rPr>
          <w:bCs/>
          <w:spacing w:val="-4"/>
          <w:sz w:val="26"/>
          <w:szCs w:val="26"/>
          <w:lang w:val="vi-VN"/>
          <w14:ligatures w14:val="standardContextual"/>
        </w:rPr>
        <w:t xml:space="preserve"> </w:t>
      </w:r>
      <w:r w:rsidRPr="008F3AEB">
        <w:rPr>
          <w:bCs/>
          <w:sz w:val="26"/>
          <w:szCs w:val="26"/>
          <w:lang w:val="vi-VN"/>
          <w14:ligatures w14:val="standardContextual"/>
        </w:rPr>
        <w:t>địa</w:t>
      </w:r>
      <w:r w:rsidRPr="008F3AEB">
        <w:rPr>
          <w:bCs/>
          <w:spacing w:val="-2"/>
          <w:sz w:val="26"/>
          <w:szCs w:val="26"/>
          <w:lang w:val="vi-VN"/>
          <w14:ligatures w14:val="standardContextual"/>
        </w:rPr>
        <w:t xml:space="preserve"> </w:t>
      </w:r>
      <w:r w:rsidRPr="008F3AEB">
        <w:rPr>
          <w:bCs/>
          <w:sz w:val="26"/>
          <w:szCs w:val="26"/>
          <w:lang w:val="vi-VN"/>
          <w14:ligatures w14:val="standardContextual"/>
        </w:rPr>
        <w:t>chỉ</w:t>
      </w:r>
      <w:r w:rsidRPr="008F3AEB">
        <w:rPr>
          <w:bCs/>
          <w:spacing w:val="-1"/>
          <w:sz w:val="26"/>
          <w:szCs w:val="26"/>
          <w:lang w:val="vi-VN"/>
          <w14:ligatures w14:val="standardContextual"/>
        </w:rPr>
        <w:t xml:space="preserve"> </w:t>
      </w:r>
      <w:r w:rsidRPr="008F3AEB">
        <w:rPr>
          <w:bCs/>
          <w:sz w:val="26"/>
          <w:szCs w:val="26"/>
          <w:lang w:val="vi-VN"/>
          <w14:ligatures w14:val="standardContextual"/>
        </w:rPr>
        <w:t>của</w:t>
      </w:r>
      <w:r w:rsidRPr="008F3AEB">
        <w:rPr>
          <w:bCs/>
          <w:spacing w:val="-2"/>
          <w:sz w:val="26"/>
          <w:szCs w:val="26"/>
          <w:lang w:val="vi-VN"/>
          <w14:ligatures w14:val="standardContextual"/>
        </w:rPr>
        <w:t xml:space="preserve"> </w:t>
      </w:r>
      <w:r w:rsidRPr="008F3AEB">
        <w:rPr>
          <w:bCs/>
          <w:sz w:val="26"/>
          <w:szCs w:val="26"/>
          <w:lang w:val="vi-VN"/>
          <w14:ligatures w14:val="standardContextual"/>
        </w:rPr>
        <w:t>chủ</w:t>
      </w:r>
      <w:r w:rsidRPr="008F3AEB">
        <w:rPr>
          <w:bCs/>
          <w:spacing w:val="-4"/>
          <w:sz w:val="26"/>
          <w:szCs w:val="26"/>
          <w:lang w:val="vi-VN"/>
          <w14:ligatures w14:val="standardContextual"/>
        </w:rPr>
        <w:t xml:space="preserve"> </w:t>
      </w:r>
      <w:r w:rsidRPr="008F3AEB">
        <w:rPr>
          <w:bCs/>
          <w:sz w:val="26"/>
          <w:szCs w:val="26"/>
          <w:lang w:val="vi-VN"/>
          <w14:ligatures w14:val="standardContextual"/>
        </w:rPr>
        <w:t>sở</w:t>
      </w:r>
      <w:r w:rsidRPr="008F3AEB">
        <w:rPr>
          <w:bCs/>
          <w:spacing w:val="-2"/>
          <w:sz w:val="26"/>
          <w:szCs w:val="26"/>
          <w:lang w:val="vi-VN"/>
          <w14:ligatures w14:val="standardContextual"/>
        </w:rPr>
        <w:t xml:space="preserve"> </w:t>
      </w:r>
      <w:r w:rsidRPr="008F3AEB">
        <w:rPr>
          <w:bCs/>
          <w:sz w:val="26"/>
          <w:szCs w:val="26"/>
          <w:lang w:val="vi-VN"/>
          <w14:ligatures w14:val="standardContextual"/>
        </w:rPr>
        <w:t>hữu</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2"/>
          <w:sz w:val="26"/>
          <w:szCs w:val="26"/>
          <w:lang w:val="vi-VN"/>
          <w14:ligatures w14:val="standardContextual"/>
        </w:rPr>
        <w:t xml:space="preserve"> phẩm;</w:t>
      </w:r>
    </w:p>
    <w:p w14:paraId="10E9D80B"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b) </w:t>
      </w:r>
      <w:r w:rsidRPr="008F3AEB">
        <w:rPr>
          <w:bCs/>
          <w:sz w:val="26"/>
          <w:szCs w:val="26"/>
          <w:lang w:val="vi-VN"/>
          <w14:ligatures w14:val="standardContextual"/>
        </w:rPr>
        <w:t>Tên,</w:t>
      </w:r>
      <w:r w:rsidRPr="008F3AEB">
        <w:rPr>
          <w:bCs/>
          <w:spacing w:val="-6"/>
          <w:sz w:val="26"/>
          <w:szCs w:val="26"/>
          <w:lang w:val="vi-VN"/>
          <w14:ligatures w14:val="standardContextual"/>
        </w:rPr>
        <w:t xml:space="preserve"> </w:t>
      </w:r>
      <w:r w:rsidRPr="008F3AEB">
        <w:rPr>
          <w:bCs/>
          <w:sz w:val="26"/>
          <w:szCs w:val="26"/>
          <w:lang w:val="vi-VN"/>
          <w14:ligatures w14:val="standardContextual"/>
        </w:rPr>
        <w:t>địa</w:t>
      </w:r>
      <w:r w:rsidRPr="008F3AEB">
        <w:rPr>
          <w:bCs/>
          <w:spacing w:val="-3"/>
          <w:sz w:val="26"/>
          <w:szCs w:val="26"/>
          <w:lang w:val="vi-VN"/>
          <w14:ligatures w14:val="standardContextual"/>
        </w:rPr>
        <w:t xml:space="preserve"> </w:t>
      </w:r>
      <w:r w:rsidRPr="008F3AEB">
        <w:rPr>
          <w:bCs/>
          <w:sz w:val="26"/>
          <w:szCs w:val="26"/>
          <w:lang w:val="vi-VN"/>
          <w14:ligatures w14:val="standardContextual"/>
        </w:rPr>
        <w:t>chỉ</w:t>
      </w:r>
      <w:r w:rsidRPr="008F3AEB">
        <w:rPr>
          <w:bCs/>
          <w:spacing w:val="-2"/>
          <w:sz w:val="26"/>
          <w:szCs w:val="26"/>
          <w:lang w:val="vi-VN"/>
          <w14:ligatures w14:val="standardContextual"/>
        </w:rPr>
        <w:t xml:space="preserve"> </w:t>
      </w:r>
      <w:r w:rsidRPr="008F3AEB">
        <w:rPr>
          <w:bCs/>
          <w:sz w:val="26"/>
          <w:szCs w:val="26"/>
          <w:lang w:val="vi-VN"/>
          <w14:ligatures w14:val="standardContextual"/>
        </w:rPr>
        <w:t>của</w:t>
      </w:r>
      <w:r w:rsidRPr="008F3AEB">
        <w:rPr>
          <w:bCs/>
          <w:spacing w:val="-2"/>
          <w:sz w:val="26"/>
          <w:szCs w:val="26"/>
          <w:lang w:val="vi-VN"/>
          <w14:ligatures w14:val="standardContextual"/>
        </w:rPr>
        <w:t xml:space="preserve"> </w:t>
      </w:r>
      <w:r w:rsidRPr="008F3AEB">
        <w:rPr>
          <w:bCs/>
          <w:sz w:val="26"/>
          <w:szCs w:val="26"/>
          <w:lang w:val="vi-VN"/>
          <w14:ligatures w14:val="standardContextual"/>
        </w:rPr>
        <w:t>tổ</w:t>
      </w:r>
      <w:r w:rsidRPr="008F3AEB">
        <w:rPr>
          <w:bCs/>
          <w:spacing w:val="-2"/>
          <w:sz w:val="26"/>
          <w:szCs w:val="26"/>
          <w:lang w:val="vi-VN"/>
          <w14:ligatures w14:val="standardContextual"/>
        </w:rPr>
        <w:t xml:space="preserve"> </w:t>
      </w:r>
      <w:r w:rsidRPr="008F3AEB">
        <w:rPr>
          <w:bCs/>
          <w:sz w:val="26"/>
          <w:szCs w:val="26"/>
          <w:lang w:val="vi-VN"/>
          <w14:ligatures w14:val="standardContextual"/>
        </w:rPr>
        <w:t>chức,</w:t>
      </w:r>
      <w:r w:rsidRPr="008F3AEB">
        <w:rPr>
          <w:bCs/>
          <w:spacing w:val="-4"/>
          <w:sz w:val="26"/>
          <w:szCs w:val="26"/>
          <w:lang w:val="vi-VN"/>
          <w14:ligatures w14:val="standardContextual"/>
        </w:rPr>
        <w:t xml:space="preserve"> </w:t>
      </w:r>
      <w:r w:rsidRPr="008F3AEB">
        <w:rPr>
          <w:bCs/>
          <w:sz w:val="26"/>
          <w:szCs w:val="26"/>
          <w:lang w:val="vi-VN"/>
          <w14:ligatures w14:val="standardContextual"/>
        </w:rPr>
        <w:t>cá</w:t>
      </w:r>
      <w:r w:rsidRPr="008F3AEB">
        <w:rPr>
          <w:bCs/>
          <w:spacing w:val="-2"/>
          <w:sz w:val="26"/>
          <w:szCs w:val="26"/>
          <w:lang w:val="vi-VN"/>
          <w14:ligatures w14:val="standardContextual"/>
        </w:rPr>
        <w:t xml:space="preserve"> </w:t>
      </w:r>
      <w:r w:rsidRPr="008F3AEB">
        <w:rPr>
          <w:bCs/>
          <w:sz w:val="26"/>
          <w:szCs w:val="26"/>
          <w:lang w:val="vi-VN"/>
          <w14:ligatures w14:val="standardContextual"/>
        </w:rPr>
        <w:t>nhân</w:t>
      </w:r>
      <w:r w:rsidRPr="008F3AEB">
        <w:rPr>
          <w:bCs/>
          <w:spacing w:val="-2"/>
          <w:sz w:val="26"/>
          <w:szCs w:val="26"/>
          <w:lang w:val="vi-VN"/>
          <w14:ligatures w14:val="standardContextual"/>
        </w:rPr>
        <w:t xml:space="preserve"> </w:t>
      </w:r>
      <w:r w:rsidRPr="008F3AEB">
        <w:rPr>
          <w:bCs/>
          <w:sz w:val="26"/>
          <w:szCs w:val="26"/>
          <w:lang w:val="vi-VN"/>
          <w14:ligatures w14:val="standardContextual"/>
        </w:rPr>
        <w:t>được</w:t>
      </w:r>
      <w:r w:rsidRPr="008F3AEB">
        <w:rPr>
          <w:bCs/>
          <w:spacing w:val="-3"/>
          <w:sz w:val="26"/>
          <w:szCs w:val="26"/>
          <w:lang w:val="vi-VN"/>
          <w14:ligatures w14:val="standardContextual"/>
        </w:rPr>
        <w:t xml:space="preserve"> </w:t>
      </w:r>
      <w:r w:rsidRPr="008F3AEB">
        <w:rPr>
          <w:bCs/>
          <w:sz w:val="26"/>
          <w:szCs w:val="26"/>
          <w:lang w:val="vi-VN"/>
          <w14:ligatures w14:val="standardContextual"/>
        </w:rPr>
        <w:t>ủy</w:t>
      </w:r>
      <w:r w:rsidRPr="008F3AEB">
        <w:rPr>
          <w:bCs/>
          <w:spacing w:val="-3"/>
          <w:sz w:val="26"/>
          <w:szCs w:val="26"/>
          <w:lang w:val="vi-VN"/>
          <w14:ligatures w14:val="standardContextual"/>
        </w:rPr>
        <w:t xml:space="preserve"> </w:t>
      </w:r>
      <w:r w:rsidRPr="008F3AEB">
        <w:rPr>
          <w:bCs/>
          <w:spacing w:val="-2"/>
          <w:sz w:val="26"/>
          <w:szCs w:val="26"/>
          <w:lang w:val="vi-VN"/>
          <w14:ligatures w14:val="standardContextual"/>
        </w:rPr>
        <w:t>quyền;</w:t>
      </w:r>
    </w:p>
    <w:p w14:paraId="7611CFE5"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pacing w:val="-2"/>
          <w:sz w:val="26"/>
          <w:szCs w:val="26"/>
          <w:lang w:val="vi-VN"/>
          <w14:ligatures w14:val="standardContextual"/>
        </w:rPr>
        <w:t xml:space="preserve">c) </w:t>
      </w:r>
      <w:r w:rsidRPr="008F3AEB">
        <w:rPr>
          <w:bCs/>
          <w:sz w:val="26"/>
          <w:szCs w:val="26"/>
          <w:lang w:val="vi-VN"/>
          <w14:ligatures w14:val="standardContextual"/>
        </w:rPr>
        <w:t>Phạm vi ủy quyền (đứng tên đăng ký lưu hành chế phẩm tại Việt Nam đối với trường hợp ủy quyền đăng ký);</w:t>
      </w:r>
    </w:p>
    <w:p w14:paraId="24618359"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z w:val="26"/>
          <w:szCs w:val="26"/>
          <w:lang w:val="vi-VN"/>
          <w14:ligatures w14:val="standardContextual"/>
        </w:rPr>
        <w:t>d) Tên</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2"/>
          <w:sz w:val="26"/>
          <w:szCs w:val="26"/>
          <w:lang w:val="vi-VN"/>
          <w14:ligatures w14:val="standardContextual"/>
        </w:rPr>
        <w:t xml:space="preserve"> </w:t>
      </w:r>
      <w:r w:rsidRPr="008F3AEB">
        <w:rPr>
          <w:bCs/>
          <w:sz w:val="26"/>
          <w:szCs w:val="26"/>
          <w:lang w:val="vi-VN"/>
          <w14:ligatures w14:val="standardContextual"/>
        </w:rPr>
        <w:t>phẩm</w:t>
      </w:r>
      <w:r w:rsidRPr="008F3AEB">
        <w:rPr>
          <w:bCs/>
          <w:spacing w:val="-5"/>
          <w:sz w:val="26"/>
          <w:szCs w:val="26"/>
          <w:lang w:val="vi-VN"/>
          <w14:ligatures w14:val="standardContextual"/>
        </w:rPr>
        <w:t xml:space="preserve"> </w:t>
      </w:r>
      <w:r w:rsidRPr="008F3AEB">
        <w:rPr>
          <w:bCs/>
          <w:sz w:val="26"/>
          <w:szCs w:val="26"/>
          <w:lang w:val="vi-VN"/>
          <w14:ligatures w14:val="standardContextual"/>
        </w:rPr>
        <w:t>được</w:t>
      </w:r>
      <w:r w:rsidRPr="008F3AEB">
        <w:rPr>
          <w:bCs/>
          <w:spacing w:val="-5"/>
          <w:sz w:val="26"/>
          <w:szCs w:val="26"/>
          <w:lang w:val="vi-VN"/>
          <w14:ligatures w14:val="standardContextual"/>
        </w:rPr>
        <w:t xml:space="preserve"> </w:t>
      </w:r>
      <w:r w:rsidRPr="008F3AEB">
        <w:rPr>
          <w:bCs/>
          <w:sz w:val="26"/>
          <w:szCs w:val="26"/>
          <w:lang w:val="vi-VN"/>
          <w14:ligatures w14:val="standardContextual"/>
        </w:rPr>
        <w:t>ủy</w:t>
      </w:r>
      <w:r w:rsidRPr="008F3AEB">
        <w:rPr>
          <w:bCs/>
          <w:spacing w:val="-4"/>
          <w:sz w:val="26"/>
          <w:szCs w:val="26"/>
          <w:lang w:val="vi-VN"/>
          <w14:ligatures w14:val="standardContextual"/>
        </w:rPr>
        <w:t xml:space="preserve"> </w:t>
      </w:r>
      <w:r w:rsidRPr="008F3AEB">
        <w:rPr>
          <w:bCs/>
          <w:spacing w:val="-2"/>
          <w:sz w:val="26"/>
          <w:szCs w:val="26"/>
          <w:lang w:val="vi-VN"/>
          <w14:ligatures w14:val="standardContextual"/>
        </w:rPr>
        <w:t>quyền;</w:t>
      </w:r>
    </w:p>
    <w:p w14:paraId="4BF8AA40"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đ) </w:t>
      </w:r>
      <w:r w:rsidRPr="008F3AEB">
        <w:rPr>
          <w:bCs/>
          <w:sz w:val="26"/>
          <w:szCs w:val="26"/>
          <w:lang w:val="vi-VN"/>
          <w14:ligatures w14:val="standardContextual"/>
        </w:rPr>
        <w:t>Địa</w:t>
      </w:r>
      <w:r w:rsidRPr="008F3AEB">
        <w:rPr>
          <w:bCs/>
          <w:spacing w:val="-2"/>
          <w:sz w:val="26"/>
          <w:szCs w:val="26"/>
          <w:lang w:val="vi-VN"/>
          <w14:ligatures w14:val="standardContextual"/>
        </w:rPr>
        <w:t xml:space="preserve"> </w:t>
      </w:r>
      <w:r w:rsidRPr="008F3AEB">
        <w:rPr>
          <w:bCs/>
          <w:sz w:val="26"/>
          <w:szCs w:val="26"/>
          <w:lang w:val="vi-VN"/>
          <w14:ligatures w14:val="standardContextual"/>
        </w:rPr>
        <w:t>chỉ</w:t>
      </w:r>
      <w:r w:rsidRPr="008F3AEB">
        <w:rPr>
          <w:bCs/>
          <w:spacing w:val="-1"/>
          <w:sz w:val="26"/>
          <w:szCs w:val="26"/>
          <w:lang w:val="vi-VN"/>
          <w14:ligatures w14:val="standardContextual"/>
        </w:rPr>
        <w:t xml:space="preserve"> </w:t>
      </w:r>
      <w:r w:rsidRPr="008F3AEB">
        <w:rPr>
          <w:bCs/>
          <w:sz w:val="26"/>
          <w:szCs w:val="26"/>
          <w:lang w:val="vi-VN"/>
          <w14:ligatures w14:val="standardContextual"/>
        </w:rPr>
        <w:t>cơ</w:t>
      </w:r>
      <w:r w:rsidRPr="008F3AEB">
        <w:rPr>
          <w:bCs/>
          <w:spacing w:val="-4"/>
          <w:sz w:val="26"/>
          <w:szCs w:val="26"/>
          <w:lang w:val="vi-VN"/>
          <w14:ligatures w14:val="standardContextual"/>
        </w:rPr>
        <w:t xml:space="preserve"> </w:t>
      </w:r>
      <w:r w:rsidRPr="008F3AEB">
        <w:rPr>
          <w:bCs/>
          <w:sz w:val="26"/>
          <w:szCs w:val="26"/>
          <w:lang w:val="vi-VN"/>
          <w14:ligatures w14:val="standardContextual"/>
        </w:rPr>
        <w:t>sở</w:t>
      </w:r>
      <w:r w:rsidRPr="008F3AEB">
        <w:rPr>
          <w:bCs/>
          <w:spacing w:val="-2"/>
          <w:sz w:val="26"/>
          <w:szCs w:val="26"/>
          <w:lang w:val="vi-VN"/>
          <w14:ligatures w14:val="standardContextual"/>
        </w:rPr>
        <w:t xml:space="preserve"> </w:t>
      </w:r>
      <w:r w:rsidRPr="008F3AEB">
        <w:rPr>
          <w:bCs/>
          <w:sz w:val="26"/>
          <w:szCs w:val="26"/>
          <w:lang w:val="vi-VN"/>
          <w14:ligatures w14:val="standardContextual"/>
        </w:rPr>
        <w:t>sản</w:t>
      </w:r>
      <w:r w:rsidRPr="008F3AEB">
        <w:rPr>
          <w:bCs/>
          <w:spacing w:val="-3"/>
          <w:sz w:val="26"/>
          <w:szCs w:val="26"/>
          <w:lang w:val="vi-VN"/>
          <w14:ligatures w14:val="standardContextual"/>
        </w:rPr>
        <w:t xml:space="preserve"> </w:t>
      </w:r>
      <w:r w:rsidRPr="008F3AEB">
        <w:rPr>
          <w:bCs/>
          <w:sz w:val="26"/>
          <w:szCs w:val="26"/>
          <w:lang w:val="vi-VN"/>
          <w14:ligatures w14:val="standardContextual"/>
        </w:rPr>
        <w:t>xuất</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phẩm;</w:t>
      </w:r>
    </w:p>
    <w:p w14:paraId="1DA82694"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e) </w:t>
      </w:r>
      <w:r w:rsidRPr="008F3AEB">
        <w:rPr>
          <w:bCs/>
          <w:sz w:val="26"/>
          <w:szCs w:val="26"/>
          <w:lang w:val="vi-VN"/>
          <w14:ligatures w14:val="standardContextual"/>
        </w:rPr>
        <w:t>Thời</w:t>
      </w:r>
      <w:r w:rsidRPr="008F3AEB">
        <w:rPr>
          <w:bCs/>
          <w:spacing w:val="-7"/>
          <w:sz w:val="26"/>
          <w:szCs w:val="26"/>
          <w:lang w:val="vi-VN"/>
          <w14:ligatures w14:val="standardContextual"/>
        </w:rPr>
        <w:t xml:space="preserve"> </w:t>
      </w:r>
      <w:r w:rsidRPr="008F3AEB">
        <w:rPr>
          <w:bCs/>
          <w:sz w:val="26"/>
          <w:szCs w:val="26"/>
          <w:lang w:val="vi-VN"/>
          <w14:ligatures w14:val="standardContextual"/>
        </w:rPr>
        <w:t>hạn</w:t>
      </w:r>
      <w:r w:rsidRPr="008F3AEB">
        <w:rPr>
          <w:bCs/>
          <w:spacing w:val="-1"/>
          <w:sz w:val="26"/>
          <w:szCs w:val="26"/>
          <w:lang w:val="vi-VN"/>
          <w14:ligatures w14:val="standardContextual"/>
        </w:rPr>
        <w:t xml:space="preserve"> </w:t>
      </w:r>
      <w:r w:rsidRPr="008F3AEB">
        <w:rPr>
          <w:bCs/>
          <w:sz w:val="26"/>
          <w:szCs w:val="26"/>
          <w:lang w:val="vi-VN"/>
          <w14:ligatures w14:val="standardContextual"/>
        </w:rPr>
        <w:t>ủy</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quyền;</w:t>
      </w:r>
    </w:p>
    <w:p w14:paraId="56DCC0A0"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pacing w:val="-2"/>
          <w:sz w:val="26"/>
          <w:szCs w:val="26"/>
          <w:lang w:val="vi-VN"/>
          <w14:ligatures w14:val="standardContextual"/>
        </w:rPr>
        <w:t xml:space="preserve">g) </w:t>
      </w:r>
      <w:r w:rsidRPr="008F3AEB">
        <w:rPr>
          <w:bCs/>
          <w:sz w:val="26"/>
          <w:szCs w:val="26"/>
          <w:lang w:val="vi-VN"/>
          <w14:ligatures w14:val="standardContextual"/>
        </w:rPr>
        <w:t>Cam kết của chủ sở hữu chế phẩm cung cấp đầy đủ hồ sơ thông tin chế phẩm cho tổ chức, cá nhân được ủy quyền để thực hiện việc đăng ký lưu hành;</w:t>
      </w:r>
    </w:p>
    <w:p w14:paraId="6DD69130"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z w:val="26"/>
          <w:szCs w:val="26"/>
          <w:lang w:val="vi-VN"/>
          <w14:ligatures w14:val="standardContextual"/>
        </w:rPr>
        <w:t>h) Tên,</w:t>
      </w:r>
      <w:r w:rsidRPr="008F3AEB">
        <w:rPr>
          <w:bCs/>
          <w:spacing w:val="-4"/>
          <w:sz w:val="26"/>
          <w:szCs w:val="26"/>
          <w:lang w:val="vi-VN"/>
          <w14:ligatures w14:val="standardContextual"/>
        </w:rPr>
        <w:t xml:space="preserve"> </w:t>
      </w:r>
      <w:r w:rsidRPr="008F3AEB">
        <w:rPr>
          <w:bCs/>
          <w:sz w:val="26"/>
          <w:szCs w:val="26"/>
          <w:lang w:val="vi-VN"/>
          <w14:ligatures w14:val="standardContextual"/>
        </w:rPr>
        <w:t>chức</w:t>
      </w:r>
      <w:r w:rsidRPr="008F3AEB">
        <w:rPr>
          <w:bCs/>
          <w:spacing w:val="-5"/>
          <w:sz w:val="26"/>
          <w:szCs w:val="26"/>
          <w:lang w:val="vi-VN"/>
          <w14:ligatures w14:val="standardContextual"/>
        </w:rPr>
        <w:t xml:space="preserve"> </w:t>
      </w:r>
      <w:r w:rsidRPr="008F3AEB">
        <w:rPr>
          <w:bCs/>
          <w:sz w:val="26"/>
          <w:szCs w:val="26"/>
          <w:lang w:val="vi-VN"/>
          <w14:ligatures w14:val="standardContextual"/>
        </w:rPr>
        <w:t>danh,</w:t>
      </w:r>
      <w:r w:rsidRPr="008F3AEB">
        <w:rPr>
          <w:bCs/>
          <w:spacing w:val="-3"/>
          <w:sz w:val="26"/>
          <w:szCs w:val="26"/>
          <w:lang w:val="vi-VN"/>
          <w14:ligatures w14:val="standardContextual"/>
        </w:rPr>
        <w:t xml:space="preserve"> </w:t>
      </w:r>
      <w:r w:rsidRPr="008F3AEB">
        <w:rPr>
          <w:bCs/>
          <w:sz w:val="26"/>
          <w:szCs w:val="26"/>
          <w:lang w:val="vi-VN"/>
          <w14:ligatures w14:val="standardContextual"/>
        </w:rPr>
        <w:t>chữ</w:t>
      </w:r>
      <w:r w:rsidRPr="008F3AEB">
        <w:rPr>
          <w:bCs/>
          <w:spacing w:val="-4"/>
          <w:sz w:val="26"/>
          <w:szCs w:val="26"/>
          <w:lang w:val="vi-VN"/>
          <w14:ligatures w14:val="standardContextual"/>
        </w:rPr>
        <w:t xml:space="preserve"> </w:t>
      </w:r>
      <w:r w:rsidRPr="008F3AEB">
        <w:rPr>
          <w:bCs/>
          <w:sz w:val="26"/>
          <w:szCs w:val="26"/>
          <w:lang w:val="vi-VN"/>
          <w14:ligatures w14:val="standardContextual"/>
        </w:rPr>
        <w:t>ký</w:t>
      </w:r>
      <w:r w:rsidRPr="008F3AEB">
        <w:rPr>
          <w:bCs/>
          <w:spacing w:val="-4"/>
          <w:sz w:val="26"/>
          <w:szCs w:val="26"/>
          <w:lang w:val="vi-VN"/>
          <w14:ligatures w14:val="standardContextual"/>
        </w:rPr>
        <w:t xml:space="preserve"> </w:t>
      </w:r>
      <w:r w:rsidRPr="008F3AEB">
        <w:rPr>
          <w:bCs/>
          <w:sz w:val="26"/>
          <w:szCs w:val="26"/>
          <w:lang w:val="vi-VN"/>
          <w14:ligatures w14:val="standardContextual"/>
        </w:rPr>
        <w:t>trực</w:t>
      </w:r>
      <w:r w:rsidRPr="008F3AEB">
        <w:rPr>
          <w:bCs/>
          <w:spacing w:val="-2"/>
          <w:sz w:val="26"/>
          <w:szCs w:val="26"/>
          <w:lang w:val="vi-VN"/>
          <w14:ligatures w14:val="standardContextual"/>
        </w:rPr>
        <w:t xml:space="preserve"> </w:t>
      </w:r>
      <w:r w:rsidRPr="008F3AEB">
        <w:rPr>
          <w:bCs/>
          <w:sz w:val="26"/>
          <w:szCs w:val="26"/>
          <w:lang w:val="vi-VN"/>
          <w14:ligatures w14:val="standardContextual"/>
        </w:rPr>
        <w:t>tiếp</w:t>
      </w:r>
      <w:r w:rsidRPr="008F3AEB">
        <w:rPr>
          <w:bCs/>
          <w:spacing w:val="-1"/>
          <w:sz w:val="26"/>
          <w:szCs w:val="26"/>
          <w:lang w:val="vi-VN"/>
          <w14:ligatures w14:val="standardContextual"/>
        </w:rPr>
        <w:t xml:space="preserve"> </w:t>
      </w:r>
      <w:r w:rsidRPr="008F3AEB">
        <w:rPr>
          <w:bCs/>
          <w:sz w:val="26"/>
          <w:szCs w:val="26"/>
          <w:lang w:val="vi-VN"/>
          <w14:ligatures w14:val="standardContextual"/>
        </w:rPr>
        <w:t>của</w:t>
      </w:r>
      <w:r w:rsidRPr="008F3AEB">
        <w:rPr>
          <w:bCs/>
          <w:spacing w:val="-6"/>
          <w:sz w:val="26"/>
          <w:szCs w:val="26"/>
          <w:lang w:val="vi-VN"/>
          <w14:ligatures w14:val="standardContextual"/>
        </w:rPr>
        <w:t xml:space="preserve"> </w:t>
      </w:r>
      <w:r w:rsidRPr="008F3AEB">
        <w:rPr>
          <w:bCs/>
          <w:sz w:val="26"/>
          <w:szCs w:val="26"/>
          <w:lang w:val="vi-VN"/>
          <w14:ligatures w14:val="standardContextual"/>
        </w:rPr>
        <w:t>người</w:t>
      </w:r>
      <w:r w:rsidRPr="008F3AEB">
        <w:rPr>
          <w:bCs/>
          <w:spacing w:val="-1"/>
          <w:sz w:val="26"/>
          <w:szCs w:val="26"/>
          <w:lang w:val="vi-VN"/>
          <w14:ligatures w14:val="standardContextual"/>
        </w:rPr>
        <w:t xml:space="preserve"> </w:t>
      </w:r>
      <w:r w:rsidRPr="008F3AEB">
        <w:rPr>
          <w:bCs/>
          <w:sz w:val="26"/>
          <w:szCs w:val="26"/>
          <w:lang w:val="vi-VN"/>
          <w14:ligatures w14:val="standardContextual"/>
        </w:rPr>
        <w:t>đại</w:t>
      </w:r>
      <w:r w:rsidRPr="008F3AEB">
        <w:rPr>
          <w:bCs/>
          <w:spacing w:val="-4"/>
          <w:sz w:val="26"/>
          <w:szCs w:val="26"/>
          <w:lang w:val="vi-VN"/>
          <w14:ligatures w14:val="standardContextual"/>
        </w:rPr>
        <w:t xml:space="preserve"> </w:t>
      </w:r>
      <w:r w:rsidRPr="008F3AEB">
        <w:rPr>
          <w:bCs/>
          <w:sz w:val="26"/>
          <w:szCs w:val="26"/>
          <w:lang w:val="vi-VN"/>
          <w14:ligatures w14:val="standardContextual"/>
        </w:rPr>
        <w:t>diện</w:t>
      </w:r>
      <w:r w:rsidRPr="008F3AEB">
        <w:rPr>
          <w:bCs/>
          <w:spacing w:val="-2"/>
          <w:sz w:val="26"/>
          <w:szCs w:val="26"/>
          <w:lang w:val="vi-VN"/>
          <w14:ligatures w14:val="standardContextual"/>
        </w:rPr>
        <w:t xml:space="preserve"> </w:t>
      </w:r>
      <w:r w:rsidRPr="008F3AEB">
        <w:rPr>
          <w:bCs/>
          <w:sz w:val="26"/>
          <w:szCs w:val="26"/>
          <w:lang w:val="vi-VN"/>
          <w14:ligatures w14:val="standardContextual"/>
        </w:rPr>
        <w:t>cho</w:t>
      </w:r>
      <w:r w:rsidRPr="008F3AEB">
        <w:rPr>
          <w:bCs/>
          <w:spacing w:val="-5"/>
          <w:sz w:val="26"/>
          <w:szCs w:val="26"/>
          <w:lang w:val="vi-VN"/>
          <w14:ligatures w14:val="standardContextual"/>
        </w:rPr>
        <w:t xml:space="preserve"> </w:t>
      </w:r>
      <w:r w:rsidRPr="008F3AEB">
        <w:rPr>
          <w:bCs/>
          <w:sz w:val="26"/>
          <w:szCs w:val="26"/>
          <w:lang w:val="vi-VN"/>
          <w14:ligatures w14:val="standardContextual"/>
        </w:rPr>
        <w:t>bên</w:t>
      </w:r>
      <w:r w:rsidRPr="008F3AEB">
        <w:rPr>
          <w:bCs/>
          <w:spacing w:val="-1"/>
          <w:sz w:val="26"/>
          <w:szCs w:val="26"/>
          <w:lang w:val="vi-VN"/>
          <w14:ligatures w14:val="standardContextual"/>
        </w:rPr>
        <w:t xml:space="preserve"> </w:t>
      </w:r>
      <w:r w:rsidRPr="008F3AEB">
        <w:rPr>
          <w:bCs/>
          <w:sz w:val="26"/>
          <w:szCs w:val="26"/>
          <w:lang w:val="vi-VN"/>
          <w14:ligatures w14:val="standardContextual"/>
        </w:rPr>
        <w:t>ủy</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quyền;</w:t>
      </w:r>
    </w:p>
    <w:p w14:paraId="5B8CE130"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sz w:val="26"/>
          <w:szCs w:val="26"/>
          <w:lang w:val="vi-VN"/>
          <w14:ligatures w14:val="standardContextual"/>
        </w:rPr>
      </w:pPr>
      <w:r w:rsidRPr="008F3AEB">
        <w:rPr>
          <w:b/>
          <w:sz w:val="26"/>
          <w:szCs w:val="26"/>
          <w:lang w:val="vi-VN"/>
          <w14:ligatures w14:val="standardContextual"/>
        </w:rPr>
        <w:t>2.</w:t>
      </w:r>
      <w:r w:rsidRPr="008F3AEB">
        <w:rPr>
          <w:sz w:val="26"/>
          <w:szCs w:val="26"/>
          <w:lang w:val="vi-VN"/>
          <w14:ligatures w14:val="standardContextual"/>
        </w:rPr>
        <w:t xml:space="preserve"> Trường hợp chủ sở hữu chế phẩm đã ủy quyền cho một cơ sở đăng ký lưu hành chế</w:t>
      </w:r>
      <w:r w:rsidRPr="008F3AEB">
        <w:rPr>
          <w:spacing w:val="-5"/>
          <w:sz w:val="26"/>
          <w:szCs w:val="26"/>
          <w:lang w:val="vi-VN"/>
          <w14:ligatures w14:val="standardContextual"/>
        </w:rPr>
        <w:t xml:space="preserve"> </w:t>
      </w:r>
      <w:r w:rsidRPr="008F3AEB">
        <w:rPr>
          <w:sz w:val="26"/>
          <w:szCs w:val="26"/>
          <w:lang w:val="vi-VN"/>
          <w14:ligatures w14:val="standardContextual"/>
        </w:rPr>
        <w:t>phẩm</w:t>
      </w:r>
      <w:r w:rsidRPr="008F3AEB">
        <w:rPr>
          <w:spacing w:val="-2"/>
          <w:sz w:val="26"/>
          <w:szCs w:val="26"/>
          <w:lang w:val="vi-VN"/>
          <w14:ligatures w14:val="standardContextual"/>
        </w:rPr>
        <w:t xml:space="preserve"> </w:t>
      </w:r>
      <w:r w:rsidRPr="008F3AEB">
        <w:rPr>
          <w:sz w:val="26"/>
          <w:szCs w:val="26"/>
          <w:lang w:val="vi-VN"/>
          <w14:ligatures w14:val="standardContextual"/>
        </w:rPr>
        <w:t>tại</w:t>
      </w:r>
      <w:r w:rsidRPr="008F3AEB">
        <w:rPr>
          <w:spacing w:val="-1"/>
          <w:sz w:val="26"/>
          <w:szCs w:val="26"/>
          <w:lang w:val="vi-VN"/>
          <w14:ligatures w14:val="standardContextual"/>
        </w:rPr>
        <w:t xml:space="preserve"> </w:t>
      </w:r>
      <w:r w:rsidRPr="008F3AEB">
        <w:rPr>
          <w:sz w:val="26"/>
          <w:szCs w:val="26"/>
          <w:lang w:val="vi-VN"/>
          <w14:ligatures w14:val="standardContextual"/>
        </w:rPr>
        <w:t>Việt</w:t>
      </w:r>
      <w:r w:rsidRPr="008F3AEB">
        <w:rPr>
          <w:spacing w:val="-1"/>
          <w:sz w:val="26"/>
          <w:szCs w:val="26"/>
          <w:lang w:val="vi-VN"/>
          <w14:ligatures w14:val="standardContextual"/>
        </w:rPr>
        <w:t xml:space="preserve"> </w:t>
      </w:r>
      <w:r w:rsidRPr="008F3AEB">
        <w:rPr>
          <w:sz w:val="26"/>
          <w:szCs w:val="26"/>
          <w:lang w:val="vi-VN"/>
          <w14:ligatures w14:val="standardContextual"/>
        </w:rPr>
        <w:t>Nam</w:t>
      </w:r>
      <w:r w:rsidRPr="008F3AEB">
        <w:rPr>
          <w:spacing w:val="-2"/>
          <w:sz w:val="26"/>
          <w:szCs w:val="26"/>
          <w:lang w:val="vi-VN"/>
          <w14:ligatures w14:val="standardContextual"/>
        </w:rPr>
        <w:t xml:space="preserve"> </w:t>
      </w:r>
      <w:r w:rsidRPr="008F3AEB">
        <w:rPr>
          <w:sz w:val="26"/>
          <w:szCs w:val="26"/>
          <w:lang w:val="vi-VN"/>
          <w14:ligatures w14:val="standardContextual"/>
        </w:rPr>
        <w:t>và</w:t>
      </w:r>
      <w:r w:rsidRPr="008F3AEB">
        <w:rPr>
          <w:spacing w:val="-2"/>
          <w:sz w:val="26"/>
          <w:szCs w:val="26"/>
          <w:lang w:val="vi-VN"/>
          <w14:ligatures w14:val="standardContextual"/>
        </w:rPr>
        <w:t xml:space="preserve"> </w:t>
      </w:r>
      <w:r w:rsidRPr="008F3AEB">
        <w:rPr>
          <w:sz w:val="26"/>
          <w:szCs w:val="26"/>
          <w:lang w:val="vi-VN"/>
          <w14:ligatures w14:val="standardContextual"/>
        </w:rPr>
        <w:t>đã</w:t>
      </w:r>
      <w:r w:rsidRPr="008F3AEB">
        <w:rPr>
          <w:spacing w:val="-2"/>
          <w:sz w:val="26"/>
          <w:szCs w:val="26"/>
          <w:lang w:val="vi-VN"/>
          <w14:ligatures w14:val="standardContextual"/>
        </w:rPr>
        <w:t xml:space="preserve"> </w:t>
      </w:r>
      <w:r w:rsidRPr="008F3AEB">
        <w:rPr>
          <w:sz w:val="26"/>
          <w:szCs w:val="26"/>
          <w:lang w:val="vi-VN"/>
          <w14:ligatures w14:val="standardContextual"/>
        </w:rPr>
        <w:t>được</w:t>
      </w:r>
      <w:r w:rsidRPr="008F3AEB">
        <w:rPr>
          <w:spacing w:val="-2"/>
          <w:sz w:val="26"/>
          <w:szCs w:val="26"/>
          <w:lang w:val="vi-VN"/>
          <w14:ligatures w14:val="standardContextual"/>
        </w:rPr>
        <w:t xml:space="preserve"> </w:t>
      </w:r>
      <w:r w:rsidRPr="008F3AEB">
        <w:rPr>
          <w:sz w:val="26"/>
          <w:szCs w:val="26"/>
          <w:lang w:val="vi-VN"/>
          <w14:ligatures w14:val="standardContextual"/>
        </w:rPr>
        <w:t>cấp</w:t>
      </w:r>
      <w:r w:rsidRPr="008F3AEB">
        <w:rPr>
          <w:spacing w:val="-4"/>
          <w:sz w:val="26"/>
          <w:szCs w:val="26"/>
          <w:lang w:val="vi-VN"/>
          <w14:ligatures w14:val="standardContextual"/>
        </w:rPr>
        <w:t xml:space="preserve"> </w:t>
      </w:r>
      <w:r w:rsidRPr="008F3AEB">
        <w:rPr>
          <w:sz w:val="26"/>
          <w:szCs w:val="26"/>
          <w:lang w:val="vi-VN"/>
          <w14:ligatures w14:val="standardContextual"/>
        </w:rPr>
        <w:t>số</w:t>
      </w:r>
      <w:r w:rsidRPr="008F3AEB">
        <w:rPr>
          <w:spacing w:val="-5"/>
          <w:sz w:val="26"/>
          <w:szCs w:val="26"/>
          <w:lang w:val="vi-VN"/>
          <w14:ligatures w14:val="standardContextual"/>
        </w:rPr>
        <w:t xml:space="preserve"> </w:t>
      </w:r>
      <w:r w:rsidRPr="008F3AEB">
        <w:rPr>
          <w:sz w:val="26"/>
          <w:szCs w:val="26"/>
          <w:lang w:val="vi-VN"/>
          <w14:ligatures w14:val="standardContextual"/>
        </w:rPr>
        <w:t>đăng</w:t>
      </w:r>
      <w:r w:rsidRPr="008F3AEB">
        <w:rPr>
          <w:spacing w:val="-5"/>
          <w:sz w:val="26"/>
          <w:szCs w:val="26"/>
          <w:lang w:val="vi-VN"/>
          <w14:ligatures w14:val="standardContextual"/>
        </w:rPr>
        <w:t xml:space="preserve"> </w:t>
      </w:r>
      <w:r w:rsidRPr="008F3AEB">
        <w:rPr>
          <w:sz w:val="26"/>
          <w:szCs w:val="26"/>
          <w:lang w:val="vi-VN"/>
          <w14:ligatures w14:val="standardContextual"/>
        </w:rPr>
        <w:t>ký</w:t>
      </w:r>
      <w:r w:rsidRPr="008F3AEB">
        <w:rPr>
          <w:spacing w:val="-5"/>
          <w:sz w:val="26"/>
          <w:szCs w:val="26"/>
          <w:lang w:val="vi-VN"/>
          <w14:ligatures w14:val="standardContextual"/>
        </w:rPr>
        <w:t xml:space="preserve"> </w:t>
      </w:r>
      <w:r w:rsidRPr="008F3AEB">
        <w:rPr>
          <w:sz w:val="26"/>
          <w:szCs w:val="26"/>
          <w:lang w:val="vi-VN"/>
          <w14:ligatures w14:val="standardContextual"/>
        </w:rPr>
        <w:t>lưu</w:t>
      </w:r>
      <w:r w:rsidRPr="008F3AEB">
        <w:rPr>
          <w:spacing w:val="-5"/>
          <w:sz w:val="26"/>
          <w:szCs w:val="26"/>
          <w:lang w:val="vi-VN"/>
          <w14:ligatures w14:val="standardContextual"/>
        </w:rPr>
        <w:t xml:space="preserve"> </w:t>
      </w:r>
      <w:r w:rsidRPr="008F3AEB">
        <w:rPr>
          <w:sz w:val="26"/>
          <w:szCs w:val="26"/>
          <w:lang w:val="vi-VN"/>
          <w14:ligatures w14:val="standardContextual"/>
        </w:rPr>
        <w:t>hành;</w:t>
      </w:r>
      <w:r w:rsidRPr="008F3AEB">
        <w:rPr>
          <w:spacing w:val="-1"/>
          <w:sz w:val="26"/>
          <w:szCs w:val="26"/>
          <w:lang w:val="vi-VN"/>
          <w14:ligatures w14:val="standardContextual"/>
        </w:rPr>
        <w:t xml:space="preserve"> </w:t>
      </w:r>
      <w:r w:rsidRPr="008F3AEB">
        <w:rPr>
          <w:sz w:val="26"/>
          <w:szCs w:val="26"/>
          <w:lang w:val="vi-VN"/>
          <w14:ligatures w14:val="standardContextual"/>
        </w:rPr>
        <w:t>trong</w:t>
      </w:r>
      <w:r w:rsidRPr="008F3AEB">
        <w:rPr>
          <w:spacing w:val="-5"/>
          <w:sz w:val="26"/>
          <w:szCs w:val="26"/>
          <w:lang w:val="vi-VN"/>
          <w14:ligatures w14:val="standardContextual"/>
        </w:rPr>
        <w:t xml:space="preserve"> </w:t>
      </w:r>
      <w:r w:rsidRPr="008F3AEB">
        <w:rPr>
          <w:sz w:val="26"/>
          <w:szCs w:val="26"/>
          <w:lang w:val="vi-VN"/>
          <w14:ligatures w14:val="standardContextual"/>
        </w:rPr>
        <w:t>thời</w:t>
      </w:r>
      <w:r w:rsidRPr="008F3AEB">
        <w:rPr>
          <w:spacing w:val="-4"/>
          <w:sz w:val="26"/>
          <w:szCs w:val="26"/>
          <w:lang w:val="vi-VN"/>
          <w14:ligatures w14:val="standardContextual"/>
        </w:rPr>
        <w:t xml:space="preserve"> </w:t>
      </w:r>
      <w:r w:rsidRPr="008F3AEB">
        <w:rPr>
          <w:sz w:val="26"/>
          <w:szCs w:val="26"/>
          <w:lang w:val="vi-VN"/>
          <w14:ligatures w14:val="standardContextual"/>
        </w:rPr>
        <w:t>hạn</w:t>
      </w:r>
      <w:r w:rsidRPr="008F3AEB">
        <w:rPr>
          <w:spacing w:val="-1"/>
          <w:sz w:val="26"/>
          <w:szCs w:val="26"/>
          <w:lang w:val="vi-VN"/>
          <w14:ligatures w14:val="standardContextual"/>
        </w:rPr>
        <w:t xml:space="preserve"> </w:t>
      </w:r>
      <w:r w:rsidRPr="008F3AEB">
        <w:rPr>
          <w:sz w:val="26"/>
          <w:szCs w:val="26"/>
          <w:lang w:val="vi-VN"/>
          <w14:ligatures w14:val="standardContextual"/>
        </w:rPr>
        <w:t>số đăng ký</w:t>
      </w:r>
      <w:r w:rsidRPr="008F3AEB">
        <w:rPr>
          <w:spacing w:val="-3"/>
          <w:sz w:val="26"/>
          <w:szCs w:val="26"/>
          <w:lang w:val="vi-VN"/>
          <w14:ligatures w14:val="standardContextual"/>
        </w:rPr>
        <w:t xml:space="preserve"> </w:t>
      </w:r>
      <w:r w:rsidRPr="008F3AEB">
        <w:rPr>
          <w:sz w:val="26"/>
          <w:szCs w:val="26"/>
          <w:lang w:val="vi-VN"/>
          <w14:ligatures w14:val="standardContextual"/>
        </w:rPr>
        <w:t>lưu</w:t>
      </w:r>
      <w:r w:rsidRPr="008F3AEB">
        <w:rPr>
          <w:spacing w:val="-4"/>
          <w:sz w:val="26"/>
          <w:szCs w:val="26"/>
          <w:lang w:val="vi-VN"/>
          <w14:ligatures w14:val="standardContextual"/>
        </w:rPr>
        <w:t xml:space="preserve"> </w:t>
      </w:r>
      <w:r w:rsidRPr="008F3AEB">
        <w:rPr>
          <w:sz w:val="26"/>
          <w:szCs w:val="26"/>
          <w:lang w:val="vi-VN"/>
          <w14:ligatures w14:val="standardContextual"/>
        </w:rPr>
        <w:t>hành còn</w:t>
      </w:r>
      <w:r w:rsidRPr="008F3AEB">
        <w:rPr>
          <w:spacing w:val="-2"/>
          <w:sz w:val="26"/>
          <w:szCs w:val="26"/>
          <w:lang w:val="vi-VN"/>
          <w14:ligatures w14:val="standardContextual"/>
        </w:rPr>
        <w:t xml:space="preserve"> </w:t>
      </w:r>
      <w:r w:rsidRPr="008F3AEB">
        <w:rPr>
          <w:sz w:val="26"/>
          <w:szCs w:val="26"/>
          <w:lang w:val="vi-VN"/>
          <w14:ligatures w14:val="standardContextual"/>
        </w:rPr>
        <w:t>hiệu</w:t>
      </w:r>
      <w:r w:rsidRPr="008F3AEB">
        <w:rPr>
          <w:spacing w:val="-4"/>
          <w:sz w:val="26"/>
          <w:szCs w:val="26"/>
          <w:lang w:val="vi-VN"/>
          <w14:ligatures w14:val="standardContextual"/>
        </w:rPr>
        <w:t xml:space="preserve"> </w:t>
      </w:r>
      <w:r w:rsidRPr="008F3AEB">
        <w:rPr>
          <w:sz w:val="26"/>
          <w:szCs w:val="26"/>
          <w:lang w:val="vi-VN"/>
          <w14:ligatures w14:val="standardContextual"/>
        </w:rPr>
        <w:t>lực,</w:t>
      </w:r>
      <w:r w:rsidRPr="008F3AEB">
        <w:rPr>
          <w:spacing w:val="-2"/>
          <w:sz w:val="26"/>
          <w:szCs w:val="26"/>
          <w:lang w:val="vi-VN"/>
          <w14:ligatures w14:val="standardContextual"/>
        </w:rPr>
        <w:t xml:space="preserve"> </w:t>
      </w:r>
      <w:r w:rsidRPr="008F3AEB">
        <w:rPr>
          <w:sz w:val="26"/>
          <w:szCs w:val="26"/>
          <w:lang w:val="vi-VN"/>
          <w14:ligatures w14:val="standardContextual"/>
        </w:rPr>
        <w:t>chủ</w:t>
      </w:r>
      <w:r w:rsidRPr="008F3AEB">
        <w:rPr>
          <w:spacing w:val="-4"/>
          <w:sz w:val="26"/>
          <w:szCs w:val="26"/>
          <w:lang w:val="vi-VN"/>
          <w14:ligatures w14:val="standardContextual"/>
        </w:rPr>
        <w:t xml:space="preserve"> </w:t>
      </w:r>
      <w:r w:rsidRPr="008F3AEB">
        <w:rPr>
          <w:sz w:val="26"/>
          <w:szCs w:val="26"/>
          <w:lang w:val="vi-VN"/>
          <w14:ligatures w14:val="standardContextual"/>
        </w:rPr>
        <w:t>sở</w:t>
      </w:r>
      <w:r w:rsidRPr="008F3AEB">
        <w:rPr>
          <w:spacing w:val="-4"/>
          <w:sz w:val="26"/>
          <w:szCs w:val="26"/>
          <w:lang w:val="vi-VN"/>
          <w14:ligatures w14:val="standardContextual"/>
        </w:rPr>
        <w:t xml:space="preserve"> </w:t>
      </w:r>
      <w:r w:rsidRPr="008F3AEB">
        <w:rPr>
          <w:sz w:val="26"/>
          <w:szCs w:val="26"/>
          <w:lang w:val="vi-VN"/>
          <w14:ligatures w14:val="standardContextual"/>
        </w:rPr>
        <w:t>hữu ủy</w:t>
      </w:r>
      <w:r w:rsidRPr="008F3AEB">
        <w:rPr>
          <w:spacing w:val="-4"/>
          <w:sz w:val="26"/>
          <w:szCs w:val="26"/>
          <w:lang w:val="vi-VN"/>
          <w14:ligatures w14:val="standardContextual"/>
        </w:rPr>
        <w:t xml:space="preserve"> </w:t>
      </w:r>
      <w:r w:rsidRPr="008F3AEB">
        <w:rPr>
          <w:sz w:val="26"/>
          <w:szCs w:val="26"/>
          <w:lang w:val="vi-VN"/>
          <w14:ligatures w14:val="standardContextual"/>
        </w:rPr>
        <w:t>quyền cho</w:t>
      </w:r>
      <w:r w:rsidRPr="008F3AEB">
        <w:rPr>
          <w:spacing w:val="-2"/>
          <w:sz w:val="26"/>
          <w:szCs w:val="26"/>
          <w:lang w:val="vi-VN"/>
          <w14:ligatures w14:val="standardContextual"/>
        </w:rPr>
        <w:t xml:space="preserve"> </w:t>
      </w:r>
      <w:r w:rsidRPr="008F3AEB">
        <w:rPr>
          <w:sz w:val="26"/>
          <w:szCs w:val="26"/>
          <w:lang w:val="vi-VN"/>
          <w14:ligatures w14:val="standardContextual"/>
        </w:rPr>
        <w:t>cơ</w:t>
      </w:r>
      <w:r w:rsidRPr="008F3AEB">
        <w:rPr>
          <w:spacing w:val="-4"/>
          <w:sz w:val="26"/>
          <w:szCs w:val="26"/>
          <w:lang w:val="vi-VN"/>
          <w14:ligatures w14:val="standardContextual"/>
        </w:rPr>
        <w:t xml:space="preserve"> </w:t>
      </w:r>
      <w:r w:rsidRPr="008F3AEB">
        <w:rPr>
          <w:sz w:val="26"/>
          <w:szCs w:val="26"/>
          <w:lang w:val="vi-VN"/>
          <w14:ligatures w14:val="standardContextual"/>
        </w:rPr>
        <w:t>sở</w:t>
      </w:r>
      <w:r w:rsidRPr="008F3AEB">
        <w:rPr>
          <w:spacing w:val="-4"/>
          <w:sz w:val="26"/>
          <w:szCs w:val="26"/>
          <w:lang w:val="vi-VN"/>
          <w14:ligatures w14:val="standardContextual"/>
        </w:rPr>
        <w:t xml:space="preserve"> </w:t>
      </w:r>
      <w:r w:rsidRPr="008F3AEB">
        <w:rPr>
          <w:sz w:val="26"/>
          <w:szCs w:val="26"/>
          <w:lang w:val="vi-VN"/>
          <w14:ligatures w14:val="standardContextual"/>
        </w:rPr>
        <w:t>khác</w:t>
      </w:r>
      <w:r w:rsidRPr="008F3AEB">
        <w:rPr>
          <w:spacing w:val="-4"/>
          <w:sz w:val="26"/>
          <w:szCs w:val="26"/>
          <w:lang w:val="vi-VN"/>
          <w14:ligatures w14:val="standardContextual"/>
        </w:rPr>
        <w:t xml:space="preserve"> </w:t>
      </w:r>
      <w:r w:rsidRPr="008F3AEB">
        <w:rPr>
          <w:sz w:val="26"/>
          <w:szCs w:val="26"/>
          <w:lang w:val="vi-VN"/>
          <w14:ligatures w14:val="standardContextual"/>
        </w:rPr>
        <w:t>đăng ký</w:t>
      </w:r>
      <w:r w:rsidRPr="008F3AEB">
        <w:rPr>
          <w:spacing w:val="-4"/>
          <w:sz w:val="26"/>
          <w:szCs w:val="26"/>
          <w:lang w:val="vi-VN"/>
          <w14:ligatures w14:val="standardContextual"/>
        </w:rPr>
        <w:t xml:space="preserve"> </w:t>
      </w:r>
      <w:r w:rsidRPr="008F3AEB">
        <w:rPr>
          <w:sz w:val="26"/>
          <w:szCs w:val="26"/>
          <w:lang w:val="vi-VN"/>
          <w14:ligatures w14:val="standardContextual"/>
        </w:rPr>
        <w:t>lưu</w:t>
      </w:r>
      <w:r w:rsidRPr="008F3AEB">
        <w:rPr>
          <w:spacing w:val="-2"/>
          <w:sz w:val="26"/>
          <w:szCs w:val="26"/>
          <w:lang w:val="vi-VN"/>
          <w14:ligatures w14:val="standardContextual"/>
        </w:rPr>
        <w:t xml:space="preserve"> </w:t>
      </w:r>
      <w:r w:rsidRPr="008F3AEB">
        <w:rPr>
          <w:sz w:val="26"/>
          <w:szCs w:val="26"/>
          <w:lang w:val="vi-VN"/>
          <w14:ligatures w14:val="standardContextual"/>
        </w:rPr>
        <w:t>hành</w:t>
      </w:r>
      <w:r w:rsidRPr="008F3AEB">
        <w:rPr>
          <w:spacing w:val="-4"/>
          <w:sz w:val="26"/>
          <w:szCs w:val="26"/>
          <w:lang w:val="vi-VN"/>
          <w14:ligatures w14:val="standardContextual"/>
        </w:rPr>
        <w:t xml:space="preserve"> </w:t>
      </w:r>
      <w:r w:rsidRPr="008F3AEB">
        <w:rPr>
          <w:sz w:val="26"/>
          <w:szCs w:val="26"/>
          <w:lang w:val="vi-VN"/>
          <w14:ligatures w14:val="standardContextual"/>
        </w:rPr>
        <w:t>tại Việt Nam thì giấy ủy quyền mới phải kèm theo văn bản chấp thuận không tiếp tục đứng</w:t>
      </w:r>
      <w:r w:rsidRPr="008F3AEB">
        <w:rPr>
          <w:spacing w:val="-11"/>
          <w:sz w:val="26"/>
          <w:szCs w:val="26"/>
          <w:lang w:val="vi-VN"/>
          <w14:ligatures w14:val="standardContextual"/>
        </w:rPr>
        <w:t xml:space="preserve"> </w:t>
      </w:r>
      <w:r w:rsidRPr="008F3AEB">
        <w:rPr>
          <w:sz w:val="26"/>
          <w:szCs w:val="26"/>
          <w:lang w:val="vi-VN"/>
          <w14:ligatures w14:val="standardContextual"/>
        </w:rPr>
        <w:t>tên</w:t>
      </w:r>
      <w:r w:rsidRPr="008F3AEB">
        <w:rPr>
          <w:spacing w:val="-13"/>
          <w:sz w:val="26"/>
          <w:szCs w:val="26"/>
          <w:lang w:val="vi-VN"/>
          <w14:ligatures w14:val="standardContextual"/>
        </w:rPr>
        <w:t xml:space="preserve"> </w:t>
      </w:r>
      <w:r w:rsidRPr="008F3AEB">
        <w:rPr>
          <w:sz w:val="26"/>
          <w:szCs w:val="26"/>
          <w:lang w:val="vi-VN"/>
          <w14:ligatures w14:val="standardContextual"/>
        </w:rPr>
        <w:t>đăng</w:t>
      </w:r>
      <w:r w:rsidRPr="008F3AEB">
        <w:rPr>
          <w:spacing w:val="-13"/>
          <w:sz w:val="26"/>
          <w:szCs w:val="26"/>
          <w:lang w:val="vi-VN"/>
          <w14:ligatures w14:val="standardContextual"/>
        </w:rPr>
        <w:t xml:space="preserve"> </w:t>
      </w:r>
      <w:r w:rsidRPr="008F3AEB">
        <w:rPr>
          <w:sz w:val="26"/>
          <w:szCs w:val="26"/>
          <w:lang w:val="vi-VN"/>
          <w14:ligatures w14:val="standardContextual"/>
        </w:rPr>
        <w:t>ký</w:t>
      </w:r>
      <w:r w:rsidRPr="008F3AEB">
        <w:rPr>
          <w:spacing w:val="-13"/>
          <w:sz w:val="26"/>
          <w:szCs w:val="26"/>
          <w:lang w:val="vi-VN"/>
          <w14:ligatures w14:val="standardContextual"/>
        </w:rPr>
        <w:t xml:space="preserve"> </w:t>
      </w:r>
      <w:r w:rsidRPr="008F3AEB">
        <w:rPr>
          <w:sz w:val="26"/>
          <w:szCs w:val="26"/>
          <w:lang w:val="vi-VN"/>
          <w14:ligatures w14:val="standardContextual"/>
        </w:rPr>
        <w:t>lưu</w:t>
      </w:r>
      <w:r w:rsidRPr="008F3AEB">
        <w:rPr>
          <w:spacing w:val="-13"/>
          <w:sz w:val="26"/>
          <w:szCs w:val="26"/>
          <w:lang w:val="vi-VN"/>
          <w14:ligatures w14:val="standardContextual"/>
        </w:rPr>
        <w:t xml:space="preserve"> </w:t>
      </w:r>
      <w:r w:rsidRPr="008F3AEB">
        <w:rPr>
          <w:sz w:val="26"/>
          <w:szCs w:val="26"/>
          <w:lang w:val="vi-VN"/>
          <w14:ligatures w14:val="standardContextual"/>
        </w:rPr>
        <w:t>hành</w:t>
      </w:r>
      <w:r w:rsidRPr="008F3AEB">
        <w:rPr>
          <w:spacing w:val="-13"/>
          <w:sz w:val="26"/>
          <w:szCs w:val="26"/>
          <w:lang w:val="vi-VN"/>
          <w14:ligatures w14:val="standardContextual"/>
        </w:rPr>
        <w:t xml:space="preserve"> </w:t>
      </w:r>
      <w:r w:rsidRPr="008F3AEB">
        <w:rPr>
          <w:sz w:val="26"/>
          <w:szCs w:val="26"/>
          <w:lang w:val="vi-VN"/>
          <w14:ligatures w14:val="standardContextual"/>
        </w:rPr>
        <w:t>và</w:t>
      </w:r>
      <w:r w:rsidRPr="008F3AEB">
        <w:rPr>
          <w:spacing w:val="-11"/>
          <w:sz w:val="26"/>
          <w:szCs w:val="26"/>
          <w:lang w:val="vi-VN"/>
          <w14:ligatures w14:val="standardContextual"/>
        </w:rPr>
        <w:t xml:space="preserve"> </w:t>
      </w:r>
      <w:r w:rsidRPr="008F3AEB">
        <w:rPr>
          <w:sz w:val="26"/>
          <w:szCs w:val="26"/>
          <w:lang w:val="vi-VN"/>
          <w14:ligatures w14:val="standardContextual"/>
        </w:rPr>
        <w:t>đề</w:t>
      </w:r>
      <w:r w:rsidRPr="008F3AEB">
        <w:rPr>
          <w:spacing w:val="-11"/>
          <w:sz w:val="26"/>
          <w:szCs w:val="26"/>
          <w:lang w:val="vi-VN"/>
          <w14:ligatures w14:val="standardContextual"/>
        </w:rPr>
        <w:t xml:space="preserve"> </w:t>
      </w:r>
      <w:r w:rsidRPr="008F3AEB">
        <w:rPr>
          <w:sz w:val="26"/>
          <w:szCs w:val="26"/>
          <w:lang w:val="vi-VN"/>
          <w14:ligatures w14:val="standardContextual"/>
        </w:rPr>
        <w:t>nghị</w:t>
      </w:r>
      <w:r w:rsidRPr="008F3AEB">
        <w:rPr>
          <w:spacing w:val="-11"/>
          <w:sz w:val="26"/>
          <w:szCs w:val="26"/>
          <w:lang w:val="vi-VN"/>
          <w14:ligatures w14:val="standardContextual"/>
        </w:rPr>
        <w:t xml:space="preserve"> </w:t>
      </w:r>
      <w:r w:rsidRPr="008F3AEB">
        <w:rPr>
          <w:sz w:val="26"/>
          <w:szCs w:val="26"/>
          <w:lang w:val="vi-VN"/>
          <w14:ligatures w14:val="standardContextual"/>
        </w:rPr>
        <w:t>rút</w:t>
      </w:r>
      <w:r w:rsidRPr="008F3AEB">
        <w:rPr>
          <w:spacing w:val="-13"/>
          <w:sz w:val="26"/>
          <w:szCs w:val="26"/>
          <w:lang w:val="vi-VN"/>
          <w14:ligatures w14:val="standardContextual"/>
        </w:rPr>
        <w:t xml:space="preserve"> </w:t>
      </w:r>
      <w:r w:rsidRPr="008F3AEB">
        <w:rPr>
          <w:sz w:val="26"/>
          <w:szCs w:val="26"/>
          <w:lang w:val="vi-VN"/>
          <w14:ligatures w14:val="standardContextual"/>
        </w:rPr>
        <w:t>số đăng</w:t>
      </w:r>
      <w:r w:rsidRPr="008F3AEB">
        <w:rPr>
          <w:spacing w:val="-13"/>
          <w:sz w:val="26"/>
          <w:szCs w:val="26"/>
          <w:lang w:val="vi-VN"/>
          <w14:ligatures w14:val="standardContextual"/>
        </w:rPr>
        <w:t xml:space="preserve"> </w:t>
      </w:r>
      <w:r w:rsidRPr="008F3AEB">
        <w:rPr>
          <w:sz w:val="26"/>
          <w:szCs w:val="26"/>
          <w:lang w:val="vi-VN"/>
          <w14:ligatures w14:val="standardContextual"/>
        </w:rPr>
        <w:t>ký</w:t>
      </w:r>
      <w:r w:rsidRPr="008F3AEB">
        <w:rPr>
          <w:spacing w:val="-1"/>
          <w:sz w:val="26"/>
          <w:szCs w:val="26"/>
          <w:lang w:val="vi-VN"/>
          <w14:ligatures w14:val="standardContextual"/>
        </w:rPr>
        <w:t xml:space="preserve"> </w:t>
      </w:r>
      <w:r w:rsidRPr="008F3AEB">
        <w:rPr>
          <w:sz w:val="26"/>
          <w:szCs w:val="26"/>
          <w:lang w:val="vi-VN"/>
          <w14:ligatures w14:val="standardContextual"/>
        </w:rPr>
        <w:t>lưu</w:t>
      </w:r>
      <w:r w:rsidRPr="008F3AEB">
        <w:rPr>
          <w:spacing w:val="-13"/>
          <w:sz w:val="26"/>
          <w:szCs w:val="26"/>
          <w:lang w:val="vi-VN"/>
          <w14:ligatures w14:val="standardContextual"/>
        </w:rPr>
        <w:t xml:space="preserve"> </w:t>
      </w:r>
      <w:r w:rsidRPr="008F3AEB">
        <w:rPr>
          <w:sz w:val="26"/>
          <w:szCs w:val="26"/>
          <w:lang w:val="vi-VN"/>
          <w14:ligatures w14:val="standardContextual"/>
        </w:rPr>
        <w:t>hành</w:t>
      </w:r>
      <w:r w:rsidRPr="008F3AEB">
        <w:rPr>
          <w:spacing w:val="-11"/>
          <w:sz w:val="26"/>
          <w:szCs w:val="26"/>
          <w:lang w:val="vi-VN"/>
          <w14:ligatures w14:val="standardContextual"/>
        </w:rPr>
        <w:t xml:space="preserve"> </w:t>
      </w:r>
      <w:r w:rsidRPr="008F3AEB">
        <w:rPr>
          <w:sz w:val="26"/>
          <w:szCs w:val="26"/>
          <w:lang w:val="vi-VN"/>
          <w14:ligatures w14:val="standardContextual"/>
        </w:rPr>
        <w:t>của</w:t>
      </w:r>
      <w:r w:rsidRPr="008F3AEB">
        <w:rPr>
          <w:spacing w:val="-14"/>
          <w:sz w:val="26"/>
          <w:szCs w:val="26"/>
          <w:lang w:val="vi-VN"/>
          <w14:ligatures w14:val="standardContextual"/>
        </w:rPr>
        <w:t xml:space="preserve"> </w:t>
      </w:r>
      <w:r w:rsidRPr="008F3AEB">
        <w:rPr>
          <w:sz w:val="26"/>
          <w:szCs w:val="26"/>
          <w:lang w:val="vi-VN"/>
          <w14:ligatures w14:val="standardContextual"/>
        </w:rPr>
        <w:t>cơ</w:t>
      </w:r>
      <w:r w:rsidRPr="008F3AEB">
        <w:rPr>
          <w:spacing w:val="-11"/>
          <w:sz w:val="26"/>
          <w:szCs w:val="26"/>
          <w:lang w:val="vi-VN"/>
          <w14:ligatures w14:val="standardContextual"/>
        </w:rPr>
        <w:t xml:space="preserve"> </w:t>
      </w:r>
      <w:r w:rsidRPr="008F3AEB">
        <w:rPr>
          <w:sz w:val="26"/>
          <w:szCs w:val="26"/>
          <w:lang w:val="vi-VN"/>
          <w14:ligatures w14:val="standardContextual"/>
        </w:rPr>
        <w:t>sở</w:t>
      </w:r>
      <w:r w:rsidRPr="008F3AEB">
        <w:rPr>
          <w:spacing w:val="-14"/>
          <w:sz w:val="26"/>
          <w:szCs w:val="26"/>
          <w:lang w:val="vi-VN"/>
          <w14:ligatures w14:val="standardContextual"/>
        </w:rPr>
        <w:t xml:space="preserve"> </w:t>
      </w:r>
      <w:r w:rsidRPr="008F3AEB">
        <w:rPr>
          <w:sz w:val="26"/>
          <w:szCs w:val="26"/>
          <w:lang w:val="vi-VN"/>
          <w14:ligatures w14:val="standardContextual"/>
        </w:rPr>
        <w:t>đang</w:t>
      </w:r>
      <w:r w:rsidRPr="008F3AEB">
        <w:rPr>
          <w:spacing w:val="-11"/>
          <w:sz w:val="26"/>
          <w:szCs w:val="26"/>
          <w:lang w:val="vi-VN"/>
          <w14:ligatures w14:val="standardContextual"/>
        </w:rPr>
        <w:t xml:space="preserve"> </w:t>
      </w:r>
      <w:r w:rsidRPr="008F3AEB">
        <w:rPr>
          <w:sz w:val="26"/>
          <w:szCs w:val="26"/>
          <w:lang w:val="vi-VN"/>
          <w14:ligatures w14:val="standardContextual"/>
        </w:rPr>
        <w:t>sở</w:t>
      </w:r>
      <w:r w:rsidRPr="008F3AEB">
        <w:rPr>
          <w:spacing w:val="-11"/>
          <w:sz w:val="26"/>
          <w:szCs w:val="26"/>
          <w:lang w:val="vi-VN"/>
          <w14:ligatures w14:val="standardContextual"/>
        </w:rPr>
        <w:t xml:space="preserve"> </w:t>
      </w:r>
      <w:r w:rsidRPr="008F3AEB">
        <w:rPr>
          <w:sz w:val="26"/>
          <w:szCs w:val="26"/>
          <w:lang w:val="vi-VN"/>
          <w14:ligatures w14:val="standardContextual"/>
        </w:rPr>
        <w:t>hữu số đăng ký lưu hành chế phẩm.</w:t>
      </w:r>
    </w:p>
    <w:p w14:paraId="46A7C6ED"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z w:val="26"/>
          <w:szCs w:val="26"/>
          <w:lang w:val="vi-VN"/>
          <w14:ligatures w14:val="standardContextual"/>
        </w:rPr>
        <w:t>Trường hợp chủ sở hữu không trực tiếp sản xuất chế phẩm phải cung cấp tài liệu chứng minh quyền sở hữu chế phẩm.</w:t>
      </w:r>
    </w:p>
    <w:p w14:paraId="2D875FCB" w14:textId="77777777" w:rsidR="000D424E" w:rsidRPr="008F3AEB" w:rsidRDefault="000D424E" w:rsidP="000D424E">
      <w:pPr>
        <w:shd w:val="clear" w:color="auto" w:fill="FFFFFF" w:themeFill="background1"/>
        <w:autoSpaceDE w:val="0"/>
        <w:autoSpaceDN w:val="0"/>
        <w:spacing w:before="120" w:after="120" w:line="340" w:lineRule="exact"/>
        <w:ind w:right="3" w:firstLine="709"/>
        <w:jc w:val="both"/>
        <w:rPr>
          <w:b/>
          <w:sz w:val="26"/>
          <w:szCs w:val="26"/>
          <w:lang w:val="vi-VN"/>
          <w14:ligatures w14:val="standardContextual"/>
        </w:rPr>
      </w:pPr>
      <w:r w:rsidRPr="008F3AEB">
        <w:rPr>
          <w:b/>
          <w:sz w:val="26"/>
          <w:szCs w:val="26"/>
          <w:lang w:val="vi-VN"/>
          <w14:ligatures w14:val="standardContextual"/>
        </w:rPr>
        <w:t>3. Hợp</w:t>
      </w:r>
      <w:r w:rsidRPr="008F3AEB">
        <w:rPr>
          <w:b/>
          <w:spacing w:val="-6"/>
          <w:sz w:val="26"/>
          <w:szCs w:val="26"/>
          <w:lang w:val="vi-VN"/>
          <w14:ligatures w14:val="standardContextual"/>
        </w:rPr>
        <w:t xml:space="preserve"> </w:t>
      </w:r>
      <w:r w:rsidRPr="008F3AEB">
        <w:rPr>
          <w:b/>
          <w:sz w:val="26"/>
          <w:szCs w:val="26"/>
          <w:lang w:val="vi-VN"/>
          <w14:ligatures w14:val="standardContextual"/>
        </w:rPr>
        <w:t>pháp</w:t>
      </w:r>
      <w:r w:rsidRPr="008F3AEB">
        <w:rPr>
          <w:b/>
          <w:spacing w:val="-5"/>
          <w:sz w:val="26"/>
          <w:szCs w:val="26"/>
          <w:lang w:val="vi-VN"/>
          <w14:ligatures w14:val="standardContextual"/>
        </w:rPr>
        <w:t xml:space="preserve"> </w:t>
      </w:r>
      <w:r w:rsidRPr="008F3AEB">
        <w:rPr>
          <w:b/>
          <w:sz w:val="26"/>
          <w:szCs w:val="26"/>
          <w:lang w:val="vi-VN"/>
          <w14:ligatures w14:val="standardContextual"/>
        </w:rPr>
        <w:t>hóa</w:t>
      </w:r>
      <w:r w:rsidRPr="008F3AEB">
        <w:rPr>
          <w:b/>
          <w:spacing w:val="-5"/>
          <w:sz w:val="26"/>
          <w:szCs w:val="26"/>
          <w:lang w:val="vi-VN"/>
          <w14:ligatures w14:val="standardContextual"/>
        </w:rPr>
        <w:t xml:space="preserve"> </w:t>
      </w:r>
      <w:r w:rsidRPr="008F3AEB">
        <w:rPr>
          <w:b/>
          <w:sz w:val="26"/>
          <w:szCs w:val="26"/>
          <w:lang w:val="vi-VN"/>
          <w14:ligatures w14:val="standardContextual"/>
        </w:rPr>
        <w:t>lãnh</w:t>
      </w:r>
      <w:r w:rsidRPr="008F3AEB">
        <w:rPr>
          <w:b/>
          <w:spacing w:val="-3"/>
          <w:sz w:val="26"/>
          <w:szCs w:val="26"/>
          <w:lang w:val="vi-VN"/>
          <w14:ligatures w14:val="standardContextual"/>
        </w:rPr>
        <w:t xml:space="preserve"> </w:t>
      </w:r>
      <w:r w:rsidRPr="008F3AEB">
        <w:rPr>
          <w:b/>
          <w:spacing w:val="-5"/>
          <w:sz w:val="26"/>
          <w:szCs w:val="26"/>
          <w:lang w:val="vi-VN"/>
          <w14:ligatures w14:val="standardContextual"/>
        </w:rPr>
        <w:t>sự:</w:t>
      </w:r>
    </w:p>
    <w:p w14:paraId="3D72C597" w14:textId="77777777" w:rsidR="000D424E" w:rsidRPr="008F3AEB" w:rsidRDefault="000D424E" w:rsidP="000D424E">
      <w:pPr>
        <w:shd w:val="clear" w:color="auto" w:fill="FFFFFF" w:themeFill="background1"/>
        <w:ind w:firstLine="709"/>
        <w:jc w:val="both"/>
        <w:rPr>
          <w:sz w:val="26"/>
          <w:szCs w:val="26"/>
          <w:lang w:val="vi-VN"/>
          <w14:ligatures w14:val="standardContextual"/>
        </w:rPr>
      </w:pPr>
      <w:r w:rsidRPr="008F3AEB">
        <w:rPr>
          <w:sz w:val="26"/>
          <w:szCs w:val="26"/>
          <w:lang w:val="vi-VN"/>
          <w14:ligatures w14:val="standardContextual"/>
        </w:rPr>
        <w:t>Giấy ủy quyền của đơn vị ở nước ngoài phải được hợp pháp hóa lãnh sự theo quy định, trừ trường hợp được miễn hợp pháp hóa lãnh sự theo điều ước quốc tế mà Việt Nam là thành viên.</w:t>
      </w:r>
    </w:p>
    <w:p w14:paraId="7712F956" w14:textId="77777777" w:rsidR="000D424E" w:rsidRPr="008F3AEB" w:rsidRDefault="000D424E" w:rsidP="000D424E">
      <w:pPr>
        <w:shd w:val="clear" w:color="auto" w:fill="FFFFFF" w:themeFill="background1"/>
        <w:spacing w:after="200" w:line="276" w:lineRule="auto"/>
        <w:rPr>
          <w:sz w:val="26"/>
          <w:szCs w:val="26"/>
          <w:lang w:val="vi-VN"/>
          <w14:ligatures w14:val="standardContextual"/>
        </w:rPr>
      </w:pPr>
      <w:r w:rsidRPr="008F3AEB">
        <w:rPr>
          <w:sz w:val="26"/>
          <w:szCs w:val="26"/>
          <w:lang w:val="vi-VN"/>
          <w14:ligatures w14:val="standardContextual"/>
        </w:rPr>
        <w:br w:type="page"/>
      </w:r>
    </w:p>
    <w:p w14:paraId="2DF43D06" w14:textId="77777777" w:rsidR="000D424E" w:rsidRPr="008F3AEB" w:rsidRDefault="000D424E" w:rsidP="000D424E">
      <w:pPr>
        <w:shd w:val="clear" w:color="auto" w:fill="FFFFFF" w:themeFill="background1"/>
        <w:tabs>
          <w:tab w:val="right" w:leader="dot" w:pos="8640"/>
        </w:tabs>
        <w:jc w:val="center"/>
        <w:rPr>
          <w:b/>
          <w:sz w:val="26"/>
          <w:szCs w:val="26"/>
          <w:lang w:val="vi-VN"/>
        </w:rPr>
      </w:pPr>
      <w:r w:rsidRPr="008F3AEB">
        <w:rPr>
          <w:b/>
          <w:sz w:val="26"/>
          <w:szCs w:val="26"/>
          <w:lang w:val="vi-VN"/>
        </w:rPr>
        <w:lastRenderedPageBreak/>
        <w:t>PHỤ LỤC VIII</w:t>
      </w:r>
    </w:p>
    <w:p w14:paraId="0DD5CE7F" w14:textId="77777777" w:rsidR="000D424E" w:rsidRPr="008F3AEB" w:rsidRDefault="000D424E" w:rsidP="000D424E">
      <w:pPr>
        <w:shd w:val="clear" w:color="auto" w:fill="FFFFFF" w:themeFill="background1"/>
        <w:tabs>
          <w:tab w:val="right" w:leader="dot" w:pos="8640"/>
        </w:tabs>
        <w:jc w:val="center"/>
        <w:rPr>
          <w:i/>
          <w:sz w:val="26"/>
          <w:szCs w:val="26"/>
          <w:lang w:val="vi-VN"/>
        </w:rPr>
      </w:pPr>
      <w:r w:rsidRPr="008F3AEB">
        <w:rPr>
          <w:b/>
          <w:sz w:val="26"/>
          <w:szCs w:val="26"/>
          <w:lang w:val="vi-VN"/>
        </w:rPr>
        <w:t>YÊU CẦU ĐỐI VỚI GIẤY CHỨNG NHẬN LƯU HÀNH TỰ DO</w:t>
      </w:r>
      <w:r w:rsidRPr="008F3AEB">
        <w:rPr>
          <w:b/>
          <w:sz w:val="26"/>
          <w:szCs w:val="26"/>
          <w:lang w:val="vi-VN"/>
        </w:rPr>
        <w:br/>
      </w:r>
      <w:r w:rsidRPr="008F3AEB">
        <w:rPr>
          <w:i/>
          <w:sz w:val="26"/>
          <w:szCs w:val="26"/>
          <w:lang w:val="vi-VN"/>
        </w:rPr>
        <w:t xml:space="preserve">(Ban hành kèm theo Nghị định số 129/2024/NĐ-CP </w:t>
      </w:r>
    </w:p>
    <w:p w14:paraId="5E5FA445" w14:textId="77777777" w:rsidR="000D424E" w:rsidRPr="008F3AEB" w:rsidRDefault="000D424E" w:rsidP="000D424E">
      <w:pPr>
        <w:shd w:val="clear" w:color="auto" w:fill="FFFFFF" w:themeFill="background1"/>
        <w:tabs>
          <w:tab w:val="right" w:leader="dot" w:pos="8640"/>
        </w:tabs>
        <w:jc w:val="center"/>
        <w:rPr>
          <w:sz w:val="26"/>
          <w:szCs w:val="26"/>
          <w:lang w:val="vi-VN"/>
        </w:rPr>
      </w:pPr>
      <w:r w:rsidRPr="008F3AEB">
        <w:rPr>
          <w:i/>
          <w:sz w:val="26"/>
          <w:szCs w:val="26"/>
          <w:lang w:val="vi-VN"/>
        </w:rPr>
        <w:t>ngày 10 tháng 10 năm 2024 của Chính phủ)</w:t>
      </w:r>
    </w:p>
    <w:p w14:paraId="162DC582" w14:textId="77777777" w:rsidR="000D424E" w:rsidRPr="008F3AEB" w:rsidRDefault="000D424E" w:rsidP="000D424E">
      <w:pPr>
        <w:shd w:val="clear" w:color="auto" w:fill="FFFFFF" w:themeFill="background1"/>
        <w:tabs>
          <w:tab w:val="right" w:leader="dot" w:pos="8640"/>
        </w:tabs>
        <w:spacing w:before="120"/>
        <w:jc w:val="both"/>
        <w:rPr>
          <w:sz w:val="26"/>
          <w:szCs w:val="26"/>
          <w:lang w:val="vi-VN"/>
        </w:rPr>
      </w:pPr>
      <w:r w:rsidRPr="008F3AEB">
        <w:rPr>
          <w:noProof/>
          <w:sz w:val="26"/>
          <w:szCs w:val="26"/>
        </w:rPr>
        <mc:AlternateContent>
          <mc:Choice Requires="wps">
            <w:drawing>
              <wp:anchor distT="4294967295" distB="4294967295" distL="114300" distR="114300" simplePos="0" relativeHeight="251688960" behindDoc="0" locked="0" layoutInCell="1" allowOverlap="1" wp14:anchorId="166C915F" wp14:editId="5E11A3E1">
                <wp:simplePos x="0" y="0"/>
                <wp:positionH relativeFrom="column">
                  <wp:posOffset>2219325</wp:posOffset>
                </wp:positionH>
                <wp:positionV relativeFrom="paragraph">
                  <wp:posOffset>81754</wp:posOffset>
                </wp:positionV>
                <wp:extent cx="990600" cy="0"/>
                <wp:effectExtent l="0" t="0" r="19050" b="19050"/>
                <wp:wrapNone/>
                <wp:docPr id="16764745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2DE20" id="AutoShape 24" o:spid="_x0000_s1026" type="#_x0000_t32" style="position:absolute;margin-left:174.75pt;margin-top:6.45pt;width:78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"/>
            </w:pict>
          </mc:Fallback>
        </mc:AlternateContent>
      </w:r>
    </w:p>
    <w:p w14:paraId="74FEC8EA" w14:textId="77777777" w:rsidR="000D424E" w:rsidRPr="008F3AEB" w:rsidRDefault="000D424E" w:rsidP="000D424E">
      <w:pPr>
        <w:shd w:val="clear" w:color="auto" w:fill="FFFFFF" w:themeFill="background1"/>
        <w:spacing w:before="80" w:after="80" w:line="340" w:lineRule="exact"/>
        <w:ind w:right="6"/>
        <w:jc w:val="center"/>
        <w:rPr>
          <w:b/>
          <w:sz w:val="26"/>
          <w:szCs w:val="26"/>
          <w:vertAlign w:val="superscript"/>
          <w:lang w:val="vi-VN"/>
        </w:rPr>
      </w:pPr>
    </w:p>
    <w:p w14:paraId="6D6EBE27" w14:textId="77777777" w:rsidR="000D424E" w:rsidRPr="008F3AEB" w:rsidRDefault="000D424E" w:rsidP="000D424E">
      <w:pPr>
        <w:shd w:val="clear" w:color="auto" w:fill="FFFFFF" w:themeFill="background1"/>
        <w:tabs>
          <w:tab w:val="left" w:pos="851"/>
        </w:tabs>
        <w:spacing w:before="60" w:after="60"/>
        <w:ind w:left="573" w:right="6"/>
        <w:jc w:val="both"/>
        <w:rPr>
          <w:b/>
          <w:sz w:val="26"/>
          <w:szCs w:val="26"/>
          <w:lang w:val="vi-VN"/>
        </w:rPr>
      </w:pPr>
      <w:r w:rsidRPr="008F3AEB">
        <w:rPr>
          <w:b/>
          <w:sz w:val="26"/>
          <w:szCs w:val="26"/>
          <w:lang w:val="vi-VN"/>
        </w:rPr>
        <w:t>1. Nội</w:t>
      </w:r>
      <w:r w:rsidRPr="008F3AEB">
        <w:rPr>
          <w:b/>
          <w:spacing w:val="-6"/>
          <w:sz w:val="26"/>
          <w:szCs w:val="26"/>
          <w:lang w:val="vi-VN"/>
        </w:rPr>
        <w:t xml:space="preserve"> </w:t>
      </w:r>
      <w:r w:rsidRPr="008F3AEB">
        <w:rPr>
          <w:b/>
          <w:spacing w:val="-4"/>
          <w:sz w:val="26"/>
          <w:szCs w:val="26"/>
          <w:lang w:val="vi-VN"/>
        </w:rPr>
        <w:t>dung</w:t>
      </w:r>
    </w:p>
    <w:p w14:paraId="4C81D5D4" w14:textId="77777777" w:rsidR="000D424E" w:rsidRPr="008F3AEB" w:rsidRDefault="000D424E" w:rsidP="000D424E">
      <w:pPr>
        <w:shd w:val="clear" w:color="auto" w:fill="FFFFFF" w:themeFill="background1"/>
        <w:tabs>
          <w:tab w:val="left" w:pos="851"/>
        </w:tabs>
        <w:spacing w:before="60" w:after="60"/>
        <w:ind w:right="6" w:firstLine="572"/>
        <w:jc w:val="both"/>
        <w:rPr>
          <w:bCs/>
          <w:sz w:val="26"/>
          <w:szCs w:val="26"/>
          <w:lang w:val="vi-VN"/>
        </w:rPr>
      </w:pPr>
      <w:r w:rsidRPr="008F3AEB">
        <w:rPr>
          <w:bCs/>
          <w:sz w:val="26"/>
          <w:szCs w:val="26"/>
          <w:lang w:val="vi-VN"/>
        </w:rPr>
        <w:t>Giấy chứng nhận lưu hành tự do (Certificate of Free Sale) bao gồm các loại giấy chứng nhận có nội dung sau:</w:t>
      </w:r>
    </w:p>
    <w:p w14:paraId="2BF50301"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z w:val="26"/>
          <w:szCs w:val="26"/>
          <w:lang w:val="vi-VN"/>
        </w:rPr>
        <w:t xml:space="preserve">a) </w:t>
      </w:r>
      <w:r w:rsidRPr="008F3AEB">
        <w:rPr>
          <w:bCs/>
          <w:spacing w:val="-8"/>
          <w:sz w:val="26"/>
          <w:szCs w:val="26"/>
          <w:lang w:val="vi-VN"/>
        </w:rPr>
        <w:t>Tên cơ quan cấp giấy chứng nhận;</w:t>
      </w:r>
    </w:p>
    <w:p w14:paraId="718100CC"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b) Ngày cấp giấy chứng nhận;</w:t>
      </w:r>
    </w:p>
    <w:p w14:paraId="7D087E3A"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c) Tên chế phẩm được cấp giấy chứng nhận;</w:t>
      </w:r>
    </w:p>
    <w:p w14:paraId="49DF7B78"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d) Thành phần và hàm lượng hoạt chất (bắt buộc đối với chế phẩm diệt côn trùng);</w:t>
      </w:r>
    </w:p>
    <w:p w14:paraId="1D9082F0"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đ) Tên và địa chỉ của nhà sản xuất;</w:t>
      </w:r>
    </w:p>
    <w:p w14:paraId="4BFBEA95"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e) Xác nhận chế phẩm được bán tự do tại thị trường nước cấp giấy chứng nhận;</w:t>
      </w:r>
    </w:p>
    <w:p w14:paraId="1A633537" w14:textId="77777777" w:rsidR="000D424E" w:rsidRPr="008F3AEB" w:rsidRDefault="000D424E" w:rsidP="000D424E">
      <w:pPr>
        <w:shd w:val="clear" w:color="auto" w:fill="FFFFFF" w:themeFill="background1"/>
        <w:tabs>
          <w:tab w:val="left" w:pos="851"/>
        </w:tabs>
        <w:spacing w:before="60" w:after="60"/>
        <w:ind w:right="6" w:firstLine="572"/>
        <w:jc w:val="both"/>
        <w:rPr>
          <w:sz w:val="26"/>
          <w:szCs w:val="26"/>
          <w:lang w:val="vi-VN"/>
        </w:rPr>
      </w:pPr>
      <w:r w:rsidRPr="008F3AEB">
        <w:rPr>
          <w:bCs/>
          <w:spacing w:val="-8"/>
          <w:sz w:val="26"/>
          <w:szCs w:val="26"/>
          <w:lang w:val="vi-VN"/>
        </w:rPr>
        <w:t>g)</w:t>
      </w:r>
      <w:r w:rsidRPr="008F3AEB">
        <w:rPr>
          <w:spacing w:val="-8"/>
          <w:sz w:val="26"/>
          <w:szCs w:val="26"/>
          <w:lang w:val="vi-VN"/>
        </w:rPr>
        <w:t xml:space="preserve"> Họ tên, chức danh, chữ ký trực tiếp của người cấp giấy chứng nhận.</w:t>
      </w:r>
    </w:p>
    <w:p w14:paraId="6AFD45B6" w14:textId="77777777" w:rsidR="000D424E" w:rsidRPr="008F3AEB" w:rsidRDefault="000D424E" w:rsidP="000D424E">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2. Nước</w:t>
      </w:r>
      <w:r w:rsidRPr="008F3AEB">
        <w:rPr>
          <w:b/>
          <w:spacing w:val="-4"/>
          <w:sz w:val="26"/>
          <w:szCs w:val="26"/>
          <w:lang w:val="vi-VN"/>
        </w:rPr>
        <w:t xml:space="preserve"> </w:t>
      </w:r>
      <w:r w:rsidRPr="008F3AEB">
        <w:rPr>
          <w:b/>
          <w:sz w:val="26"/>
          <w:szCs w:val="26"/>
          <w:lang w:val="vi-VN"/>
        </w:rPr>
        <w:t>cấp</w:t>
      </w:r>
      <w:r w:rsidRPr="008F3AEB">
        <w:rPr>
          <w:b/>
          <w:spacing w:val="-2"/>
          <w:sz w:val="26"/>
          <w:szCs w:val="26"/>
          <w:lang w:val="vi-VN"/>
        </w:rPr>
        <w:t xml:space="preserve"> </w:t>
      </w:r>
      <w:r w:rsidRPr="008F3AEB">
        <w:rPr>
          <w:b/>
          <w:sz w:val="26"/>
          <w:szCs w:val="26"/>
          <w:lang w:val="vi-VN"/>
        </w:rPr>
        <w:t>Giấy</w:t>
      </w:r>
      <w:r w:rsidRPr="008F3AEB">
        <w:rPr>
          <w:b/>
          <w:spacing w:val="-2"/>
          <w:sz w:val="26"/>
          <w:szCs w:val="26"/>
          <w:lang w:val="vi-VN"/>
        </w:rPr>
        <w:t xml:space="preserve"> </w:t>
      </w:r>
      <w:r w:rsidRPr="008F3AEB">
        <w:rPr>
          <w:b/>
          <w:sz w:val="26"/>
          <w:szCs w:val="26"/>
          <w:lang w:val="vi-VN"/>
        </w:rPr>
        <w:t>chứng</w:t>
      </w:r>
      <w:r w:rsidRPr="008F3AEB">
        <w:rPr>
          <w:b/>
          <w:spacing w:val="-6"/>
          <w:sz w:val="26"/>
          <w:szCs w:val="26"/>
          <w:lang w:val="vi-VN"/>
        </w:rPr>
        <w:t xml:space="preserve"> </w:t>
      </w:r>
      <w:r w:rsidRPr="008F3AEB">
        <w:rPr>
          <w:b/>
          <w:sz w:val="26"/>
          <w:szCs w:val="26"/>
          <w:lang w:val="vi-VN"/>
        </w:rPr>
        <w:t>nhận</w:t>
      </w:r>
      <w:r w:rsidRPr="008F3AEB">
        <w:rPr>
          <w:b/>
          <w:spacing w:val="-5"/>
          <w:sz w:val="26"/>
          <w:szCs w:val="26"/>
          <w:lang w:val="vi-VN"/>
        </w:rPr>
        <w:t xml:space="preserve"> </w:t>
      </w:r>
      <w:r w:rsidRPr="008F3AEB">
        <w:rPr>
          <w:b/>
          <w:sz w:val="26"/>
          <w:szCs w:val="26"/>
          <w:lang w:val="vi-VN"/>
        </w:rPr>
        <w:t>lưu</w:t>
      </w:r>
      <w:r w:rsidRPr="008F3AEB">
        <w:rPr>
          <w:b/>
          <w:spacing w:val="-3"/>
          <w:sz w:val="26"/>
          <w:szCs w:val="26"/>
          <w:lang w:val="vi-VN"/>
        </w:rPr>
        <w:t xml:space="preserve"> </w:t>
      </w:r>
      <w:r w:rsidRPr="008F3AEB">
        <w:rPr>
          <w:b/>
          <w:sz w:val="26"/>
          <w:szCs w:val="26"/>
          <w:lang w:val="vi-VN"/>
        </w:rPr>
        <w:t>hành</w:t>
      </w:r>
      <w:r w:rsidRPr="008F3AEB">
        <w:rPr>
          <w:b/>
          <w:spacing w:val="-2"/>
          <w:sz w:val="26"/>
          <w:szCs w:val="26"/>
          <w:lang w:val="vi-VN"/>
        </w:rPr>
        <w:t xml:space="preserve"> </w:t>
      </w:r>
      <w:r w:rsidRPr="008F3AEB">
        <w:rPr>
          <w:b/>
          <w:sz w:val="26"/>
          <w:szCs w:val="26"/>
          <w:lang w:val="vi-VN"/>
        </w:rPr>
        <w:t>tự</w:t>
      </w:r>
      <w:r w:rsidRPr="008F3AEB">
        <w:rPr>
          <w:b/>
          <w:spacing w:val="-5"/>
          <w:sz w:val="26"/>
          <w:szCs w:val="26"/>
          <w:lang w:val="vi-VN"/>
        </w:rPr>
        <w:t xml:space="preserve"> do</w:t>
      </w:r>
    </w:p>
    <w:p w14:paraId="116842F1" w14:textId="77777777" w:rsidR="000D424E" w:rsidRPr="008F3AEB" w:rsidRDefault="000D424E" w:rsidP="000D424E">
      <w:pPr>
        <w:shd w:val="clear" w:color="auto" w:fill="FFFFFF" w:themeFill="background1"/>
        <w:tabs>
          <w:tab w:val="left" w:pos="851"/>
        </w:tabs>
        <w:spacing w:before="60" w:after="60"/>
        <w:ind w:right="6" w:firstLine="572"/>
        <w:jc w:val="both"/>
        <w:rPr>
          <w:bCs/>
          <w:sz w:val="26"/>
          <w:szCs w:val="26"/>
          <w:lang w:val="vi-VN"/>
        </w:rPr>
      </w:pPr>
      <w:r w:rsidRPr="008F3AEB">
        <w:rPr>
          <w:bCs/>
          <w:sz w:val="26"/>
          <w:szCs w:val="26"/>
          <w:lang w:val="vi-VN"/>
        </w:rPr>
        <w:t>Nước</w:t>
      </w:r>
      <w:r w:rsidRPr="008F3AEB">
        <w:rPr>
          <w:bCs/>
          <w:spacing w:val="-10"/>
          <w:sz w:val="26"/>
          <w:szCs w:val="26"/>
          <w:lang w:val="vi-VN"/>
        </w:rPr>
        <w:t xml:space="preserve"> </w:t>
      </w:r>
      <w:r w:rsidRPr="008F3AEB">
        <w:rPr>
          <w:bCs/>
          <w:sz w:val="26"/>
          <w:szCs w:val="26"/>
          <w:lang w:val="vi-VN"/>
        </w:rPr>
        <w:t>cấp</w:t>
      </w:r>
      <w:r w:rsidRPr="008F3AEB">
        <w:rPr>
          <w:bCs/>
          <w:spacing w:val="-9"/>
          <w:sz w:val="26"/>
          <w:szCs w:val="26"/>
          <w:lang w:val="vi-VN"/>
        </w:rPr>
        <w:t xml:space="preserve"> </w:t>
      </w:r>
      <w:r w:rsidRPr="008F3AEB">
        <w:rPr>
          <w:bCs/>
          <w:sz w:val="26"/>
          <w:szCs w:val="26"/>
          <w:lang w:val="vi-VN"/>
        </w:rPr>
        <w:t>Giấy</w:t>
      </w:r>
      <w:r w:rsidRPr="008F3AEB">
        <w:rPr>
          <w:bCs/>
          <w:spacing w:val="-9"/>
          <w:sz w:val="26"/>
          <w:szCs w:val="26"/>
          <w:lang w:val="vi-VN"/>
        </w:rPr>
        <w:t xml:space="preserve"> </w:t>
      </w:r>
      <w:r w:rsidRPr="008F3AEB">
        <w:rPr>
          <w:bCs/>
          <w:sz w:val="26"/>
          <w:szCs w:val="26"/>
          <w:lang w:val="vi-VN"/>
        </w:rPr>
        <w:t>chứng</w:t>
      </w:r>
      <w:r w:rsidRPr="008F3AEB">
        <w:rPr>
          <w:bCs/>
          <w:spacing w:val="-11"/>
          <w:sz w:val="26"/>
          <w:szCs w:val="26"/>
          <w:lang w:val="vi-VN"/>
        </w:rPr>
        <w:t xml:space="preserve"> </w:t>
      </w:r>
      <w:r w:rsidRPr="008F3AEB">
        <w:rPr>
          <w:bCs/>
          <w:sz w:val="26"/>
          <w:szCs w:val="26"/>
          <w:lang w:val="vi-VN"/>
        </w:rPr>
        <w:t>nhận</w:t>
      </w:r>
      <w:r w:rsidRPr="008F3AEB">
        <w:rPr>
          <w:bCs/>
          <w:spacing w:val="-11"/>
          <w:sz w:val="26"/>
          <w:szCs w:val="26"/>
          <w:lang w:val="vi-VN"/>
        </w:rPr>
        <w:t xml:space="preserve"> </w:t>
      </w:r>
      <w:r w:rsidRPr="008F3AEB">
        <w:rPr>
          <w:bCs/>
          <w:sz w:val="26"/>
          <w:szCs w:val="26"/>
          <w:lang w:val="vi-VN"/>
        </w:rPr>
        <w:t>lưu</w:t>
      </w:r>
      <w:r w:rsidRPr="008F3AEB">
        <w:rPr>
          <w:bCs/>
          <w:spacing w:val="-9"/>
          <w:sz w:val="26"/>
          <w:szCs w:val="26"/>
          <w:lang w:val="vi-VN"/>
        </w:rPr>
        <w:t xml:space="preserve"> </w:t>
      </w:r>
      <w:r w:rsidRPr="008F3AEB">
        <w:rPr>
          <w:bCs/>
          <w:sz w:val="26"/>
          <w:szCs w:val="26"/>
          <w:lang w:val="vi-VN"/>
        </w:rPr>
        <w:t>hành</w:t>
      </w:r>
      <w:r w:rsidRPr="008F3AEB">
        <w:rPr>
          <w:bCs/>
          <w:spacing w:val="-12"/>
          <w:sz w:val="26"/>
          <w:szCs w:val="26"/>
          <w:lang w:val="vi-VN"/>
        </w:rPr>
        <w:t xml:space="preserve"> </w:t>
      </w:r>
      <w:r w:rsidRPr="008F3AEB">
        <w:rPr>
          <w:bCs/>
          <w:sz w:val="26"/>
          <w:szCs w:val="26"/>
          <w:lang w:val="vi-VN"/>
        </w:rPr>
        <w:t>tự</w:t>
      </w:r>
      <w:r w:rsidRPr="008F3AEB">
        <w:rPr>
          <w:bCs/>
          <w:spacing w:val="-11"/>
          <w:sz w:val="26"/>
          <w:szCs w:val="26"/>
          <w:lang w:val="vi-VN"/>
        </w:rPr>
        <w:t xml:space="preserve"> </w:t>
      </w:r>
      <w:r w:rsidRPr="008F3AEB">
        <w:rPr>
          <w:bCs/>
          <w:sz w:val="26"/>
          <w:szCs w:val="26"/>
          <w:lang w:val="vi-VN"/>
        </w:rPr>
        <w:t>do</w:t>
      </w:r>
      <w:r w:rsidRPr="008F3AEB">
        <w:rPr>
          <w:bCs/>
          <w:spacing w:val="-7"/>
          <w:sz w:val="26"/>
          <w:szCs w:val="26"/>
          <w:lang w:val="vi-VN"/>
        </w:rPr>
        <w:t xml:space="preserve"> </w:t>
      </w:r>
      <w:r w:rsidRPr="008F3AEB">
        <w:rPr>
          <w:bCs/>
          <w:sz w:val="26"/>
          <w:szCs w:val="26"/>
          <w:lang w:val="vi-VN"/>
        </w:rPr>
        <w:t>phải</w:t>
      </w:r>
      <w:r w:rsidRPr="008F3AEB">
        <w:rPr>
          <w:bCs/>
          <w:spacing w:val="-12"/>
          <w:sz w:val="26"/>
          <w:szCs w:val="26"/>
          <w:lang w:val="vi-VN"/>
        </w:rPr>
        <w:t xml:space="preserve"> </w:t>
      </w:r>
      <w:r w:rsidRPr="008F3AEB">
        <w:rPr>
          <w:bCs/>
          <w:sz w:val="26"/>
          <w:szCs w:val="26"/>
          <w:lang w:val="vi-VN"/>
        </w:rPr>
        <w:t>là</w:t>
      </w:r>
      <w:r w:rsidRPr="008F3AEB">
        <w:rPr>
          <w:bCs/>
          <w:spacing w:val="-12"/>
          <w:sz w:val="26"/>
          <w:szCs w:val="26"/>
          <w:lang w:val="vi-VN"/>
        </w:rPr>
        <w:t xml:space="preserve"> </w:t>
      </w:r>
      <w:r w:rsidRPr="008F3AEB">
        <w:rPr>
          <w:bCs/>
          <w:sz w:val="26"/>
          <w:szCs w:val="26"/>
          <w:lang w:val="vi-VN"/>
        </w:rPr>
        <w:t>nước</w:t>
      </w:r>
      <w:r w:rsidRPr="008F3AEB">
        <w:rPr>
          <w:bCs/>
          <w:spacing w:val="-12"/>
          <w:sz w:val="26"/>
          <w:szCs w:val="26"/>
          <w:lang w:val="vi-VN"/>
        </w:rPr>
        <w:t xml:space="preserve"> </w:t>
      </w:r>
      <w:r w:rsidRPr="008F3AEB">
        <w:rPr>
          <w:bCs/>
          <w:sz w:val="26"/>
          <w:szCs w:val="26"/>
          <w:lang w:val="vi-VN"/>
        </w:rPr>
        <w:t>sản</w:t>
      </w:r>
      <w:r w:rsidRPr="008F3AEB">
        <w:rPr>
          <w:bCs/>
          <w:spacing w:val="-12"/>
          <w:sz w:val="26"/>
          <w:szCs w:val="26"/>
          <w:lang w:val="vi-VN"/>
        </w:rPr>
        <w:t xml:space="preserve"> </w:t>
      </w:r>
      <w:r w:rsidRPr="008F3AEB">
        <w:rPr>
          <w:bCs/>
          <w:sz w:val="26"/>
          <w:szCs w:val="26"/>
          <w:lang w:val="vi-VN"/>
        </w:rPr>
        <w:t>xuất</w:t>
      </w:r>
      <w:r w:rsidRPr="008F3AEB">
        <w:rPr>
          <w:bCs/>
          <w:spacing w:val="-12"/>
          <w:sz w:val="26"/>
          <w:szCs w:val="26"/>
          <w:lang w:val="vi-VN"/>
        </w:rPr>
        <w:t xml:space="preserve"> </w:t>
      </w:r>
      <w:r w:rsidRPr="008F3AEB">
        <w:rPr>
          <w:bCs/>
          <w:sz w:val="26"/>
          <w:szCs w:val="26"/>
          <w:lang w:val="vi-VN"/>
        </w:rPr>
        <w:t>chế</w:t>
      </w:r>
      <w:r w:rsidRPr="008F3AEB">
        <w:rPr>
          <w:bCs/>
          <w:spacing w:val="-12"/>
          <w:sz w:val="26"/>
          <w:szCs w:val="26"/>
          <w:lang w:val="vi-VN"/>
        </w:rPr>
        <w:t xml:space="preserve"> </w:t>
      </w:r>
      <w:r w:rsidRPr="008F3AEB">
        <w:rPr>
          <w:bCs/>
          <w:sz w:val="26"/>
          <w:szCs w:val="26"/>
          <w:lang w:val="vi-VN"/>
        </w:rPr>
        <w:t>phẩm</w:t>
      </w:r>
      <w:r w:rsidRPr="008F3AEB">
        <w:rPr>
          <w:bCs/>
          <w:spacing w:val="-12"/>
          <w:sz w:val="26"/>
          <w:szCs w:val="26"/>
          <w:lang w:val="vi-VN"/>
        </w:rPr>
        <w:t xml:space="preserve"> </w:t>
      </w:r>
      <w:r w:rsidRPr="008F3AEB">
        <w:rPr>
          <w:bCs/>
          <w:sz w:val="26"/>
          <w:szCs w:val="26"/>
          <w:lang w:val="vi-VN"/>
        </w:rPr>
        <w:t>hoặc</w:t>
      </w:r>
      <w:r w:rsidRPr="008F3AEB">
        <w:rPr>
          <w:bCs/>
          <w:spacing w:val="-10"/>
          <w:sz w:val="26"/>
          <w:szCs w:val="26"/>
          <w:lang w:val="vi-VN"/>
        </w:rPr>
        <w:t xml:space="preserve"> </w:t>
      </w:r>
      <w:r w:rsidRPr="008F3AEB">
        <w:rPr>
          <w:bCs/>
          <w:sz w:val="26"/>
          <w:szCs w:val="26"/>
          <w:lang w:val="vi-VN"/>
        </w:rPr>
        <w:t>một trong các nước thành viên Tổ chức Thương mại Thế giới.</w:t>
      </w:r>
    </w:p>
    <w:p w14:paraId="67DCD9B6" w14:textId="77777777" w:rsidR="000D424E" w:rsidRPr="008F3AEB" w:rsidRDefault="000D424E" w:rsidP="000D424E">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3. Hiệu</w:t>
      </w:r>
      <w:r w:rsidRPr="008F3AEB">
        <w:rPr>
          <w:b/>
          <w:spacing w:val="-3"/>
          <w:sz w:val="26"/>
          <w:szCs w:val="26"/>
          <w:lang w:val="vi-VN"/>
        </w:rPr>
        <w:t xml:space="preserve"> </w:t>
      </w:r>
      <w:r w:rsidRPr="008F3AEB">
        <w:rPr>
          <w:b/>
          <w:sz w:val="26"/>
          <w:szCs w:val="26"/>
          <w:lang w:val="vi-VN"/>
        </w:rPr>
        <w:t>lực</w:t>
      </w:r>
      <w:r w:rsidRPr="008F3AEB">
        <w:rPr>
          <w:b/>
          <w:spacing w:val="-4"/>
          <w:sz w:val="26"/>
          <w:szCs w:val="26"/>
          <w:lang w:val="vi-VN"/>
        </w:rPr>
        <w:t xml:space="preserve"> </w:t>
      </w:r>
      <w:r w:rsidRPr="008F3AEB">
        <w:rPr>
          <w:b/>
          <w:sz w:val="26"/>
          <w:szCs w:val="26"/>
          <w:lang w:val="vi-VN"/>
        </w:rPr>
        <w:t>của</w:t>
      </w:r>
      <w:r w:rsidRPr="008F3AEB">
        <w:rPr>
          <w:b/>
          <w:spacing w:val="-3"/>
          <w:sz w:val="26"/>
          <w:szCs w:val="26"/>
          <w:lang w:val="vi-VN"/>
        </w:rPr>
        <w:t xml:space="preserve"> </w:t>
      </w:r>
      <w:r w:rsidRPr="008F3AEB">
        <w:rPr>
          <w:b/>
          <w:sz w:val="26"/>
          <w:szCs w:val="26"/>
          <w:lang w:val="vi-VN"/>
        </w:rPr>
        <w:t>Giấy</w:t>
      </w:r>
      <w:r w:rsidRPr="008F3AEB">
        <w:rPr>
          <w:b/>
          <w:spacing w:val="-6"/>
          <w:sz w:val="26"/>
          <w:szCs w:val="26"/>
          <w:lang w:val="vi-VN"/>
        </w:rPr>
        <w:t xml:space="preserve"> </w:t>
      </w:r>
      <w:r w:rsidRPr="008F3AEB">
        <w:rPr>
          <w:b/>
          <w:sz w:val="26"/>
          <w:szCs w:val="26"/>
          <w:lang w:val="vi-VN"/>
        </w:rPr>
        <w:t>chứng</w:t>
      </w:r>
      <w:r w:rsidRPr="008F3AEB">
        <w:rPr>
          <w:b/>
          <w:spacing w:val="-2"/>
          <w:sz w:val="26"/>
          <w:szCs w:val="26"/>
          <w:lang w:val="vi-VN"/>
        </w:rPr>
        <w:t xml:space="preserve"> </w:t>
      </w:r>
      <w:r w:rsidRPr="008F3AEB">
        <w:rPr>
          <w:b/>
          <w:sz w:val="26"/>
          <w:szCs w:val="26"/>
          <w:lang w:val="vi-VN"/>
        </w:rPr>
        <w:t>nhận</w:t>
      </w:r>
      <w:r w:rsidRPr="008F3AEB">
        <w:rPr>
          <w:b/>
          <w:spacing w:val="-2"/>
          <w:sz w:val="26"/>
          <w:szCs w:val="26"/>
          <w:lang w:val="vi-VN"/>
        </w:rPr>
        <w:t xml:space="preserve"> </w:t>
      </w:r>
      <w:r w:rsidRPr="008F3AEB">
        <w:rPr>
          <w:b/>
          <w:sz w:val="26"/>
          <w:szCs w:val="26"/>
          <w:lang w:val="vi-VN"/>
        </w:rPr>
        <w:t>lưu</w:t>
      </w:r>
      <w:r w:rsidRPr="008F3AEB">
        <w:rPr>
          <w:b/>
          <w:spacing w:val="-2"/>
          <w:sz w:val="26"/>
          <w:szCs w:val="26"/>
          <w:lang w:val="vi-VN"/>
        </w:rPr>
        <w:t xml:space="preserve"> </w:t>
      </w:r>
      <w:r w:rsidRPr="008F3AEB">
        <w:rPr>
          <w:b/>
          <w:sz w:val="26"/>
          <w:szCs w:val="26"/>
          <w:lang w:val="vi-VN"/>
        </w:rPr>
        <w:t>hành</w:t>
      </w:r>
      <w:r w:rsidRPr="008F3AEB">
        <w:rPr>
          <w:b/>
          <w:spacing w:val="-6"/>
          <w:sz w:val="26"/>
          <w:szCs w:val="26"/>
          <w:lang w:val="vi-VN"/>
        </w:rPr>
        <w:t xml:space="preserve"> </w:t>
      </w:r>
      <w:r w:rsidRPr="008F3AEB">
        <w:rPr>
          <w:b/>
          <w:sz w:val="26"/>
          <w:szCs w:val="26"/>
          <w:lang w:val="vi-VN"/>
        </w:rPr>
        <w:t>tự</w:t>
      </w:r>
      <w:r w:rsidRPr="008F3AEB">
        <w:rPr>
          <w:b/>
          <w:spacing w:val="-4"/>
          <w:sz w:val="26"/>
          <w:szCs w:val="26"/>
          <w:lang w:val="vi-VN"/>
        </w:rPr>
        <w:t xml:space="preserve"> </w:t>
      </w:r>
      <w:r w:rsidRPr="008F3AEB">
        <w:rPr>
          <w:b/>
          <w:spacing w:val="-5"/>
          <w:sz w:val="26"/>
          <w:szCs w:val="26"/>
          <w:lang w:val="vi-VN"/>
        </w:rPr>
        <w:t>do</w:t>
      </w:r>
    </w:p>
    <w:p w14:paraId="1E9903DF" w14:textId="77777777" w:rsidR="000D424E" w:rsidRPr="008F3AEB" w:rsidRDefault="000D424E" w:rsidP="000D424E">
      <w:pPr>
        <w:shd w:val="clear" w:color="auto" w:fill="FFFFFF" w:themeFill="background1"/>
        <w:spacing w:before="60" w:after="60"/>
        <w:ind w:right="6" w:firstLine="567"/>
        <w:jc w:val="both"/>
        <w:rPr>
          <w:bCs/>
          <w:spacing w:val="-4"/>
          <w:sz w:val="26"/>
          <w:szCs w:val="26"/>
          <w:lang w:val="vi-VN"/>
        </w:rPr>
      </w:pPr>
      <w:r w:rsidRPr="008F3AEB">
        <w:rPr>
          <w:bCs/>
          <w:spacing w:val="-4"/>
          <w:sz w:val="26"/>
          <w:szCs w:val="26"/>
          <w:lang w:val="vi-VN"/>
        </w:rPr>
        <w:t>Hiệu lực của Giấy chứng nhận lưu hành tự do tối thiểu là 06 tháng kể từ ngày nộp hồ sơ đăng ký lưu hành. Trường hợp Giấy chứng nhận lưu hành tự do còn hiệu lực ít hơn 06 tháng tại thời điểm nộp hồ sơ thì vẫn được tiếp nhận nhưng cơ sở đứng tên đăng ký có trách nhiệm bổ sung Giấy chứng nhận lưu hành tự do mới trước ngày Giấy chứng nhận lưu hành tự do đã nộp hết hiệu lực vào hồ sơ đăng ký lưu hành.</w:t>
      </w:r>
    </w:p>
    <w:p w14:paraId="6F3632F0" w14:textId="77777777" w:rsidR="000D424E" w:rsidRPr="008F3AEB" w:rsidRDefault="000D424E" w:rsidP="000D424E">
      <w:pPr>
        <w:shd w:val="clear" w:color="auto" w:fill="FFFFFF" w:themeFill="background1"/>
        <w:spacing w:before="60" w:after="60"/>
        <w:ind w:right="6" w:firstLine="567"/>
        <w:jc w:val="both"/>
        <w:rPr>
          <w:bCs/>
          <w:sz w:val="26"/>
          <w:szCs w:val="26"/>
          <w:lang w:val="vi-VN"/>
        </w:rPr>
      </w:pPr>
      <w:r w:rsidRPr="008F3AEB">
        <w:rPr>
          <w:bCs/>
          <w:sz w:val="26"/>
          <w:szCs w:val="26"/>
          <w:lang w:val="vi-VN"/>
        </w:rPr>
        <w:t>Trường</w:t>
      </w:r>
      <w:r w:rsidRPr="008F3AEB">
        <w:rPr>
          <w:bCs/>
          <w:spacing w:val="-12"/>
          <w:sz w:val="26"/>
          <w:szCs w:val="26"/>
          <w:lang w:val="vi-VN"/>
        </w:rPr>
        <w:t xml:space="preserve"> </w:t>
      </w:r>
      <w:r w:rsidRPr="008F3AEB">
        <w:rPr>
          <w:bCs/>
          <w:sz w:val="26"/>
          <w:szCs w:val="26"/>
          <w:lang w:val="vi-VN"/>
        </w:rPr>
        <w:t>hợp</w:t>
      </w:r>
      <w:r w:rsidRPr="008F3AEB">
        <w:rPr>
          <w:bCs/>
          <w:spacing w:val="-8"/>
          <w:sz w:val="26"/>
          <w:szCs w:val="26"/>
          <w:lang w:val="vi-VN"/>
        </w:rPr>
        <w:t xml:space="preserve"> </w:t>
      </w:r>
      <w:r w:rsidRPr="008F3AEB">
        <w:rPr>
          <w:bCs/>
          <w:sz w:val="26"/>
          <w:szCs w:val="26"/>
          <w:lang w:val="vi-VN"/>
        </w:rPr>
        <w:t>Giấy</w:t>
      </w:r>
      <w:r w:rsidRPr="008F3AEB">
        <w:rPr>
          <w:bCs/>
          <w:spacing w:val="-9"/>
          <w:sz w:val="26"/>
          <w:szCs w:val="26"/>
          <w:lang w:val="vi-VN"/>
        </w:rPr>
        <w:t xml:space="preserve"> </w:t>
      </w:r>
      <w:r w:rsidRPr="008F3AEB">
        <w:rPr>
          <w:bCs/>
          <w:sz w:val="26"/>
          <w:szCs w:val="26"/>
          <w:lang w:val="vi-VN"/>
        </w:rPr>
        <w:t>chứng</w:t>
      </w:r>
      <w:r w:rsidRPr="008F3AEB">
        <w:rPr>
          <w:bCs/>
          <w:spacing w:val="-11"/>
          <w:sz w:val="26"/>
          <w:szCs w:val="26"/>
          <w:lang w:val="vi-VN"/>
        </w:rPr>
        <w:t xml:space="preserve"> </w:t>
      </w:r>
      <w:r w:rsidRPr="008F3AEB">
        <w:rPr>
          <w:bCs/>
          <w:sz w:val="26"/>
          <w:szCs w:val="26"/>
          <w:lang w:val="vi-VN"/>
        </w:rPr>
        <w:t>nhận</w:t>
      </w:r>
      <w:r w:rsidRPr="008F3AEB">
        <w:rPr>
          <w:bCs/>
          <w:spacing w:val="-12"/>
          <w:sz w:val="26"/>
          <w:szCs w:val="26"/>
          <w:lang w:val="vi-VN"/>
        </w:rPr>
        <w:t xml:space="preserve"> </w:t>
      </w:r>
      <w:r w:rsidRPr="008F3AEB">
        <w:rPr>
          <w:bCs/>
          <w:sz w:val="26"/>
          <w:szCs w:val="26"/>
          <w:lang w:val="vi-VN"/>
        </w:rPr>
        <w:t>lưu</w:t>
      </w:r>
      <w:r w:rsidRPr="008F3AEB">
        <w:rPr>
          <w:bCs/>
          <w:spacing w:val="-12"/>
          <w:sz w:val="26"/>
          <w:szCs w:val="26"/>
          <w:lang w:val="vi-VN"/>
        </w:rPr>
        <w:t xml:space="preserve"> </w:t>
      </w:r>
      <w:r w:rsidRPr="008F3AEB">
        <w:rPr>
          <w:bCs/>
          <w:sz w:val="26"/>
          <w:szCs w:val="26"/>
          <w:lang w:val="vi-VN"/>
        </w:rPr>
        <w:t>hành</w:t>
      </w:r>
      <w:r w:rsidRPr="008F3AEB">
        <w:rPr>
          <w:bCs/>
          <w:spacing w:val="-11"/>
          <w:sz w:val="26"/>
          <w:szCs w:val="26"/>
          <w:lang w:val="vi-VN"/>
        </w:rPr>
        <w:t xml:space="preserve"> </w:t>
      </w:r>
      <w:r w:rsidRPr="008F3AEB">
        <w:rPr>
          <w:bCs/>
          <w:sz w:val="26"/>
          <w:szCs w:val="26"/>
          <w:lang w:val="vi-VN"/>
        </w:rPr>
        <w:t>tự</w:t>
      </w:r>
      <w:r w:rsidRPr="008F3AEB">
        <w:rPr>
          <w:bCs/>
          <w:spacing w:val="-14"/>
          <w:sz w:val="26"/>
          <w:szCs w:val="26"/>
          <w:lang w:val="vi-VN"/>
        </w:rPr>
        <w:t xml:space="preserve"> </w:t>
      </w:r>
      <w:r w:rsidRPr="008F3AEB">
        <w:rPr>
          <w:bCs/>
          <w:sz w:val="26"/>
          <w:szCs w:val="26"/>
          <w:lang w:val="vi-VN"/>
        </w:rPr>
        <w:t>do</w:t>
      </w:r>
      <w:r w:rsidRPr="008F3AEB">
        <w:rPr>
          <w:bCs/>
          <w:spacing w:val="-7"/>
          <w:sz w:val="26"/>
          <w:szCs w:val="26"/>
          <w:lang w:val="vi-VN"/>
        </w:rPr>
        <w:t xml:space="preserve"> </w:t>
      </w:r>
      <w:r w:rsidRPr="008F3AEB">
        <w:rPr>
          <w:bCs/>
          <w:sz w:val="26"/>
          <w:szCs w:val="26"/>
          <w:lang w:val="vi-VN"/>
        </w:rPr>
        <w:t>không</w:t>
      </w:r>
      <w:r w:rsidRPr="008F3AEB">
        <w:rPr>
          <w:bCs/>
          <w:spacing w:val="-12"/>
          <w:sz w:val="26"/>
          <w:szCs w:val="26"/>
          <w:lang w:val="vi-VN"/>
        </w:rPr>
        <w:t xml:space="preserve"> </w:t>
      </w:r>
      <w:r w:rsidRPr="008F3AEB">
        <w:rPr>
          <w:bCs/>
          <w:sz w:val="26"/>
          <w:szCs w:val="26"/>
          <w:lang w:val="vi-VN"/>
        </w:rPr>
        <w:t>ghi</w:t>
      </w:r>
      <w:r w:rsidRPr="008F3AEB">
        <w:rPr>
          <w:bCs/>
          <w:spacing w:val="-11"/>
          <w:sz w:val="26"/>
          <w:szCs w:val="26"/>
          <w:lang w:val="vi-VN"/>
        </w:rPr>
        <w:t xml:space="preserve"> </w:t>
      </w:r>
      <w:r w:rsidRPr="008F3AEB">
        <w:rPr>
          <w:bCs/>
          <w:sz w:val="26"/>
          <w:szCs w:val="26"/>
          <w:lang w:val="vi-VN"/>
        </w:rPr>
        <w:t>thời</w:t>
      </w:r>
      <w:r w:rsidRPr="008F3AEB">
        <w:rPr>
          <w:bCs/>
          <w:spacing w:val="-12"/>
          <w:sz w:val="26"/>
          <w:szCs w:val="26"/>
          <w:lang w:val="vi-VN"/>
        </w:rPr>
        <w:t xml:space="preserve"> </w:t>
      </w:r>
      <w:r w:rsidRPr="008F3AEB">
        <w:rPr>
          <w:bCs/>
          <w:sz w:val="26"/>
          <w:szCs w:val="26"/>
          <w:lang w:val="vi-VN"/>
        </w:rPr>
        <w:t>hạn</w:t>
      </w:r>
      <w:r w:rsidRPr="008F3AEB">
        <w:rPr>
          <w:bCs/>
          <w:spacing w:val="-14"/>
          <w:sz w:val="26"/>
          <w:szCs w:val="26"/>
          <w:lang w:val="vi-VN"/>
        </w:rPr>
        <w:t xml:space="preserve"> </w:t>
      </w:r>
      <w:r w:rsidRPr="008F3AEB">
        <w:rPr>
          <w:bCs/>
          <w:sz w:val="26"/>
          <w:szCs w:val="26"/>
          <w:lang w:val="vi-VN"/>
        </w:rPr>
        <w:t>hết</w:t>
      </w:r>
      <w:r w:rsidRPr="008F3AEB">
        <w:rPr>
          <w:bCs/>
          <w:spacing w:val="-11"/>
          <w:sz w:val="26"/>
          <w:szCs w:val="26"/>
          <w:lang w:val="vi-VN"/>
        </w:rPr>
        <w:t xml:space="preserve"> </w:t>
      </w:r>
      <w:r w:rsidRPr="008F3AEB">
        <w:rPr>
          <w:bCs/>
          <w:sz w:val="26"/>
          <w:szCs w:val="26"/>
          <w:lang w:val="vi-VN"/>
        </w:rPr>
        <w:t>hiệu</w:t>
      </w:r>
      <w:r w:rsidRPr="008F3AEB">
        <w:rPr>
          <w:bCs/>
          <w:spacing w:val="-12"/>
          <w:sz w:val="26"/>
          <w:szCs w:val="26"/>
          <w:lang w:val="vi-VN"/>
        </w:rPr>
        <w:t xml:space="preserve"> </w:t>
      </w:r>
      <w:r w:rsidRPr="008F3AEB">
        <w:rPr>
          <w:bCs/>
          <w:sz w:val="26"/>
          <w:szCs w:val="26"/>
          <w:lang w:val="vi-VN"/>
        </w:rPr>
        <w:t>lực</w:t>
      </w:r>
      <w:r w:rsidRPr="008F3AEB">
        <w:rPr>
          <w:bCs/>
          <w:spacing w:val="-10"/>
          <w:sz w:val="26"/>
          <w:szCs w:val="26"/>
          <w:lang w:val="vi-VN"/>
        </w:rPr>
        <w:t xml:space="preserve"> </w:t>
      </w:r>
      <w:r w:rsidRPr="008F3AEB">
        <w:rPr>
          <w:bCs/>
          <w:sz w:val="26"/>
          <w:szCs w:val="26"/>
          <w:lang w:val="vi-VN"/>
        </w:rPr>
        <w:t>thì</w:t>
      </w:r>
      <w:r w:rsidRPr="008F3AEB">
        <w:rPr>
          <w:bCs/>
          <w:spacing w:val="-9"/>
          <w:sz w:val="26"/>
          <w:szCs w:val="26"/>
          <w:lang w:val="vi-VN"/>
        </w:rPr>
        <w:t xml:space="preserve"> </w:t>
      </w:r>
      <w:r w:rsidRPr="008F3AEB">
        <w:rPr>
          <w:bCs/>
          <w:sz w:val="26"/>
          <w:szCs w:val="26"/>
          <w:lang w:val="vi-VN"/>
        </w:rPr>
        <w:t>thời điểm hết hiệu lực là 36 tháng kể từ ngày cấp.</w:t>
      </w:r>
    </w:p>
    <w:p w14:paraId="0D4D127C" w14:textId="77777777" w:rsidR="000D424E" w:rsidRPr="008F3AEB" w:rsidRDefault="000D424E" w:rsidP="000D424E">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4. Hợp</w:t>
      </w:r>
      <w:r w:rsidRPr="008F3AEB">
        <w:rPr>
          <w:b/>
          <w:spacing w:val="-4"/>
          <w:sz w:val="26"/>
          <w:szCs w:val="26"/>
          <w:lang w:val="vi-VN"/>
        </w:rPr>
        <w:t xml:space="preserve"> </w:t>
      </w:r>
      <w:r w:rsidRPr="008F3AEB">
        <w:rPr>
          <w:b/>
          <w:sz w:val="26"/>
          <w:szCs w:val="26"/>
          <w:lang w:val="vi-VN"/>
        </w:rPr>
        <w:t>pháp</w:t>
      </w:r>
      <w:r w:rsidRPr="008F3AEB">
        <w:rPr>
          <w:b/>
          <w:spacing w:val="-5"/>
          <w:sz w:val="26"/>
          <w:szCs w:val="26"/>
          <w:lang w:val="vi-VN"/>
        </w:rPr>
        <w:t xml:space="preserve"> </w:t>
      </w:r>
      <w:r w:rsidRPr="008F3AEB">
        <w:rPr>
          <w:b/>
          <w:sz w:val="26"/>
          <w:szCs w:val="26"/>
          <w:lang w:val="vi-VN"/>
        </w:rPr>
        <w:t>hóa</w:t>
      </w:r>
      <w:r w:rsidRPr="008F3AEB">
        <w:rPr>
          <w:b/>
          <w:spacing w:val="-5"/>
          <w:sz w:val="26"/>
          <w:szCs w:val="26"/>
          <w:lang w:val="vi-VN"/>
        </w:rPr>
        <w:t xml:space="preserve"> </w:t>
      </w:r>
      <w:r w:rsidRPr="008F3AEB">
        <w:rPr>
          <w:b/>
          <w:sz w:val="26"/>
          <w:szCs w:val="26"/>
          <w:lang w:val="vi-VN"/>
        </w:rPr>
        <w:t>lãnh</w:t>
      </w:r>
      <w:r w:rsidRPr="008F3AEB">
        <w:rPr>
          <w:b/>
          <w:spacing w:val="-3"/>
          <w:sz w:val="26"/>
          <w:szCs w:val="26"/>
          <w:lang w:val="vi-VN"/>
        </w:rPr>
        <w:t xml:space="preserve"> </w:t>
      </w:r>
      <w:r w:rsidRPr="008F3AEB">
        <w:rPr>
          <w:b/>
          <w:spacing w:val="-5"/>
          <w:sz w:val="26"/>
          <w:szCs w:val="26"/>
          <w:lang w:val="vi-VN"/>
        </w:rPr>
        <w:t>sự</w:t>
      </w:r>
    </w:p>
    <w:p w14:paraId="60CAC4BC" w14:textId="77777777" w:rsidR="000D424E" w:rsidRPr="008F3AEB" w:rsidRDefault="000D424E" w:rsidP="000D424E">
      <w:pPr>
        <w:shd w:val="clear" w:color="auto" w:fill="FFFFFF" w:themeFill="background1"/>
        <w:spacing w:before="60" w:after="60"/>
        <w:ind w:right="6" w:firstLine="567"/>
        <w:jc w:val="both"/>
        <w:rPr>
          <w:bCs/>
          <w:sz w:val="26"/>
          <w:szCs w:val="26"/>
          <w:lang w:val="vi-VN"/>
        </w:rPr>
      </w:pPr>
      <w:r w:rsidRPr="008F3AEB">
        <w:rPr>
          <w:bCs/>
          <w:sz w:val="26"/>
          <w:szCs w:val="26"/>
          <w:lang w:val="vi-VN"/>
        </w:rPr>
        <w:t>Giấy</w:t>
      </w:r>
      <w:r w:rsidRPr="008F3AEB">
        <w:rPr>
          <w:bCs/>
          <w:spacing w:val="-1"/>
          <w:sz w:val="26"/>
          <w:szCs w:val="26"/>
          <w:lang w:val="vi-VN"/>
        </w:rPr>
        <w:t xml:space="preserve"> </w:t>
      </w:r>
      <w:r w:rsidRPr="008F3AEB">
        <w:rPr>
          <w:bCs/>
          <w:sz w:val="26"/>
          <w:szCs w:val="26"/>
          <w:lang w:val="vi-VN"/>
        </w:rPr>
        <w:t>chứng</w:t>
      </w:r>
      <w:r w:rsidRPr="008F3AEB">
        <w:rPr>
          <w:bCs/>
          <w:spacing w:val="-4"/>
          <w:sz w:val="26"/>
          <w:szCs w:val="26"/>
          <w:lang w:val="vi-VN"/>
        </w:rPr>
        <w:t xml:space="preserve"> </w:t>
      </w:r>
      <w:r w:rsidRPr="008F3AEB">
        <w:rPr>
          <w:bCs/>
          <w:sz w:val="26"/>
          <w:szCs w:val="26"/>
          <w:lang w:val="vi-VN"/>
        </w:rPr>
        <w:t>nhận</w:t>
      </w:r>
      <w:r w:rsidRPr="008F3AEB">
        <w:rPr>
          <w:bCs/>
          <w:spacing w:val="-4"/>
          <w:sz w:val="26"/>
          <w:szCs w:val="26"/>
          <w:lang w:val="vi-VN"/>
        </w:rPr>
        <w:t xml:space="preserve"> </w:t>
      </w:r>
      <w:r w:rsidRPr="008F3AEB">
        <w:rPr>
          <w:bCs/>
          <w:sz w:val="26"/>
          <w:szCs w:val="26"/>
          <w:lang w:val="vi-VN"/>
        </w:rPr>
        <w:t>lưu</w:t>
      </w:r>
      <w:r w:rsidRPr="008F3AEB">
        <w:rPr>
          <w:bCs/>
          <w:spacing w:val="-4"/>
          <w:sz w:val="26"/>
          <w:szCs w:val="26"/>
          <w:lang w:val="vi-VN"/>
        </w:rPr>
        <w:t xml:space="preserve"> </w:t>
      </w:r>
      <w:r w:rsidRPr="008F3AEB">
        <w:rPr>
          <w:bCs/>
          <w:sz w:val="26"/>
          <w:szCs w:val="26"/>
          <w:lang w:val="vi-VN"/>
        </w:rPr>
        <w:t>hành</w:t>
      </w:r>
      <w:r w:rsidRPr="008F3AEB">
        <w:rPr>
          <w:bCs/>
          <w:spacing w:val="-4"/>
          <w:sz w:val="26"/>
          <w:szCs w:val="26"/>
          <w:lang w:val="vi-VN"/>
        </w:rPr>
        <w:t xml:space="preserve"> </w:t>
      </w:r>
      <w:r w:rsidRPr="008F3AEB">
        <w:rPr>
          <w:bCs/>
          <w:sz w:val="26"/>
          <w:szCs w:val="26"/>
          <w:lang w:val="vi-VN"/>
        </w:rPr>
        <w:t>tự</w:t>
      </w:r>
      <w:r w:rsidRPr="008F3AEB">
        <w:rPr>
          <w:bCs/>
          <w:spacing w:val="-3"/>
          <w:sz w:val="26"/>
          <w:szCs w:val="26"/>
          <w:lang w:val="vi-VN"/>
        </w:rPr>
        <w:t xml:space="preserve"> </w:t>
      </w:r>
      <w:r w:rsidRPr="008F3AEB">
        <w:rPr>
          <w:bCs/>
          <w:sz w:val="26"/>
          <w:szCs w:val="26"/>
          <w:lang w:val="vi-VN"/>
        </w:rPr>
        <w:t>do phải</w:t>
      </w:r>
      <w:r w:rsidRPr="008F3AEB">
        <w:rPr>
          <w:bCs/>
          <w:spacing w:val="-1"/>
          <w:sz w:val="26"/>
          <w:szCs w:val="26"/>
          <w:lang w:val="vi-VN"/>
        </w:rPr>
        <w:t xml:space="preserve"> </w:t>
      </w:r>
      <w:r w:rsidRPr="008F3AEB">
        <w:rPr>
          <w:bCs/>
          <w:sz w:val="26"/>
          <w:szCs w:val="26"/>
          <w:lang w:val="vi-VN"/>
        </w:rPr>
        <w:t>được</w:t>
      </w:r>
      <w:r w:rsidRPr="008F3AEB">
        <w:rPr>
          <w:bCs/>
          <w:spacing w:val="-4"/>
          <w:sz w:val="26"/>
          <w:szCs w:val="26"/>
          <w:lang w:val="vi-VN"/>
        </w:rPr>
        <w:t xml:space="preserve"> </w:t>
      </w:r>
      <w:r w:rsidRPr="008F3AEB">
        <w:rPr>
          <w:bCs/>
          <w:sz w:val="26"/>
          <w:szCs w:val="26"/>
          <w:lang w:val="vi-VN"/>
        </w:rPr>
        <w:t>hợp</w:t>
      </w:r>
      <w:r w:rsidRPr="008F3AEB">
        <w:rPr>
          <w:bCs/>
          <w:spacing w:val="-1"/>
          <w:sz w:val="26"/>
          <w:szCs w:val="26"/>
          <w:lang w:val="vi-VN"/>
        </w:rPr>
        <w:t xml:space="preserve"> </w:t>
      </w:r>
      <w:r w:rsidRPr="008F3AEB">
        <w:rPr>
          <w:bCs/>
          <w:sz w:val="26"/>
          <w:szCs w:val="26"/>
          <w:lang w:val="vi-VN"/>
        </w:rPr>
        <w:t>pháp</w:t>
      </w:r>
      <w:r w:rsidRPr="008F3AEB">
        <w:rPr>
          <w:bCs/>
          <w:spacing w:val="-1"/>
          <w:sz w:val="26"/>
          <w:szCs w:val="26"/>
          <w:lang w:val="vi-VN"/>
        </w:rPr>
        <w:t xml:space="preserve"> </w:t>
      </w:r>
      <w:r w:rsidRPr="008F3AEB">
        <w:rPr>
          <w:bCs/>
          <w:sz w:val="26"/>
          <w:szCs w:val="26"/>
          <w:lang w:val="vi-VN"/>
        </w:rPr>
        <w:t>hóa</w:t>
      </w:r>
      <w:r w:rsidRPr="008F3AEB">
        <w:rPr>
          <w:bCs/>
          <w:spacing w:val="-4"/>
          <w:sz w:val="26"/>
          <w:szCs w:val="26"/>
          <w:lang w:val="vi-VN"/>
        </w:rPr>
        <w:t xml:space="preserve"> </w:t>
      </w:r>
      <w:r w:rsidRPr="008F3AEB">
        <w:rPr>
          <w:bCs/>
          <w:sz w:val="26"/>
          <w:szCs w:val="26"/>
          <w:lang w:val="vi-VN"/>
        </w:rPr>
        <w:t>lãnh</w:t>
      </w:r>
      <w:r w:rsidRPr="008F3AEB">
        <w:rPr>
          <w:bCs/>
          <w:spacing w:val="-4"/>
          <w:sz w:val="26"/>
          <w:szCs w:val="26"/>
          <w:lang w:val="vi-VN"/>
        </w:rPr>
        <w:t xml:space="preserve"> </w:t>
      </w:r>
      <w:r w:rsidRPr="008F3AEB">
        <w:rPr>
          <w:bCs/>
          <w:sz w:val="26"/>
          <w:szCs w:val="26"/>
          <w:lang w:val="vi-VN"/>
        </w:rPr>
        <w:t>sự</w:t>
      </w:r>
      <w:r w:rsidRPr="008F3AEB">
        <w:rPr>
          <w:bCs/>
          <w:spacing w:val="-3"/>
          <w:sz w:val="26"/>
          <w:szCs w:val="26"/>
          <w:lang w:val="vi-VN"/>
        </w:rPr>
        <w:t xml:space="preserve"> </w:t>
      </w:r>
      <w:r w:rsidRPr="008F3AEB">
        <w:rPr>
          <w:bCs/>
          <w:sz w:val="26"/>
          <w:szCs w:val="26"/>
          <w:lang w:val="vi-VN"/>
        </w:rPr>
        <w:t>theo</w:t>
      </w:r>
      <w:r w:rsidRPr="008F3AEB">
        <w:rPr>
          <w:bCs/>
          <w:spacing w:val="-4"/>
          <w:sz w:val="26"/>
          <w:szCs w:val="26"/>
          <w:lang w:val="vi-VN"/>
        </w:rPr>
        <w:t xml:space="preserve"> </w:t>
      </w:r>
      <w:r w:rsidRPr="008F3AEB">
        <w:rPr>
          <w:bCs/>
          <w:sz w:val="26"/>
          <w:szCs w:val="26"/>
          <w:lang w:val="vi-VN"/>
        </w:rPr>
        <w:t>quy</w:t>
      </w:r>
      <w:r w:rsidRPr="008F3AEB">
        <w:rPr>
          <w:bCs/>
          <w:spacing w:val="-1"/>
          <w:sz w:val="26"/>
          <w:szCs w:val="26"/>
          <w:lang w:val="vi-VN"/>
        </w:rPr>
        <w:t xml:space="preserve"> </w:t>
      </w:r>
      <w:r w:rsidRPr="008F3AEB">
        <w:rPr>
          <w:bCs/>
          <w:sz w:val="26"/>
          <w:szCs w:val="26"/>
          <w:lang w:val="vi-VN"/>
        </w:rPr>
        <w:t>định,</w:t>
      </w:r>
      <w:r w:rsidRPr="008F3AEB">
        <w:rPr>
          <w:bCs/>
          <w:spacing w:val="-5"/>
          <w:sz w:val="26"/>
          <w:szCs w:val="26"/>
          <w:lang w:val="vi-VN"/>
        </w:rPr>
        <w:t xml:space="preserve"> </w:t>
      </w:r>
      <w:r w:rsidRPr="008F3AEB">
        <w:rPr>
          <w:bCs/>
          <w:sz w:val="26"/>
          <w:szCs w:val="26"/>
          <w:lang w:val="vi-VN"/>
        </w:rPr>
        <w:t>trừ các trường hợp được miễn hợp pháp hóa lãnh sự như sau:</w:t>
      </w:r>
    </w:p>
    <w:p w14:paraId="5DEA4825" w14:textId="77777777" w:rsidR="000D424E" w:rsidRPr="008F3AEB" w:rsidRDefault="000D424E" w:rsidP="000D424E">
      <w:pPr>
        <w:shd w:val="clear" w:color="auto" w:fill="FFFFFF" w:themeFill="background1"/>
        <w:spacing w:before="60" w:after="60"/>
        <w:ind w:right="6" w:firstLine="567"/>
        <w:jc w:val="both"/>
        <w:rPr>
          <w:bCs/>
          <w:spacing w:val="-8"/>
          <w:sz w:val="26"/>
          <w:szCs w:val="26"/>
          <w:lang w:val="vi-VN"/>
        </w:rPr>
      </w:pPr>
      <w:r w:rsidRPr="008F3AEB">
        <w:rPr>
          <w:bCs/>
          <w:sz w:val="26"/>
          <w:szCs w:val="26"/>
          <w:lang w:val="vi-VN"/>
        </w:rPr>
        <w:t xml:space="preserve">a) </w:t>
      </w:r>
      <w:r w:rsidRPr="008F3AEB">
        <w:rPr>
          <w:bCs/>
          <w:spacing w:val="-8"/>
          <w:sz w:val="26"/>
          <w:szCs w:val="26"/>
          <w:lang w:val="vi-VN"/>
        </w:rPr>
        <w:t>Được</w:t>
      </w:r>
      <w:r w:rsidRPr="008F3AEB">
        <w:rPr>
          <w:bCs/>
          <w:spacing w:val="-10"/>
          <w:sz w:val="26"/>
          <w:szCs w:val="26"/>
          <w:lang w:val="vi-VN"/>
        </w:rPr>
        <w:t xml:space="preserve"> </w:t>
      </w:r>
      <w:r w:rsidRPr="008F3AEB">
        <w:rPr>
          <w:bCs/>
          <w:spacing w:val="-8"/>
          <w:sz w:val="26"/>
          <w:szCs w:val="26"/>
          <w:lang w:val="vi-VN"/>
        </w:rPr>
        <w:t>miễn</w:t>
      </w:r>
      <w:r w:rsidRPr="008F3AEB">
        <w:rPr>
          <w:bCs/>
          <w:spacing w:val="-9"/>
          <w:sz w:val="26"/>
          <w:szCs w:val="26"/>
          <w:lang w:val="vi-VN"/>
        </w:rPr>
        <w:t xml:space="preserve"> </w:t>
      </w:r>
      <w:r w:rsidRPr="008F3AEB">
        <w:rPr>
          <w:bCs/>
          <w:spacing w:val="-8"/>
          <w:sz w:val="26"/>
          <w:szCs w:val="26"/>
          <w:lang w:val="vi-VN"/>
        </w:rPr>
        <w:t>hợp</w:t>
      </w:r>
      <w:r w:rsidRPr="008F3AEB">
        <w:rPr>
          <w:bCs/>
          <w:spacing w:val="-10"/>
          <w:sz w:val="26"/>
          <w:szCs w:val="26"/>
          <w:lang w:val="vi-VN"/>
        </w:rPr>
        <w:t xml:space="preserve"> </w:t>
      </w:r>
      <w:r w:rsidRPr="008F3AEB">
        <w:rPr>
          <w:bCs/>
          <w:spacing w:val="-8"/>
          <w:sz w:val="26"/>
          <w:szCs w:val="26"/>
          <w:lang w:val="vi-VN"/>
        </w:rPr>
        <w:t>pháp</w:t>
      </w:r>
      <w:r w:rsidRPr="008F3AEB">
        <w:rPr>
          <w:bCs/>
          <w:spacing w:val="-9"/>
          <w:sz w:val="26"/>
          <w:szCs w:val="26"/>
          <w:lang w:val="vi-VN"/>
        </w:rPr>
        <w:t xml:space="preserve"> </w:t>
      </w:r>
      <w:r w:rsidRPr="008F3AEB">
        <w:rPr>
          <w:bCs/>
          <w:spacing w:val="-8"/>
          <w:sz w:val="26"/>
          <w:szCs w:val="26"/>
          <w:lang w:val="vi-VN"/>
        </w:rPr>
        <w:t>hóa</w:t>
      </w:r>
      <w:r w:rsidRPr="008F3AEB">
        <w:rPr>
          <w:bCs/>
          <w:spacing w:val="-10"/>
          <w:sz w:val="26"/>
          <w:szCs w:val="26"/>
          <w:lang w:val="vi-VN"/>
        </w:rPr>
        <w:t xml:space="preserve"> </w:t>
      </w:r>
      <w:r w:rsidRPr="008F3AEB">
        <w:rPr>
          <w:bCs/>
          <w:spacing w:val="-8"/>
          <w:sz w:val="26"/>
          <w:szCs w:val="26"/>
          <w:lang w:val="vi-VN"/>
        </w:rPr>
        <w:t>lãnh</w:t>
      </w:r>
      <w:r w:rsidRPr="008F3AEB">
        <w:rPr>
          <w:bCs/>
          <w:spacing w:val="-9"/>
          <w:sz w:val="26"/>
          <w:szCs w:val="26"/>
          <w:lang w:val="vi-VN"/>
        </w:rPr>
        <w:t xml:space="preserve"> </w:t>
      </w:r>
      <w:r w:rsidRPr="008F3AEB">
        <w:rPr>
          <w:bCs/>
          <w:spacing w:val="-8"/>
          <w:sz w:val="26"/>
          <w:szCs w:val="26"/>
          <w:lang w:val="vi-VN"/>
        </w:rPr>
        <w:t>sự</w:t>
      </w:r>
      <w:r w:rsidRPr="008F3AEB">
        <w:rPr>
          <w:bCs/>
          <w:spacing w:val="-10"/>
          <w:sz w:val="26"/>
          <w:szCs w:val="26"/>
          <w:lang w:val="vi-VN"/>
        </w:rPr>
        <w:t xml:space="preserve"> </w:t>
      </w:r>
      <w:r w:rsidRPr="008F3AEB">
        <w:rPr>
          <w:bCs/>
          <w:spacing w:val="-8"/>
          <w:sz w:val="26"/>
          <w:szCs w:val="26"/>
          <w:lang w:val="vi-VN"/>
        </w:rPr>
        <w:t>theo</w:t>
      </w:r>
      <w:r w:rsidRPr="008F3AEB">
        <w:rPr>
          <w:bCs/>
          <w:spacing w:val="-9"/>
          <w:sz w:val="26"/>
          <w:szCs w:val="26"/>
          <w:lang w:val="vi-VN"/>
        </w:rPr>
        <w:t xml:space="preserve"> </w:t>
      </w:r>
      <w:r w:rsidRPr="008F3AEB">
        <w:rPr>
          <w:bCs/>
          <w:spacing w:val="-8"/>
          <w:sz w:val="26"/>
          <w:szCs w:val="26"/>
          <w:lang w:val="vi-VN"/>
        </w:rPr>
        <w:t>điều</w:t>
      </w:r>
      <w:r w:rsidRPr="008F3AEB">
        <w:rPr>
          <w:bCs/>
          <w:spacing w:val="-10"/>
          <w:sz w:val="26"/>
          <w:szCs w:val="26"/>
          <w:lang w:val="vi-VN"/>
        </w:rPr>
        <w:t xml:space="preserve"> </w:t>
      </w:r>
      <w:r w:rsidRPr="008F3AEB">
        <w:rPr>
          <w:bCs/>
          <w:spacing w:val="-8"/>
          <w:sz w:val="26"/>
          <w:szCs w:val="26"/>
          <w:lang w:val="vi-VN"/>
        </w:rPr>
        <w:t>ước</w:t>
      </w:r>
      <w:r w:rsidRPr="008F3AEB">
        <w:rPr>
          <w:bCs/>
          <w:spacing w:val="-9"/>
          <w:sz w:val="26"/>
          <w:szCs w:val="26"/>
          <w:lang w:val="vi-VN"/>
        </w:rPr>
        <w:t xml:space="preserve"> </w:t>
      </w:r>
      <w:r w:rsidRPr="008F3AEB">
        <w:rPr>
          <w:bCs/>
          <w:spacing w:val="-8"/>
          <w:sz w:val="26"/>
          <w:szCs w:val="26"/>
          <w:lang w:val="vi-VN"/>
        </w:rPr>
        <w:t>quốc</w:t>
      </w:r>
      <w:r w:rsidRPr="008F3AEB">
        <w:rPr>
          <w:bCs/>
          <w:spacing w:val="-10"/>
          <w:sz w:val="26"/>
          <w:szCs w:val="26"/>
          <w:lang w:val="vi-VN"/>
        </w:rPr>
        <w:t xml:space="preserve"> </w:t>
      </w:r>
      <w:r w:rsidRPr="008F3AEB">
        <w:rPr>
          <w:bCs/>
          <w:spacing w:val="-8"/>
          <w:sz w:val="26"/>
          <w:szCs w:val="26"/>
          <w:lang w:val="vi-VN"/>
        </w:rPr>
        <w:t>tế</w:t>
      </w:r>
      <w:r w:rsidRPr="008F3AEB">
        <w:rPr>
          <w:bCs/>
          <w:spacing w:val="-9"/>
          <w:sz w:val="26"/>
          <w:szCs w:val="26"/>
          <w:lang w:val="vi-VN"/>
        </w:rPr>
        <w:t xml:space="preserve"> </w:t>
      </w:r>
      <w:r w:rsidRPr="008F3AEB">
        <w:rPr>
          <w:bCs/>
          <w:spacing w:val="-8"/>
          <w:sz w:val="26"/>
          <w:szCs w:val="26"/>
          <w:lang w:val="vi-VN"/>
        </w:rPr>
        <w:t>mà</w:t>
      </w:r>
      <w:r w:rsidRPr="008F3AEB">
        <w:rPr>
          <w:bCs/>
          <w:spacing w:val="-10"/>
          <w:sz w:val="26"/>
          <w:szCs w:val="26"/>
          <w:lang w:val="vi-VN"/>
        </w:rPr>
        <w:t xml:space="preserve"> </w:t>
      </w:r>
      <w:r w:rsidRPr="008F3AEB">
        <w:rPr>
          <w:bCs/>
          <w:spacing w:val="-8"/>
          <w:sz w:val="26"/>
          <w:szCs w:val="26"/>
          <w:lang w:val="vi-VN"/>
        </w:rPr>
        <w:t>Việt</w:t>
      </w:r>
      <w:r w:rsidRPr="008F3AEB">
        <w:rPr>
          <w:bCs/>
          <w:spacing w:val="-9"/>
          <w:sz w:val="26"/>
          <w:szCs w:val="26"/>
          <w:lang w:val="vi-VN"/>
        </w:rPr>
        <w:t xml:space="preserve"> </w:t>
      </w:r>
      <w:r w:rsidRPr="008F3AEB">
        <w:rPr>
          <w:bCs/>
          <w:spacing w:val="-8"/>
          <w:sz w:val="26"/>
          <w:szCs w:val="26"/>
          <w:lang w:val="vi-VN"/>
        </w:rPr>
        <w:t>Nam</w:t>
      </w:r>
      <w:r w:rsidRPr="008F3AEB">
        <w:rPr>
          <w:bCs/>
          <w:spacing w:val="-10"/>
          <w:sz w:val="26"/>
          <w:szCs w:val="26"/>
          <w:lang w:val="vi-VN"/>
        </w:rPr>
        <w:t xml:space="preserve"> </w:t>
      </w:r>
      <w:r w:rsidRPr="008F3AEB">
        <w:rPr>
          <w:bCs/>
          <w:spacing w:val="-8"/>
          <w:sz w:val="26"/>
          <w:szCs w:val="26"/>
          <w:lang w:val="vi-VN"/>
        </w:rPr>
        <w:t>là</w:t>
      </w:r>
      <w:r w:rsidRPr="008F3AEB">
        <w:rPr>
          <w:bCs/>
          <w:spacing w:val="-9"/>
          <w:sz w:val="26"/>
          <w:szCs w:val="26"/>
          <w:lang w:val="vi-VN"/>
        </w:rPr>
        <w:t xml:space="preserve"> </w:t>
      </w:r>
      <w:r w:rsidRPr="008F3AEB">
        <w:rPr>
          <w:bCs/>
          <w:spacing w:val="-8"/>
          <w:sz w:val="26"/>
          <w:szCs w:val="26"/>
          <w:lang w:val="vi-VN"/>
        </w:rPr>
        <w:t>thành</w:t>
      </w:r>
      <w:r w:rsidRPr="008F3AEB">
        <w:rPr>
          <w:bCs/>
          <w:spacing w:val="-10"/>
          <w:sz w:val="26"/>
          <w:szCs w:val="26"/>
          <w:lang w:val="vi-VN"/>
        </w:rPr>
        <w:t xml:space="preserve"> </w:t>
      </w:r>
      <w:r w:rsidRPr="008F3AEB">
        <w:rPr>
          <w:bCs/>
          <w:spacing w:val="-8"/>
          <w:sz w:val="26"/>
          <w:szCs w:val="26"/>
          <w:lang w:val="vi-VN"/>
        </w:rPr>
        <w:t>viên (bản gốc hoặc bản sao chứng thực Giấy chứng nhận lưu hành tự do);</w:t>
      </w:r>
    </w:p>
    <w:p w14:paraId="7FDEAA33" w14:textId="77777777" w:rsidR="000D424E" w:rsidRPr="008F3AEB" w:rsidRDefault="000D424E" w:rsidP="000D424E">
      <w:pPr>
        <w:shd w:val="clear" w:color="auto" w:fill="FFFFFF" w:themeFill="background1"/>
        <w:spacing w:before="60" w:after="60"/>
        <w:ind w:right="6" w:firstLine="567"/>
        <w:jc w:val="both"/>
        <w:rPr>
          <w:bCs/>
          <w:sz w:val="26"/>
          <w:szCs w:val="26"/>
          <w:lang w:val="vi-VN"/>
        </w:rPr>
      </w:pPr>
      <w:r w:rsidRPr="008F3AEB">
        <w:rPr>
          <w:bCs/>
          <w:spacing w:val="-2"/>
          <w:sz w:val="26"/>
          <w:szCs w:val="26"/>
          <w:lang w:val="vi-VN"/>
        </w:rPr>
        <w:t xml:space="preserve">b) </w:t>
      </w:r>
      <w:r w:rsidRPr="008F3AEB">
        <w:rPr>
          <w:bCs/>
          <w:sz w:val="26"/>
          <w:szCs w:val="26"/>
          <w:lang w:val="vi-VN"/>
        </w:rPr>
        <w:t>Giấy chứng</w:t>
      </w:r>
      <w:r w:rsidRPr="008F3AEB">
        <w:rPr>
          <w:bCs/>
          <w:spacing w:val="-4"/>
          <w:sz w:val="26"/>
          <w:szCs w:val="26"/>
          <w:lang w:val="vi-VN"/>
        </w:rPr>
        <w:t xml:space="preserve"> </w:t>
      </w:r>
      <w:r w:rsidRPr="008F3AEB">
        <w:rPr>
          <w:bCs/>
          <w:sz w:val="26"/>
          <w:szCs w:val="26"/>
          <w:lang w:val="vi-VN"/>
        </w:rPr>
        <w:t>nhận</w:t>
      </w:r>
      <w:r w:rsidRPr="008F3AEB">
        <w:rPr>
          <w:bCs/>
          <w:spacing w:val="-3"/>
          <w:sz w:val="26"/>
          <w:szCs w:val="26"/>
          <w:lang w:val="vi-VN"/>
        </w:rPr>
        <w:t xml:space="preserve"> </w:t>
      </w:r>
      <w:r w:rsidRPr="008F3AEB">
        <w:rPr>
          <w:bCs/>
          <w:sz w:val="26"/>
          <w:szCs w:val="26"/>
          <w:lang w:val="vi-VN"/>
        </w:rPr>
        <w:t>lưu hành tự</w:t>
      </w:r>
      <w:r w:rsidRPr="008F3AEB">
        <w:rPr>
          <w:bCs/>
          <w:spacing w:val="-5"/>
          <w:sz w:val="26"/>
          <w:szCs w:val="26"/>
          <w:lang w:val="vi-VN"/>
        </w:rPr>
        <w:t xml:space="preserve"> </w:t>
      </w:r>
      <w:r w:rsidRPr="008F3AEB">
        <w:rPr>
          <w:bCs/>
          <w:sz w:val="26"/>
          <w:szCs w:val="26"/>
          <w:lang w:val="vi-VN"/>
        </w:rPr>
        <w:t>do được</w:t>
      </w:r>
      <w:r w:rsidRPr="008F3AEB">
        <w:rPr>
          <w:bCs/>
          <w:spacing w:val="-1"/>
          <w:sz w:val="26"/>
          <w:szCs w:val="26"/>
          <w:lang w:val="vi-VN"/>
        </w:rPr>
        <w:t xml:space="preserve"> </w:t>
      </w:r>
      <w:r w:rsidRPr="008F3AEB">
        <w:rPr>
          <w:bCs/>
          <w:sz w:val="26"/>
          <w:szCs w:val="26"/>
          <w:lang w:val="vi-VN"/>
        </w:rPr>
        <w:t>công</w:t>
      </w:r>
      <w:r w:rsidRPr="008F3AEB">
        <w:rPr>
          <w:bCs/>
          <w:spacing w:val="-4"/>
          <w:sz w:val="26"/>
          <w:szCs w:val="26"/>
          <w:lang w:val="vi-VN"/>
        </w:rPr>
        <w:t xml:space="preserve"> </w:t>
      </w:r>
      <w:r w:rsidRPr="008F3AEB">
        <w:rPr>
          <w:bCs/>
          <w:sz w:val="26"/>
          <w:szCs w:val="26"/>
          <w:lang w:val="vi-VN"/>
        </w:rPr>
        <w:t>khai</w:t>
      </w:r>
      <w:r w:rsidRPr="008F3AEB">
        <w:rPr>
          <w:bCs/>
          <w:spacing w:val="-3"/>
          <w:sz w:val="26"/>
          <w:szCs w:val="26"/>
          <w:lang w:val="vi-VN"/>
        </w:rPr>
        <w:t xml:space="preserve"> </w:t>
      </w:r>
      <w:r w:rsidRPr="008F3AEB">
        <w:rPr>
          <w:bCs/>
          <w:sz w:val="26"/>
          <w:szCs w:val="26"/>
          <w:lang w:val="vi-VN"/>
        </w:rPr>
        <w:t>trên trang</w:t>
      </w:r>
      <w:r w:rsidRPr="008F3AEB">
        <w:rPr>
          <w:bCs/>
          <w:spacing w:val="-4"/>
          <w:sz w:val="26"/>
          <w:szCs w:val="26"/>
          <w:lang w:val="vi-VN"/>
        </w:rPr>
        <w:t xml:space="preserve"> </w:t>
      </w:r>
      <w:r w:rsidRPr="008F3AEB">
        <w:rPr>
          <w:bCs/>
          <w:sz w:val="26"/>
          <w:szCs w:val="26"/>
          <w:lang w:val="vi-VN"/>
        </w:rPr>
        <w:t>thông</w:t>
      </w:r>
      <w:r w:rsidRPr="008F3AEB">
        <w:rPr>
          <w:bCs/>
          <w:spacing w:val="-4"/>
          <w:sz w:val="26"/>
          <w:szCs w:val="26"/>
          <w:lang w:val="vi-VN"/>
        </w:rPr>
        <w:t xml:space="preserve"> </w:t>
      </w:r>
      <w:r w:rsidRPr="008F3AEB">
        <w:rPr>
          <w:bCs/>
          <w:sz w:val="26"/>
          <w:szCs w:val="26"/>
          <w:lang w:val="vi-VN"/>
        </w:rPr>
        <w:t>tin</w:t>
      </w:r>
      <w:r w:rsidRPr="008F3AEB">
        <w:rPr>
          <w:bCs/>
          <w:spacing w:val="-4"/>
          <w:sz w:val="26"/>
          <w:szCs w:val="26"/>
          <w:lang w:val="vi-VN"/>
        </w:rPr>
        <w:t xml:space="preserve"> </w:t>
      </w:r>
      <w:r w:rsidRPr="008F3AEB">
        <w:rPr>
          <w:bCs/>
          <w:sz w:val="26"/>
          <w:szCs w:val="26"/>
          <w:lang w:val="vi-VN"/>
        </w:rPr>
        <w:t>điện</w:t>
      </w:r>
      <w:r w:rsidRPr="008F3AEB">
        <w:rPr>
          <w:bCs/>
          <w:spacing w:val="-4"/>
          <w:sz w:val="26"/>
          <w:szCs w:val="26"/>
          <w:lang w:val="vi-VN"/>
        </w:rPr>
        <w:t xml:space="preserve"> </w:t>
      </w:r>
      <w:r w:rsidRPr="008F3AEB">
        <w:rPr>
          <w:bCs/>
          <w:sz w:val="26"/>
          <w:szCs w:val="26"/>
          <w:lang w:val="vi-VN"/>
        </w:rPr>
        <w:t>tử</w:t>
      </w:r>
      <w:r w:rsidRPr="008F3AEB">
        <w:rPr>
          <w:bCs/>
          <w:spacing w:val="-2"/>
          <w:sz w:val="26"/>
          <w:szCs w:val="26"/>
          <w:lang w:val="vi-VN"/>
        </w:rPr>
        <w:t xml:space="preserve"> </w:t>
      </w:r>
      <w:r w:rsidRPr="008F3AEB">
        <w:rPr>
          <w:bCs/>
          <w:sz w:val="26"/>
          <w:szCs w:val="26"/>
          <w:lang w:val="vi-VN"/>
        </w:rPr>
        <w:t>chính thức của cơ quan cấp Giấy chứng nhận lưu hành tự do và có thể tra cứu được (bản sao Giấy chứng nhận lưu hành tự do có đóng dấu của cơ sở đứng tên đăng ký lưu hành và thông tin về đường dẫn tra cứu);</w:t>
      </w:r>
    </w:p>
    <w:p w14:paraId="1C3462E9" w14:textId="77777777" w:rsidR="000D424E" w:rsidRPr="008F3AEB" w:rsidRDefault="000D424E" w:rsidP="000D424E">
      <w:pPr>
        <w:shd w:val="clear" w:color="auto" w:fill="FFFFFF" w:themeFill="background1"/>
        <w:ind w:firstLine="567"/>
        <w:jc w:val="both"/>
        <w:rPr>
          <w:bCs/>
          <w:sz w:val="26"/>
          <w:szCs w:val="26"/>
          <w:lang w:val="vi-VN"/>
        </w:rPr>
      </w:pPr>
      <w:r w:rsidRPr="008F3AEB">
        <w:rPr>
          <w:bCs/>
          <w:sz w:val="26"/>
          <w:szCs w:val="26"/>
          <w:lang w:val="vi-VN"/>
        </w:rPr>
        <w:t>c) Cơ</w:t>
      </w:r>
      <w:r w:rsidRPr="008F3AEB">
        <w:rPr>
          <w:bCs/>
          <w:spacing w:val="-9"/>
          <w:sz w:val="26"/>
          <w:szCs w:val="26"/>
          <w:lang w:val="vi-VN"/>
        </w:rPr>
        <w:t xml:space="preserve"> </w:t>
      </w:r>
      <w:r w:rsidRPr="008F3AEB">
        <w:rPr>
          <w:bCs/>
          <w:sz w:val="26"/>
          <w:szCs w:val="26"/>
          <w:lang w:val="vi-VN"/>
        </w:rPr>
        <w:t>quan</w:t>
      </w:r>
      <w:r w:rsidRPr="008F3AEB">
        <w:rPr>
          <w:bCs/>
          <w:spacing w:val="-8"/>
          <w:sz w:val="26"/>
          <w:szCs w:val="26"/>
          <w:lang w:val="vi-VN"/>
        </w:rPr>
        <w:t xml:space="preserve"> </w:t>
      </w:r>
      <w:r w:rsidRPr="008F3AEB">
        <w:rPr>
          <w:bCs/>
          <w:sz w:val="26"/>
          <w:szCs w:val="26"/>
          <w:lang w:val="vi-VN"/>
        </w:rPr>
        <w:t>ngoại</w:t>
      </w:r>
      <w:r w:rsidRPr="008F3AEB">
        <w:rPr>
          <w:bCs/>
          <w:spacing w:val="-8"/>
          <w:sz w:val="26"/>
          <w:szCs w:val="26"/>
          <w:lang w:val="vi-VN"/>
        </w:rPr>
        <w:t xml:space="preserve"> </w:t>
      </w:r>
      <w:r w:rsidRPr="008F3AEB">
        <w:rPr>
          <w:bCs/>
          <w:sz w:val="26"/>
          <w:szCs w:val="26"/>
          <w:lang w:val="vi-VN"/>
        </w:rPr>
        <w:t>giao của</w:t>
      </w:r>
      <w:r w:rsidRPr="008F3AEB">
        <w:rPr>
          <w:bCs/>
          <w:spacing w:val="-8"/>
          <w:sz w:val="26"/>
          <w:szCs w:val="26"/>
          <w:lang w:val="vi-VN"/>
        </w:rPr>
        <w:t xml:space="preserve"> </w:t>
      </w:r>
      <w:r w:rsidRPr="008F3AEB">
        <w:rPr>
          <w:bCs/>
          <w:sz w:val="26"/>
          <w:szCs w:val="26"/>
          <w:lang w:val="vi-VN"/>
        </w:rPr>
        <w:t>Việt</w:t>
      </w:r>
      <w:r w:rsidRPr="008F3AEB">
        <w:rPr>
          <w:bCs/>
          <w:spacing w:val="-7"/>
          <w:sz w:val="26"/>
          <w:szCs w:val="26"/>
          <w:lang w:val="vi-VN"/>
        </w:rPr>
        <w:t xml:space="preserve"> </w:t>
      </w:r>
      <w:r w:rsidRPr="008F3AEB">
        <w:rPr>
          <w:bCs/>
          <w:sz w:val="26"/>
          <w:szCs w:val="26"/>
          <w:lang w:val="vi-VN"/>
        </w:rPr>
        <w:t>Nam tại</w:t>
      </w:r>
      <w:r w:rsidRPr="008F3AEB">
        <w:rPr>
          <w:bCs/>
          <w:spacing w:val="-8"/>
          <w:sz w:val="26"/>
          <w:szCs w:val="26"/>
          <w:lang w:val="vi-VN"/>
        </w:rPr>
        <w:t xml:space="preserve"> </w:t>
      </w:r>
      <w:r w:rsidRPr="008F3AEB">
        <w:rPr>
          <w:bCs/>
          <w:sz w:val="26"/>
          <w:szCs w:val="26"/>
          <w:lang w:val="vi-VN"/>
        </w:rPr>
        <w:t>nước</w:t>
      </w:r>
      <w:r w:rsidRPr="008F3AEB">
        <w:rPr>
          <w:bCs/>
          <w:spacing w:val="-8"/>
          <w:sz w:val="26"/>
          <w:szCs w:val="26"/>
          <w:lang w:val="vi-VN"/>
        </w:rPr>
        <w:t xml:space="preserve"> </w:t>
      </w:r>
      <w:r w:rsidRPr="008F3AEB">
        <w:rPr>
          <w:bCs/>
          <w:sz w:val="26"/>
          <w:szCs w:val="26"/>
          <w:lang w:val="vi-VN"/>
        </w:rPr>
        <w:t>cấp</w:t>
      </w:r>
      <w:r w:rsidRPr="008F3AEB">
        <w:rPr>
          <w:bCs/>
          <w:spacing w:val="-5"/>
          <w:sz w:val="26"/>
          <w:szCs w:val="26"/>
          <w:lang w:val="vi-VN"/>
        </w:rPr>
        <w:t xml:space="preserve"> </w:t>
      </w:r>
      <w:r w:rsidRPr="008F3AEB">
        <w:rPr>
          <w:bCs/>
          <w:sz w:val="26"/>
          <w:szCs w:val="26"/>
          <w:lang w:val="vi-VN"/>
        </w:rPr>
        <w:t>Giấy</w:t>
      </w:r>
      <w:r w:rsidRPr="008F3AEB">
        <w:rPr>
          <w:bCs/>
          <w:spacing w:val="-7"/>
          <w:sz w:val="26"/>
          <w:szCs w:val="26"/>
          <w:lang w:val="vi-VN"/>
        </w:rPr>
        <w:t xml:space="preserve"> </w:t>
      </w:r>
      <w:r w:rsidRPr="008F3AEB">
        <w:rPr>
          <w:bCs/>
          <w:sz w:val="26"/>
          <w:szCs w:val="26"/>
          <w:lang w:val="vi-VN"/>
        </w:rPr>
        <w:t>chứng</w:t>
      </w:r>
      <w:r w:rsidRPr="008F3AEB">
        <w:rPr>
          <w:bCs/>
          <w:spacing w:val="-8"/>
          <w:sz w:val="26"/>
          <w:szCs w:val="26"/>
          <w:lang w:val="vi-VN"/>
        </w:rPr>
        <w:t xml:space="preserve"> </w:t>
      </w:r>
      <w:r w:rsidRPr="008F3AEB">
        <w:rPr>
          <w:bCs/>
          <w:sz w:val="26"/>
          <w:szCs w:val="26"/>
          <w:lang w:val="vi-VN"/>
        </w:rPr>
        <w:t>nhận</w:t>
      </w:r>
      <w:r w:rsidRPr="008F3AEB">
        <w:rPr>
          <w:bCs/>
          <w:spacing w:val="-7"/>
          <w:sz w:val="26"/>
          <w:szCs w:val="26"/>
          <w:lang w:val="vi-VN"/>
        </w:rPr>
        <w:t xml:space="preserve"> </w:t>
      </w:r>
      <w:r w:rsidRPr="008F3AEB">
        <w:rPr>
          <w:bCs/>
          <w:sz w:val="26"/>
          <w:szCs w:val="26"/>
          <w:lang w:val="vi-VN"/>
        </w:rPr>
        <w:t>lưu</w:t>
      </w:r>
      <w:r w:rsidRPr="008F3AEB">
        <w:rPr>
          <w:bCs/>
          <w:spacing w:val="-8"/>
          <w:sz w:val="26"/>
          <w:szCs w:val="26"/>
          <w:lang w:val="vi-VN"/>
        </w:rPr>
        <w:t xml:space="preserve"> </w:t>
      </w:r>
      <w:r w:rsidRPr="008F3AEB">
        <w:rPr>
          <w:bCs/>
          <w:sz w:val="26"/>
          <w:szCs w:val="26"/>
          <w:lang w:val="vi-VN"/>
        </w:rPr>
        <w:t>hành</w:t>
      </w:r>
      <w:r w:rsidRPr="008F3AEB">
        <w:rPr>
          <w:bCs/>
          <w:spacing w:val="-8"/>
          <w:sz w:val="26"/>
          <w:szCs w:val="26"/>
          <w:lang w:val="vi-VN"/>
        </w:rPr>
        <w:t xml:space="preserve"> </w:t>
      </w:r>
      <w:r w:rsidRPr="008F3AEB">
        <w:rPr>
          <w:bCs/>
          <w:sz w:val="26"/>
          <w:szCs w:val="26"/>
          <w:lang w:val="vi-VN"/>
        </w:rPr>
        <w:t>tự</w:t>
      </w:r>
      <w:r w:rsidRPr="008F3AEB">
        <w:rPr>
          <w:bCs/>
          <w:spacing w:val="-10"/>
          <w:sz w:val="26"/>
          <w:szCs w:val="26"/>
          <w:lang w:val="vi-VN"/>
        </w:rPr>
        <w:t xml:space="preserve"> </w:t>
      </w:r>
      <w:r w:rsidRPr="008F3AEB">
        <w:rPr>
          <w:bCs/>
          <w:sz w:val="26"/>
          <w:szCs w:val="26"/>
          <w:lang w:val="vi-VN"/>
        </w:rPr>
        <w:t>do</w:t>
      </w:r>
      <w:r w:rsidRPr="008F3AEB">
        <w:rPr>
          <w:bCs/>
          <w:spacing w:val="-4"/>
          <w:sz w:val="26"/>
          <w:szCs w:val="26"/>
          <w:lang w:val="vi-VN"/>
        </w:rPr>
        <w:t xml:space="preserve"> </w:t>
      </w:r>
      <w:r w:rsidRPr="008F3AEB">
        <w:rPr>
          <w:bCs/>
          <w:sz w:val="26"/>
          <w:szCs w:val="26"/>
          <w:lang w:val="vi-VN"/>
        </w:rPr>
        <w:t>có văn bản xác nhận nội dung trên Giấy chứng nhận lưu hành tự do là đúng (bản gốc văn</w:t>
      </w:r>
      <w:r w:rsidRPr="008F3AEB">
        <w:rPr>
          <w:bCs/>
          <w:spacing w:val="-7"/>
          <w:sz w:val="26"/>
          <w:szCs w:val="26"/>
          <w:lang w:val="vi-VN"/>
        </w:rPr>
        <w:t xml:space="preserve"> </w:t>
      </w:r>
      <w:r w:rsidRPr="008F3AEB">
        <w:rPr>
          <w:bCs/>
          <w:sz w:val="26"/>
          <w:szCs w:val="26"/>
          <w:lang w:val="vi-VN"/>
        </w:rPr>
        <w:t>bản</w:t>
      </w:r>
      <w:r w:rsidRPr="008F3AEB">
        <w:rPr>
          <w:bCs/>
          <w:spacing w:val="-7"/>
          <w:sz w:val="26"/>
          <w:szCs w:val="26"/>
          <w:lang w:val="vi-VN"/>
        </w:rPr>
        <w:t xml:space="preserve"> </w:t>
      </w:r>
      <w:r w:rsidRPr="008F3AEB">
        <w:rPr>
          <w:bCs/>
          <w:sz w:val="26"/>
          <w:szCs w:val="26"/>
          <w:lang w:val="vi-VN"/>
        </w:rPr>
        <w:t>xác</w:t>
      </w:r>
      <w:r w:rsidRPr="008F3AEB">
        <w:rPr>
          <w:bCs/>
          <w:spacing w:val="-10"/>
          <w:sz w:val="26"/>
          <w:szCs w:val="26"/>
          <w:lang w:val="vi-VN"/>
        </w:rPr>
        <w:t xml:space="preserve"> </w:t>
      </w:r>
      <w:r w:rsidRPr="008F3AEB">
        <w:rPr>
          <w:bCs/>
          <w:sz w:val="26"/>
          <w:szCs w:val="26"/>
          <w:lang w:val="vi-VN"/>
        </w:rPr>
        <w:t>nhận</w:t>
      </w:r>
      <w:r w:rsidRPr="008F3AEB">
        <w:rPr>
          <w:bCs/>
          <w:spacing w:val="-7"/>
          <w:sz w:val="26"/>
          <w:szCs w:val="26"/>
          <w:lang w:val="vi-VN"/>
        </w:rPr>
        <w:t xml:space="preserve"> </w:t>
      </w:r>
      <w:r w:rsidRPr="008F3AEB">
        <w:rPr>
          <w:bCs/>
          <w:sz w:val="26"/>
          <w:szCs w:val="26"/>
          <w:lang w:val="vi-VN"/>
        </w:rPr>
        <w:t>của</w:t>
      </w:r>
      <w:r w:rsidRPr="008F3AEB">
        <w:rPr>
          <w:bCs/>
          <w:spacing w:val="-10"/>
          <w:sz w:val="26"/>
          <w:szCs w:val="26"/>
          <w:lang w:val="vi-VN"/>
        </w:rPr>
        <w:t xml:space="preserve"> </w:t>
      </w:r>
      <w:r w:rsidRPr="008F3AEB">
        <w:rPr>
          <w:bCs/>
          <w:sz w:val="26"/>
          <w:szCs w:val="26"/>
          <w:lang w:val="vi-VN"/>
        </w:rPr>
        <w:t>Cơ</w:t>
      </w:r>
      <w:r w:rsidRPr="008F3AEB">
        <w:rPr>
          <w:bCs/>
          <w:spacing w:val="-8"/>
          <w:sz w:val="26"/>
          <w:szCs w:val="26"/>
          <w:lang w:val="vi-VN"/>
        </w:rPr>
        <w:t xml:space="preserve"> </w:t>
      </w:r>
      <w:r w:rsidRPr="008F3AEB">
        <w:rPr>
          <w:bCs/>
          <w:sz w:val="26"/>
          <w:szCs w:val="26"/>
          <w:lang w:val="vi-VN"/>
        </w:rPr>
        <w:t>quan</w:t>
      </w:r>
      <w:r w:rsidRPr="008F3AEB">
        <w:rPr>
          <w:bCs/>
          <w:spacing w:val="-7"/>
          <w:sz w:val="26"/>
          <w:szCs w:val="26"/>
          <w:lang w:val="vi-VN"/>
        </w:rPr>
        <w:t xml:space="preserve"> </w:t>
      </w:r>
      <w:r w:rsidRPr="008F3AEB">
        <w:rPr>
          <w:bCs/>
          <w:sz w:val="26"/>
          <w:szCs w:val="26"/>
          <w:lang w:val="vi-VN"/>
        </w:rPr>
        <w:t>ngoại</w:t>
      </w:r>
      <w:r w:rsidRPr="008F3AEB">
        <w:rPr>
          <w:bCs/>
          <w:spacing w:val="-9"/>
          <w:sz w:val="26"/>
          <w:szCs w:val="26"/>
          <w:lang w:val="vi-VN"/>
        </w:rPr>
        <w:t xml:space="preserve"> </w:t>
      </w:r>
      <w:r w:rsidRPr="008F3AEB">
        <w:rPr>
          <w:bCs/>
          <w:sz w:val="26"/>
          <w:szCs w:val="26"/>
          <w:lang w:val="vi-VN"/>
        </w:rPr>
        <w:t>giao của</w:t>
      </w:r>
      <w:r w:rsidRPr="008F3AEB">
        <w:rPr>
          <w:bCs/>
          <w:spacing w:val="-7"/>
          <w:sz w:val="26"/>
          <w:szCs w:val="26"/>
          <w:lang w:val="vi-VN"/>
        </w:rPr>
        <w:t xml:space="preserve"> </w:t>
      </w:r>
      <w:r w:rsidRPr="008F3AEB">
        <w:rPr>
          <w:bCs/>
          <w:sz w:val="26"/>
          <w:szCs w:val="26"/>
          <w:lang w:val="vi-VN"/>
        </w:rPr>
        <w:t>Việt</w:t>
      </w:r>
      <w:r w:rsidRPr="008F3AEB">
        <w:rPr>
          <w:bCs/>
          <w:spacing w:val="-7"/>
          <w:sz w:val="26"/>
          <w:szCs w:val="26"/>
          <w:lang w:val="vi-VN"/>
        </w:rPr>
        <w:t xml:space="preserve"> </w:t>
      </w:r>
      <w:r w:rsidRPr="008F3AEB">
        <w:rPr>
          <w:bCs/>
          <w:sz w:val="26"/>
          <w:szCs w:val="26"/>
          <w:lang w:val="vi-VN"/>
        </w:rPr>
        <w:t>Nam</w:t>
      </w:r>
      <w:r w:rsidRPr="008F3AEB">
        <w:rPr>
          <w:bCs/>
          <w:spacing w:val="-8"/>
          <w:sz w:val="26"/>
          <w:szCs w:val="26"/>
          <w:lang w:val="vi-VN"/>
        </w:rPr>
        <w:t xml:space="preserve"> </w:t>
      </w:r>
      <w:r w:rsidRPr="008F3AEB">
        <w:rPr>
          <w:bCs/>
          <w:sz w:val="26"/>
          <w:szCs w:val="26"/>
          <w:lang w:val="vi-VN"/>
        </w:rPr>
        <w:t>và</w:t>
      </w:r>
      <w:r w:rsidRPr="008F3AEB">
        <w:rPr>
          <w:bCs/>
          <w:spacing w:val="-1"/>
          <w:sz w:val="26"/>
          <w:szCs w:val="26"/>
          <w:lang w:val="vi-VN"/>
        </w:rPr>
        <w:t xml:space="preserve"> </w:t>
      </w:r>
      <w:r w:rsidRPr="008F3AEB">
        <w:rPr>
          <w:bCs/>
          <w:sz w:val="26"/>
          <w:szCs w:val="26"/>
          <w:lang w:val="vi-VN"/>
        </w:rPr>
        <w:t>bản</w:t>
      </w:r>
      <w:r w:rsidRPr="008F3AEB">
        <w:rPr>
          <w:bCs/>
          <w:spacing w:val="-7"/>
          <w:sz w:val="26"/>
          <w:szCs w:val="26"/>
          <w:lang w:val="vi-VN"/>
        </w:rPr>
        <w:t xml:space="preserve"> </w:t>
      </w:r>
      <w:r w:rsidRPr="008F3AEB">
        <w:rPr>
          <w:bCs/>
          <w:sz w:val="26"/>
          <w:szCs w:val="26"/>
          <w:lang w:val="vi-VN"/>
        </w:rPr>
        <w:t>sao</w:t>
      </w:r>
      <w:r w:rsidRPr="008F3AEB">
        <w:rPr>
          <w:bCs/>
          <w:spacing w:val="-7"/>
          <w:sz w:val="26"/>
          <w:szCs w:val="26"/>
          <w:lang w:val="vi-VN"/>
        </w:rPr>
        <w:t xml:space="preserve"> </w:t>
      </w:r>
      <w:r w:rsidRPr="008F3AEB">
        <w:rPr>
          <w:bCs/>
          <w:sz w:val="26"/>
          <w:szCs w:val="26"/>
          <w:lang w:val="vi-VN"/>
        </w:rPr>
        <w:t>Giấy</w:t>
      </w:r>
      <w:r w:rsidRPr="008F3AEB">
        <w:rPr>
          <w:bCs/>
          <w:spacing w:val="-7"/>
          <w:sz w:val="26"/>
          <w:szCs w:val="26"/>
          <w:lang w:val="vi-VN"/>
        </w:rPr>
        <w:t xml:space="preserve"> </w:t>
      </w:r>
      <w:r w:rsidRPr="008F3AEB">
        <w:rPr>
          <w:bCs/>
          <w:sz w:val="26"/>
          <w:szCs w:val="26"/>
          <w:lang w:val="vi-VN"/>
        </w:rPr>
        <w:t>chứng</w:t>
      </w:r>
      <w:r w:rsidRPr="008F3AEB">
        <w:rPr>
          <w:bCs/>
          <w:spacing w:val="-7"/>
          <w:sz w:val="26"/>
          <w:szCs w:val="26"/>
          <w:lang w:val="vi-VN"/>
        </w:rPr>
        <w:t xml:space="preserve"> </w:t>
      </w:r>
      <w:r w:rsidRPr="008F3AEB">
        <w:rPr>
          <w:bCs/>
          <w:sz w:val="26"/>
          <w:szCs w:val="26"/>
          <w:lang w:val="vi-VN"/>
        </w:rPr>
        <w:t>nhận lưu hành tự do có đóng dấu của cơ sở đứng tên đăng ký lưu hành).</w:t>
      </w:r>
    </w:p>
    <w:p w14:paraId="20C34C34" w14:textId="77777777" w:rsidR="000D424E" w:rsidRPr="008F3AEB" w:rsidRDefault="000D424E" w:rsidP="000D424E">
      <w:pPr>
        <w:spacing w:after="160" w:line="278" w:lineRule="auto"/>
        <w:rPr>
          <w:bCs/>
          <w:sz w:val="26"/>
          <w:szCs w:val="26"/>
          <w:lang w:val="vi-VN"/>
        </w:rPr>
      </w:pPr>
      <w:r w:rsidRPr="008F3AEB">
        <w:rPr>
          <w:bCs/>
          <w:sz w:val="26"/>
          <w:szCs w:val="26"/>
          <w:lang w:val="vi-VN"/>
        </w:rPr>
        <w:br w:type="page"/>
      </w:r>
    </w:p>
    <w:tbl>
      <w:tblPr>
        <w:tblW w:w="5214" w:type="pct"/>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5"/>
        <w:gridCol w:w="7605"/>
      </w:tblGrid>
      <w:tr w:rsidR="006D690E" w:rsidRPr="008F3AEB" w14:paraId="274682A0" w14:textId="77777777" w:rsidTr="0025291F">
        <w:tc>
          <w:tcPr>
            <w:tcW w:w="976" w:type="pct"/>
            <w:shd w:val="clear" w:color="auto" w:fill="auto"/>
            <w:tcMar>
              <w:top w:w="57" w:type="dxa"/>
              <w:left w:w="57" w:type="dxa"/>
              <w:bottom w:w="57" w:type="dxa"/>
              <w:right w:w="57" w:type="dxa"/>
            </w:tcMar>
          </w:tcPr>
          <w:p w14:paraId="7F4F2C45" w14:textId="77777777" w:rsidR="000D424E" w:rsidRPr="008F3AEB" w:rsidRDefault="000D424E" w:rsidP="0025291F">
            <w:pPr>
              <w:shd w:val="clear" w:color="auto" w:fill="FFFFFF" w:themeFill="background1"/>
              <w:spacing w:before="120" w:after="120"/>
              <w:jc w:val="center"/>
              <w:rPr>
                <w:sz w:val="26"/>
                <w:szCs w:val="26"/>
              </w:rPr>
            </w:pPr>
            <w:r w:rsidRPr="008F3AEB">
              <w:rPr>
                <w:b/>
                <w:bCs/>
                <w:sz w:val="26"/>
                <w:szCs w:val="26"/>
              </w:rPr>
              <w:lastRenderedPageBreak/>
              <w:t xml:space="preserve">16 - </w:t>
            </w:r>
            <w:r w:rsidRPr="008F3AEB">
              <w:rPr>
                <w:b/>
                <w:bCs/>
                <w:sz w:val="26"/>
                <w:szCs w:val="26"/>
                <w:lang w:val="fr-FR"/>
              </w:rPr>
              <w:t>Thủ tục hành chính</w:t>
            </w:r>
          </w:p>
        </w:tc>
        <w:tc>
          <w:tcPr>
            <w:tcW w:w="4024" w:type="pct"/>
            <w:shd w:val="clear" w:color="auto" w:fill="auto"/>
            <w:tcMar>
              <w:top w:w="57" w:type="dxa"/>
              <w:left w:w="57" w:type="dxa"/>
              <w:bottom w:w="57" w:type="dxa"/>
              <w:right w:w="57" w:type="dxa"/>
            </w:tcMar>
          </w:tcPr>
          <w:p w14:paraId="1B625AEA"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 xml:space="preserve">Đăng ký lưu hành bổ sung do thay đổi tên, địa chỉ liên lạc của đơn vị đăng ký, đơn vị sản xuất chế phẩm diệt côn trùng, diệt khuẩn dùng trong lĩnh vực gia dụng và y tế </w:t>
            </w:r>
          </w:p>
        </w:tc>
      </w:tr>
      <w:tr w:rsidR="006D690E" w:rsidRPr="008F3AEB" w14:paraId="4CB42285" w14:textId="77777777" w:rsidTr="0025291F">
        <w:tc>
          <w:tcPr>
            <w:tcW w:w="5000" w:type="pct"/>
            <w:gridSpan w:val="2"/>
            <w:shd w:val="clear" w:color="auto" w:fill="auto"/>
            <w:tcMar>
              <w:top w:w="57" w:type="dxa"/>
              <w:left w:w="57" w:type="dxa"/>
              <w:bottom w:w="57" w:type="dxa"/>
              <w:right w:w="57" w:type="dxa"/>
            </w:tcMar>
          </w:tcPr>
          <w:p w14:paraId="570DEFC4"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t>Trình tự thực hiện</w:t>
            </w:r>
          </w:p>
        </w:tc>
      </w:tr>
      <w:tr w:rsidR="006D690E" w:rsidRPr="008F3AEB" w14:paraId="734B3450" w14:textId="77777777" w:rsidTr="0025291F">
        <w:tc>
          <w:tcPr>
            <w:tcW w:w="976" w:type="pct"/>
            <w:shd w:val="clear" w:color="auto" w:fill="auto"/>
            <w:tcMar>
              <w:top w:w="57" w:type="dxa"/>
              <w:left w:w="57" w:type="dxa"/>
              <w:bottom w:w="57" w:type="dxa"/>
              <w:right w:w="57" w:type="dxa"/>
            </w:tcMar>
          </w:tcPr>
          <w:p w14:paraId="359D2CDF"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 </w:t>
            </w:r>
          </w:p>
        </w:tc>
        <w:tc>
          <w:tcPr>
            <w:tcW w:w="4024" w:type="pct"/>
            <w:shd w:val="clear" w:color="auto" w:fill="auto"/>
            <w:tcMar>
              <w:top w:w="57" w:type="dxa"/>
              <w:left w:w="57" w:type="dxa"/>
              <w:bottom w:w="57" w:type="dxa"/>
              <w:right w:w="57" w:type="dxa"/>
            </w:tcMar>
          </w:tcPr>
          <w:p w14:paraId="69CF37B5"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t>Bước 1:</w:t>
            </w:r>
            <w:r w:rsidRPr="008F3AEB">
              <w:rPr>
                <w:sz w:val="26"/>
                <w:szCs w:val="26"/>
                <w:lang w:val="vi-VN"/>
              </w:rPr>
              <w:t xml:space="preserve"> Cơ sở đăng ký lưu hành bổ sung nộp hồ sơ đến Cơ quan chuyên môn về y tế thuộc Ủy ban nhân dân cấp tỉnh.</w:t>
            </w:r>
          </w:p>
          <w:p w14:paraId="4D990CA5"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t xml:space="preserve">Bước 2: </w:t>
            </w:r>
            <w:r w:rsidRPr="008F3AEB">
              <w:rPr>
                <w:sz w:val="26"/>
                <w:szCs w:val="26"/>
                <w:lang w:val="vi-VN"/>
              </w:rPr>
              <w:t>Sau khi nhận được hồ sơ đăng ký lưu hành bổ sung đầy đủ và phí thẩm định hồ sơ, Cơ quan chuyên môn về y tế thuộc Ủy ban nhân dân cấp tỉnh gửi cho cơ sở đăng ký Phiếu tiếp nhận hồ sơ theo Mẫu số 05 tại Phụ lục III ban hành kèm theo Nghị định số 91/2016/NĐ-CP.</w:t>
            </w:r>
          </w:p>
          <w:p w14:paraId="0386F362"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t xml:space="preserve">Bước 3: </w:t>
            </w:r>
            <w:r w:rsidRPr="008F3AEB">
              <w:rPr>
                <w:sz w:val="26"/>
                <w:szCs w:val="26"/>
                <w:lang w:val="vi-VN"/>
              </w:rPr>
              <w:t>Trong thời hạn 30 ngày, kể từ ngày ghi trên Phiếu tiếp nhận hồ sơ, Cơ quan chuyên môn về y tế thuộc Ủy ban nhân dân cấp tỉnh thông báo bằng văn bản cho cơ sở đăng ký về việc yêu cầu sửa đổi, bổ sung hồ sơ; đồng ý hoặc không đồng ý với nội dung đăng ký lưu hành bổ sung và nêu rõ lý do.</w:t>
            </w:r>
          </w:p>
          <w:p w14:paraId="6B33971E"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Bước 4:</w:t>
            </w:r>
            <w:r w:rsidRPr="008F3AEB">
              <w:rPr>
                <w:sz w:val="26"/>
                <w:szCs w:val="26"/>
                <w:lang w:val="vi-VN"/>
              </w:rPr>
              <w:t xml:space="preserve"> </w:t>
            </w:r>
            <w:r w:rsidRPr="008F3AEB">
              <w:rPr>
                <w:sz w:val="26"/>
                <w:szCs w:val="26"/>
                <w:shd w:val="solid" w:color="FFFFFF" w:fill="auto"/>
                <w:lang w:val="vi-VN"/>
              </w:rPr>
              <w:t>Trường hợp</w:t>
            </w:r>
            <w:r w:rsidRPr="008F3AEB">
              <w:rPr>
                <w:sz w:val="26"/>
                <w:szCs w:val="26"/>
                <w:shd w:val="solid" w:color="FFFFFF" w:fill="auto"/>
              </w:rPr>
              <w:t xml:space="preserve"> </w:t>
            </w:r>
            <w:r w:rsidRPr="008F3AEB">
              <w:rPr>
                <w:sz w:val="26"/>
                <w:szCs w:val="26"/>
                <w:lang w:val="vi-VN"/>
              </w:rPr>
              <w:t xml:space="preserve">Cơ quan chuyên môn về y tế thuộc Ủy ban nhân dân cấp tỉnh có văn bản yêu cầu bổ sung, sửa đổi hồ sơ, trong thời hạn 90 ngày, kể từ ngày ghi trên văn bản, cơ sở </w:t>
            </w:r>
            <w:r w:rsidRPr="008F3AEB">
              <w:rPr>
                <w:sz w:val="26"/>
                <w:szCs w:val="26"/>
                <w:shd w:val="solid" w:color="FFFFFF" w:fill="auto"/>
                <w:lang w:val="vi-VN"/>
              </w:rPr>
              <w:t>đăng ký</w:t>
            </w:r>
            <w:r w:rsidRPr="008F3AEB">
              <w:rPr>
                <w:sz w:val="26"/>
                <w:szCs w:val="26"/>
                <w:lang w:val="vi-VN"/>
              </w:rPr>
              <w:t xml:space="preserve"> bổ sung phải hoàn chỉnh hồ sơ, giải trình bằng văn bản và gửi đến Cơ quan chuyên môn về y tế thuộc Ủy ban nhân dân cấp tỉnh. Ngày tiếp nhận hồ sơ bổ sung, sửa đổi được ghi trên Phiếu tiếp nhận hồ sơ. Quá thời hạn trên, hồ sơ đăng ký lưu hành </w:t>
            </w:r>
            <w:r w:rsidRPr="008F3AEB">
              <w:rPr>
                <w:sz w:val="26"/>
                <w:szCs w:val="26"/>
                <w:shd w:val="solid" w:color="FFFFFF" w:fill="auto"/>
                <w:lang w:val="vi-VN"/>
              </w:rPr>
              <w:t>bổ sung</w:t>
            </w:r>
            <w:r w:rsidRPr="008F3AEB">
              <w:rPr>
                <w:sz w:val="26"/>
                <w:szCs w:val="26"/>
                <w:lang w:val="vi-VN"/>
              </w:rPr>
              <w:t xml:space="preserve"> sẽ bị hủy bỏ.</w:t>
            </w:r>
          </w:p>
          <w:p w14:paraId="353953A8"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Trường hợp cơ sở đăng ký không nộp hồ sơ đúng thời hạn theo quy định vì lý do bất khả kháng như: thiên tai, thảm họa, dịch bệnh, hỏa hoạn,… thì được nộp hồ sơ muộn không quá 12 tháng kể từ ngày hết hạn bổ sung hồ sơ kèm theo văn bản giải trình.</w:t>
            </w:r>
          </w:p>
        </w:tc>
      </w:tr>
      <w:tr w:rsidR="006D690E" w:rsidRPr="008F3AEB" w14:paraId="7CC1C68F" w14:textId="77777777" w:rsidTr="0025291F">
        <w:tc>
          <w:tcPr>
            <w:tcW w:w="5000" w:type="pct"/>
            <w:gridSpan w:val="2"/>
            <w:shd w:val="clear" w:color="auto" w:fill="auto"/>
            <w:tcMar>
              <w:top w:w="57" w:type="dxa"/>
              <w:left w:w="57" w:type="dxa"/>
              <w:bottom w:w="57" w:type="dxa"/>
              <w:right w:w="57" w:type="dxa"/>
            </w:tcMar>
          </w:tcPr>
          <w:p w14:paraId="2722CA90"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t>Cách thức thực hiện</w:t>
            </w:r>
          </w:p>
        </w:tc>
      </w:tr>
      <w:tr w:rsidR="006D690E" w:rsidRPr="008F3AEB" w14:paraId="6E976A26" w14:textId="77777777" w:rsidTr="0025291F">
        <w:tc>
          <w:tcPr>
            <w:tcW w:w="976" w:type="pct"/>
            <w:shd w:val="clear" w:color="auto" w:fill="auto"/>
            <w:tcMar>
              <w:top w:w="57" w:type="dxa"/>
              <w:left w:w="57" w:type="dxa"/>
              <w:bottom w:w="57" w:type="dxa"/>
              <w:right w:w="57" w:type="dxa"/>
            </w:tcMar>
          </w:tcPr>
          <w:p w14:paraId="30EB4A65"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 </w:t>
            </w:r>
          </w:p>
        </w:tc>
        <w:tc>
          <w:tcPr>
            <w:tcW w:w="4024" w:type="pct"/>
            <w:shd w:val="clear" w:color="auto" w:fill="auto"/>
            <w:tcMar>
              <w:top w:w="57" w:type="dxa"/>
              <w:left w:w="57" w:type="dxa"/>
              <w:bottom w:w="57" w:type="dxa"/>
              <w:right w:w="57" w:type="dxa"/>
            </w:tcMar>
          </w:tcPr>
          <w:p w14:paraId="4D91D4A4"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Gửi trực tiếp, trực tuyến  hoặc qua dịch vụ bưu chính công ích</w:t>
            </w:r>
          </w:p>
        </w:tc>
      </w:tr>
      <w:tr w:rsidR="006D690E" w:rsidRPr="008F3AEB" w14:paraId="669F7990" w14:textId="77777777" w:rsidTr="0025291F">
        <w:tc>
          <w:tcPr>
            <w:tcW w:w="5000" w:type="pct"/>
            <w:gridSpan w:val="2"/>
            <w:shd w:val="clear" w:color="auto" w:fill="auto"/>
            <w:tcMar>
              <w:top w:w="57" w:type="dxa"/>
              <w:left w:w="57" w:type="dxa"/>
              <w:bottom w:w="57" w:type="dxa"/>
              <w:right w:w="57" w:type="dxa"/>
            </w:tcMar>
          </w:tcPr>
          <w:p w14:paraId="41D01416"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Thành phần, số lượng hồ sơ</w:t>
            </w:r>
          </w:p>
        </w:tc>
      </w:tr>
      <w:tr w:rsidR="006D690E" w:rsidRPr="008F3AEB" w14:paraId="34003584" w14:textId="77777777" w:rsidTr="0025291F">
        <w:tc>
          <w:tcPr>
            <w:tcW w:w="976" w:type="pct"/>
            <w:shd w:val="clear" w:color="auto" w:fill="auto"/>
            <w:tcMar>
              <w:top w:w="57" w:type="dxa"/>
              <w:left w:w="57" w:type="dxa"/>
              <w:bottom w:w="57" w:type="dxa"/>
              <w:right w:w="57" w:type="dxa"/>
            </w:tcMar>
          </w:tcPr>
          <w:p w14:paraId="0F0786E5"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w:t>
            </w:r>
          </w:p>
        </w:tc>
        <w:tc>
          <w:tcPr>
            <w:tcW w:w="4024" w:type="pct"/>
            <w:shd w:val="clear" w:color="auto" w:fill="auto"/>
            <w:tcMar>
              <w:top w:w="57" w:type="dxa"/>
              <w:left w:w="57" w:type="dxa"/>
              <w:bottom w:w="57" w:type="dxa"/>
              <w:right w:w="57" w:type="dxa"/>
            </w:tcMar>
          </w:tcPr>
          <w:p w14:paraId="2ECEC327"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I. Thành phần hồ sơ bao gồm:</w:t>
            </w:r>
          </w:p>
          <w:p w14:paraId="4D217F57"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xml:space="preserve">1. Văn bản đề nghị đăng ký lưu hành bổ sung theo Mẫu số 05 tại Phụ lục I ban hành kèm theo Nghị định số 155/2018/NĐ-CP và Nghị định số 129/2024/NĐ-CP </w:t>
            </w:r>
            <w:r w:rsidRPr="008F3AEB">
              <w:rPr>
                <w:i/>
                <w:iCs/>
                <w:sz w:val="26"/>
                <w:szCs w:val="26"/>
                <w:lang w:val="vi-VN"/>
              </w:rPr>
              <w:t>(Bản gốc văn bản)</w:t>
            </w:r>
            <w:r w:rsidRPr="008F3AEB">
              <w:rPr>
                <w:sz w:val="26"/>
                <w:szCs w:val="26"/>
                <w:lang w:val="vi-VN"/>
              </w:rPr>
              <w:t>.</w:t>
            </w:r>
          </w:p>
          <w:p w14:paraId="191F1416"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2. Giấy tờ về tư cách pháp nhân của cơ sở đăng ký, cơ sở sản xuất ghi nội dung thay đổi:</w:t>
            </w:r>
          </w:p>
          <w:p w14:paraId="58523D8C" w14:textId="77777777" w:rsidR="000D424E" w:rsidRPr="008F3AEB" w:rsidRDefault="000D424E" w:rsidP="0025291F">
            <w:pPr>
              <w:shd w:val="clear" w:color="auto" w:fill="FFFFFF" w:themeFill="background1"/>
              <w:spacing w:before="120" w:after="120"/>
              <w:ind w:firstLine="241"/>
              <w:jc w:val="both"/>
              <w:rPr>
                <w:sz w:val="26"/>
                <w:szCs w:val="26"/>
                <w:lang w:val="vi-VN"/>
              </w:rPr>
            </w:pPr>
            <w:r w:rsidRPr="008F3AEB">
              <w:rPr>
                <w:sz w:val="26"/>
                <w:szCs w:val="26"/>
                <w:lang w:val="vi-VN"/>
              </w:rPr>
              <w:t>- Đối với cơ sở tại Việt Nam: Giấy tờ về tư cách pháp nhân của cơ sở đăng ký, cơ sở sản xuất ghi nội dung thay đổi (</w:t>
            </w:r>
            <w:r w:rsidRPr="008F3AEB">
              <w:rPr>
                <w:i/>
                <w:iCs/>
                <w:sz w:val="26"/>
                <w:szCs w:val="26"/>
                <w:lang w:val="vi-VN"/>
              </w:rPr>
              <w:t xml:space="preserve">Bản sao hợp lệ hoặc bản </w:t>
            </w:r>
            <w:r w:rsidRPr="008F3AEB">
              <w:rPr>
                <w:i/>
                <w:iCs/>
                <w:sz w:val="26"/>
                <w:szCs w:val="26"/>
                <w:lang w:val="vi-VN"/>
              </w:rPr>
              <w:lastRenderedPageBreak/>
              <w:t>sao có đóng dấu của đơn vị được cấp theo quy định tại Nghị định số 129/2024/NĐ-CP</w:t>
            </w:r>
            <w:r w:rsidRPr="008F3AEB">
              <w:rPr>
                <w:sz w:val="26"/>
                <w:szCs w:val="26"/>
                <w:lang w:val="vi-VN"/>
              </w:rPr>
              <w:t xml:space="preserve">). </w:t>
            </w:r>
          </w:p>
          <w:p w14:paraId="66100E7B" w14:textId="77777777" w:rsidR="000D424E" w:rsidRPr="008F3AEB" w:rsidRDefault="000D424E" w:rsidP="0025291F">
            <w:pPr>
              <w:shd w:val="clear" w:color="auto" w:fill="FFFFFF" w:themeFill="background1"/>
              <w:spacing w:before="120" w:after="120"/>
              <w:ind w:firstLine="241"/>
              <w:jc w:val="both"/>
              <w:rPr>
                <w:sz w:val="26"/>
                <w:szCs w:val="26"/>
                <w:lang w:val="vi-VN"/>
              </w:rPr>
            </w:pPr>
            <w:r w:rsidRPr="008F3AEB">
              <w:rPr>
                <w:sz w:val="26"/>
                <w:szCs w:val="26"/>
                <w:lang w:val="vi-VN"/>
              </w:rPr>
              <w:t>- Đối với cơ sở tại nước ngoài: văn bản thông báo thay đổi của cơ sở đăng ký, cơ sở sản xuất ghi nội dung thay đổi (</w:t>
            </w:r>
            <w:r w:rsidRPr="008F3AEB">
              <w:rPr>
                <w:i/>
                <w:iCs/>
                <w:sz w:val="26"/>
                <w:szCs w:val="26"/>
                <w:lang w:val="vi-VN"/>
              </w:rPr>
              <w:t>Bản gốc hoặc bản sao hợp lệ văn bản thông báo được hợp pháp hóa lãnh sự theo quy định</w:t>
            </w:r>
            <w:r w:rsidRPr="008F3AEB">
              <w:rPr>
                <w:sz w:val="26"/>
                <w:szCs w:val="26"/>
                <w:lang w:val="vi-VN"/>
              </w:rPr>
              <w:t>).</w:t>
            </w:r>
          </w:p>
          <w:p w14:paraId="110870BC"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3. Mẫu nhãn mới của chế phẩm (</w:t>
            </w:r>
            <w:r w:rsidRPr="008F3AEB">
              <w:rPr>
                <w:i/>
                <w:iCs/>
                <w:sz w:val="26"/>
                <w:szCs w:val="26"/>
                <w:lang w:val="vi-VN"/>
              </w:rPr>
              <w:t xml:space="preserve">Mẫu nhãn của tất cả các quy cách đóng gói theo kích thước thực có xác nhận của cơ sở đăng ký. Trường hợp nhiều quy cách đóng gói có nhãn thiết kế giống nhau, cơ sở đăng ký nộp nhãn của quy cách đóng gói nhỏ nhất. Trường hợp mẫu nhãn chế phẩm nhập khẩu ghi bằng tiếng nước ngoài thì phải kèm theo nội dung nhãn phụ bằng tiếng Việt. Mẫu nhãn, nội dung nhãn phụ của chế phẩm phải đáp ứng các yêu cầu tại </w:t>
            </w:r>
            <w:r w:rsidRPr="008F3AEB">
              <w:rPr>
                <w:i/>
                <w:sz w:val="26"/>
                <w:szCs w:val="26"/>
                <w:lang w:val="vi-VN"/>
              </w:rPr>
              <w:t xml:space="preserve">Phụ lục IX ban hành kèm theo Nghị định số </w:t>
            </w:r>
            <w:r w:rsidRPr="008F3AEB">
              <w:rPr>
                <w:i/>
                <w:iCs/>
                <w:sz w:val="26"/>
                <w:szCs w:val="26"/>
                <w:lang w:val="vi-VN"/>
              </w:rPr>
              <w:t>129/2024</w:t>
            </w:r>
            <w:r w:rsidRPr="008F3AEB">
              <w:rPr>
                <w:i/>
                <w:sz w:val="26"/>
                <w:szCs w:val="26"/>
                <w:lang w:val="vi-VN"/>
              </w:rPr>
              <w:t>/NĐ-CP</w:t>
            </w:r>
            <w:r w:rsidRPr="008F3AEB">
              <w:rPr>
                <w:sz w:val="26"/>
                <w:szCs w:val="26"/>
                <w:lang w:val="vi-VN"/>
              </w:rPr>
              <w:t>).</w:t>
            </w:r>
          </w:p>
          <w:p w14:paraId="0BD98CEE"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II. Số lượng hồ sơ:</w:t>
            </w:r>
            <w:r w:rsidRPr="008F3AEB">
              <w:rPr>
                <w:sz w:val="26"/>
                <w:szCs w:val="26"/>
                <w:lang w:val="vi-VN"/>
              </w:rPr>
              <w:t xml:space="preserve"> 01 bộ bản giấy kèm theo bản điện tử định dạng PDF (không áp dụng đối với trường hợp nộp hồ sơ trực tuyến)</w:t>
            </w:r>
          </w:p>
        </w:tc>
      </w:tr>
      <w:tr w:rsidR="006D690E" w:rsidRPr="008F3AEB" w14:paraId="549DD2C3" w14:textId="77777777" w:rsidTr="0025291F">
        <w:tc>
          <w:tcPr>
            <w:tcW w:w="5000" w:type="pct"/>
            <w:gridSpan w:val="2"/>
            <w:shd w:val="clear" w:color="auto" w:fill="auto"/>
            <w:tcMar>
              <w:top w:w="57" w:type="dxa"/>
              <w:left w:w="57" w:type="dxa"/>
              <w:bottom w:w="57" w:type="dxa"/>
              <w:right w:w="57" w:type="dxa"/>
            </w:tcMar>
          </w:tcPr>
          <w:p w14:paraId="0711E57E"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t>Thời hạn giải quyết</w:t>
            </w:r>
          </w:p>
        </w:tc>
      </w:tr>
      <w:tr w:rsidR="006D690E" w:rsidRPr="008F3AEB" w14:paraId="4DAC6CB6" w14:textId="77777777" w:rsidTr="0025291F">
        <w:tc>
          <w:tcPr>
            <w:tcW w:w="976" w:type="pct"/>
            <w:shd w:val="clear" w:color="auto" w:fill="auto"/>
            <w:tcMar>
              <w:top w:w="57" w:type="dxa"/>
              <w:left w:w="57" w:type="dxa"/>
              <w:bottom w:w="57" w:type="dxa"/>
              <w:right w:w="57" w:type="dxa"/>
            </w:tcMar>
          </w:tcPr>
          <w:p w14:paraId="45AB6153"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 </w:t>
            </w:r>
          </w:p>
        </w:tc>
        <w:tc>
          <w:tcPr>
            <w:tcW w:w="4024" w:type="pct"/>
            <w:shd w:val="clear" w:color="auto" w:fill="auto"/>
            <w:tcMar>
              <w:top w:w="57" w:type="dxa"/>
              <w:left w:w="57" w:type="dxa"/>
              <w:bottom w:w="57" w:type="dxa"/>
              <w:right w:w="57" w:type="dxa"/>
            </w:tcMar>
          </w:tcPr>
          <w:p w14:paraId="5AC188DD"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30 ngày kể từ ngày nhận được đủ hồ sơ hợp lệ.</w:t>
            </w:r>
          </w:p>
        </w:tc>
      </w:tr>
      <w:tr w:rsidR="006D690E" w:rsidRPr="008F3AEB" w14:paraId="4B3923A1" w14:textId="77777777" w:rsidTr="0025291F">
        <w:tc>
          <w:tcPr>
            <w:tcW w:w="5000" w:type="pct"/>
            <w:gridSpan w:val="2"/>
            <w:shd w:val="clear" w:color="auto" w:fill="auto"/>
            <w:tcMar>
              <w:top w:w="57" w:type="dxa"/>
              <w:left w:w="57" w:type="dxa"/>
              <w:bottom w:w="57" w:type="dxa"/>
              <w:right w:w="57" w:type="dxa"/>
            </w:tcMar>
          </w:tcPr>
          <w:p w14:paraId="6AD36791"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t>Đối tượng thực hiện thủ tục hành chính</w:t>
            </w:r>
          </w:p>
        </w:tc>
      </w:tr>
      <w:tr w:rsidR="006D690E" w:rsidRPr="008F3AEB" w14:paraId="43AAC4CD" w14:textId="77777777" w:rsidTr="0025291F">
        <w:tc>
          <w:tcPr>
            <w:tcW w:w="976" w:type="pct"/>
            <w:shd w:val="clear" w:color="auto" w:fill="auto"/>
            <w:tcMar>
              <w:top w:w="57" w:type="dxa"/>
              <w:left w:w="57" w:type="dxa"/>
              <w:bottom w:w="57" w:type="dxa"/>
              <w:right w:w="57" w:type="dxa"/>
            </w:tcMar>
          </w:tcPr>
          <w:p w14:paraId="6A18BE5D"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 </w:t>
            </w:r>
          </w:p>
        </w:tc>
        <w:tc>
          <w:tcPr>
            <w:tcW w:w="4024" w:type="pct"/>
            <w:shd w:val="clear" w:color="auto" w:fill="auto"/>
            <w:tcMar>
              <w:top w:w="57" w:type="dxa"/>
              <w:left w:w="57" w:type="dxa"/>
              <w:bottom w:w="57" w:type="dxa"/>
              <w:right w:w="57" w:type="dxa"/>
            </w:tcMar>
          </w:tcPr>
          <w:p w14:paraId="524BDEAF"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Tổ chức là chủ sở hữu số đăng ký lưu hành chế phẩm</w:t>
            </w:r>
          </w:p>
        </w:tc>
      </w:tr>
      <w:tr w:rsidR="006D690E" w:rsidRPr="008F3AEB" w14:paraId="63A8427B" w14:textId="77777777" w:rsidTr="0025291F">
        <w:tc>
          <w:tcPr>
            <w:tcW w:w="5000" w:type="pct"/>
            <w:gridSpan w:val="2"/>
            <w:shd w:val="clear" w:color="auto" w:fill="auto"/>
            <w:tcMar>
              <w:top w:w="57" w:type="dxa"/>
              <w:left w:w="57" w:type="dxa"/>
              <w:bottom w:w="57" w:type="dxa"/>
              <w:right w:w="57" w:type="dxa"/>
            </w:tcMar>
          </w:tcPr>
          <w:p w14:paraId="094CD587"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t>Cơ quan thực hiện thủ tục hành chính</w:t>
            </w:r>
          </w:p>
        </w:tc>
      </w:tr>
      <w:tr w:rsidR="006D690E" w:rsidRPr="008F3AEB" w14:paraId="4F572DEA" w14:textId="77777777" w:rsidTr="0025291F">
        <w:tc>
          <w:tcPr>
            <w:tcW w:w="976" w:type="pct"/>
            <w:shd w:val="clear" w:color="auto" w:fill="auto"/>
            <w:tcMar>
              <w:top w:w="57" w:type="dxa"/>
              <w:left w:w="57" w:type="dxa"/>
              <w:bottom w:w="57" w:type="dxa"/>
              <w:right w:w="57" w:type="dxa"/>
            </w:tcMar>
          </w:tcPr>
          <w:p w14:paraId="490B497E"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 </w:t>
            </w:r>
          </w:p>
        </w:tc>
        <w:tc>
          <w:tcPr>
            <w:tcW w:w="4024" w:type="pct"/>
            <w:shd w:val="clear" w:color="auto" w:fill="auto"/>
            <w:tcMar>
              <w:top w:w="57" w:type="dxa"/>
              <w:left w:w="57" w:type="dxa"/>
              <w:bottom w:w="57" w:type="dxa"/>
              <w:right w:w="57" w:type="dxa"/>
            </w:tcMar>
          </w:tcPr>
          <w:p w14:paraId="510F3453"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Cơ quan chuyên môn về y tế thuộc Ủy ban nhân dân cấp tỉnh</w:t>
            </w:r>
          </w:p>
        </w:tc>
      </w:tr>
      <w:tr w:rsidR="006D690E" w:rsidRPr="008F3AEB" w14:paraId="5677C569" w14:textId="77777777" w:rsidTr="0025291F">
        <w:tc>
          <w:tcPr>
            <w:tcW w:w="5000" w:type="pct"/>
            <w:gridSpan w:val="2"/>
            <w:shd w:val="clear" w:color="auto" w:fill="auto"/>
            <w:tcMar>
              <w:top w:w="57" w:type="dxa"/>
              <w:left w:w="57" w:type="dxa"/>
              <w:bottom w:w="57" w:type="dxa"/>
              <w:right w:w="57" w:type="dxa"/>
            </w:tcMar>
          </w:tcPr>
          <w:p w14:paraId="5E895B13"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t>Kết quả thực hiện thủ tục hành chính</w:t>
            </w:r>
          </w:p>
        </w:tc>
      </w:tr>
      <w:tr w:rsidR="006D690E" w:rsidRPr="008F3AEB" w14:paraId="4F15CE3F" w14:textId="77777777" w:rsidTr="0025291F">
        <w:tc>
          <w:tcPr>
            <w:tcW w:w="976" w:type="pct"/>
            <w:shd w:val="clear" w:color="auto" w:fill="auto"/>
            <w:tcMar>
              <w:top w:w="57" w:type="dxa"/>
              <w:left w:w="57" w:type="dxa"/>
              <w:bottom w:w="57" w:type="dxa"/>
              <w:right w:w="57" w:type="dxa"/>
            </w:tcMar>
          </w:tcPr>
          <w:p w14:paraId="4BDD415C"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 </w:t>
            </w:r>
          </w:p>
        </w:tc>
        <w:tc>
          <w:tcPr>
            <w:tcW w:w="4024" w:type="pct"/>
            <w:shd w:val="clear" w:color="auto" w:fill="auto"/>
            <w:tcMar>
              <w:top w:w="57" w:type="dxa"/>
              <w:left w:w="57" w:type="dxa"/>
              <w:bottom w:w="57" w:type="dxa"/>
              <w:right w:w="57" w:type="dxa"/>
            </w:tcMar>
          </w:tcPr>
          <w:p w14:paraId="022135B3"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 xml:space="preserve">Văn bản đồng ý hoặc không đồng ý </w:t>
            </w:r>
            <w:r w:rsidRPr="008F3AEB">
              <w:rPr>
                <w:sz w:val="26"/>
                <w:szCs w:val="26"/>
              </w:rPr>
              <w:t xml:space="preserve">nội dung đăng ký lưu hành </w:t>
            </w:r>
            <w:r w:rsidRPr="008F3AEB">
              <w:rPr>
                <w:sz w:val="26"/>
                <w:szCs w:val="26"/>
                <w:lang w:val="vi-VN"/>
              </w:rPr>
              <w:t>bổ sung</w:t>
            </w:r>
            <w:r w:rsidRPr="008F3AEB">
              <w:rPr>
                <w:sz w:val="26"/>
                <w:szCs w:val="26"/>
              </w:rPr>
              <w:t xml:space="preserve"> </w:t>
            </w:r>
            <w:r w:rsidRPr="008F3AEB">
              <w:rPr>
                <w:sz w:val="26"/>
                <w:szCs w:val="26"/>
                <w:lang w:val="vi-VN"/>
              </w:rPr>
              <w:t>thay đổi tên, địa chỉ liên lạc của đơn vị đăng ký, đơn vị sản xuất chế phẩm diệt côn trùng, diệt khuẩn dùng trong lĩnh vực gia dụng và y tế</w:t>
            </w:r>
          </w:p>
        </w:tc>
      </w:tr>
      <w:tr w:rsidR="006D690E" w:rsidRPr="008F3AEB" w14:paraId="2538BF53" w14:textId="77777777" w:rsidTr="0025291F">
        <w:tc>
          <w:tcPr>
            <w:tcW w:w="5000" w:type="pct"/>
            <w:gridSpan w:val="2"/>
            <w:shd w:val="clear" w:color="auto" w:fill="auto"/>
            <w:tcMar>
              <w:top w:w="57" w:type="dxa"/>
              <w:left w:w="57" w:type="dxa"/>
              <w:bottom w:w="57" w:type="dxa"/>
              <w:right w:w="57" w:type="dxa"/>
            </w:tcMar>
          </w:tcPr>
          <w:p w14:paraId="129625E7"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t xml:space="preserve">Phí </w:t>
            </w:r>
          </w:p>
        </w:tc>
      </w:tr>
      <w:tr w:rsidR="006D690E" w:rsidRPr="008F3AEB" w14:paraId="413F2807" w14:textId="77777777" w:rsidTr="0025291F">
        <w:tc>
          <w:tcPr>
            <w:tcW w:w="976" w:type="pct"/>
            <w:shd w:val="clear" w:color="auto" w:fill="auto"/>
            <w:tcMar>
              <w:top w:w="57" w:type="dxa"/>
              <w:left w:w="57" w:type="dxa"/>
              <w:bottom w:w="57" w:type="dxa"/>
              <w:right w:w="57" w:type="dxa"/>
            </w:tcMar>
          </w:tcPr>
          <w:p w14:paraId="0D1093AB"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 </w:t>
            </w:r>
          </w:p>
        </w:tc>
        <w:tc>
          <w:tcPr>
            <w:tcW w:w="4024" w:type="pct"/>
            <w:shd w:val="clear" w:color="auto" w:fill="auto"/>
            <w:tcMar>
              <w:top w:w="57" w:type="dxa"/>
              <w:left w:w="57" w:type="dxa"/>
              <w:bottom w:w="57" w:type="dxa"/>
              <w:right w:w="57" w:type="dxa"/>
            </w:tcMar>
          </w:tcPr>
          <w:p w14:paraId="4FFDC9A8"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Theo quy định tại Thông tư số 59/2023/TT-BTC:</w:t>
            </w:r>
          </w:p>
          <w:p w14:paraId="562E1742"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2.500.000 đồng/hồ sơ.</w:t>
            </w:r>
          </w:p>
        </w:tc>
      </w:tr>
      <w:tr w:rsidR="006D690E" w:rsidRPr="008F3AEB" w14:paraId="30764DC7" w14:textId="77777777" w:rsidTr="0025291F">
        <w:tc>
          <w:tcPr>
            <w:tcW w:w="5000" w:type="pct"/>
            <w:gridSpan w:val="2"/>
            <w:shd w:val="clear" w:color="auto" w:fill="auto"/>
            <w:tcMar>
              <w:top w:w="57" w:type="dxa"/>
              <w:left w:w="57" w:type="dxa"/>
              <w:bottom w:w="57" w:type="dxa"/>
              <w:right w:w="57" w:type="dxa"/>
            </w:tcMar>
          </w:tcPr>
          <w:p w14:paraId="2EEF6159"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t>Tên mẫu đơn, mẫu tờ khai (Đính kèm ngay sau thủ tục này)</w:t>
            </w:r>
          </w:p>
        </w:tc>
      </w:tr>
      <w:tr w:rsidR="006D690E" w:rsidRPr="008F3AEB" w14:paraId="7324787F" w14:textId="77777777" w:rsidTr="0025291F">
        <w:tc>
          <w:tcPr>
            <w:tcW w:w="976" w:type="pct"/>
            <w:shd w:val="clear" w:color="auto" w:fill="auto"/>
            <w:tcMar>
              <w:top w:w="57" w:type="dxa"/>
              <w:left w:w="57" w:type="dxa"/>
              <w:bottom w:w="57" w:type="dxa"/>
              <w:right w:w="57" w:type="dxa"/>
            </w:tcMar>
          </w:tcPr>
          <w:p w14:paraId="459298D8"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 </w:t>
            </w:r>
          </w:p>
        </w:tc>
        <w:tc>
          <w:tcPr>
            <w:tcW w:w="4024" w:type="pct"/>
            <w:shd w:val="clear" w:color="auto" w:fill="auto"/>
            <w:tcMar>
              <w:top w:w="57" w:type="dxa"/>
              <w:left w:w="57" w:type="dxa"/>
              <w:bottom w:w="57" w:type="dxa"/>
              <w:right w:w="57" w:type="dxa"/>
            </w:tcMar>
          </w:tcPr>
          <w:p w14:paraId="23FE703C" w14:textId="77777777" w:rsidR="000D424E" w:rsidRPr="008F3AEB" w:rsidRDefault="000D424E" w:rsidP="0025291F">
            <w:pPr>
              <w:widowControl w:val="0"/>
              <w:shd w:val="clear" w:color="auto" w:fill="FFFFFF" w:themeFill="background1"/>
              <w:spacing w:before="120" w:after="120"/>
              <w:jc w:val="both"/>
              <w:rPr>
                <w:sz w:val="26"/>
                <w:szCs w:val="26"/>
              </w:rPr>
            </w:pPr>
            <w:r w:rsidRPr="008F3AEB">
              <w:rPr>
                <w:sz w:val="26"/>
                <w:szCs w:val="26"/>
                <w:lang w:val="vi-VN"/>
              </w:rPr>
              <w:t xml:space="preserve">Văn bản đề nghị đăng ký lưu hành </w:t>
            </w:r>
            <w:r w:rsidRPr="008F3AEB">
              <w:rPr>
                <w:sz w:val="26"/>
                <w:szCs w:val="26"/>
              </w:rPr>
              <w:t>bổ sung:</w:t>
            </w:r>
            <w:r w:rsidRPr="008F3AEB">
              <w:rPr>
                <w:sz w:val="26"/>
                <w:szCs w:val="26"/>
                <w:lang w:val="vi-VN"/>
              </w:rPr>
              <w:t xml:space="preserve"> theo Mẫu số 0</w:t>
            </w:r>
            <w:r w:rsidRPr="008F3AEB">
              <w:rPr>
                <w:sz w:val="26"/>
                <w:szCs w:val="26"/>
              </w:rPr>
              <w:t xml:space="preserve">5, </w:t>
            </w:r>
            <w:r w:rsidRPr="008F3AEB">
              <w:rPr>
                <w:sz w:val="26"/>
                <w:szCs w:val="26"/>
                <w:lang w:val="vi-VN"/>
              </w:rPr>
              <w:t>Phụ lục I</w:t>
            </w:r>
            <w:r w:rsidRPr="008F3AEB">
              <w:rPr>
                <w:sz w:val="26"/>
                <w:szCs w:val="26"/>
              </w:rPr>
              <w:t xml:space="preserve"> ban hành kèm theo Nghị định số 91/2016/NĐ-CP, </w:t>
            </w:r>
            <w:r w:rsidRPr="008F3AEB">
              <w:rPr>
                <w:sz w:val="26"/>
                <w:szCs w:val="26"/>
                <w:lang w:val="vi-VN"/>
              </w:rPr>
              <w:t>Nghị định số 155/2018/NĐ-CP</w:t>
            </w:r>
            <w:r w:rsidRPr="008F3AEB">
              <w:rPr>
                <w:sz w:val="26"/>
                <w:szCs w:val="26"/>
              </w:rPr>
              <w:t xml:space="preserve"> và Nghị định số 129/2024/NĐ-CP.</w:t>
            </w:r>
          </w:p>
        </w:tc>
      </w:tr>
      <w:tr w:rsidR="006D690E" w:rsidRPr="008F3AEB" w14:paraId="13B3D4F2" w14:textId="77777777" w:rsidTr="0025291F">
        <w:tc>
          <w:tcPr>
            <w:tcW w:w="5000" w:type="pct"/>
            <w:gridSpan w:val="2"/>
            <w:shd w:val="clear" w:color="auto" w:fill="auto"/>
            <w:tcMar>
              <w:top w:w="57" w:type="dxa"/>
              <w:left w:w="57" w:type="dxa"/>
              <w:bottom w:w="57" w:type="dxa"/>
              <w:right w:w="57" w:type="dxa"/>
            </w:tcMar>
          </w:tcPr>
          <w:p w14:paraId="592FA402"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lastRenderedPageBreak/>
              <w:t>Yêu cầu, điều kiện thủ tục hành chính</w:t>
            </w:r>
          </w:p>
        </w:tc>
      </w:tr>
      <w:tr w:rsidR="006D690E" w:rsidRPr="008F3AEB" w14:paraId="591F96FA" w14:textId="77777777" w:rsidTr="0025291F">
        <w:tc>
          <w:tcPr>
            <w:tcW w:w="976" w:type="pct"/>
            <w:shd w:val="clear" w:color="auto" w:fill="auto"/>
            <w:tcMar>
              <w:top w:w="57" w:type="dxa"/>
              <w:left w:w="57" w:type="dxa"/>
              <w:bottom w:w="57" w:type="dxa"/>
              <w:right w:w="57" w:type="dxa"/>
            </w:tcMar>
          </w:tcPr>
          <w:p w14:paraId="74FCF0D2"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 </w:t>
            </w:r>
          </w:p>
        </w:tc>
        <w:tc>
          <w:tcPr>
            <w:tcW w:w="4024" w:type="pct"/>
            <w:shd w:val="clear" w:color="auto" w:fill="auto"/>
            <w:tcMar>
              <w:top w:w="57" w:type="dxa"/>
              <w:left w:w="57" w:type="dxa"/>
              <w:bottom w:w="57" w:type="dxa"/>
              <w:right w:w="57" w:type="dxa"/>
            </w:tcMar>
          </w:tcPr>
          <w:p w14:paraId="26AFAF3D"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Yêu cầu đối với hồ sơ đăng ký lưu hành:</w:t>
            </w:r>
          </w:p>
          <w:p w14:paraId="3CE26FE2"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Đối</w:t>
            </w:r>
            <w:r w:rsidRPr="008F3AEB">
              <w:rPr>
                <w:sz w:val="26"/>
                <w:szCs w:val="26"/>
              </w:rPr>
              <w:t xml:space="preserve"> với </w:t>
            </w:r>
            <w:r w:rsidRPr="008F3AEB">
              <w:rPr>
                <w:sz w:val="26"/>
                <w:szCs w:val="26"/>
                <w:lang w:val="vi-VN"/>
              </w:rPr>
              <w:t>hồ sơ</w:t>
            </w:r>
            <w:r w:rsidRPr="008F3AEB">
              <w:rPr>
                <w:sz w:val="26"/>
                <w:szCs w:val="26"/>
              </w:rPr>
              <w:t xml:space="preserve"> nộp</w:t>
            </w:r>
            <w:r w:rsidRPr="008F3AEB">
              <w:rPr>
                <w:sz w:val="26"/>
                <w:szCs w:val="26"/>
                <w:lang w:val="vi-VN"/>
              </w:rPr>
              <w:t xml:space="preserve"> trực tiếp</w:t>
            </w:r>
            <w:r w:rsidRPr="008F3AEB">
              <w:rPr>
                <w:sz w:val="26"/>
                <w:szCs w:val="26"/>
              </w:rPr>
              <w:t xml:space="preserve"> hoặc nộp </w:t>
            </w:r>
            <w:r w:rsidRPr="008F3AEB">
              <w:rPr>
                <w:sz w:val="26"/>
                <w:szCs w:val="26"/>
                <w:lang w:val="vi-VN"/>
              </w:rPr>
              <w:t>qua bưu chính công ích</w:t>
            </w:r>
            <w:r w:rsidRPr="008F3AEB">
              <w:rPr>
                <w:sz w:val="26"/>
                <w:szCs w:val="26"/>
              </w:rPr>
              <w:t xml:space="preserve">: </w:t>
            </w:r>
            <w:r w:rsidRPr="008F3AEB">
              <w:rPr>
                <w:sz w:val="26"/>
                <w:szCs w:val="26"/>
                <w:lang w:val="vi-VN"/>
              </w:rPr>
              <w:t>theo quy định tại Điều 26 Nghị định số 91/2016/NĐ-CP được sửa đổi bổ sung tại Nghị định số 155/2018/NĐ-CP và Nghị định số 129/2024/NĐ-CP.</w:t>
            </w:r>
          </w:p>
          <w:p w14:paraId="55EAF7D5"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Đối với hồ sơ đăng ký trực tuyến: theo quy định tại Điều 52 Nghị định số 91/2016/NĐ-CP.</w:t>
            </w:r>
          </w:p>
          <w:p w14:paraId="32329234"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Điều kiện đối với chế phẩm đăng ký lưu hành: theo quy định tại Điều 19 Nghị định số 91/2016/NĐ-CP.</w:t>
            </w:r>
          </w:p>
        </w:tc>
      </w:tr>
      <w:tr w:rsidR="006D690E" w:rsidRPr="008F3AEB" w14:paraId="2B08AD5C" w14:textId="77777777" w:rsidTr="0025291F">
        <w:tc>
          <w:tcPr>
            <w:tcW w:w="5000" w:type="pct"/>
            <w:gridSpan w:val="2"/>
            <w:shd w:val="clear" w:color="auto" w:fill="auto"/>
            <w:tcMar>
              <w:top w:w="57" w:type="dxa"/>
              <w:left w:w="57" w:type="dxa"/>
              <w:bottom w:w="57" w:type="dxa"/>
              <w:right w:w="57" w:type="dxa"/>
            </w:tcMar>
          </w:tcPr>
          <w:p w14:paraId="2BEFD69A"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Căn cứ pháp lý của thủ tục hành chính</w:t>
            </w:r>
          </w:p>
        </w:tc>
      </w:tr>
      <w:tr w:rsidR="006D690E" w:rsidRPr="008F3AEB" w14:paraId="611826D5" w14:textId="77777777" w:rsidTr="0025291F">
        <w:tc>
          <w:tcPr>
            <w:tcW w:w="976" w:type="pct"/>
            <w:shd w:val="clear" w:color="auto" w:fill="auto"/>
            <w:tcMar>
              <w:top w:w="57" w:type="dxa"/>
              <w:left w:w="57" w:type="dxa"/>
              <w:bottom w:w="57" w:type="dxa"/>
              <w:right w:w="57" w:type="dxa"/>
            </w:tcMar>
          </w:tcPr>
          <w:p w14:paraId="06EF6CFB"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w:t>
            </w:r>
          </w:p>
        </w:tc>
        <w:tc>
          <w:tcPr>
            <w:tcW w:w="4024" w:type="pct"/>
            <w:shd w:val="clear" w:color="auto" w:fill="auto"/>
            <w:tcMar>
              <w:top w:w="57" w:type="dxa"/>
              <w:left w:w="57" w:type="dxa"/>
              <w:bottom w:w="57" w:type="dxa"/>
              <w:right w:w="57" w:type="dxa"/>
            </w:tcMar>
          </w:tcPr>
          <w:p w14:paraId="2A348265" w14:textId="77777777" w:rsidR="000D424E" w:rsidRPr="008F3AEB" w:rsidRDefault="000D424E" w:rsidP="0025291F">
            <w:pPr>
              <w:shd w:val="clear" w:color="auto" w:fill="FFFFFF" w:themeFill="background1"/>
              <w:spacing w:before="120" w:after="120"/>
              <w:jc w:val="both"/>
              <w:rPr>
                <w:sz w:val="26"/>
                <w:szCs w:val="26"/>
                <w:lang w:val="fr-FR"/>
              </w:rPr>
            </w:pPr>
            <w:r w:rsidRPr="008F3AEB">
              <w:rPr>
                <w:sz w:val="26"/>
                <w:szCs w:val="26"/>
                <w:lang w:val="fr-FR"/>
              </w:rPr>
              <w:t>1. Căn cứ Nghị định số 148/2025/NĐ-CP ngày 12/6/2025 của Chính phủ quy định về phân quyền, phân cấp trong lĩnh vực y tế.</w:t>
            </w:r>
          </w:p>
          <w:p w14:paraId="3B7B32C9"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8"/>
                <w:szCs w:val="28"/>
                <w:lang w:val="fr-FR"/>
              </w:rPr>
              <w:t>2.</w:t>
            </w:r>
            <w:r w:rsidRPr="008F3AEB">
              <w:rPr>
                <w:i/>
                <w:iCs/>
                <w:sz w:val="28"/>
                <w:szCs w:val="28"/>
                <w:lang w:val="fr-FR"/>
              </w:rPr>
              <w:t xml:space="preserve"> </w:t>
            </w:r>
            <w:r w:rsidRPr="008F3AEB">
              <w:rPr>
                <w:sz w:val="26"/>
                <w:szCs w:val="26"/>
                <w:lang w:val="fr-FR"/>
              </w:rPr>
              <w:t>Nghị định số 42/2025/NĐ-CP ngày 27/02/2025 của Chính phủ quy định chức năng, nhiệm vụ, quyền hạn và cơ cấu tổ chức của Bộ Y tế.</w:t>
            </w:r>
          </w:p>
          <w:p w14:paraId="0058178C"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3. Nghị định số 91/2016/NĐ-CP ngày 01 tháng 7 năm 2016 của Chính phủ về quản lý hóa chất, chế phẩm diệt côn trùng, diệt khuẩn dùng trong lĩnh vực gia dụng và y tế.</w:t>
            </w:r>
          </w:p>
          <w:p w14:paraId="4E8C171F"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4. Nghị định số 155/2018/NĐ-CP ngày 12/11/2018 của Chính phủ sửa đổi, bổ sung một số quy định liên quan đến điều kiện đầu tư kinh doanh thuộc phạm vi quản lý nhà nước của Bộ Y tế.</w:t>
            </w:r>
          </w:p>
          <w:p w14:paraId="6F5FE21E"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5.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14:paraId="4C7289AA"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6. Thông tư số 59/2023/TT-BTC ngày 30 tháng 8 năm 2023 của Bộ Tài chính quy định mức thu, chế độ thu, nộp, quản lý và sử dụng phí trong lĩnh vực y tế.</w:t>
            </w:r>
          </w:p>
        </w:tc>
      </w:tr>
    </w:tbl>
    <w:p w14:paraId="76969EAE" w14:textId="77777777" w:rsidR="000D424E" w:rsidRPr="008F3AEB" w:rsidRDefault="000D424E" w:rsidP="000D424E">
      <w:pPr>
        <w:shd w:val="clear" w:color="auto" w:fill="FFFFFF" w:themeFill="background1"/>
        <w:jc w:val="right"/>
        <w:rPr>
          <w:b/>
          <w:bCs/>
          <w:sz w:val="26"/>
          <w:szCs w:val="26"/>
          <w:lang w:val="vi-VN"/>
        </w:rPr>
      </w:pPr>
    </w:p>
    <w:p w14:paraId="0B52693B" w14:textId="77777777" w:rsidR="000D424E" w:rsidRPr="008F3AEB" w:rsidRDefault="000D424E" w:rsidP="000D424E">
      <w:pPr>
        <w:spacing w:after="160" w:line="278" w:lineRule="auto"/>
        <w:rPr>
          <w:b/>
          <w:bCs/>
          <w:sz w:val="26"/>
          <w:szCs w:val="26"/>
          <w:lang w:val="vi-VN"/>
        </w:rPr>
      </w:pPr>
      <w:r w:rsidRPr="008F3AEB">
        <w:rPr>
          <w:b/>
          <w:bCs/>
          <w:sz w:val="26"/>
          <w:szCs w:val="26"/>
          <w:lang w:val="vi-VN"/>
        </w:rPr>
        <w:br w:type="page"/>
      </w:r>
    </w:p>
    <w:p w14:paraId="739BC530" w14:textId="77777777" w:rsidR="000D424E" w:rsidRPr="008F3AEB" w:rsidRDefault="000D424E" w:rsidP="000D424E">
      <w:pPr>
        <w:shd w:val="clear" w:color="auto" w:fill="FFFFFF" w:themeFill="background1"/>
        <w:jc w:val="right"/>
        <w:rPr>
          <w:sz w:val="26"/>
          <w:szCs w:val="26"/>
          <w:lang w:val="vi-VN"/>
        </w:rPr>
      </w:pPr>
      <w:r w:rsidRPr="008F3AEB">
        <w:rPr>
          <w:b/>
          <w:bCs/>
          <w:sz w:val="26"/>
          <w:szCs w:val="26"/>
          <w:lang w:val="vi-VN"/>
        </w:rPr>
        <w:lastRenderedPageBreak/>
        <w:t>Mẫu số 05</w:t>
      </w:r>
    </w:p>
    <w:p w14:paraId="39E8AA97" w14:textId="77777777" w:rsidR="000D424E" w:rsidRPr="008F3AEB" w:rsidRDefault="000D424E" w:rsidP="000D424E">
      <w:pPr>
        <w:shd w:val="clear" w:color="auto" w:fill="FFFFFF" w:themeFill="background1"/>
        <w:jc w:val="center"/>
        <w:rPr>
          <w:b/>
          <w:sz w:val="26"/>
          <w:szCs w:val="28"/>
          <w:vertAlign w:val="superscript"/>
          <w:lang w:val="vi-VN"/>
        </w:rPr>
      </w:pPr>
      <w:r w:rsidRPr="008F3AEB">
        <w:rPr>
          <w:b/>
          <w:sz w:val="26"/>
          <w:szCs w:val="28"/>
          <w:lang w:val="vi-VN"/>
        </w:rPr>
        <w:t>PHỤ LỤC I</w:t>
      </w:r>
    </w:p>
    <w:p w14:paraId="2DE528EA"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VĂN BẢN ĐỀ NGHỊ ĐĂNG KÝ LƯU HÀNH BỔ SUNG</w:t>
      </w:r>
    </w:p>
    <w:p w14:paraId="4B5F6C7A" w14:textId="77777777" w:rsidR="000D424E" w:rsidRPr="008F3AEB" w:rsidRDefault="000D424E" w:rsidP="000D424E">
      <w:pPr>
        <w:shd w:val="clear" w:color="auto" w:fill="FFFFFF" w:themeFill="background1"/>
        <w:jc w:val="center"/>
        <w:rPr>
          <w:i/>
          <w:sz w:val="26"/>
          <w:szCs w:val="28"/>
          <w:lang w:val="vi-VN"/>
        </w:rPr>
      </w:pPr>
      <w:r w:rsidRPr="008F3AEB">
        <w:rPr>
          <w:i/>
          <w:sz w:val="26"/>
          <w:szCs w:val="28"/>
          <w:lang w:val="vi-VN"/>
        </w:rPr>
        <w:t xml:space="preserve"> (</w:t>
      </w:r>
      <w:r w:rsidRPr="008F3AEB">
        <w:rPr>
          <w:i/>
          <w:spacing w:val="-6"/>
          <w:sz w:val="26"/>
          <w:szCs w:val="28"/>
          <w:lang w:val="vi-VN"/>
        </w:rPr>
        <w:t>Kèm theo Nghị định số 91/2016/NĐ-CP ngày 01 tháng 7 năm 2016 của Chính phủ,</w:t>
      </w:r>
      <w:r w:rsidRPr="008F3AEB">
        <w:rPr>
          <w:i/>
          <w:spacing w:val="-6"/>
          <w:sz w:val="26"/>
          <w:szCs w:val="28"/>
          <w:lang w:val="vi-VN"/>
        </w:rPr>
        <w:br/>
      </w:r>
      <w:r w:rsidRPr="008F3AEB">
        <w:rPr>
          <w:i/>
          <w:sz w:val="26"/>
          <w:szCs w:val="28"/>
          <w:lang w:val="vi-VN"/>
        </w:rPr>
        <w:t xml:space="preserve"> Nghị định số 155/2018/NĐ-CP ngày 12 tháng 11 năm 2018 của Chính phủ</w:t>
      </w:r>
      <w:r w:rsidRPr="008F3AEB">
        <w:rPr>
          <w:i/>
          <w:sz w:val="26"/>
          <w:szCs w:val="28"/>
          <w:lang w:val="vi-VN"/>
        </w:rPr>
        <w:br/>
        <w:t xml:space="preserve"> và Nghị định số 129/2024/NĐ-CP ngày 10 tháng 10 năm 2024 của Chính phủ)</w:t>
      </w:r>
    </w:p>
    <w:p w14:paraId="26D16B80"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 xml:space="preserve">CỘNG HÒA XÃ HỘI CHỦ NGHĨA VIỆT NAM </w:t>
      </w:r>
      <w:r w:rsidRPr="008F3AEB">
        <w:rPr>
          <w:b/>
          <w:bCs/>
          <w:sz w:val="26"/>
          <w:szCs w:val="26"/>
          <w:lang w:val="vi-VN"/>
        </w:rPr>
        <w:br/>
        <w:t xml:space="preserve">Độc lập - Tự do - Hạnh phúc </w:t>
      </w:r>
      <w:r w:rsidRPr="008F3AEB">
        <w:rPr>
          <w:b/>
          <w:bCs/>
          <w:sz w:val="26"/>
          <w:szCs w:val="26"/>
          <w:lang w:val="vi-VN"/>
        </w:rPr>
        <w:br/>
        <w:t>---------------</w:t>
      </w:r>
    </w:p>
    <w:p w14:paraId="4B15C58C" w14:textId="77777777" w:rsidR="000D424E" w:rsidRPr="008F3AEB" w:rsidRDefault="000D424E" w:rsidP="000D424E">
      <w:pPr>
        <w:shd w:val="clear" w:color="auto" w:fill="FFFFFF" w:themeFill="background1"/>
        <w:jc w:val="right"/>
        <w:rPr>
          <w:sz w:val="26"/>
          <w:szCs w:val="26"/>
          <w:lang w:val="vi-VN"/>
        </w:rPr>
      </w:pPr>
      <w:r w:rsidRPr="008F3AEB">
        <w:rPr>
          <w:i/>
          <w:iCs/>
          <w:sz w:val="26"/>
          <w:szCs w:val="26"/>
          <w:lang w:val="vi-VN"/>
        </w:rPr>
        <w:t>……</w:t>
      </w:r>
      <w:r w:rsidRPr="008F3AEB">
        <w:rPr>
          <w:i/>
          <w:iCs/>
          <w:sz w:val="26"/>
          <w:szCs w:val="26"/>
          <w:vertAlign w:val="superscript"/>
          <w:lang w:val="vi-VN"/>
        </w:rPr>
        <w:t>1</w:t>
      </w:r>
      <w:r w:rsidRPr="008F3AEB">
        <w:rPr>
          <w:i/>
          <w:iCs/>
          <w:sz w:val="26"/>
          <w:szCs w:val="26"/>
          <w:lang w:val="vi-VN"/>
        </w:rPr>
        <w:t>….., ngày ….. tháng ….. năm ……...</w:t>
      </w:r>
    </w:p>
    <w:p w14:paraId="1D48609B" w14:textId="77777777" w:rsidR="000D424E" w:rsidRPr="008F3AEB" w:rsidRDefault="000D424E" w:rsidP="000D424E">
      <w:pPr>
        <w:shd w:val="clear" w:color="auto" w:fill="FFFFFF" w:themeFill="background1"/>
        <w:jc w:val="center"/>
        <w:rPr>
          <w:b/>
          <w:bCs/>
          <w:sz w:val="26"/>
          <w:szCs w:val="26"/>
          <w:lang w:val="vi-VN"/>
        </w:rPr>
      </w:pPr>
    </w:p>
    <w:p w14:paraId="7CAEDE7D"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VĂN BẢN ĐỀ NGHỊ ĐĂNG KÝ LƯU HÀNH BỔ SUNG</w:t>
      </w:r>
    </w:p>
    <w:p w14:paraId="5B9A6CDA" w14:textId="77777777" w:rsidR="000D424E" w:rsidRPr="008F3AEB" w:rsidRDefault="000D424E" w:rsidP="000D424E">
      <w:pPr>
        <w:shd w:val="clear" w:color="auto" w:fill="FFFFFF" w:themeFill="background1"/>
        <w:jc w:val="center"/>
        <w:rPr>
          <w:sz w:val="26"/>
          <w:szCs w:val="26"/>
          <w:lang w:val="vi-VN"/>
        </w:rPr>
      </w:pPr>
    </w:p>
    <w:p w14:paraId="4E4EC262" w14:textId="77777777" w:rsidR="000D424E" w:rsidRPr="008F3AEB" w:rsidRDefault="000D424E" w:rsidP="000D424E">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14:paraId="3E84059D" w14:textId="77777777" w:rsidR="000D424E" w:rsidRPr="008F3AEB" w:rsidRDefault="000D424E" w:rsidP="000D424E">
      <w:pPr>
        <w:shd w:val="clear" w:color="auto" w:fill="FFFFFF" w:themeFill="background1"/>
        <w:ind w:firstLine="720"/>
        <w:rPr>
          <w:sz w:val="26"/>
          <w:szCs w:val="26"/>
          <w:lang w:val="vi-VN"/>
        </w:rPr>
      </w:pPr>
      <w:r w:rsidRPr="008F3AEB">
        <w:rPr>
          <w:sz w:val="26"/>
          <w:szCs w:val="26"/>
          <w:lang w:val="vi-VN"/>
        </w:rPr>
        <w:t>………..</w:t>
      </w:r>
      <w:r w:rsidRPr="008F3AEB">
        <w:rPr>
          <w:sz w:val="26"/>
          <w:szCs w:val="26"/>
          <w:vertAlign w:val="superscript"/>
          <w:lang w:val="vi-VN"/>
        </w:rPr>
        <w:t>2</w:t>
      </w:r>
      <w:r w:rsidRPr="008F3AEB">
        <w:rPr>
          <w:sz w:val="26"/>
          <w:szCs w:val="26"/>
          <w:lang w:val="vi-VN"/>
        </w:rPr>
        <w:t>……………..đề nghị đăng ký lưu hành bổ sung chế phẩm như sau:</w:t>
      </w:r>
    </w:p>
    <w:p w14:paraId="69D833F8" w14:textId="77777777" w:rsidR="000D424E" w:rsidRPr="008F3AEB" w:rsidRDefault="000D424E" w:rsidP="000D424E">
      <w:pPr>
        <w:shd w:val="clear" w:color="auto" w:fill="FFFFFF" w:themeFill="background1"/>
        <w:rPr>
          <w:sz w:val="26"/>
          <w:szCs w:val="26"/>
          <w:lang w:val="vi-VN"/>
        </w:rPr>
      </w:pPr>
    </w:p>
    <w:p w14:paraId="264EAC6D"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1. Tên chế phẩm:…………………..</w:t>
      </w:r>
      <w:r w:rsidRPr="008F3AEB">
        <w:rPr>
          <w:sz w:val="26"/>
          <w:szCs w:val="26"/>
          <w:vertAlign w:val="superscript"/>
          <w:lang w:val="vi-VN"/>
        </w:rPr>
        <w:t>3</w:t>
      </w:r>
      <w:r w:rsidRPr="008F3AEB">
        <w:rPr>
          <w:sz w:val="26"/>
          <w:szCs w:val="26"/>
          <w:lang w:val="vi-VN"/>
        </w:rPr>
        <w:t>…………………………………………….</w:t>
      </w:r>
    </w:p>
    <w:p w14:paraId="3339AAB0"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2. Thành phần và hàm lượng hoạt chất (%):………………..</w:t>
      </w:r>
      <w:r w:rsidRPr="008F3AEB">
        <w:rPr>
          <w:sz w:val="26"/>
          <w:szCs w:val="26"/>
          <w:vertAlign w:val="superscript"/>
          <w:lang w:val="vi-VN"/>
        </w:rPr>
        <w:t>4</w:t>
      </w:r>
      <w:r w:rsidRPr="008F3AEB">
        <w:rPr>
          <w:sz w:val="26"/>
          <w:szCs w:val="26"/>
          <w:lang w:val="vi-VN"/>
        </w:rPr>
        <w:t>…………………</w:t>
      </w:r>
    </w:p>
    <w:p w14:paraId="4655FAA7"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3. Dạng chế phẩm:………………………………</w:t>
      </w:r>
      <w:r w:rsidRPr="008F3AEB">
        <w:rPr>
          <w:sz w:val="26"/>
          <w:szCs w:val="26"/>
          <w:vertAlign w:val="superscript"/>
          <w:lang w:val="vi-VN"/>
        </w:rPr>
        <w:t>5</w:t>
      </w:r>
      <w:r w:rsidRPr="008F3AEB">
        <w:rPr>
          <w:sz w:val="26"/>
          <w:szCs w:val="26"/>
          <w:lang w:val="vi-VN"/>
        </w:rPr>
        <w:t>………………………………</w:t>
      </w:r>
    </w:p>
    <w:p w14:paraId="6B7DB4E7"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4. Quy cách đóng gói:………………………….</w:t>
      </w:r>
      <w:r w:rsidRPr="008F3AEB">
        <w:rPr>
          <w:sz w:val="26"/>
          <w:szCs w:val="26"/>
          <w:vertAlign w:val="superscript"/>
          <w:lang w:val="vi-VN"/>
        </w:rPr>
        <w:t>6</w:t>
      </w:r>
      <w:r w:rsidRPr="008F3AEB">
        <w:rPr>
          <w:sz w:val="26"/>
          <w:szCs w:val="26"/>
          <w:lang w:val="vi-VN"/>
        </w:rPr>
        <w:t>………………………………</w:t>
      </w:r>
    </w:p>
    <w:p w14:paraId="5091F2C2"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 xml:space="preserve">5. Nội dung đề nghị </w:t>
      </w:r>
      <w:r w:rsidRPr="008F3AEB">
        <w:rPr>
          <w:sz w:val="26"/>
          <w:szCs w:val="26"/>
          <w:shd w:val="solid" w:color="FFFFFF" w:fill="auto"/>
          <w:lang w:val="vi-VN"/>
        </w:rPr>
        <w:t>đăng ký</w:t>
      </w:r>
      <w:r w:rsidRPr="008F3AEB">
        <w:rPr>
          <w:sz w:val="26"/>
          <w:szCs w:val="26"/>
          <w:lang w:val="vi-VN"/>
        </w:rPr>
        <w:t xml:space="preserve"> lưu hành bổ sung:…………………..</w:t>
      </w:r>
      <w:r w:rsidRPr="008F3AEB">
        <w:rPr>
          <w:sz w:val="26"/>
          <w:szCs w:val="26"/>
          <w:vertAlign w:val="superscript"/>
          <w:lang w:val="vi-VN"/>
        </w:rPr>
        <w:t>7</w:t>
      </w:r>
      <w:r w:rsidRPr="008F3AEB">
        <w:rPr>
          <w:sz w:val="26"/>
          <w:szCs w:val="26"/>
          <w:lang w:val="vi-VN"/>
        </w:rPr>
        <w:t>……………</w:t>
      </w:r>
    </w:p>
    <w:p w14:paraId="0A1AEB99"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6. Số đăng ký lưu hành:…………….. có giá trị đến:……………………………</w:t>
      </w:r>
    </w:p>
    <w:p w14:paraId="45CD0E5E"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7. Tên cơ sở sản xuất:……………………………………………………………</w:t>
      </w:r>
    </w:p>
    <w:p w14:paraId="66AD186B"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8. Địa chỉ nơi sản xuất:………. Điện thoại:………… Fax:……………………</w:t>
      </w:r>
    </w:p>
    <w:p w14:paraId="198EACC5"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9. Tên cơ sở đăng ký:……………………………………………………………</w:t>
      </w:r>
    </w:p>
    <w:p w14:paraId="1186CAA0"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10. Địa chỉ:………………………………………………………………………</w:t>
      </w:r>
    </w:p>
    <w:p w14:paraId="7B18136B"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11. Điện thoại:………………………………….. Fax:…………………………</w:t>
      </w:r>
    </w:p>
    <w:p w14:paraId="65ADF205" w14:textId="77777777" w:rsidR="000D424E" w:rsidRPr="008F3AEB" w:rsidRDefault="000D424E" w:rsidP="000D424E">
      <w:pPr>
        <w:shd w:val="clear" w:color="auto" w:fill="FFFFFF" w:themeFill="background1"/>
        <w:rPr>
          <w:sz w:val="26"/>
          <w:szCs w:val="26"/>
          <w:lang w:val="vi-VN"/>
        </w:rPr>
      </w:pPr>
      <w:r w:rsidRPr="008F3AEB">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28"/>
        <w:gridCol w:w="5544"/>
      </w:tblGrid>
      <w:tr w:rsidR="006D690E" w:rsidRPr="008F3AEB" w14:paraId="3DD15322" w14:textId="77777777" w:rsidTr="0025291F">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14:paraId="5D2A9749" w14:textId="77777777" w:rsidR="000D424E" w:rsidRPr="008F3AEB" w:rsidRDefault="000D424E" w:rsidP="0025291F">
            <w:pPr>
              <w:shd w:val="clear" w:color="auto" w:fill="FFFFFF" w:themeFill="background1"/>
              <w:rPr>
                <w:sz w:val="26"/>
                <w:szCs w:val="26"/>
                <w:lang w:val="vi-VN"/>
              </w:rPr>
            </w:pPr>
            <w:r w:rsidRPr="008F3AEB">
              <w:rPr>
                <w:sz w:val="26"/>
                <w:szCs w:val="26"/>
                <w:lang w:val="vi-VN"/>
              </w:rPr>
              <w:t> </w:t>
            </w:r>
          </w:p>
        </w:tc>
        <w:tc>
          <w:tcPr>
            <w:tcW w:w="5544" w:type="dxa"/>
            <w:tcBorders>
              <w:top w:val="nil"/>
              <w:left w:val="nil"/>
              <w:bottom w:val="nil"/>
              <w:right w:val="nil"/>
              <w:tl2br w:val="nil"/>
              <w:tr2bl w:val="nil"/>
            </w:tcBorders>
            <w:shd w:val="clear" w:color="auto" w:fill="auto"/>
            <w:tcMar>
              <w:top w:w="0" w:type="dxa"/>
              <w:left w:w="108" w:type="dxa"/>
              <w:bottom w:w="0" w:type="dxa"/>
              <w:right w:w="108" w:type="dxa"/>
            </w:tcMar>
          </w:tcPr>
          <w:p w14:paraId="45FAB3D2" w14:textId="77777777" w:rsidR="000D424E" w:rsidRPr="008F3AEB" w:rsidRDefault="000D424E" w:rsidP="0025291F">
            <w:pPr>
              <w:shd w:val="clear" w:color="auto" w:fill="FFFFFF" w:themeFill="background1"/>
              <w:jc w:val="center"/>
              <w:rPr>
                <w:sz w:val="26"/>
                <w:szCs w:val="26"/>
                <w:lang w:val="vi-VN"/>
              </w:rPr>
            </w:pPr>
            <w:r w:rsidRPr="008F3AEB">
              <w:rPr>
                <w:b/>
                <w:bCs/>
                <w:sz w:val="26"/>
                <w:szCs w:val="26"/>
                <w:lang w:val="vi-VN"/>
              </w:rPr>
              <w:t xml:space="preserve">NGƯỜI ĐẠI DIỆN THEO PHÁP LUẬT </w:t>
            </w:r>
            <w:r w:rsidRPr="008F3AEB">
              <w:rPr>
                <w:sz w:val="26"/>
                <w:szCs w:val="26"/>
                <w:lang w:val="vi-VN"/>
              </w:rPr>
              <w:br/>
            </w:r>
            <w:r w:rsidRPr="008F3AEB">
              <w:rPr>
                <w:i/>
                <w:iCs/>
                <w:sz w:val="26"/>
                <w:szCs w:val="26"/>
                <w:lang w:val="vi-VN"/>
              </w:rPr>
              <w:t>(Ký trực tiếp, ghi rõ họ tên và đóng dấu)</w:t>
            </w:r>
          </w:p>
        </w:tc>
      </w:tr>
    </w:tbl>
    <w:p w14:paraId="226F2302" w14:textId="77777777" w:rsidR="000D424E" w:rsidRPr="008F3AEB" w:rsidRDefault="000D424E" w:rsidP="000D424E">
      <w:pPr>
        <w:shd w:val="clear" w:color="auto" w:fill="FFFFFF" w:themeFill="background1"/>
        <w:rPr>
          <w:sz w:val="26"/>
          <w:szCs w:val="26"/>
          <w:lang w:val="vi-VN"/>
        </w:rPr>
      </w:pPr>
      <w:r w:rsidRPr="008F3AEB">
        <w:rPr>
          <w:sz w:val="26"/>
          <w:szCs w:val="26"/>
          <w:lang w:val="vi-VN"/>
        </w:rPr>
        <w:t>___________________</w:t>
      </w:r>
    </w:p>
    <w:p w14:paraId="1C9ECD89" w14:textId="77777777" w:rsidR="000D424E" w:rsidRPr="008F3AEB" w:rsidRDefault="000D424E" w:rsidP="000D424E">
      <w:pPr>
        <w:shd w:val="clear" w:color="auto" w:fill="FFFFFF" w:themeFill="background1"/>
        <w:jc w:val="both"/>
        <w:rPr>
          <w:lang w:val="vi-VN"/>
        </w:rPr>
      </w:pPr>
      <w:r w:rsidRPr="008F3AEB">
        <w:rPr>
          <w:vertAlign w:val="superscript"/>
          <w:lang w:val="vi-VN"/>
        </w:rPr>
        <w:t>1</w:t>
      </w:r>
      <w:r w:rsidRPr="008F3AEB">
        <w:rPr>
          <w:lang w:val="vi-VN"/>
        </w:rPr>
        <w:t xml:space="preserve"> Địa danh.</w:t>
      </w:r>
    </w:p>
    <w:p w14:paraId="133FB107" w14:textId="77777777" w:rsidR="000D424E" w:rsidRPr="008F3AEB" w:rsidRDefault="000D424E" w:rsidP="000D424E">
      <w:pPr>
        <w:shd w:val="clear" w:color="auto" w:fill="FFFFFF" w:themeFill="background1"/>
        <w:jc w:val="both"/>
        <w:rPr>
          <w:lang w:val="vi-VN"/>
        </w:rPr>
      </w:pPr>
      <w:r w:rsidRPr="008F3AEB">
        <w:rPr>
          <w:vertAlign w:val="superscript"/>
          <w:lang w:val="vi-VN"/>
        </w:rPr>
        <w:t>2</w:t>
      </w:r>
      <w:r w:rsidRPr="008F3AEB">
        <w:rPr>
          <w:lang w:val="vi-VN"/>
        </w:rPr>
        <w:t xml:space="preserve"> Ghi tên cơ sở </w:t>
      </w:r>
      <w:r w:rsidRPr="008F3AEB">
        <w:rPr>
          <w:shd w:val="solid" w:color="FFFFFF" w:fill="auto"/>
          <w:lang w:val="vi-VN"/>
        </w:rPr>
        <w:t>đăng ký</w:t>
      </w:r>
      <w:r w:rsidRPr="008F3AEB">
        <w:rPr>
          <w:lang w:val="vi-VN"/>
        </w:rPr>
        <w:t>.</w:t>
      </w:r>
    </w:p>
    <w:p w14:paraId="0D770C1F" w14:textId="77777777" w:rsidR="000D424E" w:rsidRPr="008F3AEB" w:rsidRDefault="000D424E" w:rsidP="000D424E">
      <w:pPr>
        <w:shd w:val="clear" w:color="auto" w:fill="FFFFFF" w:themeFill="background1"/>
        <w:jc w:val="both"/>
        <w:rPr>
          <w:lang w:val="vi-VN"/>
        </w:rPr>
      </w:pPr>
      <w:r w:rsidRPr="008F3AEB">
        <w:rPr>
          <w:vertAlign w:val="superscript"/>
          <w:lang w:val="vi-VN"/>
        </w:rPr>
        <w:t>3</w:t>
      </w:r>
      <w:r w:rsidRPr="008F3AEB">
        <w:rPr>
          <w:lang w:val="vi-VN"/>
        </w:rPr>
        <w:t xml:space="preserve"> Đối với chế phẩm nhập khẩu, ghi chính xác tên chế phẩm theo giấy chứng nhận lưu hành tự do đã được cấp.</w:t>
      </w:r>
    </w:p>
    <w:p w14:paraId="2B18CC0B" w14:textId="77777777" w:rsidR="000D424E" w:rsidRPr="008F3AEB" w:rsidRDefault="000D424E" w:rsidP="000D424E">
      <w:pPr>
        <w:shd w:val="clear" w:color="auto" w:fill="FFFFFF" w:themeFill="background1"/>
        <w:jc w:val="both"/>
        <w:rPr>
          <w:lang w:val="vi-VN"/>
        </w:rPr>
      </w:pPr>
      <w:r w:rsidRPr="008F3AEB">
        <w:rPr>
          <w:vertAlign w:val="superscript"/>
          <w:lang w:val="vi-VN"/>
        </w:rPr>
        <w:t>4</w:t>
      </w:r>
      <w:r w:rsidRPr="008F3AEB">
        <w:rPr>
          <w:lang w:val="vi-VN"/>
        </w:rPr>
        <w:t xml:space="preserve"> - Chỉ ghi các hoạt chất và phụ gia có tác dụng cộng hưởng.</w:t>
      </w:r>
    </w:p>
    <w:p w14:paraId="7158801C" w14:textId="77777777" w:rsidR="000D424E" w:rsidRPr="008F3AEB" w:rsidRDefault="000D424E" w:rsidP="000D424E">
      <w:pPr>
        <w:shd w:val="clear" w:color="auto" w:fill="FFFFFF" w:themeFill="background1"/>
        <w:jc w:val="both"/>
        <w:rPr>
          <w:lang w:val="vi-VN"/>
        </w:rPr>
      </w:pPr>
      <w:r w:rsidRPr="008F3AEB">
        <w:rPr>
          <w:lang w:val="vi-VN"/>
        </w:rPr>
        <w:t>- Hàm lượng hoạt chất ghi dưới dạng % và ghi rõ theo khối lượng/thể tích (kl/tt hoặc w/v), khối lượng/khối lượng (kl/kl hoặc w/w) hoặc thể tích/thể tích (tt/tt hoặc v/v) tùy theo tính chất của chế phẩm.</w:t>
      </w:r>
    </w:p>
    <w:p w14:paraId="6B37A243" w14:textId="77777777" w:rsidR="000D424E" w:rsidRPr="008F3AEB" w:rsidRDefault="000D424E" w:rsidP="000D424E">
      <w:pPr>
        <w:shd w:val="clear" w:color="auto" w:fill="FFFFFF" w:themeFill="background1"/>
        <w:jc w:val="both"/>
        <w:rPr>
          <w:lang w:val="vi-VN"/>
        </w:rPr>
      </w:pPr>
      <w:r w:rsidRPr="008F3AEB">
        <w:rPr>
          <w:vertAlign w:val="superscript"/>
          <w:lang w:val="vi-VN"/>
        </w:rPr>
        <w:t>5</w:t>
      </w:r>
      <w:r w:rsidRPr="008F3AEB">
        <w:rPr>
          <w:lang w:val="vi-VN"/>
        </w:rPr>
        <w:t xml:space="preserve"> Là dạng thành phẩm trong bao bì, không ghi quy cách đóng gói. Ví dụ: dạng thành </w:t>
      </w:r>
      <w:r w:rsidRPr="008F3AEB">
        <w:rPr>
          <w:shd w:val="solid" w:color="FFFFFF" w:fill="auto"/>
          <w:lang w:val="vi-VN"/>
        </w:rPr>
        <w:t>phẩm</w:t>
      </w:r>
      <w:r w:rsidRPr="008F3AEB">
        <w:rPr>
          <w:lang w:val="vi-VN"/>
        </w:rPr>
        <w:t xml:space="preserve"> trong bình xịt là dạng lỏng, nhang muỗi là dạng rắn. Đối với các chế phẩm diệt côn trùng có dạng chế phẩm như nhũ dầu, huyền phù... thì ghi dạng chế phẩm bằng tiếng Việt kèm theo tên viết tắt của dạng chế phẩm bằng tiếng Anh </w:t>
      </w:r>
      <w:r w:rsidRPr="008F3AEB">
        <w:rPr>
          <w:shd w:val="solid" w:color="FFFFFF" w:fill="auto"/>
          <w:lang w:val="vi-VN"/>
        </w:rPr>
        <w:t>trong</w:t>
      </w:r>
      <w:r w:rsidRPr="008F3AEB">
        <w:rPr>
          <w:lang w:val="vi-VN"/>
        </w:rPr>
        <w:t xml:space="preserve"> ngoặc. Ví dụ: huyền phù (SC).</w:t>
      </w:r>
    </w:p>
    <w:p w14:paraId="5058DA5A" w14:textId="77777777" w:rsidR="000D424E" w:rsidRPr="008F3AEB" w:rsidRDefault="000D424E" w:rsidP="000D424E">
      <w:pPr>
        <w:shd w:val="clear" w:color="auto" w:fill="FFFFFF" w:themeFill="background1"/>
        <w:jc w:val="both"/>
        <w:rPr>
          <w:lang w:val="vi-VN"/>
        </w:rPr>
      </w:pPr>
      <w:r w:rsidRPr="008F3AEB">
        <w:rPr>
          <w:vertAlign w:val="superscript"/>
          <w:lang w:val="vi-VN"/>
        </w:rPr>
        <w:t>6</w:t>
      </w:r>
      <w:r w:rsidRPr="008F3AEB">
        <w:rPr>
          <w:lang w:val="vi-VN"/>
        </w:rPr>
        <w:t xml:space="preserve"> Ghi rõ dạng chai, gói, túi... và kèm theo định lượng.</w:t>
      </w:r>
    </w:p>
    <w:p w14:paraId="7BBD8BD4" w14:textId="77777777" w:rsidR="000D424E" w:rsidRPr="008F3AEB" w:rsidRDefault="000D424E" w:rsidP="000D424E">
      <w:pPr>
        <w:shd w:val="clear" w:color="auto" w:fill="FFFFFF" w:themeFill="background1"/>
        <w:jc w:val="both"/>
        <w:rPr>
          <w:lang w:val="vi-VN"/>
        </w:rPr>
      </w:pPr>
      <w:r w:rsidRPr="008F3AEB">
        <w:rPr>
          <w:vertAlign w:val="superscript"/>
          <w:lang w:val="vi-VN"/>
        </w:rPr>
        <w:t>7</w:t>
      </w:r>
      <w:r w:rsidRPr="008F3AEB">
        <w:rPr>
          <w:lang w:val="vi-VN"/>
        </w:rPr>
        <w:t xml:space="preserve"> Ghi rõ các nội dung đề nghị thay đổi về sở hữu giấy chứng nhận, tên chế phẩm, địa chỉ, thông tin liên lạc, tác dụng, chỉ tiêu chất lượng.</w:t>
      </w:r>
    </w:p>
    <w:p w14:paraId="31AA3BC1" w14:textId="77777777" w:rsidR="000D424E" w:rsidRPr="008F3AEB" w:rsidRDefault="000D424E" w:rsidP="000D424E">
      <w:pPr>
        <w:spacing w:after="160" w:line="278" w:lineRule="auto"/>
        <w:rPr>
          <w:lang w:val="vi-VN"/>
        </w:rPr>
      </w:pPr>
      <w:r w:rsidRPr="008F3AEB">
        <w:rPr>
          <w:lang w:val="vi-VN"/>
        </w:rPr>
        <w:br w:type="page"/>
      </w:r>
    </w:p>
    <w:tbl>
      <w:tblPr>
        <w:tblW w:w="5225" w:type="pct"/>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7"/>
        <w:gridCol w:w="7612"/>
        <w:gridCol w:w="11"/>
      </w:tblGrid>
      <w:tr w:rsidR="006D690E" w:rsidRPr="008F3AEB" w14:paraId="15D1BD91" w14:textId="77777777" w:rsidTr="0025291F">
        <w:trPr>
          <w:gridAfter w:val="1"/>
          <w:wAfter w:w="6" w:type="pct"/>
        </w:trPr>
        <w:tc>
          <w:tcPr>
            <w:tcW w:w="975" w:type="pct"/>
            <w:shd w:val="clear" w:color="auto" w:fill="auto"/>
            <w:tcMar>
              <w:top w:w="57" w:type="dxa"/>
              <w:left w:w="57" w:type="dxa"/>
              <w:bottom w:w="57" w:type="dxa"/>
              <w:right w:w="57" w:type="dxa"/>
            </w:tcMar>
          </w:tcPr>
          <w:p w14:paraId="6AC318C7" w14:textId="77777777" w:rsidR="000D424E" w:rsidRPr="008F3AEB" w:rsidRDefault="000D424E" w:rsidP="0025291F">
            <w:pPr>
              <w:shd w:val="clear" w:color="auto" w:fill="FFFFFF" w:themeFill="background1"/>
              <w:spacing w:before="120"/>
              <w:jc w:val="center"/>
              <w:rPr>
                <w:sz w:val="26"/>
                <w:szCs w:val="26"/>
                <w:lang w:val="vi-VN"/>
              </w:rPr>
            </w:pPr>
            <w:r w:rsidRPr="008F3AEB">
              <w:rPr>
                <w:b/>
                <w:bCs/>
                <w:sz w:val="26"/>
                <w:szCs w:val="26"/>
              </w:rPr>
              <w:lastRenderedPageBreak/>
              <w:t>1</w:t>
            </w:r>
            <w:r w:rsidRPr="008F3AEB">
              <w:rPr>
                <w:b/>
                <w:bCs/>
                <w:sz w:val="26"/>
                <w:szCs w:val="26"/>
                <w:lang w:val="vi-VN"/>
              </w:rPr>
              <w:t xml:space="preserve">7 - </w:t>
            </w:r>
            <w:r w:rsidRPr="008F3AEB">
              <w:rPr>
                <w:b/>
                <w:bCs/>
                <w:sz w:val="26"/>
                <w:szCs w:val="26"/>
                <w:lang w:val="fr-FR"/>
              </w:rPr>
              <w:t>Thủ tục hành chính</w:t>
            </w:r>
          </w:p>
        </w:tc>
        <w:tc>
          <w:tcPr>
            <w:tcW w:w="4019" w:type="pct"/>
            <w:shd w:val="clear" w:color="auto" w:fill="auto"/>
            <w:tcMar>
              <w:top w:w="57" w:type="dxa"/>
              <w:left w:w="57" w:type="dxa"/>
              <w:bottom w:w="57" w:type="dxa"/>
              <w:right w:w="57" w:type="dxa"/>
            </w:tcMar>
          </w:tcPr>
          <w:p w14:paraId="599A76F0" w14:textId="77777777" w:rsidR="000D424E" w:rsidRPr="008F3AEB" w:rsidRDefault="000D424E" w:rsidP="0025291F">
            <w:pPr>
              <w:shd w:val="clear" w:color="auto" w:fill="FFFFFF" w:themeFill="background1"/>
              <w:spacing w:before="120" w:after="120"/>
              <w:jc w:val="both"/>
              <w:rPr>
                <w:b/>
                <w:bCs/>
                <w:sz w:val="26"/>
                <w:szCs w:val="26"/>
                <w:lang w:val="vi-VN"/>
              </w:rPr>
            </w:pPr>
            <w:r w:rsidRPr="008F3AEB">
              <w:rPr>
                <w:b/>
                <w:bCs/>
                <w:sz w:val="26"/>
                <w:szCs w:val="26"/>
                <w:lang w:val="vi-VN"/>
              </w:rPr>
              <w:t>Đăng ký lưu hành bổ sung do thay đổi tác dụng, liều lượng sử dụng, phương pháp sử dụng, hàm lượng hoạt chất, hàm lượng phụ gia cộng hưởng, dạng chế phẩm, hạn sử dụng, nguồn hoạt chất</w:t>
            </w:r>
          </w:p>
        </w:tc>
      </w:tr>
      <w:tr w:rsidR="006D690E" w:rsidRPr="008F3AEB" w14:paraId="10446329" w14:textId="77777777" w:rsidTr="0025291F">
        <w:tc>
          <w:tcPr>
            <w:tcW w:w="5000" w:type="pct"/>
            <w:gridSpan w:val="3"/>
            <w:shd w:val="clear" w:color="auto" w:fill="auto"/>
            <w:tcMar>
              <w:top w:w="57" w:type="dxa"/>
              <w:left w:w="57" w:type="dxa"/>
              <w:bottom w:w="57" w:type="dxa"/>
              <w:right w:w="57" w:type="dxa"/>
            </w:tcMar>
          </w:tcPr>
          <w:p w14:paraId="2A621821" w14:textId="77777777" w:rsidR="000D424E" w:rsidRPr="008F3AEB" w:rsidRDefault="000D424E" w:rsidP="0025291F">
            <w:pPr>
              <w:shd w:val="clear" w:color="auto" w:fill="FFFFFF" w:themeFill="background1"/>
              <w:spacing w:before="120"/>
              <w:rPr>
                <w:sz w:val="26"/>
                <w:szCs w:val="26"/>
              </w:rPr>
            </w:pPr>
            <w:r w:rsidRPr="008F3AEB">
              <w:rPr>
                <w:b/>
                <w:bCs/>
                <w:sz w:val="26"/>
                <w:szCs w:val="26"/>
                <w:lang w:val="vi-VN"/>
              </w:rPr>
              <w:t>Trình tự thực hiện</w:t>
            </w:r>
          </w:p>
        </w:tc>
      </w:tr>
      <w:tr w:rsidR="006D690E" w:rsidRPr="008F3AEB" w14:paraId="2D8DB0DA" w14:textId="77777777" w:rsidTr="0025291F">
        <w:trPr>
          <w:gridAfter w:val="1"/>
          <w:wAfter w:w="6" w:type="pct"/>
        </w:trPr>
        <w:tc>
          <w:tcPr>
            <w:tcW w:w="975" w:type="pct"/>
            <w:shd w:val="clear" w:color="auto" w:fill="auto"/>
            <w:tcMar>
              <w:top w:w="57" w:type="dxa"/>
              <w:left w:w="57" w:type="dxa"/>
              <w:bottom w:w="57" w:type="dxa"/>
              <w:right w:w="57" w:type="dxa"/>
            </w:tcMar>
          </w:tcPr>
          <w:p w14:paraId="2A9CE613"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 </w:t>
            </w:r>
          </w:p>
        </w:tc>
        <w:tc>
          <w:tcPr>
            <w:tcW w:w="4019" w:type="pct"/>
            <w:shd w:val="clear" w:color="auto" w:fill="auto"/>
            <w:tcMar>
              <w:top w:w="57" w:type="dxa"/>
              <w:left w:w="57" w:type="dxa"/>
              <w:bottom w:w="57" w:type="dxa"/>
              <w:right w:w="57" w:type="dxa"/>
            </w:tcMar>
          </w:tcPr>
          <w:p w14:paraId="603339FF"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t>Bước 1:</w:t>
            </w:r>
            <w:r w:rsidRPr="008F3AEB">
              <w:rPr>
                <w:sz w:val="26"/>
                <w:szCs w:val="26"/>
                <w:lang w:val="vi-VN"/>
              </w:rPr>
              <w:t xml:space="preserve"> Cơ sở đăng ký lưu hành bổ sung nộp hồ sơ đến Cơ quan chuyên môn về y tế thuộc Ủy ban nhân dân cấp tỉnh.</w:t>
            </w:r>
          </w:p>
          <w:p w14:paraId="2844D656"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t>Bước 2:</w:t>
            </w:r>
            <w:r w:rsidRPr="008F3AEB">
              <w:rPr>
                <w:sz w:val="26"/>
                <w:szCs w:val="26"/>
                <w:lang w:val="vi-VN"/>
              </w:rPr>
              <w:t xml:space="preserve"> Sau khi nhận được hồ sơ đăng ký lưu hành bổ sung đầy đủ và phí thẩm định hồ sơ, Cơ quan chuyên môn về y tế thuộc Ủy ban nhân dân cấp tỉnh gửi cho cơ sở đăng ký Phiếu tiếp nhận hồ sơ theo Mẫu số 05 tại Phụ lục III ban hành kèm theo Nghị định số 91/2016/NĐ-CP.</w:t>
            </w:r>
          </w:p>
          <w:p w14:paraId="73DF6DE4"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t>Bước 3:</w:t>
            </w:r>
            <w:r w:rsidRPr="008F3AEB">
              <w:rPr>
                <w:sz w:val="26"/>
                <w:szCs w:val="26"/>
                <w:lang w:val="vi-VN"/>
              </w:rPr>
              <w:t xml:space="preserve"> Đối với trường hợp thay đổi hạn sử dụng chế phẩm, trong thời hạn 30 ngày, kể từ ngày ghi trên Phiếu tiếp nhận hồ sơ, Cơ quan chuyên môn về y tế thuộc Ủy ban nhân dân cấp tỉnh thông báo bằng văn bản cho cơ sở đăng ký về việc yêu cầu sửa đổi, bổ sung hồ sơ hoặc cho phép bổ sung hoặc không cho phép bổ sung Giấy chứng nhận đăng ký lưu hành và nêu rõ lý do.</w:t>
            </w:r>
          </w:p>
          <w:p w14:paraId="5D87BD10"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Đối với các trường hợp khác, trong thời hạn 30 ngày, kể từ ngày ghi trên Phiếu tiếp nhận hồ sơ, Cơ quan chuyên môn về y tế thuộc Ủy ban nhân dân cấp tỉnh thông báo bằng văn bản cho cơ sở đăng ký về việc yêu cầu sửa đổi, bổ sung hồ sơ hoặc cho phép khảo nghiệm hoặc không cho phép khảo nghiệm và nêu rõ lý do.</w:t>
            </w:r>
          </w:p>
          <w:p w14:paraId="3B6CE4C1"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 xml:space="preserve">Bước 4: </w:t>
            </w:r>
            <w:r w:rsidRPr="008F3AEB">
              <w:rPr>
                <w:sz w:val="26"/>
                <w:szCs w:val="26"/>
                <w:lang w:val="vi-VN"/>
              </w:rPr>
              <w:t xml:space="preserve">Trường hợp Cơ quan chuyên môn về y tế thuộc Ủy ban nhân dân cấp tỉnh có văn bản yêu cầu sửa đổi, bổ sung hồ sơ, trong thời hạn 90 ngày kể từ ngày ghi trên văn bản, cơ sở đăng ký lưu hành bổ sung phải hoàn chỉnh hồ sơ, giải trình bằng văn bản và gửi đến Cơ quan chuyên môn về y tế thuộc Ủy ban nhân dân cấp tỉnh. Ngày tiếp nhận hồ sơ bổ sung, sửa đổi được ghi trên Phiếu tiếp nhận hồ sơ. Quá thời hạn trên, hồ sơ đăng ký lưu hành </w:t>
            </w:r>
            <w:r w:rsidRPr="008F3AEB">
              <w:rPr>
                <w:sz w:val="26"/>
                <w:szCs w:val="26"/>
                <w:shd w:val="solid" w:color="FFFFFF" w:fill="auto"/>
                <w:lang w:val="vi-VN"/>
              </w:rPr>
              <w:t>bổ sung</w:t>
            </w:r>
            <w:r w:rsidRPr="008F3AEB">
              <w:rPr>
                <w:sz w:val="26"/>
                <w:szCs w:val="26"/>
                <w:lang w:val="vi-VN"/>
              </w:rPr>
              <w:t xml:space="preserve"> sẽ bị hủy bỏ.</w:t>
            </w:r>
          </w:p>
          <w:p w14:paraId="5B90A710"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Trường hợp cơ sở đăng ký không nộp hồ sơ đúng thời hạn theo quy định vì lý do bất khả kháng như: thiên tai, thảm họa, dịch bệnh, hỏa hoạn,… thì được nộp hồ sơ muộn không quá 12 tháng kể từ ngày hết hạn bổ sung hồ sơ kèm theo văn bản giải trình.</w:t>
            </w:r>
          </w:p>
          <w:p w14:paraId="576600AE"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xml:space="preserve">Trường hợp Cơ quan chuyên môn về y tế thuộc Ủy ban nhân dân cấp tỉnh có văn bản cho phép khảo nghiệm, trong thời gian tối đa 12 tháng kể từ ngày ghi trên công văn cho phép khảo nghiệm, cơ sở đăng ký lưu hành bổ sung phải nộp kết quả khảo nghiệm để bổ sung vào hồ sơ. </w:t>
            </w:r>
          </w:p>
          <w:p w14:paraId="204CAA6A"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 xml:space="preserve">Bước 5: </w:t>
            </w:r>
            <w:r w:rsidRPr="008F3AEB">
              <w:rPr>
                <w:sz w:val="26"/>
                <w:szCs w:val="26"/>
                <w:lang w:val="vi-VN"/>
              </w:rPr>
              <w:t xml:space="preserve">Trong thời hạn 30 ngày, kể từ ngày nhận được Phiếu trả lời kết quả khảo nghiệm và phí thẩm định hồ sơ đăng ký lưu hành bổ sung, Cơ quan chuyên môn về y tế thuộc Ủy ban nhân dân cấp tỉnh phải có văn bản thông báo yêu cầu sửa đổi, bổ sung hồ sơ hoặc cho phép hoặc không cho phép bổ sung Giấy chứng nhận đăng ký lưu hành nêu rõ lý do. </w:t>
            </w:r>
          </w:p>
          <w:p w14:paraId="7F34F451" w14:textId="2C64563A" w:rsidR="005543EC" w:rsidRPr="008F3AEB" w:rsidRDefault="005543EC" w:rsidP="0025291F">
            <w:pPr>
              <w:shd w:val="clear" w:color="auto" w:fill="FFFFFF" w:themeFill="background1"/>
              <w:spacing w:before="120" w:after="120"/>
              <w:jc w:val="both"/>
              <w:rPr>
                <w:sz w:val="26"/>
                <w:szCs w:val="26"/>
                <w:lang w:val="vi-VN"/>
              </w:rPr>
            </w:pPr>
          </w:p>
        </w:tc>
      </w:tr>
      <w:tr w:rsidR="006D690E" w:rsidRPr="008F3AEB" w14:paraId="690C4864" w14:textId="77777777" w:rsidTr="0025291F">
        <w:tc>
          <w:tcPr>
            <w:tcW w:w="5000" w:type="pct"/>
            <w:gridSpan w:val="3"/>
            <w:shd w:val="clear" w:color="auto" w:fill="auto"/>
            <w:tcMar>
              <w:top w:w="57" w:type="dxa"/>
              <w:left w:w="57" w:type="dxa"/>
              <w:bottom w:w="57" w:type="dxa"/>
              <w:right w:w="57" w:type="dxa"/>
            </w:tcMar>
          </w:tcPr>
          <w:p w14:paraId="2FC6648D" w14:textId="77777777" w:rsidR="000D424E" w:rsidRPr="008F3AEB" w:rsidRDefault="000D424E" w:rsidP="0025291F">
            <w:pPr>
              <w:shd w:val="clear" w:color="auto" w:fill="FFFFFF" w:themeFill="background1"/>
              <w:spacing w:before="120"/>
              <w:rPr>
                <w:sz w:val="26"/>
                <w:szCs w:val="26"/>
              </w:rPr>
            </w:pPr>
            <w:r w:rsidRPr="008F3AEB">
              <w:rPr>
                <w:b/>
                <w:bCs/>
                <w:sz w:val="26"/>
                <w:szCs w:val="26"/>
                <w:lang w:val="vi-VN"/>
              </w:rPr>
              <w:lastRenderedPageBreak/>
              <w:t>Cách thức thực hiện</w:t>
            </w:r>
          </w:p>
        </w:tc>
      </w:tr>
      <w:tr w:rsidR="006D690E" w:rsidRPr="008F3AEB" w14:paraId="45D764DE" w14:textId="77777777" w:rsidTr="0025291F">
        <w:trPr>
          <w:gridAfter w:val="1"/>
          <w:wAfter w:w="6" w:type="pct"/>
        </w:trPr>
        <w:tc>
          <w:tcPr>
            <w:tcW w:w="975" w:type="pct"/>
            <w:shd w:val="clear" w:color="auto" w:fill="auto"/>
            <w:tcMar>
              <w:top w:w="57" w:type="dxa"/>
              <w:left w:w="57" w:type="dxa"/>
              <w:bottom w:w="57" w:type="dxa"/>
              <w:right w:w="57" w:type="dxa"/>
            </w:tcMar>
          </w:tcPr>
          <w:p w14:paraId="174215FF"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 </w:t>
            </w:r>
          </w:p>
        </w:tc>
        <w:tc>
          <w:tcPr>
            <w:tcW w:w="4019" w:type="pct"/>
            <w:shd w:val="clear" w:color="auto" w:fill="auto"/>
            <w:tcMar>
              <w:top w:w="57" w:type="dxa"/>
              <w:left w:w="57" w:type="dxa"/>
              <w:bottom w:w="57" w:type="dxa"/>
              <w:right w:w="57" w:type="dxa"/>
            </w:tcMar>
          </w:tcPr>
          <w:p w14:paraId="5D52A02A"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Gửi trực tiếp, trực tuyến  hoặc qua dịch vụ bưu chính công ích</w:t>
            </w:r>
          </w:p>
        </w:tc>
      </w:tr>
      <w:tr w:rsidR="006D690E" w:rsidRPr="008F3AEB" w14:paraId="4923A425" w14:textId="77777777" w:rsidTr="0025291F">
        <w:tc>
          <w:tcPr>
            <w:tcW w:w="5000" w:type="pct"/>
            <w:gridSpan w:val="3"/>
            <w:shd w:val="clear" w:color="auto" w:fill="auto"/>
            <w:tcMar>
              <w:top w:w="57" w:type="dxa"/>
              <w:left w:w="57" w:type="dxa"/>
              <w:bottom w:w="57" w:type="dxa"/>
              <w:right w:w="57" w:type="dxa"/>
            </w:tcMar>
          </w:tcPr>
          <w:p w14:paraId="73456AEB"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Thành phần, số lượng hồ sơ</w:t>
            </w:r>
          </w:p>
        </w:tc>
      </w:tr>
      <w:tr w:rsidR="006D690E" w:rsidRPr="008F3AEB" w14:paraId="061EAF4A" w14:textId="77777777" w:rsidTr="0025291F">
        <w:trPr>
          <w:gridAfter w:val="1"/>
          <w:wAfter w:w="6" w:type="pct"/>
        </w:trPr>
        <w:tc>
          <w:tcPr>
            <w:tcW w:w="975" w:type="pct"/>
            <w:shd w:val="clear" w:color="auto" w:fill="auto"/>
            <w:tcMar>
              <w:top w:w="57" w:type="dxa"/>
              <w:left w:w="57" w:type="dxa"/>
              <w:bottom w:w="57" w:type="dxa"/>
              <w:right w:w="57" w:type="dxa"/>
            </w:tcMar>
          </w:tcPr>
          <w:p w14:paraId="775CF322"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w:t>
            </w:r>
          </w:p>
        </w:tc>
        <w:tc>
          <w:tcPr>
            <w:tcW w:w="4019" w:type="pct"/>
            <w:shd w:val="clear" w:color="auto" w:fill="auto"/>
            <w:tcMar>
              <w:top w:w="57" w:type="dxa"/>
              <w:left w:w="57" w:type="dxa"/>
              <w:bottom w:w="57" w:type="dxa"/>
              <w:right w:w="57" w:type="dxa"/>
            </w:tcMar>
          </w:tcPr>
          <w:p w14:paraId="43E85B6F"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I. Thành phần hồ sơ bao gồm:</w:t>
            </w:r>
          </w:p>
          <w:p w14:paraId="4408835F"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xml:space="preserve">1. Văn bản đề nghị đăng ký lưu hành bổ sung theo Mẫu số 05 tại Phụ lục I ban hành kèm theo Nghị định số 91/2016/NĐ-CP, Nghị định số 155/2018/NĐ-CP và Nghị định số 129/2024/NĐ-CP </w:t>
            </w:r>
            <w:r w:rsidRPr="008F3AEB">
              <w:rPr>
                <w:i/>
                <w:iCs/>
                <w:sz w:val="26"/>
                <w:szCs w:val="26"/>
                <w:lang w:val="vi-VN"/>
              </w:rPr>
              <w:t>(Bản gốc văn bản)</w:t>
            </w:r>
            <w:r w:rsidRPr="008F3AEB">
              <w:rPr>
                <w:sz w:val="26"/>
                <w:szCs w:val="26"/>
                <w:lang w:val="vi-VN"/>
              </w:rPr>
              <w:t>.</w:t>
            </w:r>
          </w:p>
          <w:p w14:paraId="15A4A962"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2. Phiếu trả lời kết quả khảo nghiệm chế phẩm (trừ trường hợp thay đổi hạn sử dụng của chế phẩm) (</w:t>
            </w:r>
            <w:r w:rsidRPr="008F3AEB">
              <w:rPr>
                <w:i/>
                <w:iCs/>
                <w:sz w:val="26"/>
                <w:szCs w:val="26"/>
                <w:lang w:val="vi-VN"/>
              </w:rPr>
              <w:t>Bản gốc hoặc bản sao hợp lệ Phiếu trả lời kết quả khảo nghiệm được thực hiện bởi cơ sở độc lập đã công bố đủ điều kiện thực hiện khảo nghiệm theo quy định, không bao gồm cơ sở sản xuất và cơ sở đăng ký chế phẩm. Riêng đối với chế phẩm diệt khuẩn, chấp nhận kết quả khảo nghiệm của cơ sở khảo nghiệm độc lập tại nước ngoài được cơ quan có thẩm quyền nước sở tại chỉ định, thừa nhận hoặc được tổ chức công nhận công nhận phù hợp tiêu chuẩn ISO/IEC 17025 hoặc ISO 15189 hoặc tiêu chuẩn về quản lý chất lượng phòng thử nghiệm phục vụ khảo nghiệm. Trường hợp sử dụng Phiếu trả lời kết quả khảo nghiệm của cơ sở khảo nghiệm độc lập tại nước ngoài thì trong Phiếu trả lời kết quả khảo nghiệm phải bao gồm chỉ tiêu vi sinh, hiệu quả diệt khuẩn được quy định tại quy trình khảo nghiệm do Bộ Y tế ban hành và được hợp pháp hóa lãnh sự theo quy định</w:t>
            </w:r>
            <w:r w:rsidRPr="008F3AEB">
              <w:rPr>
                <w:sz w:val="26"/>
                <w:szCs w:val="26"/>
                <w:lang w:val="vi-VN"/>
              </w:rPr>
              <w:t>).</w:t>
            </w:r>
          </w:p>
          <w:p w14:paraId="6902CE38"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3. Tài liệu nghiên cứu độ ổn định (đối với trường hợp thay đổi hạn sử dụng của chế phẩm) (</w:t>
            </w:r>
            <w:r w:rsidRPr="008F3AEB">
              <w:rPr>
                <w:i/>
                <w:iCs/>
                <w:sz w:val="26"/>
                <w:szCs w:val="26"/>
                <w:lang w:val="vi-VN"/>
              </w:rPr>
              <w:t>Bản gốc văn bản hoặc bản sao hợp lệ; Các tài liệu bằng tiếng Anh phải dịch ra tiếng Việt và kèm theo tài liệu gốc. Tài liệu bằng tiếng nước ngoài không phải là tiếng Anh phải được dịch ra tiếng Việt, bản dịch tiếng Việt phải được công chứng theo quy định của pháp luật</w:t>
            </w:r>
            <w:r w:rsidRPr="008F3AEB">
              <w:rPr>
                <w:sz w:val="26"/>
                <w:szCs w:val="26"/>
                <w:lang w:val="vi-VN"/>
              </w:rPr>
              <w:t>).</w:t>
            </w:r>
          </w:p>
          <w:p w14:paraId="2BAE2E56"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4. Kết quả kiểm nghiệm hàm lượng hoạt chất trong chế phẩm (</w:t>
            </w:r>
            <w:r w:rsidRPr="008F3AEB">
              <w:rPr>
                <w:i/>
                <w:iCs/>
                <w:sz w:val="26"/>
                <w:szCs w:val="26"/>
                <w:lang w:val="vi-VN"/>
              </w:rPr>
              <w:t>Bản gốc hoặc bản sao hợp lệ Kết quả kiểm nghiệm hàm lượng hoạt chất của chế phẩm. Kết quả kiểm nghiệm phải được thực hiện bởi cơ sở đã công bố đủ điều kiện thực hiện kiểm nghiệm theo quy định hoặc Kết quả kiểm nghiệm của một cơ sở kiểm nghiệm tại nước ngoài được công nhận phù hợp ISO/IEC 17025 hoặc ISO 15189 hoặc tương đương. Trường hợp sử dụng Kết quả kiểm nghiệm của phòng kiểm nghiệm tại nước ngoài thì Kết quả kiểm nghiệm phải được hợp pháp hóa lãnh sự theo quy định</w:t>
            </w:r>
            <w:r w:rsidRPr="008F3AEB">
              <w:rPr>
                <w:sz w:val="26"/>
                <w:szCs w:val="26"/>
                <w:lang w:val="vi-VN"/>
              </w:rPr>
              <w:t>).</w:t>
            </w:r>
          </w:p>
          <w:p w14:paraId="5434539C"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5. Mẫu nhãn mới của chế phẩm (</w:t>
            </w:r>
            <w:r w:rsidRPr="008F3AEB">
              <w:rPr>
                <w:i/>
                <w:iCs/>
                <w:sz w:val="26"/>
                <w:szCs w:val="26"/>
                <w:lang w:val="vi-VN"/>
              </w:rPr>
              <w:t xml:space="preserve">Mẫu nhãn của tất cả các quy cách đóng gói theo kích thước thực có xác nhận của cơ sở đăng ký. Trường hợp nhiều quy cách đóng gói có nhãn thiết kế giống nhau, cơ sở đăng ký nộp nhãn của quy cách đóng gói nhỏ nhất. Trường hợp mẫu nhãn chế phẩm nhập khẩu ghi bằng tiếng nước ngoài thì phải kèm theo nội dung nhãn phụ bằng tiếng Việt. Mẫu nhãn, nội dung nhãn phụ của chế phẩm phải đáp ứng các yêu cầu tại </w:t>
            </w:r>
            <w:r w:rsidRPr="008F3AEB">
              <w:rPr>
                <w:i/>
                <w:sz w:val="26"/>
                <w:szCs w:val="26"/>
                <w:lang w:val="vi-VN"/>
              </w:rPr>
              <w:t xml:space="preserve">Phụ lục IX ban hành kèm theo Nghị định số </w:t>
            </w:r>
            <w:r w:rsidRPr="008F3AEB">
              <w:rPr>
                <w:i/>
                <w:iCs/>
                <w:sz w:val="26"/>
                <w:szCs w:val="26"/>
                <w:lang w:val="vi-VN"/>
              </w:rPr>
              <w:t>129/2024</w:t>
            </w:r>
            <w:r w:rsidRPr="008F3AEB">
              <w:rPr>
                <w:i/>
                <w:sz w:val="26"/>
                <w:szCs w:val="26"/>
                <w:lang w:val="vi-VN"/>
              </w:rPr>
              <w:t>/NĐ-CP</w:t>
            </w:r>
            <w:r w:rsidRPr="008F3AEB">
              <w:rPr>
                <w:sz w:val="26"/>
                <w:szCs w:val="26"/>
                <w:lang w:val="vi-VN"/>
              </w:rPr>
              <w:t>).</w:t>
            </w:r>
          </w:p>
          <w:p w14:paraId="7678749D"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lastRenderedPageBreak/>
              <w:t>II. Số lượng hồ sơ:</w:t>
            </w:r>
            <w:r w:rsidRPr="008F3AEB">
              <w:rPr>
                <w:sz w:val="26"/>
                <w:szCs w:val="26"/>
                <w:lang w:val="vi-VN"/>
              </w:rPr>
              <w:t xml:space="preserve"> 01 bộ bản giấy kèm theo bản điện tử định dạng PDF (không áp dụng đối với trường hợp nộp hồ sơ trực tuyến) </w:t>
            </w:r>
          </w:p>
        </w:tc>
      </w:tr>
      <w:tr w:rsidR="006D690E" w:rsidRPr="008F3AEB" w14:paraId="7EB53EBB" w14:textId="77777777" w:rsidTr="0025291F">
        <w:tc>
          <w:tcPr>
            <w:tcW w:w="5000" w:type="pct"/>
            <w:gridSpan w:val="3"/>
            <w:shd w:val="clear" w:color="auto" w:fill="auto"/>
            <w:tcMar>
              <w:top w:w="57" w:type="dxa"/>
              <w:left w:w="57" w:type="dxa"/>
              <w:bottom w:w="57" w:type="dxa"/>
              <w:right w:w="57" w:type="dxa"/>
            </w:tcMar>
          </w:tcPr>
          <w:p w14:paraId="62374DEC"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t>Thời hạn giải quyết</w:t>
            </w:r>
          </w:p>
        </w:tc>
      </w:tr>
      <w:tr w:rsidR="006D690E" w:rsidRPr="008F3AEB" w14:paraId="6FB18656" w14:textId="77777777" w:rsidTr="0025291F">
        <w:trPr>
          <w:gridAfter w:val="1"/>
          <w:wAfter w:w="6" w:type="pct"/>
        </w:trPr>
        <w:tc>
          <w:tcPr>
            <w:tcW w:w="975" w:type="pct"/>
            <w:shd w:val="clear" w:color="auto" w:fill="auto"/>
            <w:tcMar>
              <w:top w:w="57" w:type="dxa"/>
              <w:left w:w="57" w:type="dxa"/>
              <w:bottom w:w="57" w:type="dxa"/>
              <w:right w:w="57" w:type="dxa"/>
            </w:tcMar>
          </w:tcPr>
          <w:p w14:paraId="0A3490A3"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 </w:t>
            </w:r>
          </w:p>
        </w:tc>
        <w:tc>
          <w:tcPr>
            <w:tcW w:w="4019" w:type="pct"/>
            <w:shd w:val="clear" w:color="auto" w:fill="auto"/>
            <w:tcMar>
              <w:top w:w="57" w:type="dxa"/>
              <w:left w:w="57" w:type="dxa"/>
              <w:bottom w:w="57" w:type="dxa"/>
              <w:right w:w="57" w:type="dxa"/>
            </w:tcMar>
          </w:tcPr>
          <w:p w14:paraId="1D9D64B4"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- 3</w:t>
            </w:r>
            <w:r w:rsidRPr="008F3AEB">
              <w:rPr>
                <w:sz w:val="26"/>
                <w:szCs w:val="26"/>
                <w:lang w:val="vi-VN"/>
              </w:rPr>
              <w:t>0 ngày kể từ ngày nhận được đủ hồ sơ hợp lệ</w:t>
            </w:r>
            <w:r w:rsidRPr="008F3AEB">
              <w:rPr>
                <w:sz w:val="26"/>
                <w:szCs w:val="26"/>
              </w:rPr>
              <w:t xml:space="preserve"> đối với đăng ký lưu hành bổ sung thay đổi </w:t>
            </w:r>
            <w:r w:rsidRPr="008F3AEB">
              <w:rPr>
                <w:sz w:val="26"/>
                <w:szCs w:val="26"/>
                <w:lang w:val="vi-VN"/>
              </w:rPr>
              <w:t>hạn sử dụng</w:t>
            </w:r>
            <w:r w:rsidRPr="008F3AEB">
              <w:rPr>
                <w:sz w:val="26"/>
                <w:szCs w:val="26"/>
              </w:rPr>
              <w:t>.</w:t>
            </w:r>
          </w:p>
          <w:p w14:paraId="3A2D1CAA"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xml:space="preserve">- Các trường hợp còn lại: </w:t>
            </w:r>
            <w:r w:rsidRPr="008F3AEB">
              <w:rPr>
                <w:sz w:val="26"/>
                <w:szCs w:val="26"/>
                <w:lang w:val="vi-VN"/>
              </w:rPr>
              <w:t>60 ngày kể từ ngày nhận được đủ hồ sơ hợp lệ.</w:t>
            </w:r>
          </w:p>
        </w:tc>
      </w:tr>
      <w:tr w:rsidR="006D690E" w:rsidRPr="008F3AEB" w14:paraId="084DEB2B" w14:textId="77777777" w:rsidTr="0025291F">
        <w:tc>
          <w:tcPr>
            <w:tcW w:w="5000" w:type="pct"/>
            <w:gridSpan w:val="3"/>
            <w:shd w:val="clear" w:color="auto" w:fill="auto"/>
            <w:tcMar>
              <w:top w:w="57" w:type="dxa"/>
              <w:left w:w="57" w:type="dxa"/>
              <w:bottom w:w="57" w:type="dxa"/>
              <w:right w:w="57" w:type="dxa"/>
            </w:tcMar>
          </w:tcPr>
          <w:p w14:paraId="087B969E"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t>Đối tượng thực hiện thủ tục hành chính</w:t>
            </w:r>
          </w:p>
        </w:tc>
      </w:tr>
      <w:tr w:rsidR="006D690E" w:rsidRPr="008F3AEB" w14:paraId="2554F73B" w14:textId="77777777" w:rsidTr="0025291F">
        <w:trPr>
          <w:gridAfter w:val="1"/>
          <w:wAfter w:w="6" w:type="pct"/>
        </w:trPr>
        <w:tc>
          <w:tcPr>
            <w:tcW w:w="975" w:type="pct"/>
            <w:shd w:val="clear" w:color="auto" w:fill="auto"/>
            <w:tcMar>
              <w:top w:w="57" w:type="dxa"/>
              <w:left w:w="57" w:type="dxa"/>
              <w:bottom w:w="57" w:type="dxa"/>
              <w:right w:w="57" w:type="dxa"/>
            </w:tcMar>
          </w:tcPr>
          <w:p w14:paraId="304373D7"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 </w:t>
            </w:r>
          </w:p>
        </w:tc>
        <w:tc>
          <w:tcPr>
            <w:tcW w:w="4019" w:type="pct"/>
            <w:shd w:val="clear" w:color="auto" w:fill="auto"/>
            <w:tcMar>
              <w:top w:w="57" w:type="dxa"/>
              <w:left w:w="57" w:type="dxa"/>
              <w:bottom w:w="57" w:type="dxa"/>
              <w:right w:w="57" w:type="dxa"/>
            </w:tcMar>
          </w:tcPr>
          <w:p w14:paraId="26BFC0D2"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Tổ chức là chủ sở hữu số đăng ký lưu hành chế phẩm</w:t>
            </w:r>
          </w:p>
        </w:tc>
      </w:tr>
      <w:tr w:rsidR="006D690E" w:rsidRPr="008F3AEB" w14:paraId="7AE2A708" w14:textId="77777777" w:rsidTr="0025291F">
        <w:tc>
          <w:tcPr>
            <w:tcW w:w="5000" w:type="pct"/>
            <w:gridSpan w:val="3"/>
            <w:shd w:val="clear" w:color="auto" w:fill="auto"/>
            <w:tcMar>
              <w:top w:w="57" w:type="dxa"/>
              <w:left w:w="57" w:type="dxa"/>
              <w:bottom w:w="57" w:type="dxa"/>
              <w:right w:w="57" w:type="dxa"/>
            </w:tcMar>
          </w:tcPr>
          <w:p w14:paraId="479D5C17"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t>Cơ quan thực hiện thủ tục hành chính</w:t>
            </w:r>
          </w:p>
        </w:tc>
      </w:tr>
      <w:tr w:rsidR="006D690E" w:rsidRPr="008F3AEB" w14:paraId="12770604" w14:textId="77777777" w:rsidTr="0025291F">
        <w:trPr>
          <w:gridAfter w:val="1"/>
          <w:wAfter w:w="6" w:type="pct"/>
        </w:trPr>
        <w:tc>
          <w:tcPr>
            <w:tcW w:w="975" w:type="pct"/>
            <w:shd w:val="clear" w:color="auto" w:fill="auto"/>
            <w:tcMar>
              <w:top w:w="57" w:type="dxa"/>
              <w:left w:w="57" w:type="dxa"/>
              <w:bottom w:w="57" w:type="dxa"/>
              <w:right w:w="57" w:type="dxa"/>
            </w:tcMar>
          </w:tcPr>
          <w:p w14:paraId="642EE573"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 </w:t>
            </w:r>
          </w:p>
        </w:tc>
        <w:tc>
          <w:tcPr>
            <w:tcW w:w="4019" w:type="pct"/>
            <w:shd w:val="clear" w:color="auto" w:fill="auto"/>
            <w:tcMar>
              <w:top w:w="57" w:type="dxa"/>
              <w:left w:w="57" w:type="dxa"/>
              <w:bottom w:w="57" w:type="dxa"/>
              <w:right w:w="57" w:type="dxa"/>
            </w:tcMar>
          </w:tcPr>
          <w:p w14:paraId="76255D3E"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Cơ quan chuyên môn về y tế thuộc Ủy ban nhân dân cấp tỉnh</w:t>
            </w:r>
          </w:p>
        </w:tc>
      </w:tr>
      <w:tr w:rsidR="006D690E" w:rsidRPr="008F3AEB" w14:paraId="4453A9EC" w14:textId="77777777" w:rsidTr="0025291F">
        <w:tc>
          <w:tcPr>
            <w:tcW w:w="5000" w:type="pct"/>
            <w:gridSpan w:val="3"/>
            <w:shd w:val="clear" w:color="auto" w:fill="auto"/>
            <w:tcMar>
              <w:top w:w="57" w:type="dxa"/>
              <w:left w:w="57" w:type="dxa"/>
              <w:bottom w:w="57" w:type="dxa"/>
              <w:right w:w="57" w:type="dxa"/>
            </w:tcMar>
          </w:tcPr>
          <w:p w14:paraId="7B2E8FE8"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t>Kết quả thực hiện thủ tục hành chính</w:t>
            </w:r>
          </w:p>
        </w:tc>
      </w:tr>
      <w:tr w:rsidR="006D690E" w:rsidRPr="008F3AEB" w14:paraId="25F4D01B" w14:textId="77777777" w:rsidTr="0025291F">
        <w:trPr>
          <w:gridAfter w:val="1"/>
          <w:wAfter w:w="6" w:type="pct"/>
        </w:trPr>
        <w:tc>
          <w:tcPr>
            <w:tcW w:w="975" w:type="pct"/>
            <w:shd w:val="clear" w:color="auto" w:fill="auto"/>
            <w:tcMar>
              <w:top w:w="57" w:type="dxa"/>
              <w:left w:w="57" w:type="dxa"/>
              <w:bottom w:w="57" w:type="dxa"/>
              <w:right w:w="57" w:type="dxa"/>
            </w:tcMar>
          </w:tcPr>
          <w:p w14:paraId="58AA9946"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 </w:t>
            </w:r>
          </w:p>
        </w:tc>
        <w:tc>
          <w:tcPr>
            <w:tcW w:w="4019" w:type="pct"/>
            <w:shd w:val="clear" w:color="auto" w:fill="auto"/>
            <w:tcMar>
              <w:top w:w="57" w:type="dxa"/>
              <w:left w:w="57" w:type="dxa"/>
              <w:bottom w:w="57" w:type="dxa"/>
              <w:right w:w="57" w:type="dxa"/>
            </w:tcMar>
          </w:tcPr>
          <w:p w14:paraId="23C70AC4"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Văn bản đồng ý hoặc không đồng ý nội dung đăng ký lưu hành bổ sung thay đổi tác dụng, liều lượng sử dụng, phương pháp sử dụng, hàm lượng hoạt chất, hàm lượng phụ gia cộng hưởng, dạng chế phẩm, hạn sử dụng, nguồn hoạt chất</w:t>
            </w:r>
          </w:p>
        </w:tc>
      </w:tr>
      <w:tr w:rsidR="006D690E" w:rsidRPr="008F3AEB" w14:paraId="28D8437A" w14:textId="77777777" w:rsidTr="0025291F">
        <w:tc>
          <w:tcPr>
            <w:tcW w:w="5000" w:type="pct"/>
            <w:gridSpan w:val="3"/>
            <w:shd w:val="clear" w:color="auto" w:fill="auto"/>
            <w:tcMar>
              <w:top w:w="57" w:type="dxa"/>
              <w:left w:w="57" w:type="dxa"/>
              <w:bottom w:w="57" w:type="dxa"/>
              <w:right w:w="57" w:type="dxa"/>
            </w:tcMar>
          </w:tcPr>
          <w:p w14:paraId="3BE0598D"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t xml:space="preserve">Phí </w:t>
            </w:r>
          </w:p>
        </w:tc>
      </w:tr>
      <w:tr w:rsidR="006D690E" w:rsidRPr="008F3AEB" w14:paraId="002DEB8A" w14:textId="77777777" w:rsidTr="0025291F">
        <w:trPr>
          <w:gridAfter w:val="1"/>
          <w:wAfter w:w="6" w:type="pct"/>
        </w:trPr>
        <w:tc>
          <w:tcPr>
            <w:tcW w:w="975" w:type="pct"/>
            <w:shd w:val="clear" w:color="auto" w:fill="auto"/>
            <w:tcMar>
              <w:top w:w="57" w:type="dxa"/>
              <w:left w:w="57" w:type="dxa"/>
              <w:bottom w:w="57" w:type="dxa"/>
              <w:right w:w="57" w:type="dxa"/>
            </w:tcMar>
          </w:tcPr>
          <w:p w14:paraId="0BA15D37"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 </w:t>
            </w:r>
          </w:p>
        </w:tc>
        <w:tc>
          <w:tcPr>
            <w:tcW w:w="4019" w:type="pct"/>
            <w:shd w:val="clear" w:color="auto" w:fill="auto"/>
            <w:tcMar>
              <w:top w:w="57" w:type="dxa"/>
              <w:left w:w="57" w:type="dxa"/>
              <w:bottom w:w="57" w:type="dxa"/>
              <w:right w:w="57" w:type="dxa"/>
            </w:tcMar>
          </w:tcPr>
          <w:p w14:paraId="4881BBCE"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Theo quy định tại Thông tư số 59/2023/TT-BTC:</w:t>
            </w:r>
          </w:p>
          <w:p w14:paraId="340EA9D9"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xml:space="preserve">- </w:t>
            </w:r>
            <w:r w:rsidRPr="008F3AEB">
              <w:rPr>
                <w:sz w:val="26"/>
                <w:szCs w:val="26"/>
                <w:lang w:val="vi-VN"/>
              </w:rPr>
              <w:t xml:space="preserve">Phí thẩm định hồ sơ cho phép khảo nghiệm: </w:t>
            </w:r>
            <w:r w:rsidRPr="008F3AEB">
              <w:rPr>
                <w:sz w:val="26"/>
                <w:szCs w:val="26"/>
              </w:rPr>
              <w:t>3.500.000 đồng/hồ sơ.</w:t>
            </w:r>
          </w:p>
          <w:p w14:paraId="3196C5C5"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xml:space="preserve">- </w:t>
            </w:r>
            <w:r w:rsidRPr="008F3AEB">
              <w:rPr>
                <w:sz w:val="26"/>
                <w:szCs w:val="26"/>
                <w:lang w:val="vi-VN"/>
              </w:rPr>
              <w:t>Phí thẩm định đăng ký lưu hành đăng ký lưu hành bổ sung</w:t>
            </w:r>
            <w:r w:rsidRPr="008F3AEB">
              <w:rPr>
                <w:sz w:val="26"/>
                <w:szCs w:val="26"/>
              </w:rPr>
              <w:t>:</w:t>
            </w:r>
            <w:r w:rsidRPr="008F3AEB">
              <w:rPr>
                <w:sz w:val="26"/>
                <w:szCs w:val="26"/>
                <w:lang w:val="vi-VN"/>
              </w:rPr>
              <w:t xml:space="preserve"> </w:t>
            </w:r>
            <w:r w:rsidRPr="008F3AEB">
              <w:rPr>
                <w:sz w:val="26"/>
                <w:szCs w:val="26"/>
              </w:rPr>
              <w:t>2.500.000 đồng/hồ sơ.</w:t>
            </w:r>
          </w:p>
        </w:tc>
      </w:tr>
      <w:tr w:rsidR="006D690E" w:rsidRPr="008F3AEB" w14:paraId="4A1A33A3" w14:textId="77777777" w:rsidTr="0025291F">
        <w:tc>
          <w:tcPr>
            <w:tcW w:w="5000" w:type="pct"/>
            <w:gridSpan w:val="3"/>
            <w:shd w:val="clear" w:color="auto" w:fill="auto"/>
            <w:tcMar>
              <w:top w:w="57" w:type="dxa"/>
              <w:left w:w="57" w:type="dxa"/>
              <w:bottom w:w="57" w:type="dxa"/>
              <w:right w:w="57" w:type="dxa"/>
            </w:tcMar>
          </w:tcPr>
          <w:p w14:paraId="7CB1BFDB"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t>Tên mẫu đơn, mẫu tờ khai (Đính kèm ngay sau thủ tục này)</w:t>
            </w:r>
          </w:p>
        </w:tc>
      </w:tr>
      <w:tr w:rsidR="006D690E" w:rsidRPr="008F3AEB" w14:paraId="65F8535F" w14:textId="77777777" w:rsidTr="0025291F">
        <w:trPr>
          <w:gridAfter w:val="1"/>
          <w:wAfter w:w="6" w:type="pct"/>
        </w:trPr>
        <w:tc>
          <w:tcPr>
            <w:tcW w:w="975" w:type="pct"/>
            <w:shd w:val="clear" w:color="auto" w:fill="auto"/>
            <w:tcMar>
              <w:top w:w="57" w:type="dxa"/>
              <w:left w:w="57" w:type="dxa"/>
              <w:bottom w:w="57" w:type="dxa"/>
              <w:right w:w="57" w:type="dxa"/>
            </w:tcMar>
          </w:tcPr>
          <w:p w14:paraId="6A3BDED6"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 </w:t>
            </w:r>
          </w:p>
        </w:tc>
        <w:tc>
          <w:tcPr>
            <w:tcW w:w="4019" w:type="pct"/>
            <w:shd w:val="clear" w:color="auto" w:fill="auto"/>
            <w:tcMar>
              <w:top w:w="57" w:type="dxa"/>
              <w:left w:w="57" w:type="dxa"/>
              <w:bottom w:w="57" w:type="dxa"/>
              <w:right w:w="57" w:type="dxa"/>
            </w:tcMar>
          </w:tcPr>
          <w:p w14:paraId="15E0A3CB"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 xml:space="preserve">Văn bản đề nghị đăng ký lưu hành </w:t>
            </w:r>
            <w:r w:rsidRPr="008F3AEB">
              <w:rPr>
                <w:sz w:val="26"/>
                <w:szCs w:val="26"/>
              </w:rPr>
              <w:t>bổ sung:</w:t>
            </w:r>
            <w:r w:rsidRPr="008F3AEB">
              <w:rPr>
                <w:sz w:val="26"/>
                <w:szCs w:val="26"/>
                <w:lang w:val="vi-VN"/>
              </w:rPr>
              <w:t xml:space="preserve"> theo Mẫu số 0</w:t>
            </w:r>
            <w:r w:rsidRPr="008F3AEB">
              <w:rPr>
                <w:sz w:val="26"/>
                <w:szCs w:val="26"/>
              </w:rPr>
              <w:t xml:space="preserve">5, </w:t>
            </w:r>
            <w:r w:rsidRPr="008F3AEB">
              <w:rPr>
                <w:sz w:val="26"/>
                <w:szCs w:val="26"/>
                <w:lang w:val="vi-VN"/>
              </w:rPr>
              <w:t>Phụ lục I</w:t>
            </w:r>
            <w:r w:rsidRPr="008F3AEB">
              <w:rPr>
                <w:sz w:val="26"/>
                <w:szCs w:val="26"/>
              </w:rPr>
              <w:t xml:space="preserve"> ban hành kèm theo Nghị định số 91/2016/NĐ-CP, </w:t>
            </w:r>
            <w:r w:rsidRPr="008F3AEB">
              <w:rPr>
                <w:sz w:val="26"/>
                <w:szCs w:val="26"/>
                <w:lang w:val="vi-VN"/>
              </w:rPr>
              <w:t>Nghị định số 155/2018/NĐ-CP</w:t>
            </w:r>
            <w:r w:rsidRPr="008F3AEB">
              <w:rPr>
                <w:sz w:val="26"/>
                <w:szCs w:val="26"/>
              </w:rPr>
              <w:t xml:space="preserve"> và Nghị định số 129/2024/NĐ-CP.</w:t>
            </w:r>
          </w:p>
        </w:tc>
      </w:tr>
      <w:tr w:rsidR="006D690E" w:rsidRPr="008F3AEB" w14:paraId="508B9CC8" w14:textId="77777777" w:rsidTr="0025291F">
        <w:tc>
          <w:tcPr>
            <w:tcW w:w="5000" w:type="pct"/>
            <w:gridSpan w:val="3"/>
            <w:shd w:val="clear" w:color="auto" w:fill="auto"/>
            <w:tcMar>
              <w:top w:w="57" w:type="dxa"/>
              <w:left w:w="57" w:type="dxa"/>
              <w:bottom w:w="57" w:type="dxa"/>
              <w:right w:w="57" w:type="dxa"/>
            </w:tcMar>
          </w:tcPr>
          <w:p w14:paraId="02A35F4C"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lang w:val="vi-VN"/>
              </w:rPr>
              <w:t>Yêu cầu, điều kiện thủ tục hành chính</w:t>
            </w:r>
          </w:p>
        </w:tc>
      </w:tr>
      <w:tr w:rsidR="006D690E" w:rsidRPr="008F3AEB" w14:paraId="4DE7FFFA" w14:textId="77777777" w:rsidTr="0025291F">
        <w:trPr>
          <w:gridAfter w:val="1"/>
          <w:wAfter w:w="6" w:type="pct"/>
        </w:trPr>
        <w:tc>
          <w:tcPr>
            <w:tcW w:w="975" w:type="pct"/>
            <w:shd w:val="clear" w:color="auto" w:fill="auto"/>
            <w:tcMar>
              <w:top w:w="57" w:type="dxa"/>
              <w:left w:w="57" w:type="dxa"/>
              <w:bottom w:w="57" w:type="dxa"/>
              <w:right w:w="57" w:type="dxa"/>
            </w:tcMar>
          </w:tcPr>
          <w:p w14:paraId="170A8B03"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 </w:t>
            </w:r>
          </w:p>
        </w:tc>
        <w:tc>
          <w:tcPr>
            <w:tcW w:w="4019" w:type="pct"/>
            <w:shd w:val="clear" w:color="auto" w:fill="auto"/>
            <w:tcMar>
              <w:top w:w="57" w:type="dxa"/>
              <w:left w:w="57" w:type="dxa"/>
              <w:bottom w:w="57" w:type="dxa"/>
              <w:right w:w="57" w:type="dxa"/>
            </w:tcMar>
          </w:tcPr>
          <w:p w14:paraId="0A83C138"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Yêu cầu đối với hồ sơ đăng ký lưu hành:</w:t>
            </w:r>
          </w:p>
          <w:p w14:paraId="7B982DA0"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Đối</w:t>
            </w:r>
            <w:r w:rsidRPr="008F3AEB">
              <w:rPr>
                <w:sz w:val="26"/>
                <w:szCs w:val="26"/>
              </w:rPr>
              <w:t xml:space="preserve"> với </w:t>
            </w:r>
            <w:r w:rsidRPr="008F3AEB">
              <w:rPr>
                <w:sz w:val="26"/>
                <w:szCs w:val="26"/>
                <w:lang w:val="vi-VN"/>
              </w:rPr>
              <w:t>hồ sơ</w:t>
            </w:r>
            <w:r w:rsidRPr="008F3AEB">
              <w:rPr>
                <w:sz w:val="26"/>
                <w:szCs w:val="26"/>
              </w:rPr>
              <w:t xml:space="preserve"> nộp</w:t>
            </w:r>
            <w:r w:rsidRPr="008F3AEB">
              <w:rPr>
                <w:sz w:val="26"/>
                <w:szCs w:val="26"/>
                <w:lang w:val="vi-VN"/>
              </w:rPr>
              <w:t xml:space="preserve"> trực tiếp</w:t>
            </w:r>
            <w:r w:rsidRPr="008F3AEB">
              <w:rPr>
                <w:sz w:val="26"/>
                <w:szCs w:val="26"/>
              </w:rPr>
              <w:t xml:space="preserve"> hoặc nộp </w:t>
            </w:r>
            <w:r w:rsidRPr="008F3AEB">
              <w:rPr>
                <w:sz w:val="26"/>
                <w:szCs w:val="26"/>
                <w:lang w:val="vi-VN"/>
              </w:rPr>
              <w:t>qua bưu chính công ích</w:t>
            </w:r>
            <w:r w:rsidRPr="008F3AEB">
              <w:rPr>
                <w:sz w:val="26"/>
                <w:szCs w:val="26"/>
              </w:rPr>
              <w:t xml:space="preserve">: </w:t>
            </w:r>
            <w:r w:rsidRPr="008F3AEB">
              <w:rPr>
                <w:sz w:val="26"/>
                <w:szCs w:val="26"/>
                <w:lang w:val="vi-VN"/>
              </w:rPr>
              <w:t>theo quy định tại Điều 26 Nghị định số 91/2016/NĐ-CP được sửa đổi bổ sung tại Nghị định số 155/2018/NĐ-CP và Nghị định số 129/2024/NĐ-CP.</w:t>
            </w:r>
          </w:p>
          <w:p w14:paraId="181B3A61"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lastRenderedPageBreak/>
              <w:t>- Đối với hồ sơ đăng ký trực tuyến: theo quy định tại Điều 52 Nghị định số 91/2016/NĐ-CP.</w:t>
            </w:r>
          </w:p>
          <w:p w14:paraId="679B5A67"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Điều kiện đối với chế phẩm đăng ký lưu hành: theo quy định tại Điều 19 Nghị định số 91/2016/NĐ-CP.</w:t>
            </w:r>
          </w:p>
        </w:tc>
      </w:tr>
      <w:tr w:rsidR="006D690E" w:rsidRPr="008F3AEB" w14:paraId="290A9CCF" w14:textId="77777777" w:rsidTr="0025291F">
        <w:tc>
          <w:tcPr>
            <w:tcW w:w="5000" w:type="pct"/>
            <w:gridSpan w:val="3"/>
            <w:shd w:val="clear" w:color="auto" w:fill="auto"/>
            <w:tcMar>
              <w:top w:w="57" w:type="dxa"/>
              <w:left w:w="57" w:type="dxa"/>
              <w:bottom w:w="57" w:type="dxa"/>
              <w:right w:w="57" w:type="dxa"/>
            </w:tcMar>
          </w:tcPr>
          <w:p w14:paraId="5853FC80"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Căn cứ pháp lý của thủ tục hành chính</w:t>
            </w:r>
          </w:p>
        </w:tc>
      </w:tr>
      <w:tr w:rsidR="006D690E" w:rsidRPr="008F3AEB" w14:paraId="0DBCCC0D" w14:textId="77777777" w:rsidTr="0025291F">
        <w:trPr>
          <w:gridAfter w:val="1"/>
          <w:wAfter w:w="6" w:type="pct"/>
        </w:trPr>
        <w:tc>
          <w:tcPr>
            <w:tcW w:w="975" w:type="pct"/>
            <w:shd w:val="clear" w:color="auto" w:fill="auto"/>
            <w:tcMar>
              <w:top w:w="57" w:type="dxa"/>
              <w:left w:w="57" w:type="dxa"/>
              <w:bottom w:w="57" w:type="dxa"/>
              <w:right w:w="57" w:type="dxa"/>
            </w:tcMar>
          </w:tcPr>
          <w:p w14:paraId="172E70AB"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w:t>
            </w:r>
          </w:p>
        </w:tc>
        <w:tc>
          <w:tcPr>
            <w:tcW w:w="4019" w:type="pct"/>
            <w:shd w:val="clear" w:color="auto" w:fill="auto"/>
            <w:tcMar>
              <w:top w:w="57" w:type="dxa"/>
              <w:left w:w="57" w:type="dxa"/>
              <w:bottom w:w="57" w:type="dxa"/>
              <w:right w:w="57" w:type="dxa"/>
            </w:tcMar>
          </w:tcPr>
          <w:p w14:paraId="6BA4FDD3" w14:textId="77777777" w:rsidR="000D424E" w:rsidRPr="008F3AEB" w:rsidRDefault="000D424E" w:rsidP="0025291F">
            <w:pPr>
              <w:shd w:val="clear" w:color="auto" w:fill="FFFFFF" w:themeFill="background1"/>
              <w:spacing w:before="120" w:after="120"/>
              <w:jc w:val="both"/>
              <w:rPr>
                <w:sz w:val="26"/>
                <w:szCs w:val="26"/>
                <w:lang w:val="fr-FR"/>
              </w:rPr>
            </w:pPr>
            <w:r w:rsidRPr="008F3AEB">
              <w:rPr>
                <w:sz w:val="26"/>
                <w:szCs w:val="26"/>
                <w:lang w:val="fr-FR"/>
              </w:rPr>
              <w:t>1. Căn cứ Nghị định số 148/2025/NĐ-CP ngày 12/6/2025 của Chính phủ quy định về phân quyền, phân cấp trong lĩnh vực y tế.</w:t>
            </w:r>
          </w:p>
          <w:p w14:paraId="33AA8037"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8"/>
                <w:szCs w:val="28"/>
                <w:lang w:val="fr-FR"/>
              </w:rPr>
              <w:t xml:space="preserve">2. </w:t>
            </w:r>
            <w:r w:rsidRPr="008F3AEB">
              <w:rPr>
                <w:sz w:val="26"/>
                <w:szCs w:val="26"/>
                <w:lang w:val="fr-FR"/>
              </w:rPr>
              <w:t>Nghị định số 42/2025/NĐ-CP ngày 27/02/2025 của Chính phủ quy định chức năng, nhiệm vụ, quyền hạn và cơ cấu tổ chức của Bộ Y tế.</w:t>
            </w:r>
            <w:r w:rsidRPr="008F3AEB">
              <w:rPr>
                <w:sz w:val="26"/>
                <w:szCs w:val="26"/>
                <w:lang w:val="vi-VN"/>
              </w:rPr>
              <w:t xml:space="preserve"> </w:t>
            </w:r>
          </w:p>
          <w:p w14:paraId="2F057B7F"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3. Nghị định số 91/2016/NĐ-CP ngày 01 tháng 7 năm 2016 của Chính phủ về quản lý hóa chất, chế phẩm diệt côn trùng, diệt khuẩn dùng trong lĩnh vực gia dụng và y tế.</w:t>
            </w:r>
          </w:p>
          <w:p w14:paraId="005F95DA"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4. Nghị định số 155/2018/NĐ-CP ngày 12/11/2018 của Chính phủ sửa đổi, bổ sung một số quy định liên quan đến điều kiện đầu tư kinh doanh thuộc phạm vi quản lý nhà nước của Bộ Y tế.</w:t>
            </w:r>
          </w:p>
          <w:p w14:paraId="6E047015"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5.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14:paraId="3B4CD60F"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6. Thông tư số 59/2023/TT-BTC ngày 30 tháng 8 năm 2023 của Bộ Tài chính quy định mức thu, chế độ thu, nộp, quản lý và sử dụng phí trong lĩnh vực y tế.</w:t>
            </w:r>
          </w:p>
        </w:tc>
      </w:tr>
    </w:tbl>
    <w:p w14:paraId="1EECD6F5" w14:textId="77777777" w:rsidR="000D424E" w:rsidRPr="008F3AEB" w:rsidRDefault="000D424E" w:rsidP="000D424E">
      <w:pPr>
        <w:shd w:val="clear" w:color="auto" w:fill="FFFFFF" w:themeFill="background1"/>
        <w:rPr>
          <w:sz w:val="26"/>
          <w:szCs w:val="26"/>
          <w:lang w:val="vi-VN"/>
        </w:rPr>
      </w:pPr>
      <w:r w:rsidRPr="008F3AEB">
        <w:rPr>
          <w:sz w:val="26"/>
          <w:szCs w:val="26"/>
          <w:lang w:val="vi-VN"/>
        </w:rPr>
        <w:t> </w:t>
      </w:r>
    </w:p>
    <w:p w14:paraId="7EFF2C5F" w14:textId="77777777" w:rsidR="000D424E" w:rsidRPr="008F3AEB" w:rsidRDefault="000D424E" w:rsidP="000D424E">
      <w:pPr>
        <w:shd w:val="clear" w:color="auto" w:fill="FFFFFF" w:themeFill="background1"/>
        <w:spacing w:after="200" w:line="276" w:lineRule="auto"/>
        <w:rPr>
          <w:sz w:val="26"/>
          <w:szCs w:val="26"/>
          <w:lang w:val="vi-VN"/>
        </w:rPr>
      </w:pPr>
      <w:r w:rsidRPr="008F3AEB">
        <w:rPr>
          <w:sz w:val="26"/>
          <w:szCs w:val="26"/>
          <w:lang w:val="vi-VN"/>
        </w:rPr>
        <w:br w:type="page"/>
      </w:r>
    </w:p>
    <w:p w14:paraId="1E5641A2" w14:textId="77777777" w:rsidR="000D424E" w:rsidRPr="008F3AEB" w:rsidRDefault="000D424E" w:rsidP="000D424E">
      <w:pPr>
        <w:shd w:val="clear" w:color="auto" w:fill="FFFFFF" w:themeFill="background1"/>
        <w:jc w:val="right"/>
        <w:rPr>
          <w:b/>
          <w:bCs/>
          <w:sz w:val="26"/>
          <w:szCs w:val="26"/>
          <w:lang w:val="vi-VN"/>
        </w:rPr>
      </w:pPr>
      <w:r w:rsidRPr="008F3AEB">
        <w:rPr>
          <w:b/>
          <w:bCs/>
          <w:sz w:val="26"/>
          <w:szCs w:val="26"/>
          <w:lang w:val="vi-VN"/>
        </w:rPr>
        <w:lastRenderedPageBreak/>
        <w:t>Mẫu số 05</w:t>
      </w:r>
    </w:p>
    <w:p w14:paraId="6E20A6E9" w14:textId="77777777" w:rsidR="000D424E" w:rsidRPr="008F3AEB" w:rsidRDefault="000D424E" w:rsidP="000D424E">
      <w:pPr>
        <w:shd w:val="clear" w:color="auto" w:fill="FFFFFF" w:themeFill="background1"/>
        <w:jc w:val="center"/>
        <w:rPr>
          <w:b/>
          <w:sz w:val="26"/>
          <w:szCs w:val="28"/>
          <w:vertAlign w:val="superscript"/>
          <w:lang w:val="vi-VN"/>
        </w:rPr>
      </w:pPr>
      <w:r w:rsidRPr="008F3AEB">
        <w:rPr>
          <w:b/>
          <w:sz w:val="26"/>
          <w:szCs w:val="28"/>
          <w:lang w:val="vi-VN"/>
        </w:rPr>
        <w:t>PHỤ LỤC I</w:t>
      </w:r>
    </w:p>
    <w:p w14:paraId="75B02849"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VĂN BẢN ĐỀ NGHỊ ĐĂNG KÝ LƯU HÀNH BỔ SUNG</w:t>
      </w:r>
    </w:p>
    <w:p w14:paraId="02066B3D" w14:textId="77777777" w:rsidR="000D424E" w:rsidRPr="008F3AEB" w:rsidRDefault="000D424E" w:rsidP="000D424E">
      <w:pPr>
        <w:shd w:val="clear" w:color="auto" w:fill="FFFFFF" w:themeFill="background1"/>
        <w:jc w:val="center"/>
        <w:rPr>
          <w:i/>
          <w:sz w:val="26"/>
          <w:szCs w:val="28"/>
          <w:lang w:val="vi-VN"/>
        </w:rPr>
      </w:pPr>
      <w:r w:rsidRPr="008F3AEB">
        <w:rPr>
          <w:i/>
          <w:sz w:val="26"/>
          <w:szCs w:val="28"/>
          <w:lang w:val="vi-VN"/>
        </w:rPr>
        <w:t xml:space="preserve"> (</w:t>
      </w:r>
      <w:r w:rsidRPr="008F3AEB">
        <w:rPr>
          <w:i/>
          <w:spacing w:val="-6"/>
          <w:sz w:val="26"/>
          <w:szCs w:val="28"/>
          <w:lang w:val="vi-VN"/>
        </w:rPr>
        <w:t>Kèm theo Nghị định số 91/2016/NĐ-CP ngày 01 tháng 7 năm 2016 của Chính phủ,</w:t>
      </w:r>
      <w:r w:rsidRPr="008F3AEB">
        <w:rPr>
          <w:i/>
          <w:spacing w:val="-6"/>
          <w:sz w:val="26"/>
          <w:szCs w:val="28"/>
          <w:lang w:val="vi-VN"/>
        </w:rPr>
        <w:br/>
      </w:r>
      <w:r w:rsidRPr="008F3AEB">
        <w:rPr>
          <w:i/>
          <w:sz w:val="26"/>
          <w:szCs w:val="28"/>
          <w:lang w:val="vi-VN"/>
        </w:rPr>
        <w:t xml:space="preserve"> Nghị định số 155/2018/NĐ-CP ngày 12 tháng 11 năm 2018 của Chính phủ</w:t>
      </w:r>
      <w:r w:rsidRPr="008F3AEB">
        <w:rPr>
          <w:i/>
          <w:sz w:val="26"/>
          <w:szCs w:val="28"/>
          <w:lang w:val="vi-VN"/>
        </w:rPr>
        <w:br/>
        <w:t xml:space="preserve"> và Nghị định số 129/2024/NĐ-CP ngày 10 tháng 10 năm 2024 của Chính phủ)</w:t>
      </w:r>
    </w:p>
    <w:p w14:paraId="4B4CBA3B"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 xml:space="preserve">CỘNG HÒA XÃ HỘI CHỦ NGHĨA VIỆT NAM </w:t>
      </w:r>
      <w:r w:rsidRPr="008F3AEB">
        <w:rPr>
          <w:b/>
          <w:bCs/>
          <w:sz w:val="26"/>
          <w:szCs w:val="26"/>
          <w:lang w:val="vi-VN"/>
        </w:rPr>
        <w:br/>
        <w:t xml:space="preserve">Độc lập - Tự do - Hạnh phúc </w:t>
      </w:r>
      <w:r w:rsidRPr="008F3AEB">
        <w:rPr>
          <w:b/>
          <w:bCs/>
          <w:sz w:val="26"/>
          <w:szCs w:val="26"/>
          <w:lang w:val="vi-VN"/>
        </w:rPr>
        <w:br/>
        <w:t>---------------</w:t>
      </w:r>
    </w:p>
    <w:p w14:paraId="599156AE" w14:textId="77777777" w:rsidR="000D424E" w:rsidRPr="008F3AEB" w:rsidRDefault="000D424E" w:rsidP="000D424E">
      <w:pPr>
        <w:shd w:val="clear" w:color="auto" w:fill="FFFFFF" w:themeFill="background1"/>
        <w:jc w:val="right"/>
        <w:rPr>
          <w:sz w:val="26"/>
          <w:szCs w:val="26"/>
          <w:lang w:val="vi-VN"/>
        </w:rPr>
      </w:pPr>
      <w:r w:rsidRPr="008F3AEB">
        <w:rPr>
          <w:i/>
          <w:iCs/>
          <w:sz w:val="26"/>
          <w:szCs w:val="26"/>
          <w:lang w:val="vi-VN"/>
        </w:rPr>
        <w:t>……</w:t>
      </w:r>
      <w:r w:rsidRPr="008F3AEB">
        <w:rPr>
          <w:i/>
          <w:iCs/>
          <w:sz w:val="26"/>
          <w:szCs w:val="26"/>
          <w:vertAlign w:val="superscript"/>
          <w:lang w:val="vi-VN"/>
        </w:rPr>
        <w:t>1</w:t>
      </w:r>
      <w:r w:rsidRPr="008F3AEB">
        <w:rPr>
          <w:i/>
          <w:iCs/>
          <w:sz w:val="26"/>
          <w:szCs w:val="26"/>
          <w:lang w:val="vi-VN"/>
        </w:rPr>
        <w:t>….., ngày ….. tháng ….. năm ……...</w:t>
      </w:r>
    </w:p>
    <w:p w14:paraId="37B73B9C" w14:textId="77777777" w:rsidR="000D424E" w:rsidRPr="008F3AEB" w:rsidRDefault="000D424E" w:rsidP="000D424E">
      <w:pPr>
        <w:shd w:val="clear" w:color="auto" w:fill="FFFFFF" w:themeFill="background1"/>
        <w:jc w:val="center"/>
        <w:rPr>
          <w:b/>
          <w:bCs/>
          <w:sz w:val="26"/>
          <w:szCs w:val="26"/>
          <w:lang w:val="vi-VN"/>
        </w:rPr>
      </w:pPr>
    </w:p>
    <w:p w14:paraId="0B76A6D1"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VĂN BẢN ĐỀ NGHỊ ĐĂNG KÝ LƯU HÀNH BỔ SUNG</w:t>
      </w:r>
    </w:p>
    <w:p w14:paraId="61EA5CEA" w14:textId="77777777" w:rsidR="000D424E" w:rsidRPr="008F3AEB" w:rsidRDefault="000D424E" w:rsidP="000D424E">
      <w:pPr>
        <w:shd w:val="clear" w:color="auto" w:fill="FFFFFF" w:themeFill="background1"/>
        <w:jc w:val="center"/>
        <w:rPr>
          <w:sz w:val="26"/>
          <w:szCs w:val="26"/>
          <w:lang w:val="vi-VN"/>
        </w:rPr>
      </w:pPr>
    </w:p>
    <w:p w14:paraId="76FB77AA" w14:textId="77777777" w:rsidR="000D424E" w:rsidRPr="008F3AEB" w:rsidRDefault="000D424E" w:rsidP="000D424E">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14:paraId="282A9BDC" w14:textId="77777777" w:rsidR="000D424E" w:rsidRPr="008F3AEB" w:rsidRDefault="000D424E" w:rsidP="000D424E">
      <w:pPr>
        <w:shd w:val="clear" w:color="auto" w:fill="FFFFFF" w:themeFill="background1"/>
        <w:ind w:firstLine="720"/>
        <w:rPr>
          <w:sz w:val="26"/>
          <w:szCs w:val="26"/>
          <w:lang w:val="vi-VN"/>
        </w:rPr>
      </w:pPr>
      <w:r w:rsidRPr="008F3AEB">
        <w:rPr>
          <w:sz w:val="26"/>
          <w:szCs w:val="26"/>
          <w:lang w:val="vi-VN"/>
        </w:rPr>
        <w:t>………..</w:t>
      </w:r>
      <w:r w:rsidRPr="008F3AEB">
        <w:rPr>
          <w:sz w:val="26"/>
          <w:szCs w:val="26"/>
          <w:vertAlign w:val="superscript"/>
          <w:lang w:val="vi-VN"/>
        </w:rPr>
        <w:t>2</w:t>
      </w:r>
      <w:r w:rsidRPr="008F3AEB">
        <w:rPr>
          <w:sz w:val="26"/>
          <w:szCs w:val="26"/>
          <w:lang w:val="vi-VN"/>
        </w:rPr>
        <w:t>……………..đề nghị đăng ký lưu hành bổ sung chế phẩm như sau:</w:t>
      </w:r>
    </w:p>
    <w:p w14:paraId="05AA1E5E" w14:textId="77777777" w:rsidR="000D424E" w:rsidRPr="008F3AEB" w:rsidRDefault="000D424E" w:rsidP="000D424E">
      <w:pPr>
        <w:shd w:val="clear" w:color="auto" w:fill="FFFFFF" w:themeFill="background1"/>
        <w:rPr>
          <w:sz w:val="26"/>
          <w:szCs w:val="26"/>
          <w:lang w:val="vi-VN"/>
        </w:rPr>
      </w:pPr>
    </w:p>
    <w:p w14:paraId="6A5BAEA6"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1. Tên chế phẩm:…………………..</w:t>
      </w:r>
      <w:r w:rsidRPr="008F3AEB">
        <w:rPr>
          <w:sz w:val="26"/>
          <w:szCs w:val="26"/>
          <w:vertAlign w:val="superscript"/>
          <w:lang w:val="vi-VN"/>
        </w:rPr>
        <w:t>3</w:t>
      </w:r>
      <w:r w:rsidRPr="008F3AEB">
        <w:rPr>
          <w:sz w:val="26"/>
          <w:szCs w:val="26"/>
          <w:lang w:val="vi-VN"/>
        </w:rPr>
        <w:t>…………………………………………….</w:t>
      </w:r>
    </w:p>
    <w:p w14:paraId="5A48007A"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2. Thành phần và hàm lượng hoạt chất (%):………………..</w:t>
      </w:r>
      <w:r w:rsidRPr="008F3AEB">
        <w:rPr>
          <w:sz w:val="26"/>
          <w:szCs w:val="26"/>
          <w:vertAlign w:val="superscript"/>
          <w:lang w:val="vi-VN"/>
        </w:rPr>
        <w:t>4</w:t>
      </w:r>
      <w:r w:rsidRPr="008F3AEB">
        <w:rPr>
          <w:sz w:val="26"/>
          <w:szCs w:val="26"/>
          <w:lang w:val="vi-VN"/>
        </w:rPr>
        <w:t>…………………</w:t>
      </w:r>
    </w:p>
    <w:p w14:paraId="174730EC"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3. Dạng chế phẩm:………………………………</w:t>
      </w:r>
      <w:r w:rsidRPr="008F3AEB">
        <w:rPr>
          <w:sz w:val="26"/>
          <w:szCs w:val="26"/>
          <w:vertAlign w:val="superscript"/>
          <w:lang w:val="vi-VN"/>
        </w:rPr>
        <w:t>5</w:t>
      </w:r>
      <w:r w:rsidRPr="008F3AEB">
        <w:rPr>
          <w:sz w:val="26"/>
          <w:szCs w:val="26"/>
          <w:lang w:val="vi-VN"/>
        </w:rPr>
        <w:t>………………………………</w:t>
      </w:r>
    </w:p>
    <w:p w14:paraId="212C9717"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4. Quy cách đóng gói:………………………….</w:t>
      </w:r>
      <w:r w:rsidRPr="008F3AEB">
        <w:rPr>
          <w:sz w:val="26"/>
          <w:szCs w:val="26"/>
          <w:vertAlign w:val="superscript"/>
          <w:lang w:val="vi-VN"/>
        </w:rPr>
        <w:t>6</w:t>
      </w:r>
      <w:r w:rsidRPr="008F3AEB">
        <w:rPr>
          <w:sz w:val="26"/>
          <w:szCs w:val="26"/>
          <w:lang w:val="vi-VN"/>
        </w:rPr>
        <w:t>………………………………</w:t>
      </w:r>
    </w:p>
    <w:p w14:paraId="46AD2087"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 xml:space="preserve">5. Nội dung đề nghị </w:t>
      </w:r>
      <w:r w:rsidRPr="008F3AEB">
        <w:rPr>
          <w:sz w:val="26"/>
          <w:szCs w:val="26"/>
          <w:shd w:val="solid" w:color="FFFFFF" w:fill="auto"/>
          <w:lang w:val="vi-VN"/>
        </w:rPr>
        <w:t>đăng ký</w:t>
      </w:r>
      <w:r w:rsidRPr="008F3AEB">
        <w:rPr>
          <w:sz w:val="26"/>
          <w:szCs w:val="26"/>
          <w:lang w:val="vi-VN"/>
        </w:rPr>
        <w:t xml:space="preserve"> lưu hành bổ sung:…………………..</w:t>
      </w:r>
      <w:r w:rsidRPr="008F3AEB">
        <w:rPr>
          <w:sz w:val="26"/>
          <w:szCs w:val="26"/>
          <w:vertAlign w:val="superscript"/>
          <w:lang w:val="vi-VN"/>
        </w:rPr>
        <w:t>7</w:t>
      </w:r>
      <w:r w:rsidRPr="008F3AEB">
        <w:rPr>
          <w:sz w:val="26"/>
          <w:szCs w:val="26"/>
          <w:lang w:val="vi-VN"/>
        </w:rPr>
        <w:t>……………</w:t>
      </w:r>
    </w:p>
    <w:p w14:paraId="7AC5A658"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6. Số đăng ký lưu hành:…………….. có giá trị đến:……………………………</w:t>
      </w:r>
    </w:p>
    <w:p w14:paraId="0B8B6CDE"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7. Tên cơ sở sản xuất:……………………………………………………………</w:t>
      </w:r>
    </w:p>
    <w:p w14:paraId="7EDC2D87"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8. Địa chỉ nơi sản xuất:………. Điện thoại:………………….. Fax:……………</w:t>
      </w:r>
    </w:p>
    <w:p w14:paraId="5FCB8CAD"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9. Tên cơ sở đăng ký:……………………………………………………………</w:t>
      </w:r>
    </w:p>
    <w:p w14:paraId="1EE0B3C6"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10. Địa chỉ:………………………………………………………………………</w:t>
      </w:r>
    </w:p>
    <w:p w14:paraId="2D5D6E20" w14:textId="77777777" w:rsidR="000D424E" w:rsidRPr="008F3AEB" w:rsidRDefault="000D424E" w:rsidP="000D424E">
      <w:pPr>
        <w:shd w:val="clear" w:color="auto" w:fill="FFFFFF" w:themeFill="background1"/>
        <w:ind w:firstLine="709"/>
        <w:rPr>
          <w:sz w:val="26"/>
          <w:szCs w:val="26"/>
          <w:lang w:val="vi-VN"/>
        </w:rPr>
      </w:pPr>
      <w:r w:rsidRPr="008F3AEB">
        <w:rPr>
          <w:sz w:val="26"/>
          <w:szCs w:val="26"/>
          <w:lang w:val="vi-VN"/>
        </w:rPr>
        <w:t>11. Điện thoại:………………………………….. Fax:………………………….</w:t>
      </w:r>
    </w:p>
    <w:p w14:paraId="74568821" w14:textId="77777777" w:rsidR="000D424E" w:rsidRPr="008F3AEB" w:rsidRDefault="000D424E" w:rsidP="000D424E">
      <w:pPr>
        <w:shd w:val="clear" w:color="auto" w:fill="FFFFFF" w:themeFill="background1"/>
        <w:rPr>
          <w:sz w:val="26"/>
          <w:szCs w:val="26"/>
          <w:lang w:val="vi-VN"/>
        </w:rPr>
      </w:pPr>
      <w:r w:rsidRPr="008F3AEB">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364"/>
      </w:tblGrid>
      <w:tr w:rsidR="006D690E" w:rsidRPr="008F3AEB" w14:paraId="297F689D" w14:textId="77777777" w:rsidTr="0025291F">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14:paraId="36B15745" w14:textId="77777777" w:rsidR="000D424E" w:rsidRPr="008F3AEB" w:rsidRDefault="000D424E" w:rsidP="0025291F">
            <w:pPr>
              <w:shd w:val="clear" w:color="auto" w:fill="FFFFFF" w:themeFill="background1"/>
              <w:rPr>
                <w:sz w:val="26"/>
                <w:szCs w:val="26"/>
                <w:lang w:val="vi-VN"/>
              </w:rPr>
            </w:pPr>
            <w:r w:rsidRPr="008F3AEB">
              <w:rPr>
                <w:sz w:val="26"/>
                <w:szCs w:val="26"/>
                <w:lang w:val="vi-VN"/>
              </w:rPr>
              <w:t> </w:t>
            </w:r>
          </w:p>
        </w:tc>
        <w:tc>
          <w:tcPr>
            <w:tcW w:w="5364" w:type="dxa"/>
            <w:tcBorders>
              <w:top w:val="nil"/>
              <w:left w:val="nil"/>
              <w:bottom w:val="nil"/>
              <w:right w:val="nil"/>
              <w:tl2br w:val="nil"/>
              <w:tr2bl w:val="nil"/>
            </w:tcBorders>
            <w:shd w:val="clear" w:color="auto" w:fill="auto"/>
            <w:tcMar>
              <w:top w:w="0" w:type="dxa"/>
              <w:left w:w="108" w:type="dxa"/>
              <w:bottom w:w="0" w:type="dxa"/>
              <w:right w:w="108" w:type="dxa"/>
            </w:tcMar>
          </w:tcPr>
          <w:p w14:paraId="4C6DC084" w14:textId="77777777" w:rsidR="000D424E" w:rsidRPr="008F3AEB" w:rsidRDefault="000D424E" w:rsidP="0025291F">
            <w:pPr>
              <w:shd w:val="clear" w:color="auto" w:fill="FFFFFF" w:themeFill="background1"/>
              <w:jc w:val="center"/>
              <w:rPr>
                <w:sz w:val="26"/>
                <w:szCs w:val="26"/>
                <w:lang w:val="vi-VN"/>
              </w:rPr>
            </w:pPr>
            <w:r w:rsidRPr="008F3AEB">
              <w:rPr>
                <w:b/>
                <w:bCs/>
                <w:sz w:val="26"/>
                <w:szCs w:val="26"/>
                <w:lang w:val="vi-VN"/>
              </w:rPr>
              <w:t xml:space="preserve">NGƯỜI ĐẠI DIỆN THEO PHÁP LUẬT </w:t>
            </w:r>
            <w:r w:rsidRPr="008F3AEB">
              <w:rPr>
                <w:sz w:val="26"/>
                <w:szCs w:val="26"/>
                <w:lang w:val="vi-VN"/>
              </w:rPr>
              <w:br/>
            </w:r>
            <w:r w:rsidRPr="008F3AEB">
              <w:rPr>
                <w:i/>
                <w:iCs/>
                <w:sz w:val="26"/>
                <w:szCs w:val="26"/>
                <w:lang w:val="vi-VN"/>
              </w:rPr>
              <w:t>(Ký trực tiếp, ghi rõ họ tên và đóng dấu)</w:t>
            </w:r>
          </w:p>
        </w:tc>
      </w:tr>
    </w:tbl>
    <w:p w14:paraId="17DD0EA7" w14:textId="77777777" w:rsidR="000D424E" w:rsidRPr="008F3AEB" w:rsidRDefault="000D424E" w:rsidP="000D424E">
      <w:pPr>
        <w:shd w:val="clear" w:color="auto" w:fill="FFFFFF" w:themeFill="background1"/>
        <w:rPr>
          <w:sz w:val="26"/>
          <w:szCs w:val="26"/>
          <w:lang w:val="vi-VN"/>
        </w:rPr>
      </w:pPr>
      <w:r w:rsidRPr="008F3AEB">
        <w:rPr>
          <w:sz w:val="26"/>
          <w:szCs w:val="26"/>
          <w:lang w:val="vi-VN"/>
        </w:rPr>
        <w:t>___________________</w:t>
      </w:r>
    </w:p>
    <w:p w14:paraId="1687D850" w14:textId="77777777" w:rsidR="000D424E" w:rsidRPr="008F3AEB" w:rsidRDefault="000D424E" w:rsidP="000D424E">
      <w:pPr>
        <w:shd w:val="clear" w:color="auto" w:fill="FFFFFF" w:themeFill="background1"/>
        <w:jc w:val="both"/>
        <w:rPr>
          <w:lang w:val="vi-VN"/>
        </w:rPr>
      </w:pPr>
      <w:r w:rsidRPr="008F3AEB">
        <w:rPr>
          <w:vertAlign w:val="superscript"/>
          <w:lang w:val="vi-VN"/>
        </w:rPr>
        <w:t>1</w:t>
      </w:r>
      <w:r w:rsidRPr="008F3AEB">
        <w:rPr>
          <w:lang w:val="vi-VN"/>
        </w:rPr>
        <w:t xml:space="preserve"> Địa danh.</w:t>
      </w:r>
    </w:p>
    <w:p w14:paraId="74823F04" w14:textId="77777777" w:rsidR="000D424E" w:rsidRPr="008F3AEB" w:rsidRDefault="000D424E" w:rsidP="000D424E">
      <w:pPr>
        <w:shd w:val="clear" w:color="auto" w:fill="FFFFFF" w:themeFill="background1"/>
        <w:jc w:val="both"/>
        <w:rPr>
          <w:lang w:val="vi-VN"/>
        </w:rPr>
      </w:pPr>
      <w:r w:rsidRPr="008F3AEB">
        <w:rPr>
          <w:vertAlign w:val="superscript"/>
          <w:lang w:val="vi-VN"/>
        </w:rPr>
        <w:t>2</w:t>
      </w:r>
      <w:r w:rsidRPr="008F3AEB">
        <w:rPr>
          <w:lang w:val="vi-VN"/>
        </w:rPr>
        <w:t xml:space="preserve"> Ghi tên cơ sở </w:t>
      </w:r>
      <w:r w:rsidRPr="008F3AEB">
        <w:rPr>
          <w:shd w:val="solid" w:color="FFFFFF" w:fill="auto"/>
          <w:lang w:val="vi-VN"/>
        </w:rPr>
        <w:t>đăng ký</w:t>
      </w:r>
      <w:r w:rsidRPr="008F3AEB">
        <w:rPr>
          <w:lang w:val="vi-VN"/>
        </w:rPr>
        <w:t>.</w:t>
      </w:r>
    </w:p>
    <w:p w14:paraId="43B86102" w14:textId="77777777" w:rsidR="000D424E" w:rsidRPr="008F3AEB" w:rsidRDefault="000D424E" w:rsidP="000D424E">
      <w:pPr>
        <w:shd w:val="clear" w:color="auto" w:fill="FFFFFF" w:themeFill="background1"/>
        <w:jc w:val="both"/>
        <w:rPr>
          <w:lang w:val="vi-VN"/>
        </w:rPr>
      </w:pPr>
      <w:r w:rsidRPr="008F3AEB">
        <w:rPr>
          <w:vertAlign w:val="superscript"/>
          <w:lang w:val="vi-VN"/>
        </w:rPr>
        <w:t>3</w:t>
      </w:r>
      <w:r w:rsidRPr="008F3AEB">
        <w:rPr>
          <w:lang w:val="vi-VN"/>
        </w:rPr>
        <w:t xml:space="preserve"> Đối với chế phẩm nhập khẩu, ghi chính xác tên chế phẩm theo giấy chứng nhận lưu hành tự do đã được cấp.</w:t>
      </w:r>
    </w:p>
    <w:p w14:paraId="136E5A94" w14:textId="77777777" w:rsidR="000D424E" w:rsidRPr="008F3AEB" w:rsidRDefault="000D424E" w:rsidP="000D424E">
      <w:pPr>
        <w:shd w:val="clear" w:color="auto" w:fill="FFFFFF" w:themeFill="background1"/>
        <w:jc w:val="both"/>
        <w:rPr>
          <w:lang w:val="vi-VN"/>
        </w:rPr>
      </w:pPr>
      <w:r w:rsidRPr="008F3AEB">
        <w:rPr>
          <w:vertAlign w:val="superscript"/>
          <w:lang w:val="vi-VN"/>
        </w:rPr>
        <w:t>4</w:t>
      </w:r>
      <w:r w:rsidRPr="008F3AEB">
        <w:rPr>
          <w:lang w:val="vi-VN"/>
        </w:rPr>
        <w:t xml:space="preserve"> - Chỉ ghi các hoạt chất và phụ gia có tác dụng cộng hưởng.</w:t>
      </w:r>
    </w:p>
    <w:p w14:paraId="0B9592DF" w14:textId="77777777" w:rsidR="000D424E" w:rsidRPr="008F3AEB" w:rsidRDefault="000D424E" w:rsidP="000D424E">
      <w:pPr>
        <w:shd w:val="clear" w:color="auto" w:fill="FFFFFF" w:themeFill="background1"/>
        <w:jc w:val="both"/>
        <w:rPr>
          <w:lang w:val="vi-VN"/>
        </w:rPr>
      </w:pPr>
      <w:r w:rsidRPr="008F3AEB">
        <w:rPr>
          <w:lang w:val="vi-VN"/>
        </w:rPr>
        <w:t>- Hàm lượng hoạt chất ghi dưới dạng % và ghi rõ theo khối lượng/ thể tích (kl/tt hoặc w/v), khối lượng/khối lượng (kl/kl hoặc w/w) hoặc thể tích/thể tích (tt/tt hoặc v/v) tùy theo tính chất của chế phẩm.</w:t>
      </w:r>
    </w:p>
    <w:p w14:paraId="043023D9" w14:textId="77777777" w:rsidR="000D424E" w:rsidRPr="008F3AEB" w:rsidRDefault="000D424E" w:rsidP="000D424E">
      <w:pPr>
        <w:shd w:val="clear" w:color="auto" w:fill="FFFFFF" w:themeFill="background1"/>
        <w:jc w:val="both"/>
        <w:rPr>
          <w:lang w:val="vi-VN"/>
        </w:rPr>
      </w:pPr>
      <w:r w:rsidRPr="008F3AEB">
        <w:rPr>
          <w:vertAlign w:val="superscript"/>
          <w:lang w:val="vi-VN"/>
        </w:rPr>
        <w:t>5</w:t>
      </w:r>
      <w:r w:rsidRPr="008F3AEB">
        <w:rPr>
          <w:lang w:val="vi-VN"/>
        </w:rPr>
        <w:t xml:space="preserve"> Là dạng thành phẩm trong bao bì, không ghi quy cách đóng gói. Ví dụ: dạng thành </w:t>
      </w:r>
      <w:r w:rsidRPr="008F3AEB">
        <w:rPr>
          <w:shd w:val="solid" w:color="FFFFFF" w:fill="auto"/>
          <w:lang w:val="vi-VN"/>
        </w:rPr>
        <w:t>phẩm</w:t>
      </w:r>
      <w:r w:rsidRPr="008F3AEB">
        <w:rPr>
          <w:lang w:val="vi-VN"/>
        </w:rPr>
        <w:t xml:space="preserve"> trong bình xịt là dạng lỏng, nhang muỗi là dạng rắn. Đối với các chế phẩm diệt côn trùng có dạng chế phẩm như nhũ dầu, huyền phù... thì ghi dạng chế phẩm bằng tiếng Việt kèm theo tên viết tắt của dạng chế phẩm bằng tiếng Anh </w:t>
      </w:r>
      <w:r w:rsidRPr="008F3AEB">
        <w:rPr>
          <w:shd w:val="solid" w:color="FFFFFF" w:fill="auto"/>
          <w:lang w:val="vi-VN"/>
        </w:rPr>
        <w:t>trong</w:t>
      </w:r>
      <w:r w:rsidRPr="008F3AEB">
        <w:rPr>
          <w:lang w:val="vi-VN"/>
        </w:rPr>
        <w:t xml:space="preserve"> ngoặc. Ví dụ: huyền phù (SC).</w:t>
      </w:r>
    </w:p>
    <w:p w14:paraId="45DBDD1A" w14:textId="77777777" w:rsidR="000D424E" w:rsidRPr="008F3AEB" w:rsidRDefault="000D424E" w:rsidP="000D424E">
      <w:pPr>
        <w:shd w:val="clear" w:color="auto" w:fill="FFFFFF" w:themeFill="background1"/>
        <w:jc w:val="both"/>
        <w:rPr>
          <w:lang w:val="vi-VN"/>
        </w:rPr>
      </w:pPr>
      <w:r w:rsidRPr="008F3AEB">
        <w:rPr>
          <w:vertAlign w:val="superscript"/>
          <w:lang w:val="vi-VN"/>
        </w:rPr>
        <w:t>6</w:t>
      </w:r>
      <w:r w:rsidRPr="008F3AEB">
        <w:rPr>
          <w:lang w:val="vi-VN"/>
        </w:rPr>
        <w:t xml:space="preserve"> Ghi rõ dạng chai, gói, túi... và kèm theo định lượng.</w:t>
      </w:r>
    </w:p>
    <w:p w14:paraId="1EBDFACD" w14:textId="77777777" w:rsidR="000D424E" w:rsidRPr="008F3AEB" w:rsidRDefault="000D424E" w:rsidP="000D424E">
      <w:pPr>
        <w:shd w:val="clear" w:color="auto" w:fill="FFFFFF" w:themeFill="background1"/>
        <w:jc w:val="both"/>
        <w:rPr>
          <w:lang w:val="vi-VN"/>
        </w:rPr>
      </w:pPr>
      <w:r w:rsidRPr="008F3AEB">
        <w:rPr>
          <w:vertAlign w:val="superscript"/>
          <w:lang w:val="vi-VN"/>
        </w:rPr>
        <w:t>7</w:t>
      </w:r>
      <w:r w:rsidRPr="008F3AEB">
        <w:rPr>
          <w:lang w:val="vi-VN"/>
        </w:rPr>
        <w:t xml:space="preserve"> Ghi rõ các nội dung đề nghị thay đổi về sở hữu giấy chứng nhận, tên chế phẩm, địa chỉ, thông tin liên lạc, tác dụng, chỉ tiêu chất lượng.</w:t>
      </w:r>
    </w:p>
    <w:p w14:paraId="794B4178" w14:textId="77777777" w:rsidR="000D424E" w:rsidRPr="008F3AEB" w:rsidRDefault="000D424E" w:rsidP="000D424E">
      <w:pPr>
        <w:spacing w:after="160" w:line="278" w:lineRule="auto"/>
        <w:rPr>
          <w:lang w:val="vi-VN"/>
        </w:rPr>
      </w:pPr>
      <w:r w:rsidRPr="008F3AEB">
        <w:rPr>
          <w:lang w:val="vi-VN"/>
        </w:rPr>
        <w:br w:type="page"/>
      </w:r>
    </w:p>
    <w:tbl>
      <w:tblPr>
        <w:tblW w:w="51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6"/>
        <w:gridCol w:w="7456"/>
        <w:gridCol w:w="7"/>
      </w:tblGrid>
      <w:tr w:rsidR="006D690E" w:rsidRPr="008F3AEB" w14:paraId="0B59E2C0" w14:textId="77777777" w:rsidTr="0025291F">
        <w:trPr>
          <w:gridAfter w:val="1"/>
          <w:wAfter w:w="4" w:type="pct"/>
          <w:jc w:val="center"/>
        </w:trPr>
        <w:tc>
          <w:tcPr>
            <w:tcW w:w="987" w:type="pct"/>
            <w:shd w:val="clear" w:color="auto" w:fill="auto"/>
            <w:tcMar>
              <w:top w:w="57" w:type="dxa"/>
              <w:left w:w="57" w:type="dxa"/>
              <w:bottom w:w="57" w:type="dxa"/>
              <w:right w:w="57" w:type="dxa"/>
            </w:tcMar>
          </w:tcPr>
          <w:p w14:paraId="571B7EDF" w14:textId="77777777" w:rsidR="000D424E" w:rsidRPr="008F3AEB" w:rsidRDefault="000D424E" w:rsidP="0025291F">
            <w:pPr>
              <w:shd w:val="clear" w:color="auto" w:fill="FFFFFF" w:themeFill="background1"/>
              <w:spacing w:before="100"/>
              <w:jc w:val="center"/>
              <w:rPr>
                <w:sz w:val="26"/>
                <w:szCs w:val="26"/>
                <w:lang w:val="vi-VN"/>
              </w:rPr>
            </w:pPr>
            <w:r w:rsidRPr="008F3AEB">
              <w:rPr>
                <w:b/>
                <w:bCs/>
                <w:sz w:val="26"/>
                <w:szCs w:val="26"/>
              </w:rPr>
              <w:lastRenderedPageBreak/>
              <w:t>1</w:t>
            </w:r>
            <w:r w:rsidRPr="008F3AEB">
              <w:rPr>
                <w:b/>
                <w:bCs/>
                <w:sz w:val="26"/>
                <w:szCs w:val="26"/>
                <w:lang w:val="vi-VN"/>
              </w:rPr>
              <w:t xml:space="preserve">8 - </w:t>
            </w:r>
            <w:r w:rsidRPr="008F3AEB">
              <w:rPr>
                <w:b/>
                <w:bCs/>
                <w:sz w:val="26"/>
                <w:szCs w:val="26"/>
                <w:lang w:val="fr-FR"/>
              </w:rPr>
              <w:t>Thủ tục hành chính</w:t>
            </w:r>
          </w:p>
        </w:tc>
        <w:tc>
          <w:tcPr>
            <w:tcW w:w="4009" w:type="pct"/>
            <w:shd w:val="clear" w:color="auto" w:fill="auto"/>
            <w:tcMar>
              <w:top w:w="57" w:type="dxa"/>
              <w:left w:w="57" w:type="dxa"/>
              <w:bottom w:w="57" w:type="dxa"/>
              <w:right w:w="57" w:type="dxa"/>
            </w:tcMar>
          </w:tcPr>
          <w:p w14:paraId="54DF089A" w14:textId="77777777" w:rsidR="000D424E" w:rsidRPr="008F3AEB" w:rsidRDefault="000D424E" w:rsidP="0025291F">
            <w:pPr>
              <w:shd w:val="clear" w:color="auto" w:fill="FFFFFF" w:themeFill="background1"/>
              <w:spacing w:before="100" w:after="100"/>
              <w:jc w:val="both"/>
              <w:rPr>
                <w:sz w:val="26"/>
                <w:szCs w:val="26"/>
                <w:lang w:val="vi-VN"/>
              </w:rPr>
            </w:pPr>
            <w:r w:rsidRPr="008F3AEB">
              <w:rPr>
                <w:b/>
                <w:bCs/>
                <w:sz w:val="26"/>
                <w:szCs w:val="26"/>
                <w:lang w:val="vi-VN"/>
              </w:rPr>
              <w:t xml:space="preserve">Đăng ký cấp lại Giấy chứng nhận đăng ký lưu hành chế phẩm diệt côn trùng, diệt khuẩn dùng trong lĩnh vực gia dụng và y tế </w:t>
            </w:r>
          </w:p>
        </w:tc>
      </w:tr>
      <w:tr w:rsidR="006D690E" w:rsidRPr="008F3AEB" w14:paraId="05BF5BC7" w14:textId="77777777" w:rsidTr="0025291F">
        <w:trPr>
          <w:jc w:val="center"/>
        </w:trPr>
        <w:tc>
          <w:tcPr>
            <w:tcW w:w="5000" w:type="pct"/>
            <w:gridSpan w:val="3"/>
            <w:shd w:val="clear" w:color="auto" w:fill="auto"/>
            <w:tcMar>
              <w:top w:w="57" w:type="dxa"/>
              <w:left w:w="57" w:type="dxa"/>
              <w:bottom w:w="57" w:type="dxa"/>
              <w:right w:w="57" w:type="dxa"/>
            </w:tcMar>
          </w:tcPr>
          <w:p w14:paraId="125C9B52" w14:textId="77777777" w:rsidR="000D424E" w:rsidRPr="008F3AEB" w:rsidRDefault="000D424E" w:rsidP="0025291F">
            <w:pPr>
              <w:shd w:val="clear" w:color="auto" w:fill="FFFFFF" w:themeFill="background1"/>
              <w:spacing w:before="100"/>
              <w:rPr>
                <w:sz w:val="26"/>
                <w:szCs w:val="26"/>
              </w:rPr>
            </w:pPr>
            <w:r w:rsidRPr="008F3AEB">
              <w:rPr>
                <w:b/>
                <w:bCs/>
                <w:sz w:val="26"/>
                <w:szCs w:val="26"/>
              </w:rPr>
              <w:t>Trình tự thực hiện</w:t>
            </w:r>
          </w:p>
        </w:tc>
      </w:tr>
      <w:tr w:rsidR="006D690E" w:rsidRPr="008F3AEB" w14:paraId="50627976" w14:textId="77777777" w:rsidTr="0025291F">
        <w:trPr>
          <w:gridAfter w:val="1"/>
          <w:wAfter w:w="4" w:type="pct"/>
          <w:jc w:val="center"/>
        </w:trPr>
        <w:tc>
          <w:tcPr>
            <w:tcW w:w="987" w:type="pct"/>
            <w:shd w:val="clear" w:color="auto" w:fill="auto"/>
            <w:tcMar>
              <w:top w:w="57" w:type="dxa"/>
              <w:left w:w="57" w:type="dxa"/>
              <w:bottom w:w="57" w:type="dxa"/>
              <w:right w:w="57" w:type="dxa"/>
            </w:tcMar>
          </w:tcPr>
          <w:p w14:paraId="1930A39B"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7A0141A1" w14:textId="77777777" w:rsidR="000D424E" w:rsidRPr="008F3AEB" w:rsidRDefault="000D424E" w:rsidP="0025291F">
            <w:pPr>
              <w:shd w:val="clear" w:color="auto" w:fill="FFFFFF" w:themeFill="background1"/>
              <w:spacing w:before="100" w:after="100"/>
              <w:jc w:val="both"/>
              <w:rPr>
                <w:sz w:val="26"/>
                <w:szCs w:val="26"/>
              </w:rPr>
            </w:pPr>
            <w:r w:rsidRPr="008F3AEB">
              <w:rPr>
                <w:b/>
                <w:bCs/>
                <w:sz w:val="26"/>
                <w:szCs w:val="26"/>
              </w:rPr>
              <w:t xml:space="preserve">Bước 1. </w:t>
            </w:r>
            <w:r w:rsidRPr="008F3AEB">
              <w:rPr>
                <w:sz w:val="26"/>
                <w:szCs w:val="26"/>
              </w:rPr>
              <w:t>Cơ sở đề nghị cấp lại Giấy chứng nhận đăng ký lưu hành nộp hồ sơ đến Cơ quan chuyên môn về y tế thuộc Ủy ban nhân dân cấp tỉnh.</w:t>
            </w:r>
          </w:p>
          <w:p w14:paraId="1D3FB2E7" w14:textId="77777777" w:rsidR="000D424E" w:rsidRPr="008F3AEB" w:rsidRDefault="000D424E" w:rsidP="0025291F">
            <w:pPr>
              <w:shd w:val="clear" w:color="auto" w:fill="FFFFFF" w:themeFill="background1"/>
              <w:spacing w:before="100" w:after="100"/>
              <w:jc w:val="both"/>
              <w:rPr>
                <w:sz w:val="26"/>
                <w:szCs w:val="26"/>
              </w:rPr>
            </w:pPr>
            <w:r w:rsidRPr="008F3AEB">
              <w:rPr>
                <w:b/>
                <w:bCs/>
                <w:sz w:val="26"/>
                <w:szCs w:val="26"/>
              </w:rPr>
              <w:t xml:space="preserve">Bước 2. </w:t>
            </w:r>
            <w:r w:rsidRPr="008F3AEB">
              <w:rPr>
                <w:sz w:val="26"/>
                <w:szCs w:val="26"/>
              </w:rPr>
              <w:t>Sau khi nhận được hồ sơ đề nghị cấp lại Giấy chứng nhận đăng ký lưu hành, Cơ quan chuyên môn về y tế thuộc Ủy ban nhân dân cấp tỉnh gửi cho cơ sở đề nghị cấp lại Giấy chứng nhận đăng ký lưu hành Phiếu tiếp nhận hồ sơ theo Mẫu số 07 tại Phụ lục III ban hành kèm theo Nghị định số 91/2016/NĐ-CP.</w:t>
            </w:r>
          </w:p>
          <w:p w14:paraId="2FBF13AC" w14:textId="77777777" w:rsidR="000D424E" w:rsidRPr="008F3AEB" w:rsidRDefault="000D424E" w:rsidP="0025291F">
            <w:pPr>
              <w:shd w:val="clear" w:color="auto" w:fill="FFFFFF" w:themeFill="background1"/>
              <w:spacing w:before="100"/>
              <w:rPr>
                <w:sz w:val="26"/>
                <w:szCs w:val="26"/>
              </w:rPr>
            </w:pPr>
            <w:r w:rsidRPr="008F3AEB">
              <w:rPr>
                <w:b/>
                <w:bCs/>
                <w:sz w:val="26"/>
                <w:szCs w:val="26"/>
              </w:rPr>
              <w:t xml:space="preserve">Bước 3. </w:t>
            </w:r>
            <w:r w:rsidRPr="008F3AEB">
              <w:rPr>
                <w:sz w:val="26"/>
                <w:szCs w:val="26"/>
              </w:rPr>
              <w:t>Trong thời hạn 10 ngày, kể từ ngày ghi trên Phiếu tiếp nhận hồ sơ, Cơ quan chuyên môn về y tế thuộc Ủy ban nhân dân cấp tỉnh phải cấp lại Giấy chứng nhận đăng ký lưu hành. Trường hợp không cấp lại Giấy chứng nhận đăng ký lưu hành phải có văn bản trả lời nêu rõ lý do.</w:t>
            </w:r>
          </w:p>
        </w:tc>
      </w:tr>
      <w:tr w:rsidR="006D690E" w:rsidRPr="008F3AEB" w14:paraId="16238E46" w14:textId="77777777" w:rsidTr="0025291F">
        <w:trPr>
          <w:jc w:val="center"/>
        </w:trPr>
        <w:tc>
          <w:tcPr>
            <w:tcW w:w="5000" w:type="pct"/>
            <w:gridSpan w:val="3"/>
            <w:shd w:val="clear" w:color="auto" w:fill="auto"/>
            <w:tcMar>
              <w:top w:w="57" w:type="dxa"/>
              <w:left w:w="57" w:type="dxa"/>
              <w:bottom w:w="57" w:type="dxa"/>
              <w:right w:w="57" w:type="dxa"/>
            </w:tcMar>
          </w:tcPr>
          <w:p w14:paraId="6CDA84BF" w14:textId="77777777" w:rsidR="000D424E" w:rsidRPr="008F3AEB" w:rsidRDefault="000D424E" w:rsidP="0025291F">
            <w:pPr>
              <w:shd w:val="clear" w:color="auto" w:fill="FFFFFF" w:themeFill="background1"/>
              <w:spacing w:before="100"/>
              <w:rPr>
                <w:sz w:val="26"/>
                <w:szCs w:val="26"/>
              </w:rPr>
            </w:pPr>
            <w:r w:rsidRPr="008F3AEB">
              <w:rPr>
                <w:b/>
                <w:bCs/>
                <w:sz w:val="26"/>
                <w:szCs w:val="26"/>
              </w:rPr>
              <w:t>Cách thức thực hiện</w:t>
            </w:r>
          </w:p>
        </w:tc>
      </w:tr>
      <w:tr w:rsidR="006D690E" w:rsidRPr="008F3AEB" w14:paraId="5F77D74D" w14:textId="77777777" w:rsidTr="0025291F">
        <w:trPr>
          <w:gridAfter w:val="1"/>
          <w:wAfter w:w="4" w:type="pct"/>
          <w:jc w:val="center"/>
        </w:trPr>
        <w:tc>
          <w:tcPr>
            <w:tcW w:w="987" w:type="pct"/>
            <w:shd w:val="clear" w:color="auto" w:fill="auto"/>
            <w:tcMar>
              <w:top w:w="57" w:type="dxa"/>
              <w:left w:w="57" w:type="dxa"/>
              <w:bottom w:w="57" w:type="dxa"/>
              <w:right w:w="57" w:type="dxa"/>
            </w:tcMar>
          </w:tcPr>
          <w:p w14:paraId="6D15C2B5"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76DB8B31" w14:textId="77777777" w:rsidR="000D424E" w:rsidRPr="008F3AEB" w:rsidRDefault="000D424E" w:rsidP="0025291F">
            <w:pPr>
              <w:shd w:val="clear" w:color="auto" w:fill="FFFFFF" w:themeFill="background1"/>
              <w:spacing w:before="100"/>
              <w:jc w:val="both"/>
              <w:rPr>
                <w:sz w:val="26"/>
                <w:szCs w:val="26"/>
                <w:lang w:val="vi-VN"/>
              </w:rPr>
            </w:pPr>
            <w:r w:rsidRPr="008F3AEB">
              <w:rPr>
                <w:sz w:val="26"/>
                <w:szCs w:val="26"/>
                <w:lang w:val="vi-VN"/>
              </w:rPr>
              <w:t>Gửi trực tiếp, trực tuyến  hoặc qua dịch vụ bưu chính công ích</w:t>
            </w:r>
          </w:p>
        </w:tc>
      </w:tr>
      <w:tr w:rsidR="006D690E" w:rsidRPr="008F3AEB" w14:paraId="6C83A117" w14:textId="77777777" w:rsidTr="0025291F">
        <w:trPr>
          <w:jc w:val="center"/>
        </w:trPr>
        <w:tc>
          <w:tcPr>
            <w:tcW w:w="5000" w:type="pct"/>
            <w:gridSpan w:val="3"/>
            <w:shd w:val="clear" w:color="auto" w:fill="auto"/>
            <w:tcMar>
              <w:top w:w="57" w:type="dxa"/>
              <w:left w:w="57" w:type="dxa"/>
              <w:bottom w:w="57" w:type="dxa"/>
              <w:right w:w="57" w:type="dxa"/>
            </w:tcMar>
          </w:tcPr>
          <w:p w14:paraId="138B9299" w14:textId="77777777" w:rsidR="000D424E" w:rsidRPr="008F3AEB" w:rsidRDefault="000D424E" w:rsidP="0025291F">
            <w:pPr>
              <w:shd w:val="clear" w:color="auto" w:fill="FFFFFF" w:themeFill="background1"/>
              <w:spacing w:before="100"/>
              <w:jc w:val="both"/>
              <w:rPr>
                <w:sz w:val="26"/>
                <w:szCs w:val="26"/>
                <w:lang w:val="vi-VN"/>
              </w:rPr>
            </w:pPr>
            <w:r w:rsidRPr="008F3AEB">
              <w:rPr>
                <w:b/>
                <w:bCs/>
                <w:sz w:val="26"/>
                <w:szCs w:val="26"/>
                <w:lang w:val="vi-VN"/>
              </w:rPr>
              <w:t>Thành phần, số lượng hồ sơ</w:t>
            </w:r>
          </w:p>
        </w:tc>
      </w:tr>
      <w:tr w:rsidR="006D690E" w:rsidRPr="008F3AEB" w14:paraId="274EEFB0" w14:textId="77777777" w:rsidTr="0025291F">
        <w:trPr>
          <w:gridAfter w:val="1"/>
          <w:wAfter w:w="4" w:type="pct"/>
          <w:jc w:val="center"/>
        </w:trPr>
        <w:tc>
          <w:tcPr>
            <w:tcW w:w="987" w:type="pct"/>
            <w:shd w:val="clear" w:color="auto" w:fill="auto"/>
            <w:tcMar>
              <w:top w:w="57" w:type="dxa"/>
              <w:left w:w="57" w:type="dxa"/>
              <w:bottom w:w="57" w:type="dxa"/>
              <w:right w:w="57" w:type="dxa"/>
            </w:tcMar>
          </w:tcPr>
          <w:p w14:paraId="10C7E153"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 </w:t>
            </w:r>
          </w:p>
        </w:tc>
        <w:tc>
          <w:tcPr>
            <w:tcW w:w="4009" w:type="pct"/>
            <w:shd w:val="clear" w:color="auto" w:fill="auto"/>
            <w:tcMar>
              <w:top w:w="57" w:type="dxa"/>
              <w:left w:w="57" w:type="dxa"/>
              <w:bottom w:w="57" w:type="dxa"/>
              <w:right w:w="57" w:type="dxa"/>
            </w:tcMar>
          </w:tcPr>
          <w:p w14:paraId="5F1BEB44" w14:textId="77777777" w:rsidR="000D424E" w:rsidRPr="008F3AEB" w:rsidRDefault="000D424E" w:rsidP="0025291F">
            <w:pPr>
              <w:shd w:val="clear" w:color="auto" w:fill="FFFFFF" w:themeFill="background1"/>
              <w:spacing w:before="100" w:after="100"/>
              <w:jc w:val="both"/>
              <w:rPr>
                <w:sz w:val="26"/>
                <w:szCs w:val="26"/>
                <w:lang w:val="vi-VN"/>
              </w:rPr>
            </w:pPr>
            <w:r w:rsidRPr="008F3AEB">
              <w:rPr>
                <w:b/>
                <w:bCs/>
                <w:sz w:val="26"/>
                <w:szCs w:val="26"/>
                <w:lang w:val="vi-VN"/>
              </w:rPr>
              <w:t>I. Thành phần hồ sơ bao gồm:</w:t>
            </w:r>
          </w:p>
          <w:p w14:paraId="4D1D7FCC"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 xml:space="preserve">1. Văn bản đề nghị cấp lại Giấy chứng nhận đăng ký lưu hành theo Mẫu số 07 tại Phụ lục I ban hành kèm theo Nghị định số 91/2016/NĐ-CP và Nghị định số 129/2024/NĐ-CP </w:t>
            </w:r>
            <w:r w:rsidRPr="008F3AEB">
              <w:rPr>
                <w:i/>
                <w:iCs/>
                <w:sz w:val="26"/>
                <w:szCs w:val="26"/>
                <w:lang w:val="vi-VN"/>
              </w:rPr>
              <w:t>(Bản gốc văn bản)</w:t>
            </w:r>
            <w:r w:rsidRPr="008F3AEB">
              <w:rPr>
                <w:sz w:val="26"/>
                <w:szCs w:val="26"/>
                <w:lang w:val="vi-VN"/>
              </w:rPr>
              <w:t>.</w:t>
            </w:r>
          </w:p>
          <w:p w14:paraId="7FBC84C1"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 xml:space="preserve">2. Giấy chứng nhận đăng ký lưu hành bị hỏng </w:t>
            </w:r>
            <w:r w:rsidRPr="008F3AEB">
              <w:rPr>
                <w:i/>
                <w:iCs/>
                <w:sz w:val="26"/>
                <w:szCs w:val="26"/>
                <w:lang w:val="vi-VN"/>
              </w:rPr>
              <w:t>(Bản gốc hoặc bản chính văn bản)</w:t>
            </w:r>
            <w:r w:rsidRPr="008F3AEB">
              <w:rPr>
                <w:sz w:val="26"/>
                <w:szCs w:val="26"/>
                <w:lang w:val="vi-VN"/>
              </w:rPr>
              <w:t>.</w:t>
            </w:r>
          </w:p>
          <w:p w14:paraId="159F7823" w14:textId="77777777" w:rsidR="000D424E" w:rsidRPr="008F3AEB" w:rsidRDefault="000D424E" w:rsidP="0025291F">
            <w:pPr>
              <w:shd w:val="clear" w:color="auto" w:fill="FFFFFF" w:themeFill="background1"/>
              <w:spacing w:before="100" w:after="100"/>
              <w:jc w:val="both"/>
              <w:rPr>
                <w:sz w:val="26"/>
                <w:szCs w:val="26"/>
                <w:lang w:val="vi-VN"/>
              </w:rPr>
            </w:pPr>
            <w:r w:rsidRPr="008F3AEB">
              <w:rPr>
                <w:b/>
                <w:bCs/>
                <w:sz w:val="26"/>
                <w:szCs w:val="26"/>
                <w:lang w:val="vi-VN"/>
              </w:rPr>
              <w:t xml:space="preserve">II. Số lượng hồ sơ: </w:t>
            </w:r>
            <w:r w:rsidRPr="008F3AEB">
              <w:rPr>
                <w:sz w:val="26"/>
                <w:szCs w:val="26"/>
                <w:lang w:val="vi-VN"/>
              </w:rPr>
              <w:t>01 bộ bản giấy kèm theo bản điện tử định dạng PDF (không áp dụng đối với trường hợp nộp hồ sơ trực tuyến).</w:t>
            </w:r>
          </w:p>
          <w:p w14:paraId="5C295F3E" w14:textId="77777777" w:rsidR="005A43C3" w:rsidRPr="008F3AEB" w:rsidRDefault="005A43C3" w:rsidP="0025291F">
            <w:pPr>
              <w:shd w:val="clear" w:color="auto" w:fill="FFFFFF" w:themeFill="background1"/>
              <w:spacing w:before="100" w:after="100"/>
              <w:jc w:val="both"/>
              <w:rPr>
                <w:sz w:val="26"/>
                <w:szCs w:val="26"/>
                <w:lang w:val="vi-VN"/>
              </w:rPr>
            </w:pPr>
          </w:p>
          <w:p w14:paraId="7E3DE389" w14:textId="21D0A3D1" w:rsidR="005A43C3" w:rsidRPr="008F3AEB" w:rsidRDefault="005A43C3" w:rsidP="0025291F">
            <w:pPr>
              <w:shd w:val="clear" w:color="auto" w:fill="FFFFFF" w:themeFill="background1"/>
              <w:spacing w:before="100" w:after="100"/>
              <w:jc w:val="both"/>
              <w:rPr>
                <w:sz w:val="26"/>
                <w:szCs w:val="26"/>
                <w:lang w:val="vi-VN"/>
              </w:rPr>
            </w:pPr>
          </w:p>
        </w:tc>
      </w:tr>
      <w:tr w:rsidR="006D690E" w:rsidRPr="008F3AEB" w14:paraId="3DC6118E" w14:textId="77777777" w:rsidTr="0025291F">
        <w:trPr>
          <w:jc w:val="center"/>
        </w:trPr>
        <w:tc>
          <w:tcPr>
            <w:tcW w:w="5000" w:type="pct"/>
            <w:gridSpan w:val="3"/>
            <w:shd w:val="clear" w:color="auto" w:fill="auto"/>
            <w:tcMar>
              <w:top w:w="57" w:type="dxa"/>
              <w:left w:w="57" w:type="dxa"/>
              <w:bottom w:w="57" w:type="dxa"/>
              <w:right w:w="57" w:type="dxa"/>
            </w:tcMar>
          </w:tcPr>
          <w:p w14:paraId="1A4E0297" w14:textId="77777777" w:rsidR="000D424E" w:rsidRPr="008F3AEB" w:rsidRDefault="000D424E" w:rsidP="0025291F">
            <w:pPr>
              <w:shd w:val="clear" w:color="auto" w:fill="FFFFFF" w:themeFill="background1"/>
              <w:spacing w:before="100"/>
              <w:jc w:val="both"/>
              <w:rPr>
                <w:sz w:val="26"/>
                <w:szCs w:val="26"/>
              </w:rPr>
            </w:pPr>
            <w:r w:rsidRPr="008F3AEB">
              <w:rPr>
                <w:b/>
                <w:bCs/>
                <w:sz w:val="26"/>
                <w:szCs w:val="26"/>
              </w:rPr>
              <w:t>Thời hạn giải quyết</w:t>
            </w:r>
          </w:p>
        </w:tc>
      </w:tr>
      <w:tr w:rsidR="006D690E" w:rsidRPr="008F3AEB" w14:paraId="201E63FB" w14:textId="77777777" w:rsidTr="0025291F">
        <w:trPr>
          <w:gridAfter w:val="1"/>
          <w:wAfter w:w="4" w:type="pct"/>
          <w:trHeight w:val="150"/>
          <w:jc w:val="center"/>
        </w:trPr>
        <w:tc>
          <w:tcPr>
            <w:tcW w:w="987" w:type="pct"/>
            <w:shd w:val="clear" w:color="auto" w:fill="auto"/>
            <w:tcMar>
              <w:top w:w="57" w:type="dxa"/>
              <w:left w:w="57" w:type="dxa"/>
              <w:bottom w:w="57" w:type="dxa"/>
              <w:right w:w="57" w:type="dxa"/>
            </w:tcMar>
          </w:tcPr>
          <w:p w14:paraId="729C3EFD"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6F2957E8" w14:textId="77777777" w:rsidR="000D424E" w:rsidRPr="008F3AEB" w:rsidRDefault="000D424E" w:rsidP="0025291F">
            <w:pPr>
              <w:shd w:val="clear" w:color="auto" w:fill="FFFFFF" w:themeFill="background1"/>
              <w:spacing w:before="100"/>
              <w:jc w:val="both"/>
              <w:rPr>
                <w:sz w:val="26"/>
                <w:szCs w:val="26"/>
              </w:rPr>
            </w:pPr>
            <w:r w:rsidRPr="008F3AEB">
              <w:rPr>
                <w:sz w:val="26"/>
                <w:szCs w:val="26"/>
              </w:rPr>
              <w:t>10 ngày kể từ ngày nhận được đủ hồ sơ hợp lệ.</w:t>
            </w:r>
          </w:p>
        </w:tc>
      </w:tr>
      <w:tr w:rsidR="006D690E" w:rsidRPr="008F3AEB" w14:paraId="7C33C28A" w14:textId="77777777" w:rsidTr="0025291F">
        <w:trPr>
          <w:jc w:val="center"/>
        </w:trPr>
        <w:tc>
          <w:tcPr>
            <w:tcW w:w="5000" w:type="pct"/>
            <w:gridSpan w:val="3"/>
            <w:shd w:val="clear" w:color="auto" w:fill="auto"/>
            <w:tcMar>
              <w:top w:w="57" w:type="dxa"/>
              <w:left w:w="57" w:type="dxa"/>
              <w:bottom w:w="57" w:type="dxa"/>
              <w:right w:w="57" w:type="dxa"/>
            </w:tcMar>
          </w:tcPr>
          <w:p w14:paraId="48EE6209" w14:textId="77777777" w:rsidR="000D424E" w:rsidRPr="008F3AEB" w:rsidRDefault="000D424E" w:rsidP="0025291F">
            <w:pPr>
              <w:shd w:val="clear" w:color="auto" w:fill="FFFFFF" w:themeFill="background1"/>
              <w:spacing w:before="100"/>
              <w:rPr>
                <w:sz w:val="26"/>
                <w:szCs w:val="26"/>
              </w:rPr>
            </w:pPr>
            <w:r w:rsidRPr="008F3AEB">
              <w:rPr>
                <w:b/>
                <w:bCs/>
                <w:sz w:val="26"/>
                <w:szCs w:val="26"/>
              </w:rPr>
              <w:t>Đối tượng thực hiện thủ tục hành chính</w:t>
            </w:r>
          </w:p>
        </w:tc>
      </w:tr>
      <w:tr w:rsidR="006D690E" w:rsidRPr="008F3AEB" w14:paraId="487CD06D" w14:textId="77777777" w:rsidTr="0025291F">
        <w:trPr>
          <w:gridAfter w:val="1"/>
          <w:wAfter w:w="4" w:type="pct"/>
          <w:trHeight w:val="375"/>
          <w:jc w:val="center"/>
        </w:trPr>
        <w:tc>
          <w:tcPr>
            <w:tcW w:w="987" w:type="pct"/>
            <w:shd w:val="clear" w:color="auto" w:fill="auto"/>
            <w:tcMar>
              <w:top w:w="57" w:type="dxa"/>
              <w:left w:w="57" w:type="dxa"/>
              <w:bottom w:w="57" w:type="dxa"/>
              <w:right w:w="57" w:type="dxa"/>
            </w:tcMar>
          </w:tcPr>
          <w:p w14:paraId="68BB2F14"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7009F159" w14:textId="77777777" w:rsidR="000D424E" w:rsidRPr="008F3AEB" w:rsidRDefault="000D424E" w:rsidP="0025291F">
            <w:pPr>
              <w:shd w:val="clear" w:color="auto" w:fill="FFFFFF" w:themeFill="background1"/>
              <w:spacing w:before="100" w:after="120"/>
              <w:jc w:val="both"/>
              <w:rPr>
                <w:sz w:val="26"/>
                <w:szCs w:val="26"/>
              </w:rPr>
            </w:pPr>
            <w:r w:rsidRPr="008F3AEB">
              <w:rPr>
                <w:sz w:val="26"/>
                <w:szCs w:val="26"/>
              </w:rPr>
              <w:t>Tổ chức là chủ sở hữu số đăng ký lưu hành chế phẩm.</w:t>
            </w:r>
          </w:p>
        </w:tc>
      </w:tr>
      <w:tr w:rsidR="006D690E" w:rsidRPr="008F3AEB" w14:paraId="0BF2DE53" w14:textId="77777777" w:rsidTr="0025291F">
        <w:trPr>
          <w:jc w:val="center"/>
        </w:trPr>
        <w:tc>
          <w:tcPr>
            <w:tcW w:w="5000" w:type="pct"/>
            <w:gridSpan w:val="3"/>
            <w:shd w:val="clear" w:color="auto" w:fill="auto"/>
            <w:tcMar>
              <w:top w:w="57" w:type="dxa"/>
              <w:left w:w="57" w:type="dxa"/>
              <w:bottom w:w="57" w:type="dxa"/>
              <w:right w:w="57" w:type="dxa"/>
            </w:tcMar>
          </w:tcPr>
          <w:p w14:paraId="7754D16B" w14:textId="77777777" w:rsidR="000D424E" w:rsidRPr="008F3AEB" w:rsidRDefault="000D424E" w:rsidP="0025291F">
            <w:pPr>
              <w:shd w:val="clear" w:color="auto" w:fill="FFFFFF" w:themeFill="background1"/>
              <w:spacing w:before="100"/>
              <w:rPr>
                <w:sz w:val="26"/>
                <w:szCs w:val="26"/>
              </w:rPr>
            </w:pPr>
            <w:r w:rsidRPr="008F3AEB">
              <w:rPr>
                <w:b/>
                <w:bCs/>
                <w:sz w:val="26"/>
                <w:szCs w:val="26"/>
              </w:rPr>
              <w:t>Cơ quan thực hiện thủ tục hành chính</w:t>
            </w:r>
          </w:p>
        </w:tc>
      </w:tr>
      <w:tr w:rsidR="006D690E" w:rsidRPr="008F3AEB" w14:paraId="5EE165A0" w14:textId="77777777" w:rsidTr="0025291F">
        <w:trPr>
          <w:gridAfter w:val="1"/>
          <w:wAfter w:w="4" w:type="pct"/>
          <w:jc w:val="center"/>
        </w:trPr>
        <w:tc>
          <w:tcPr>
            <w:tcW w:w="987" w:type="pct"/>
            <w:shd w:val="clear" w:color="auto" w:fill="auto"/>
            <w:tcMar>
              <w:top w:w="57" w:type="dxa"/>
              <w:left w:w="57" w:type="dxa"/>
              <w:bottom w:w="57" w:type="dxa"/>
              <w:right w:w="57" w:type="dxa"/>
            </w:tcMar>
          </w:tcPr>
          <w:p w14:paraId="7F47D1B8"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01456932"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lang w:val="vi-VN"/>
              </w:rPr>
              <w:t>Cơ quan chuyên môn về y tế thuộc Ủy ban nhân dân cấp tỉnh</w:t>
            </w:r>
          </w:p>
        </w:tc>
      </w:tr>
      <w:tr w:rsidR="006D690E" w:rsidRPr="008F3AEB" w14:paraId="31176D3D" w14:textId="77777777" w:rsidTr="0025291F">
        <w:trPr>
          <w:jc w:val="center"/>
        </w:trPr>
        <w:tc>
          <w:tcPr>
            <w:tcW w:w="5000" w:type="pct"/>
            <w:gridSpan w:val="3"/>
            <w:shd w:val="clear" w:color="auto" w:fill="auto"/>
            <w:tcMar>
              <w:top w:w="57" w:type="dxa"/>
              <w:left w:w="57" w:type="dxa"/>
              <w:bottom w:w="57" w:type="dxa"/>
              <w:right w:w="57" w:type="dxa"/>
            </w:tcMar>
          </w:tcPr>
          <w:p w14:paraId="08048964" w14:textId="77777777" w:rsidR="000D424E" w:rsidRPr="008F3AEB" w:rsidRDefault="000D424E" w:rsidP="0025291F">
            <w:pPr>
              <w:shd w:val="clear" w:color="auto" w:fill="FFFFFF" w:themeFill="background1"/>
              <w:spacing w:before="100" w:after="100"/>
              <w:jc w:val="both"/>
              <w:rPr>
                <w:sz w:val="26"/>
                <w:szCs w:val="26"/>
              </w:rPr>
            </w:pPr>
            <w:r w:rsidRPr="008F3AEB">
              <w:rPr>
                <w:b/>
                <w:bCs/>
                <w:sz w:val="26"/>
                <w:szCs w:val="26"/>
              </w:rPr>
              <w:lastRenderedPageBreak/>
              <w:t>Kết quả thực hiện thủ tục hành chính</w:t>
            </w:r>
          </w:p>
        </w:tc>
      </w:tr>
      <w:tr w:rsidR="006D690E" w:rsidRPr="008F3AEB" w14:paraId="3F91CF25" w14:textId="77777777" w:rsidTr="0025291F">
        <w:trPr>
          <w:gridAfter w:val="1"/>
          <w:wAfter w:w="4" w:type="pct"/>
          <w:jc w:val="center"/>
        </w:trPr>
        <w:tc>
          <w:tcPr>
            <w:tcW w:w="987" w:type="pct"/>
            <w:shd w:val="clear" w:color="auto" w:fill="auto"/>
            <w:tcMar>
              <w:top w:w="57" w:type="dxa"/>
              <w:left w:w="57" w:type="dxa"/>
              <w:bottom w:w="57" w:type="dxa"/>
              <w:right w:w="57" w:type="dxa"/>
            </w:tcMar>
          </w:tcPr>
          <w:p w14:paraId="6AC68191"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5C6591A8"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rPr>
              <w:t>Giấy chứng nhận đăng ký lưu hành hoặc văn bản thông báo không cấp lại Giấy chứng nhận đăng ký lưu hành nêu rõ lý do.</w:t>
            </w:r>
          </w:p>
        </w:tc>
      </w:tr>
      <w:tr w:rsidR="006D690E" w:rsidRPr="008F3AEB" w14:paraId="2B85FA2B" w14:textId="77777777" w:rsidTr="0025291F">
        <w:trPr>
          <w:jc w:val="center"/>
        </w:trPr>
        <w:tc>
          <w:tcPr>
            <w:tcW w:w="5000" w:type="pct"/>
            <w:gridSpan w:val="3"/>
            <w:shd w:val="clear" w:color="auto" w:fill="auto"/>
            <w:tcMar>
              <w:top w:w="57" w:type="dxa"/>
              <w:left w:w="57" w:type="dxa"/>
              <w:bottom w:w="57" w:type="dxa"/>
              <w:right w:w="57" w:type="dxa"/>
            </w:tcMar>
          </w:tcPr>
          <w:p w14:paraId="57C4949C" w14:textId="77777777" w:rsidR="000D424E" w:rsidRPr="008F3AEB" w:rsidRDefault="000D424E" w:rsidP="0025291F">
            <w:pPr>
              <w:shd w:val="clear" w:color="auto" w:fill="FFFFFF" w:themeFill="background1"/>
              <w:spacing w:before="100" w:after="100"/>
              <w:jc w:val="both"/>
              <w:rPr>
                <w:sz w:val="26"/>
                <w:szCs w:val="26"/>
              </w:rPr>
            </w:pPr>
            <w:r w:rsidRPr="008F3AEB">
              <w:rPr>
                <w:b/>
                <w:bCs/>
                <w:sz w:val="26"/>
                <w:szCs w:val="26"/>
              </w:rPr>
              <w:t xml:space="preserve">Phí </w:t>
            </w:r>
          </w:p>
        </w:tc>
      </w:tr>
      <w:tr w:rsidR="006D690E" w:rsidRPr="008F3AEB" w14:paraId="09506067" w14:textId="77777777" w:rsidTr="0025291F">
        <w:trPr>
          <w:gridAfter w:val="1"/>
          <w:wAfter w:w="4" w:type="pct"/>
          <w:jc w:val="center"/>
        </w:trPr>
        <w:tc>
          <w:tcPr>
            <w:tcW w:w="987" w:type="pct"/>
            <w:shd w:val="clear" w:color="auto" w:fill="auto"/>
            <w:tcMar>
              <w:top w:w="57" w:type="dxa"/>
              <w:left w:w="57" w:type="dxa"/>
              <w:bottom w:w="57" w:type="dxa"/>
              <w:right w:w="57" w:type="dxa"/>
            </w:tcMar>
          </w:tcPr>
          <w:p w14:paraId="4DDB00C3"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65B91B12"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rPr>
              <w:t>2.500.000 đồng/lần</w:t>
            </w:r>
          </w:p>
        </w:tc>
      </w:tr>
      <w:tr w:rsidR="006D690E" w:rsidRPr="008F3AEB" w14:paraId="682F9FB5" w14:textId="77777777" w:rsidTr="0025291F">
        <w:trPr>
          <w:jc w:val="center"/>
        </w:trPr>
        <w:tc>
          <w:tcPr>
            <w:tcW w:w="5000" w:type="pct"/>
            <w:gridSpan w:val="3"/>
            <w:shd w:val="clear" w:color="auto" w:fill="auto"/>
            <w:tcMar>
              <w:top w:w="57" w:type="dxa"/>
              <w:left w:w="57" w:type="dxa"/>
              <w:bottom w:w="57" w:type="dxa"/>
              <w:right w:w="57" w:type="dxa"/>
            </w:tcMar>
          </w:tcPr>
          <w:p w14:paraId="6B8F013E" w14:textId="77777777" w:rsidR="000D424E" w:rsidRPr="008F3AEB" w:rsidRDefault="000D424E" w:rsidP="0025291F">
            <w:pPr>
              <w:shd w:val="clear" w:color="auto" w:fill="FFFFFF" w:themeFill="background1"/>
              <w:spacing w:before="100" w:after="100"/>
              <w:jc w:val="both"/>
              <w:rPr>
                <w:sz w:val="26"/>
                <w:szCs w:val="26"/>
              </w:rPr>
            </w:pPr>
            <w:r w:rsidRPr="008F3AEB">
              <w:rPr>
                <w:b/>
                <w:bCs/>
                <w:sz w:val="26"/>
                <w:szCs w:val="26"/>
              </w:rPr>
              <w:t>Tên mẫu đơn, mẫu tờ khai (Đính kèm ngay sau thủ tục này)</w:t>
            </w:r>
          </w:p>
        </w:tc>
      </w:tr>
      <w:tr w:rsidR="006D690E" w:rsidRPr="008F3AEB" w14:paraId="2F8D4C8A" w14:textId="77777777" w:rsidTr="0025291F">
        <w:trPr>
          <w:gridAfter w:val="1"/>
          <w:wAfter w:w="4" w:type="pct"/>
          <w:jc w:val="center"/>
        </w:trPr>
        <w:tc>
          <w:tcPr>
            <w:tcW w:w="987" w:type="pct"/>
            <w:shd w:val="clear" w:color="auto" w:fill="auto"/>
            <w:tcMar>
              <w:top w:w="57" w:type="dxa"/>
              <w:left w:w="57" w:type="dxa"/>
              <w:bottom w:w="57" w:type="dxa"/>
              <w:right w:w="57" w:type="dxa"/>
            </w:tcMar>
          </w:tcPr>
          <w:p w14:paraId="060ECA15"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006B4D9E"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rPr>
              <w:t>Văn bản đề nghị cấp lại Giấy chứng nhận đăng ký lưu hành: theo mẫu số 07</w:t>
            </w:r>
            <w:r w:rsidRPr="008F3AEB">
              <w:rPr>
                <w:sz w:val="26"/>
                <w:szCs w:val="26"/>
                <w:lang w:val="vi-VN"/>
              </w:rPr>
              <w:t xml:space="preserve"> tại Phụ lục I ban hành kèm theo </w:t>
            </w:r>
            <w:r w:rsidRPr="008F3AEB">
              <w:rPr>
                <w:sz w:val="26"/>
                <w:szCs w:val="26"/>
              </w:rPr>
              <w:t xml:space="preserve">Nghị định số 91/2016/NĐ-CP, </w:t>
            </w:r>
            <w:r w:rsidRPr="008F3AEB">
              <w:rPr>
                <w:sz w:val="26"/>
                <w:szCs w:val="26"/>
                <w:lang w:val="vi-VN"/>
              </w:rPr>
              <w:t>Nghị định số 155/2018/NĐ-CP</w:t>
            </w:r>
            <w:r w:rsidRPr="008F3AEB">
              <w:rPr>
                <w:sz w:val="26"/>
                <w:szCs w:val="26"/>
              </w:rPr>
              <w:t xml:space="preserve"> và Nghị định số 129/2024/NĐ-CP</w:t>
            </w:r>
            <w:r w:rsidRPr="008F3AEB">
              <w:rPr>
                <w:sz w:val="26"/>
                <w:szCs w:val="26"/>
                <w:lang w:val="vi-VN"/>
              </w:rPr>
              <w:t>.</w:t>
            </w:r>
          </w:p>
        </w:tc>
      </w:tr>
      <w:tr w:rsidR="006D690E" w:rsidRPr="008F3AEB" w14:paraId="4854E8B6" w14:textId="77777777" w:rsidTr="0025291F">
        <w:trPr>
          <w:jc w:val="center"/>
        </w:trPr>
        <w:tc>
          <w:tcPr>
            <w:tcW w:w="5000" w:type="pct"/>
            <w:gridSpan w:val="3"/>
            <w:shd w:val="clear" w:color="auto" w:fill="auto"/>
            <w:tcMar>
              <w:top w:w="57" w:type="dxa"/>
              <w:left w:w="57" w:type="dxa"/>
              <w:bottom w:w="57" w:type="dxa"/>
              <w:right w:w="57" w:type="dxa"/>
            </w:tcMar>
          </w:tcPr>
          <w:p w14:paraId="5ABE0F11" w14:textId="77777777" w:rsidR="000D424E" w:rsidRPr="008F3AEB" w:rsidRDefault="000D424E" w:rsidP="0025291F">
            <w:pPr>
              <w:shd w:val="clear" w:color="auto" w:fill="FFFFFF" w:themeFill="background1"/>
              <w:spacing w:before="100" w:after="100"/>
              <w:jc w:val="both"/>
              <w:rPr>
                <w:sz w:val="26"/>
                <w:szCs w:val="26"/>
              </w:rPr>
            </w:pPr>
            <w:r w:rsidRPr="008F3AEB">
              <w:rPr>
                <w:b/>
                <w:bCs/>
                <w:sz w:val="26"/>
                <w:szCs w:val="26"/>
              </w:rPr>
              <w:t>Yêu cầu, điều kiện thủ tục hành chính</w:t>
            </w:r>
          </w:p>
        </w:tc>
      </w:tr>
      <w:tr w:rsidR="006D690E" w:rsidRPr="008F3AEB" w14:paraId="01B35EBF" w14:textId="77777777" w:rsidTr="0025291F">
        <w:trPr>
          <w:gridAfter w:val="1"/>
          <w:wAfter w:w="4" w:type="pct"/>
          <w:jc w:val="center"/>
        </w:trPr>
        <w:tc>
          <w:tcPr>
            <w:tcW w:w="987" w:type="pct"/>
            <w:shd w:val="clear" w:color="auto" w:fill="auto"/>
            <w:tcMar>
              <w:top w:w="57" w:type="dxa"/>
              <w:left w:w="57" w:type="dxa"/>
              <w:bottom w:w="57" w:type="dxa"/>
              <w:right w:w="57" w:type="dxa"/>
            </w:tcMar>
          </w:tcPr>
          <w:p w14:paraId="7C707511"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0147FD0C" w14:textId="77777777" w:rsidR="000D424E" w:rsidRPr="008F3AEB" w:rsidRDefault="000D424E" w:rsidP="0025291F">
            <w:pPr>
              <w:shd w:val="clear" w:color="auto" w:fill="FFFFFF" w:themeFill="background1"/>
              <w:spacing w:before="100" w:after="100"/>
              <w:jc w:val="both"/>
              <w:rPr>
                <w:sz w:val="26"/>
                <w:szCs w:val="26"/>
              </w:rPr>
            </w:pPr>
            <w:r w:rsidRPr="008F3AEB">
              <w:rPr>
                <w:sz w:val="26"/>
                <w:szCs w:val="26"/>
              </w:rPr>
              <w:t>- Điều kiện đối với chế phẩm đăng ký lưu hành: theo quy định tại Điều 19 Nghị định số 91/2016/NĐ-CP.</w:t>
            </w:r>
          </w:p>
          <w:p w14:paraId="41C3702E"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 xml:space="preserve">- </w:t>
            </w:r>
            <w:r w:rsidRPr="008F3AEB">
              <w:rPr>
                <w:sz w:val="26"/>
                <w:szCs w:val="26"/>
              </w:rPr>
              <w:t>Yêu cầu đ</w:t>
            </w:r>
            <w:r w:rsidRPr="008F3AEB">
              <w:rPr>
                <w:sz w:val="26"/>
                <w:szCs w:val="26"/>
                <w:lang w:val="vi-VN"/>
              </w:rPr>
              <w:t>ối</w:t>
            </w:r>
            <w:r w:rsidRPr="008F3AEB">
              <w:rPr>
                <w:sz w:val="26"/>
                <w:szCs w:val="26"/>
              </w:rPr>
              <w:t xml:space="preserve"> với </w:t>
            </w:r>
            <w:r w:rsidRPr="008F3AEB">
              <w:rPr>
                <w:sz w:val="26"/>
                <w:szCs w:val="26"/>
                <w:lang w:val="vi-VN"/>
              </w:rPr>
              <w:t>hồ sơ</w:t>
            </w:r>
            <w:r w:rsidRPr="008F3AEB">
              <w:rPr>
                <w:sz w:val="26"/>
                <w:szCs w:val="26"/>
              </w:rPr>
              <w:t xml:space="preserve"> </w:t>
            </w:r>
            <w:r w:rsidRPr="008F3AEB">
              <w:rPr>
                <w:sz w:val="26"/>
                <w:szCs w:val="26"/>
                <w:lang w:val="vi-VN"/>
              </w:rPr>
              <w:t>đăng ký trực tuyến: theo quy định tại Điều 52 Nghị định số 91/2016/NĐ-CP.</w:t>
            </w:r>
          </w:p>
        </w:tc>
      </w:tr>
      <w:tr w:rsidR="006D690E" w:rsidRPr="008F3AEB" w14:paraId="7E35F7DD" w14:textId="77777777" w:rsidTr="0025291F">
        <w:trPr>
          <w:jc w:val="center"/>
        </w:trPr>
        <w:tc>
          <w:tcPr>
            <w:tcW w:w="5000" w:type="pct"/>
            <w:gridSpan w:val="3"/>
            <w:shd w:val="clear" w:color="auto" w:fill="auto"/>
            <w:tcMar>
              <w:top w:w="57" w:type="dxa"/>
              <w:left w:w="57" w:type="dxa"/>
              <w:bottom w:w="57" w:type="dxa"/>
              <w:right w:w="57" w:type="dxa"/>
            </w:tcMar>
          </w:tcPr>
          <w:p w14:paraId="59466FA5" w14:textId="77777777" w:rsidR="000D424E" w:rsidRPr="008F3AEB" w:rsidRDefault="000D424E" w:rsidP="0025291F">
            <w:pPr>
              <w:shd w:val="clear" w:color="auto" w:fill="FFFFFF" w:themeFill="background1"/>
              <w:spacing w:before="100" w:after="100"/>
              <w:jc w:val="both"/>
              <w:rPr>
                <w:sz w:val="26"/>
                <w:szCs w:val="26"/>
                <w:lang w:val="vi-VN"/>
              </w:rPr>
            </w:pPr>
            <w:r w:rsidRPr="008F3AEB">
              <w:rPr>
                <w:b/>
                <w:bCs/>
                <w:sz w:val="26"/>
                <w:szCs w:val="26"/>
                <w:lang w:val="vi-VN"/>
              </w:rPr>
              <w:t>Căn cứ pháp lý của thủ tục hành chính</w:t>
            </w:r>
          </w:p>
        </w:tc>
      </w:tr>
      <w:tr w:rsidR="006D690E" w:rsidRPr="008F3AEB" w14:paraId="05735FFA" w14:textId="77777777" w:rsidTr="0025291F">
        <w:trPr>
          <w:gridAfter w:val="1"/>
          <w:wAfter w:w="4" w:type="pct"/>
          <w:jc w:val="center"/>
        </w:trPr>
        <w:tc>
          <w:tcPr>
            <w:tcW w:w="987" w:type="pct"/>
            <w:shd w:val="clear" w:color="auto" w:fill="auto"/>
            <w:tcMar>
              <w:top w:w="57" w:type="dxa"/>
              <w:left w:w="57" w:type="dxa"/>
              <w:bottom w:w="57" w:type="dxa"/>
              <w:right w:w="57" w:type="dxa"/>
            </w:tcMar>
          </w:tcPr>
          <w:p w14:paraId="7772D1D7"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 </w:t>
            </w:r>
          </w:p>
        </w:tc>
        <w:tc>
          <w:tcPr>
            <w:tcW w:w="4009" w:type="pct"/>
            <w:shd w:val="clear" w:color="auto" w:fill="auto"/>
            <w:tcMar>
              <w:top w:w="57" w:type="dxa"/>
              <w:left w:w="57" w:type="dxa"/>
              <w:bottom w:w="57" w:type="dxa"/>
              <w:right w:w="57" w:type="dxa"/>
            </w:tcMar>
          </w:tcPr>
          <w:p w14:paraId="0AE92F5A" w14:textId="77777777" w:rsidR="000D424E" w:rsidRPr="008F3AEB" w:rsidRDefault="000D424E" w:rsidP="0025291F">
            <w:pPr>
              <w:shd w:val="clear" w:color="auto" w:fill="FFFFFF" w:themeFill="background1"/>
              <w:spacing w:before="120" w:after="120"/>
              <w:jc w:val="both"/>
              <w:rPr>
                <w:sz w:val="26"/>
                <w:szCs w:val="26"/>
                <w:lang w:val="fr-FR"/>
              </w:rPr>
            </w:pPr>
            <w:r w:rsidRPr="008F3AEB">
              <w:rPr>
                <w:sz w:val="26"/>
                <w:szCs w:val="26"/>
                <w:lang w:val="fr-FR"/>
              </w:rPr>
              <w:t>1. Căn cứ Nghị định số 148/2025/NĐ-CP ngày 12/6/2025 của Chính phủ quy định về phân quyền, phân cấp trong lĩnh vực y tế.</w:t>
            </w:r>
          </w:p>
          <w:p w14:paraId="2ECA481E"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fr-FR"/>
              </w:rPr>
              <w:t>2</w:t>
            </w:r>
            <w:r w:rsidRPr="008F3AEB">
              <w:rPr>
                <w:i/>
                <w:iCs/>
                <w:sz w:val="28"/>
                <w:szCs w:val="28"/>
                <w:lang w:val="fr-FR"/>
              </w:rPr>
              <w:t xml:space="preserve">. </w:t>
            </w:r>
            <w:r w:rsidRPr="008F3AEB">
              <w:rPr>
                <w:sz w:val="26"/>
                <w:szCs w:val="26"/>
                <w:lang w:val="fr-FR"/>
              </w:rPr>
              <w:t>Nghị định số 42/2025/NĐ-CP ngày 27/02/2025 của Chính phủ quy định chức năng, nhiệm vụ, quyền hạn và cơ cấu tổ chức của Bộ Y tế</w:t>
            </w:r>
            <w:r w:rsidRPr="008F3AEB">
              <w:rPr>
                <w:sz w:val="26"/>
                <w:szCs w:val="26"/>
                <w:lang w:val="vi-VN"/>
              </w:rPr>
              <w:t>.</w:t>
            </w:r>
          </w:p>
          <w:p w14:paraId="213D781F"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3. Nghị định số 91/2016/NĐ-CP ngày 01 tháng 7 năm 2016 của Chính phủ về quản lý hóa chất, chế phẩm diệt côn trùng, diệt khuẩn dùng trong lĩnh vực gia dụng và y tế.</w:t>
            </w:r>
          </w:p>
          <w:p w14:paraId="4E361334"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 xml:space="preserve">4.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 </w:t>
            </w:r>
          </w:p>
          <w:p w14:paraId="0B8B98D8" w14:textId="77777777" w:rsidR="000D424E" w:rsidRPr="008F3AEB" w:rsidRDefault="000D424E" w:rsidP="0025291F">
            <w:pPr>
              <w:shd w:val="clear" w:color="auto" w:fill="FFFFFF" w:themeFill="background1"/>
              <w:spacing w:before="100" w:after="100"/>
              <w:jc w:val="both"/>
              <w:rPr>
                <w:sz w:val="26"/>
                <w:szCs w:val="26"/>
                <w:lang w:val="vi-VN"/>
              </w:rPr>
            </w:pPr>
            <w:r w:rsidRPr="008F3AEB">
              <w:rPr>
                <w:sz w:val="26"/>
                <w:szCs w:val="26"/>
                <w:lang w:val="vi-VN"/>
              </w:rPr>
              <w:t>5. Thông tư số 59/2023/TT-BTC ngày 30 tháng 8 năm 2023 của Bộ Tài chính quy định mức thu, chế độ thu, nộp, quản lý và sử dụng phí trong lĩnh vực y tế.</w:t>
            </w:r>
          </w:p>
        </w:tc>
      </w:tr>
    </w:tbl>
    <w:p w14:paraId="3635B491" w14:textId="77777777" w:rsidR="000D424E" w:rsidRPr="008F3AEB" w:rsidRDefault="000D424E" w:rsidP="000D424E">
      <w:pPr>
        <w:pageBreakBefore/>
        <w:shd w:val="clear" w:color="auto" w:fill="FFFFFF" w:themeFill="background1"/>
        <w:jc w:val="right"/>
        <w:rPr>
          <w:b/>
          <w:sz w:val="26"/>
          <w:szCs w:val="26"/>
          <w:lang w:val="vi-VN"/>
        </w:rPr>
      </w:pPr>
      <w:r w:rsidRPr="008F3AEB">
        <w:rPr>
          <w:b/>
          <w:sz w:val="26"/>
          <w:szCs w:val="26"/>
          <w:lang w:val="vi-VN"/>
        </w:rPr>
        <w:lastRenderedPageBreak/>
        <w:t>Mẫu số 07</w:t>
      </w:r>
    </w:p>
    <w:p w14:paraId="455CE1BD" w14:textId="77777777" w:rsidR="000D424E" w:rsidRPr="008F3AEB" w:rsidRDefault="000D424E" w:rsidP="000D424E">
      <w:pPr>
        <w:shd w:val="clear" w:color="auto" w:fill="FFFFFF" w:themeFill="background1"/>
        <w:jc w:val="center"/>
        <w:rPr>
          <w:b/>
          <w:sz w:val="26"/>
          <w:szCs w:val="28"/>
          <w:vertAlign w:val="superscript"/>
          <w:lang w:val="vi-VN"/>
        </w:rPr>
      </w:pPr>
      <w:r w:rsidRPr="008F3AEB">
        <w:rPr>
          <w:b/>
          <w:sz w:val="26"/>
          <w:szCs w:val="28"/>
          <w:lang w:val="vi-VN"/>
        </w:rPr>
        <w:t>PHỤ LỤC I</w:t>
      </w:r>
    </w:p>
    <w:p w14:paraId="174CD8F1" w14:textId="77777777" w:rsidR="000D424E" w:rsidRPr="008F3AEB" w:rsidRDefault="000D424E" w:rsidP="000D424E">
      <w:pPr>
        <w:shd w:val="clear" w:color="auto" w:fill="FFFFFF" w:themeFill="background1"/>
        <w:tabs>
          <w:tab w:val="right" w:leader="dot" w:pos="8640"/>
        </w:tabs>
        <w:spacing w:before="120"/>
        <w:jc w:val="center"/>
        <w:rPr>
          <w:b/>
          <w:sz w:val="26"/>
          <w:szCs w:val="26"/>
          <w:lang w:val="vi-VN"/>
        </w:rPr>
      </w:pPr>
      <w:r w:rsidRPr="008F3AEB">
        <w:rPr>
          <w:b/>
          <w:sz w:val="26"/>
          <w:szCs w:val="26"/>
          <w:lang w:val="vi-VN"/>
        </w:rPr>
        <w:t>VĂN BẢN ĐỀ NGHỊ CẤP LẠI</w:t>
      </w:r>
      <w:r w:rsidRPr="008F3AEB">
        <w:rPr>
          <w:b/>
          <w:sz w:val="26"/>
          <w:szCs w:val="26"/>
          <w:lang w:val="vi-VN"/>
        </w:rPr>
        <w:br/>
        <w:t>GIẤY CHỨNG NHẬN ĐĂNG KÝ LƯU HÀNH</w:t>
      </w:r>
    </w:p>
    <w:p w14:paraId="7A2B61C0" w14:textId="77777777" w:rsidR="000D424E" w:rsidRPr="008F3AEB" w:rsidRDefault="000D424E" w:rsidP="000D424E">
      <w:pPr>
        <w:shd w:val="clear" w:color="auto" w:fill="FFFFFF" w:themeFill="background1"/>
        <w:jc w:val="center"/>
        <w:rPr>
          <w:b/>
          <w:sz w:val="26"/>
          <w:szCs w:val="26"/>
          <w:lang w:val="vi-VN"/>
        </w:rPr>
      </w:pPr>
      <w:r w:rsidRPr="008F3AEB">
        <w:rPr>
          <w:i/>
          <w:sz w:val="26"/>
          <w:szCs w:val="28"/>
          <w:lang w:val="vi-VN"/>
        </w:rPr>
        <w:t xml:space="preserve"> (</w:t>
      </w:r>
      <w:r w:rsidRPr="008F3AEB">
        <w:rPr>
          <w:i/>
          <w:spacing w:val="-6"/>
          <w:sz w:val="26"/>
          <w:szCs w:val="28"/>
          <w:lang w:val="vi-VN"/>
        </w:rPr>
        <w:t>Kèm theo Nghị định số 91/2016/NĐ-CP ngày 01 tháng 7 năm 2016 của Chính phủ</w:t>
      </w:r>
      <w:r w:rsidRPr="008F3AEB">
        <w:rPr>
          <w:i/>
          <w:spacing w:val="-6"/>
          <w:sz w:val="26"/>
          <w:szCs w:val="28"/>
          <w:lang w:val="vi-VN"/>
        </w:rPr>
        <w:br/>
      </w:r>
      <w:r w:rsidRPr="008F3AEB">
        <w:rPr>
          <w:i/>
          <w:sz w:val="26"/>
          <w:szCs w:val="28"/>
          <w:lang w:val="vi-VN"/>
        </w:rPr>
        <w:t>và Nghị định số 129/2024/NĐ-CP ngày 10 tháng 10 năm 2024 của Chính phủ</w:t>
      </w:r>
      <w:r w:rsidRPr="008F3AEB">
        <w:rPr>
          <w:i/>
          <w:spacing w:val="-6"/>
          <w:sz w:val="26"/>
          <w:szCs w:val="28"/>
          <w:lang w:val="vi-VN"/>
        </w:rPr>
        <w:t>)</w:t>
      </w:r>
      <w:r w:rsidRPr="008F3AEB">
        <w:rPr>
          <w:i/>
          <w:spacing w:val="-6"/>
          <w:sz w:val="26"/>
          <w:szCs w:val="28"/>
          <w:lang w:val="vi-VN"/>
        </w:rPr>
        <w:br/>
      </w:r>
      <w:r w:rsidRPr="008F3AEB">
        <w:rPr>
          <w:b/>
          <w:sz w:val="26"/>
          <w:szCs w:val="26"/>
          <w:lang w:val="vi-VN"/>
        </w:rPr>
        <w:t>CỘNG HÒA XÃ HỘI CHỦ NGHĨA VIỆT NAM</w:t>
      </w:r>
      <w:r w:rsidRPr="008F3AEB">
        <w:rPr>
          <w:b/>
          <w:sz w:val="26"/>
          <w:szCs w:val="26"/>
          <w:lang w:val="vi-VN"/>
        </w:rPr>
        <w:br/>
        <w:t>Độc lập - Tự do - Hạnh phúc</w:t>
      </w:r>
      <w:r w:rsidRPr="008F3AEB">
        <w:rPr>
          <w:b/>
          <w:sz w:val="26"/>
          <w:szCs w:val="26"/>
          <w:lang w:val="vi-VN"/>
        </w:rPr>
        <w:br/>
        <w:t>---------------</w:t>
      </w:r>
    </w:p>
    <w:p w14:paraId="6D51F889" w14:textId="77777777" w:rsidR="000D424E" w:rsidRPr="008F3AEB" w:rsidRDefault="000D424E" w:rsidP="000D424E">
      <w:pPr>
        <w:shd w:val="clear" w:color="auto" w:fill="FFFFFF" w:themeFill="background1"/>
        <w:spacing w:before="120"/>
        <w:jc w:val="right"/>
        <w:rPr>
          <w:i/>
          <w:sz w:val="26"/>
          <w:szCs w:val="26"/>
          <w:lang w:val="vi-VN"/>
        </w:rPr>
      </w:pPr>
      <w:r w:rsidRPr="008F3AEB">
        <w:rPr>
          <w:i/>
          <w:sz w:val="26"/>
          <w:szCs w:val="26"/>
          <w:lang w:val="vi-VN"/>
        </w:rPr>
        <w:t>……</w:t>
      </w:r>
      <w:r w:rsidRPr="008F3AEB">
        <w:rPr>
          <w:i/>
          <w:sz w:val="26"/>
          <w:szCs w:val="26"/>
          <w:vertAlign w:val="superscript"/>
          <w:lang w:val="vi-VN"/>
        </w:rPr>
        <w:t>1</w:t>
      </w:r>
      <w:r w:rsidRPr="008F3AEB">
        <w:rPr>
          <w:i/>
          <w:sz w:val="26"/>
          <w:szCs w:val="26"/>
          <w:lang w:val="vi-VN"/>
        </w:rPr>
        <w:t>….., ngày ….. tháng ….. năm ……...</w:t>
      </w:r>
    </w:p>
    <w:p w14:paraId="7CB88E49" w14:textId="77777777" w:rsidR="000D424E" w:rsidRPr="008F3AEB" w:rsidRDefault="000D424E" w:rsidP="000D424E">
      <w:pPr>
        <w:shd w:val="clear" w:color="auto" w:fill="FFFFFF" w:themeFill="background1"/>
        <w:tabs>
          <w:tab w:val="right" w:leader="dot" w:pos="8640"/>
        </w:tabs>
        <w:spacing w:before="120"/>
        <w:jc w:val="center"/>
        <w:rPr>
          <w:b/>
          <w:sz w:val="26"/>
          <w:szCs w:val="26"/>
          <w:lang w:val="vi-VN"/>
        </w:rPr>
      </w:pPr>
    </w:p>
    <w:p w14:paraId="4F3783B9" w14:textId="77777777" w:rsidR="000D424E" w:rsidRPr="008F3AEB" w:rsidRDefault="000D424E" w:rsidP="000D424E">
      <w:pPr>
        <w:shd w:val="clear" w:color="auto" w:fill="FFFFFF" w:themeFill="background1"/>
        <w:tabs>
          <w:tab w:val="right" w:leader="dot" w:pos="8640"/>
        </w:tabs>
        <w:spacing w:before="120"/>
        <w:jc w:val="center"/>
        <w:rPr>
          <w:b/>
          <w:sz w:val="26"/>
          <w:szCs w:val="26"/>
          <w:lang w:val="vi-VN"/>
        </w:rPr>
      </w:pPr>
      <w:r w:rsidRPr="008F3AEB">
        <w:rPr>
          <w:b/>
          <w:sz w:val="26"/>
          <w:szCs w:val="26"/>
          <w:lang w:val="vi-VN"/>
        </w:rPr>
        <w:t>VĂN BẢN ĐỀ NGHỊ CẤP LẠI</w:t>
      </w:r>
      <w:r w:rsidRPr="008F3AEB">
        <w:rPr>
          <w:b/>
          <w:sz w:val="26"/>
          <w:szCs w:val="26"/>
          <w:lang w:val="vi-VN"/>
        </w:rPr>
        <w:br/>
        <w:t>GIẤY CHỨNG NHẬN ĐĂNG KÝ LƯU HÀNH</w:t>
      </w:r>
    </w:p>
    <w:p w14:paraId="1FC53E21" w14:textId="77777777" w:rsidR="000D424E" w:rsidRPr="008F3AEB" w:rsidRDefault="000D424E" w:rsidP="000D424E">
      <w:pPr>
        <w:shd w:val="clear" w:color="auto" w:fill="FFFFFF" w:themeFill="background1"/>
        <w:tabs>
          <w:tab w:val="right" w:leader="dot" w:pos="8640"/>
        </w:tabs>
        <w:spacing w:before="120"/>
        <w:jc w:val="center"/>
        <w:rPr>
          <w:sz w:val="26"/>
          <w:szCs w:val="26"/>
          <w:lang w:val="vi-VN"/>
        </w:rPr>
      </w:pPr>
      <w:bookmarkStart w:id="42" w:name="bookmark7"/>
      <w:r w:rsidRPr="008F3AEB">
        <w:rPr>
          <w:sz w:val="26"/>
          <w:szCs w:val="26"/>
          <w:lang w:val="vi-VN"/>
        </w:rPr>
        <w:t xml:space="preserve">Kính gửi: </w:t>
      </w:r>
      <w:bookmarkEnd w:id="42"/>
      <w:r w:rsidRPr="008F3AEB">
        <w:rPr>
          <w:sz w:val="26"/>
          <w:szCs w:val="26"/>
          <w:lang w:val="vi-VN"/>
        </w:rPr>
        <w:t>... (Cơ quan chuyên môn về y tế thuộc Ủy ban nhân dân cấp tỉnh)</w:t>
      </w:r>
    </w:p>
    <w:p w14:paraId="6CED3D5F" w14:textId="77777777" w:rsidR="000D424E" w:rsidRPr="008F3AEB" w:rsidRDefault="000D424E" w:rsidP="000D424E">
      <w:pPr>
        <w:shd w:val="clear" w:color="auto" w:fill="FFFFFF" w:themeFill="background1"/>
        <w:tabs>
          <w:tab w:val="right" w:leader="dot" w:pos="8640"/>
        </w:tabs>
        <w:spacing w:before="120"/>
        <w:ind w:firstLine="540"/>
        <w:jc w:val="both"/>
        <w:rPr>
          <w:sz w:val="26"/>
          <w:szCs w:val="26"/>
          <w:lang w:val="vi-VN"/>
        </w:rPr>
      </w:pPr>
      <w:r w:rsidRPr="008F3AEB">
        <w:rPr>
          <w:sz w:val="26"/>
          <w:szCs w:val="26"/>
          <w:lang w:val="vi-VN"/>
        </w:rPr>
        <w:t>……..</w:t>
      </w:r>
      <w:r w:rsidRPr="008F3AEB">
        <w:rPr>
          <w:sz w:val="26"/>
          <w:szCs w:val="26"/>
          <w:vertAlign w:val="superscript"/>
          <w:lang w:val="vi-VN"/>
        </w:rPr>
        <w:t>2</w:t>
      </w:r>
      <w:r w:rsidRPr="008F3AEB">
        <w:rPr>
          <w:sz w:val="26"/>
          <w:szCs w:val="26"/>
          <w:lang w:val="vi-VN"/>
        </w:rPr>
        <w:t>…đề nghị cấp lại giấy chứng nhận đăng ký lưu hành chế phẩm như sau:</w:t>
      </w:r>
    </w:p>
    <w:p w14:paraId="645846FE" w14:textId="77777777" w:rsidR="000D424E" w:rsidRPr="008F3AEB" w:rsidRDefault="000D424E" w:rsidP="000D424E">
      <w:pPr>
        <w:shd w:val="clear" w:color="auto" w:fill="FFFFFF" w:themeFill="background1"/>
        <w:tabs>
          <w:tab w:val="right" w:leader="dot" w:pos="7800"/>
        </w:tabs>
        <w:spacing w:before="120"/>
        <w:jc w:val="both"/>
        <w:rPr>
          <w:sz w:val="26"/>
          <w:szCs w:val="26"/>
          <w:lang w:val="vi-VN"/>
        </w:rPr>
      </w:pPr>
    </w:p>
    <w:p w14:paraId="29A86441" w14:textId="77777777" w:rsidR="000D424E" w:rsidRPr="008F3AEB" w:rsidRDefault="000D424E" w:rsidP="000D424E">
      <w:pPr>
        <w:shd w:val="clear" w:color="auto" w:fill="FFFFFF" w:themeFill="background1"/>
        <w:tabs>
          <w:tab w:val="right" w:leader="dot" w:pos="7800"/>
        </w:tabs>
        <w:spacing w:before="120"/>
        <w:ind w:firstLine="709"/>
        <w:jc w:val="both"/>
        <w:rPr>
          <w:sz w:val="26"/>
          <w:szCs w:val="26"/>
          <w:lang w:val="vi-VN"/>
        </w:rPr>
      </w:pPr>
      <w:r w:rsidRPr="008F3AEB">
        <w:rPr>
          <w:sz w:val="26"/>
          <w:szCs w:val="26"/>
          <w:lang w:val="vi-VN"/>
        </w:rPr>
        <w:t>1. Tên chế phẩm:…………………………………………</w:t>
      </w:r>
      <w:r w:rsidRPr="008F3AEB">
        <w:rPr>
          <w:sz w:val="26"/>
          <w:szCs w:val="26"/>
          <w:vertAlign w:val="superscript"/>
          <w:lang w:val="vi-VN"/>
        </w:rPr>
        <w:t>3</w:t>
      </w:r>
      <w:r w:rsidRPr="008F3AEB">
        <w:rPr>
          <w:sz w:val="26"/>
          <w:szCs w:val="26"/>
          <w:lang w:val="vi-VN"/>
        </w:rPr>
        <w:tab/>
      </w:r>
    </w:p>
    <w:p w14:paraId="3C1ACD42" w14:textId="77777777" w:rsidR="000D424E" w:rsidRPr="008F3AEB" w:rsidRDefault="000D424E" w:rsidP="000D424E">
      <w:pPr>
        <w:shd w:val="clear" w:color="auto" w:fill="FFFFFF" w:themeFill="background1"/>
        <w:tabs>
          <w:tab w:val="right" w:leader="dot" w:pos="7800"/>
        </w:tabs>
        <w:spacing w:before="120"/>
        <w:ind w:firstLine="709"/>
        <w:jc w:val="both"/>
        <w:rPr>
          <w:sz w:val="26"/>
          <w:szCs w:val="26"/>
          <w:lang w:val="vi-VN"/>
        </w:rPr>
      </w:pPr>
      <w:r w:rsidRPr="008F3AEB">
        <w:rPr>
          <w:sz w:val="26"/>
          <w:szCs w:val="26"/>
          <w:lang w:val="vi-VN"/>
        </w:rPr>
        <w:t>2. Thành phần và hàm lượng hoạt chất (%):……………………….</w:t>
      </w:r>
      <w:r w:rsidRPr="008F3AEB">
        <w:rPr>
          <w:sz w:val="26"/>
          <w:szCs w:val="26"/>
          <w:vertAlign w:val="superscript"/>
          <w:lang w:val="vi-VN"/>
        </w:rPr>
        <w:t>4</w:t>
      </w:r>
      <w:r w:rsidRPr="008F3AEB">
        <w:rPr>
          <w:sz w:val="26"/>
          <w:szCs w:val="26"/>
          <w:lang w:val="vi-VN"/>
        </w:rPr>
        <w:tab/>
      </w:r>
    </w:p>
    <w:p w14:paraId="6B4126EE" w14:textId="77777777" w:rsidR="000D424E" w:rsidRPr="008F3AEB" w:rsidRDefault="000D424E" w:rsidP="000D424E">
      <w:pPr>
        <w:shd w:val="clear" w:color="auto" w:fill="FFFFFF" w:themeFill="background1"/>
        <w:tabs>
          <w:tab w:val="right" w:leader="dot" w:pos="7800"/>
        </w:tabs>
        <w:spacing w:before="120"/>
        <w:ind w:firstLine="709"/>
        <w:jc w:val="both"/>
        <w:rPr>
          <w:sz w:val="26"/>
          <w:szCs w:val="26"/>
          <w:lang w:val="vi-VN"/>
        </w:rPr>
      </w:pPr>
      <w:r w:rsidRPr="008F3AEB">
        <w:rPr>
          <w:sz w:val="26"/>
          <w:szCs w:val="26"/>
          <w:lang w:val="vi-VN"/>
        </w:rPr>
        <w:t>3. Lý do đề nghị cấp lại giấy chứng nhận đăng ký lưu hành:…………….</w:t>
      </w:r>
      <w:r w:rsidRPr="008F3AEB">
        <w:rPr>
          <w:sz w:val="26"/>
          <w:szCs w:val="26"/>
          <w:vertAlign w:val="superscript"/>
          <w:lang w:val="vi-VN"/>
        </w:rPr>
        <w:t>5</w:t>
      </w:r>
      <w:r w:rsidRPr="008F3AEB">
        <w:rPr>
          <w:sz w:val="26"/>
          <w:szCs w:val="26"/>
          <w:lang w:val="vi-VN"/>
        </w:rPr>
        <w:tab/>
      </w:r>
    </w:p>
    <w:p w14:paraId="3D7F5D04" w14:textId="77777777" w:rsidR="000D424E" w:rsidRPr="008F3AEB" w:rsidRDefault="000D424E" w:rsidP="000D424E">
      <w:pPr>
        <w:shd w:val="clear" w:color="auto" w:fill="FFFFFF" w:themeFill="background1"/>
        <w:tabs>
          <w:tab w:val="right" w:leader="dot" w:pos="7800"/>
        </w:tabs>
        <w:spacing w:before="120"/>
        <w:ind w:firstLine="709"/>
        <w:jc w:val="both"/>
        <w:rPr>
          <w:sz w:val="26"/>
          <w:szCs w:val="26"/>
          <w:lang w:val="vi-VN"/>
        </w:rPr>
      </w:pPr>
      <w:r w:rsidRPr="008F3AEB">
        <w:rPr>
          <w:sz w:val="26"/>
          <w:szCs w:val="26"/>
          <w:lang w:val="vi-VN"/>
        </w:rPr>
        <w:t>4. Số đăng ký lưu hành:..................................có giá trị đến:</w:t>
      </w:r>
      <w:r w:rsidRPr="008F3AEB">
        <w:rPr>
          <w:sz w:val="26"/>
          <w:szCs w:val="26"/>
          <w:lang w:val="vi-VN"/>
        </w:rPr>
        <w:tab/>
      </w:r>
    </w:p>
    <w:tbl>
      <w:tblPr>
        <w:tblW w:w="9468" w:type="dxa"/>
        <w:tblLook w:val="01E0" w:firstRow="1" w:lastRow="1" w:firstColumn="1" w:lastColumn="1" w:noHBand="0" w:noVBand="0"/>
      </w:tblPr>
      <w:tblGrid>
        <w:gridCol w:w="2571"/>
        <w:gridCol w:w="3270"/>
        <w:gridCol w:w="3627"/>
      </w:tblGrid>
      <w:tr w:rsidR="006D690E" w:rsidRPr="008F3AEB" w14:paraId="0F857DBE" w14:textId="77777777" w:rsidTr="0025291F">
        <w:trPr>
          <w:trHeight w:val="331"/>
        </w:trPr>
        <w:tc>
          <w:tcPr>
            <w:tcW w:w="2571" w:type="dxa"/>
          </w:tcPr>
          <w:p w14:paraId="5A20334D" w14:textId="77777777" w:rsidR="000D424E" w:rsidRPr="008F3AEB" w:rsidRDefault="000D424E" w:rsidP="0025291F">
            <w:pPr>
              <w:shd w:val="clear" w:color="auto" w:fill="FFFFFF" w:themeFill="background1"/>
              <w:spacing w:before="120"/>
              <w:rPr>
                <w:sz w:val="26"/>
                <w:szCs w:val="26"/>
                <w:lang w:val="vi-VN"/>
              </w:rPr>
            </w:pPr>
          </w:p>
        </w:tc>
        <w:tc>
          <w:tcPr>
            <w:tcW w:w="3270" w:type="dxa"/>
          </w:tcPr>
          <w:p w14:paraId="205CEA70" w14:textId="77777777" w:rsidR="000D424E" w:rsidRPr="008F3AEB" w:rsidRDefault="000D424E" w:rsidP="0025291F">
            <w:pPr>
              <w:shd w:val="clear" w:color="auto" w:fill="FFFFFF" w:themeFill="background1"/>
              <w:spacing w:before="120"/>
              <w:jc w:val="center"/>
              <w:rPr>
                <w:b/>
                <w:sz w:val="26"/>
                <w:szCs w:val="26"/>
                <w:lang w:val="vi-VN"/>
              </w:rPr>
            </w:pPr>
          </w:p>
        </w:tc>
        <w:tc>
          <w:tcPr>
            <w:tcW w:w="3627" w:type="dxa"/>
          </w:tcPr>
          <w:p w14:paraId="279A9FE2" w14:textId="77777777" w:rsidR="000D424E" w:rsidRPr="008F3AEB" w:rsidRDefault="000D424E" w:rsidP="0025291F">
            <w:pPr>
              <w:shd w:val="clear" w:color="auto" w:fill="FFFFFF" w:themeFill="background1"/>
              <w:spacing w:before="120"/>
              <w:jc w:val="center"/>
              <w:rPr>
                <w:i/>
                <w:sz w:val="26"/>
                <w:szCs w:val="26"/>
                <w:lang w:val="vi-VN"/>
              </w:rPr>
            </w:pPr>
            <w:r w:rsidRPr="008F3AEB">
              <w:rPr>
                <w:b/>
                <w:sz w:val="26"/>
                <w:szCs w:val="26"/>
                <w:lang w:val="vi-VN"/>
              </w:rPr>
              <w:t>NGƯỜI ĐẠI DIỆN THEO PHÁP LUẬT</w:t>
            </w:r>
            <w:r w:rsidRPr="008F3AEB">
              <w:rPr>
                <w:sz w:val="26"/>
                <w:szCs w:val="26"/>
                <w:lang w:val="vi-VN"/>
              </w:rPr>
              <w:br/>
            </w:r>
            <w:r w:rsidRPr="008F3AEB">
              <w:rPr>
                <w:i/>
                <w:sz w:val="26"/>
                <w:szCs w:val="26"/>
                <w:lang w:val="vi-VN"/>
              </w:rPr>
              <w:t>(Ký trực tiếp, ghi rõ họ tên và đóng dấu)</w:t>
            </w:r>
          </w:p>
          <w:p w14:paraId="71F468BB" w14:textId="77777777" w:rsidR="000D424E" w:rsidRPr="008F3AEB" w:rsidRDefault="000D424E" w:rsidP="0025291F">
            <w:pPr>
              <w:shd w:val="clear" w:color="auto" w:fill="FFFFFF" w:themeFill="background1"/>
              <w:spacing w:before="120"/>
              <w:jc w:val="center"/>
              <w:rPr>
                <w:i/>
                <w:sz w:val="26"/>
                <w:szCs w:val="26"/>
                <w:lang w:val="vi-VN"/>
              </w:rPr>
            </w:pPr>
          </w:p>
          <w:p w14:paraId="4862C0A6" w14:textId="77777777" w:rsidR="000D424E" w:rsidRPr="008F3AEB" w:rsidRDefault="000D424E" w:rsidP="0025291F">
            <w:pPr>
              <w:shd w:val="clear" w:color="auto" w:fill="FFFFFF" w:themeFill="background1"/>
              <w:spacing w:before="120"/>
              <w:jc w:val="center"/>
              <w:rPr>
                <w:sz w:val="26"/>
                <w:szCs w:val="26"/>
                <w:lang w:val="vi-VN"/>
              </w:rPr>
            </w:pPr>
          </w:p>
        </w:tc>
      </w:tr>
    </w:tbl>
    <w:p w14:paraId="0F35A8E9" w14:textId="77777777" w:rsidR="000D424E" w:rsidRPr="008F3AEB" w:rsidRDefault="000D424E" w:rsidP="000D424E">
      <w:pPr>
        <w:shd w:val="clear" w:color="auto" w:fill="FFFFFF" w:themeFill="background1"/>
        <w:tabs>
          <w:tab w:val="right" w:leader="dot" w:pos="8640"/>
        </w:tabs>
        <w:spacing w:before="120"/>
        <w:ind w:firstLine="540"/>
        <w:jc w:val="both"/>
        <w:rPr>
          <w:lang w:val="vi-VN"/>
        </w:rPr>
      </w:pPr>
      <w:r w:rsidRPr="008F3AEB">
        <w:rPr>
          <w:vertAlign w:val="superscript"/>
          <w:lang w:val="vi-VN"/>
        </w:rPr>
        <w:t>1</w:t>
      </w:r>
      <w:r w:rsidRPr="008F3AEB">
        <w:rPr>
          <w:lang w:val="vi-VN"/>
        </w:rPr>
        <w:t xml:space="preserve"> Địa danh.</w:t>
      </w:r>
    </w:p>
    <w:p w14:paraId="189D9FAE" w14:textId="77777777" w:rsidR="000D424E" w:rsidRPr="008F3AEB" w:rsidRDefault="000D424E" w:rsidP="000D424E">
      <w:pPr>
        <w:shd w:val="clear" w:color="auto" w:fill="FFFFFF" w:themeFill="background1"/>
        <w:tabs>
          <w:tab w:val="right" w:leader="dot" w:pos="8640"/>
        </w:tabs>
        <w:spacing w:before="120"/>
        <w:ind w:firstLine="540"/>
        <w:jc w:val="both"/>
        <w:rPr>
          <w:lang w:val="vi-VN"/>
        </w:rPr>
      </w:pPr>
      <w:r w:rsidRPr="008F3AEB">
        <w:rPr>
          <w:vertAlign w:val="superscript"/>
          <w:lang w:val="vi-VN"/>
        </w:rPr>
        <w:t>2</w:t>
      </w:r>
      <w:r w:rsidRPr="008F3AEB">
        <w:rPr>
          <w:lang w:val="vi-VN"/>
        </w:rPr>
        <w:t>Ghi tên cơ sở đăng ký.</w:t>
      </w:r>
    </w:p>
    <w:p w14:paraId="7203900E" w14:textId="77777777" w:rsidR="000D424E" w:rsidRPr="008F3AEB" w:rsidRDefault="000D424E" w:rsidP="000D424E">
      <w:pPr>
        <w:shd w:val="clear" w:color="auto" w:fill="FFFFFF" w:themeFill="background1"/>
        <w:tabs>
          <w:tab w:val="right" w:leader="dot" w:pos="8640"/>
        </w:tabs>
        <w:spacing w:before="120"/>
        <w:ind w:firstLine="540"/>
        <w:jc w:val="both"/>
        <w:rPr>
          <w:lang w:val="vi-VN"/>
        </w:rPr>
      </w:pPr>
      <w:r w:rsidRPr="008F3AEB">
        <w:rPr>
          <w:vertAlign w:val="superscript"/>
          <w:lang w:val="vi-VN"/>
        </w:rPr>
        <w:t>3</w:t>
      </w:r>
      <w:r w:rsidRPr="008F3AEB">
        <w:rPr>
          <w:lang w:val="vi-VN"/>
        </w:rPr>
        <w:t>Đối với chế phẩm nhập khẩu, ghi chính xác tên chế phẩm theo giấy chứng nhận lưu hành tự do đã được cấp.</w:t>
      </w:r>
    </w:p>
    <w:p w14:paraId="0DBA4B9F" w14:textId="77777777" w:rsidR="000D424E" w:rsidRPr="008F3AEB" w:rsidRDefault="000D424E" w:rsidP="000D424E">
      <w:pPr>
        <w:shd w:val="clear" w:color="auto" w:fill="FFFFFF" w:themeFill="background1"/>
        <w:tabs>
          <w:tab w:val="right" w:leader="dot" w:pos="8640"/>
        </w:tabs>
        <w:spacing w:before="120"/>
        <w:ind w:firstLine="540"/>
        <w:jc w:val="both"/>
        <w:rPr>
          <w:lang w:val="vi-VN"/>
        </w:rPr>
      </w:pPr>
      <w:r w:rsidRPr="008F3AEB">
        <w:rPr>
          <w:vertAlign w:val="superscript"/>
          <w:lang w:val="vi-VN"/>
        </w:rPr>
        <w:t>4</w:t>
      </w:r>
      <w:r w:rsidRPr="008F3AEB">
        <w:rPr>
          <w:lang w:val="vi-VN"/>
        </w:rPr>
        <w:t>- Chỉ ghi các hoạt chất và phụ gia có tác dụng cộng hưởng.</w:t>
      </w:r>
    </w:p>
    <w:p w14:paraId="3EF3C0D8" w14:textId="77777777" w:rsidR="000D424E" w:rsidRPr="008F3AEB" w:rsidRDefault="000D424E" w:rsidP="000D424E">
      <w:pPr>
        <w:shd w:val="clear" w:color="auto" w:fill="FFFFFF" w:themeFill="background1"/>
        <w:tabs>
          <w:tab w:val="right" w:leader="dot" w:pos="8640"/>
        </w:tabs>
        <w:spacing w:before="120"/>
        <w:ind w:firstLine="540"/>
        <w:jc w:val="both"/>
        <w:rPr>
          <w:lang w:val="vi-VN"/>
        </w:rPr>
      </w:pPr>
      <w:r w:rsidRPr="008F3AEB">
        <w:rPr>
          <w:lang w:val="vi-VN"/>
        </w:rPr>
        <w:t>- Hàm lượng hoạt chất ghi dưới dạng % và ghi rõ theo khối lượng/thể tích (kl/tt hoặc w/v), khối lượng/khối lượng (kl/kl hoặc w/w) hoặc thể tích/thể tích (tt/tt hoặc v/v) tùy theo tính chất của chế phẩm.</w:t>
      </w:r>
    </w:p>
    <w:p w14:paraId="2839ED25" w14:textId="77777777" w:rsidR="000D424E" w:rsidRPr="008F3AEB" w:rsidRDefault="000D424E" w:rsidP="000D424E">
      <w:pPr>
        <w:shd w:val="clear" w:color="auto" w:fill="FFFFFF" w:themeFill="background1"/>
        <w:tabs>
          <w:tab w:val="right" w:leader="dot" w:pos="8640"/>
        </w:tabs>
        <w:spacing w:before="120"/>
        <w:ind w:firstLine="540"/>
        <w:jc w:val="both"/>
        <w:rPr>
          <w:lang w:val="vi-VN"/>
        </w:rPr>
      </w:pPr>
      <w:r w:rsidRPr="008F3AEB">
        <w:rPr>
          <w:vertAlign w:val="superscript"/>
          <w:lang w:val="vi-VN"/>
        </w:rPr>
        <w:t>5</w:t>
      </w:r>
      <w:r w:rsidRPr="008F3AEB">
        <w:rPr>
          <w:lang w:val="vi-VN"/>
        </w:rPr>
        <w:t>Ghi rõ các lý do hỏng, mất.</w:t>
      </w:r>
    </w:p>
    <w:p w14:paraId="514B73A4" w14:textId="77777777" w:rsidR="000D424E" w:rsidRPr="008F3AEB" w:rsidRDefault="000D424E" w:rsidP="000D424E">
      <w:pPr>
        <w:shd w:val="clear" w:color="auto" w:fill="FFFFFF" w:themeFill="background1"/>
        <w:spacing w:after="200" w:line="276" w:lineRule="auto"/>
        <w:rPr>
          <w:sz w:val="26"/>
          <w:szCs w:val="26"/>
          <w:lang w:val="vi-VN"/>
        </w:rPr>
      </w:pPr>
      <w:r w:rsidRPr="008F3AEB">
        <w:rPr>
          <w:sz w:val="26"/>
          <w:szCs w:val="26"/>
          <w:lang w:val="vi-VN"/>
        </w:rPr>
        <w:br w:type="page"/>
      </w:r>
    </w:p>
    <w:tbl>
      <w:tblPr>
        <w:tblW w:w="5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7446"/>
        <w:gridCol w:w="6"/>
      </w:tblGrid>
      <w:tr w:rsidR="006D690E" w:rsidRPr="008F3AEB" w14:paraId="08527638"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56A03431" w14:textId="77777777" w:rsidR="000D424E" w:rsidRPr="008F3AEB" w:rsidRDefault="000D424E" w:rsidP="0025291F">
            <w:pPr>
              <w:shd w:val="clear" w:color="auto" w:fill="FFFFFF" w:themeFill="background1"/>
              <w:spacing w:before="80"/>
              <w:jc w:val="center"/>
              <w:rPr>
                <w:sz w:val="26"/>
                <w:szCs w:val="26"/>
                <w:lang w:val="vi-VN"/>
              </w:rPr>
            </w:pPr>
            <w:r w:rsidRPr="008F3AEB">
              <w:rPr>
                <w:b/>
                <w:bCs/>
                <w:sz w:val="26"/>
                <w:szCs w:val="26"/>
              </w:rPr>
              <w:lastRenderedPageBreak/>
              <w:t>1</w:t>
            </w:r>
            <w:r w:rsidRPr="008F3AEB">
              <w:rPr>
                <w:b/>
                <w:bCs/>
                <w:sz w:val="26"/>
                <w:szCs w:val="26"/>
                <w:lang w:val="vi-VN"/>
              </w:rPr>
              <w:t xml:space="preserve">9 - </w:t>
            </w:r>
            <w:r w:rsidRPr="008F3AEB">
              <w:rPr>
                <w:b/>
                <w:bCs/>
                <w:sz w:val="26"/>
                <w:szCs w:val="26"/>
                <w:lang w:val="fr-FR"/>
              </w:rPr>
              <w:t>Thủ tục hành chính</w:t>
            </w:r>
          </w:p>
        </w:tc>
        <w:tc>
          <w:tcPr>
            <w:tcW w:w="4009" w:type="pct"/>
            <w:shd w:val="clear" w:color="auto" w:fill="auto"/>
            <w:tcMar>
              <w:top w:w="57" w:type="dxa"/>
              <w:left w:w="57" w:type="dxa"/>
              <w:bottom w:w="57" w:type="dxa"/>
              <w:right w:w="57" w:type="dxa"/>
            </w:tcMar>
          </w:tcPr>
          <w:p w14:paraId="5AFF1EEE" w14:textId="77777777" w:rsidR="000D424E" w:rsidRPr="008F3AEB" w:rsidRDefault="000D424E" w:rsidP="0025291F">
            <w:pPr>
              <w:shd w:val="clear" w:color="auto" w:fill="FFFFFF" w:themeFill="background1"/>
              <w:spacing w:before="80" w:after="80"/>
              <w:jc w:val="both"/>
              <w:rPr>
                <w:sz w:val="26"/>
                <w:szCs w:val="26"/>
                <w:lang w:val="vi-VN"/>
              </w:rPr>
            </w:pPr>
            <w:r w:rsidRPr="008F3AEB">
              <w:rPr>
                <w:b/>
                <w:bCs/>
                <w:sz w:val="26"/>
                <w:szCs w:val="26"/>
                <w:lang w:val="vi-VN"/>
              </w:rPr>
              <w:t xml:space="preserve">Thông báo thay đổi nội dung, hình thức nhãn chế phẩm diệt côn trùng, diệt khuẩn dùng trong lĩnh vực gia dụng và y tế </w:t>
            </w:r>
          </w:p>
        </w:tc>
      </w:tr>
      <w:tr w:rsidR="006D690E" w:rsidRPr="008F3AEB" w14:paraId="0533A0F3" w14:textId="77777777" w:rsidTr="0025291F">
        <w:trPr>
          <w:jc w:val="center"/>
        </w:trPr>
        <w:tc>
          <w:tcPr>
            <w:tcW w:w="5000" w:type="pct"/>
            <w:gridSpan w:val="3"/>
            <w:shd w:val="clear" w:color="auto" w:fill="auto"/>
            <w:tcMar>
              <w:top w:w="57" w:type="dxa"/>
              <w:left w:w="57" w:type="dxa"/>
              <w:bottom w:w="57" w:type="dxa"/>
              <w:right w:w="57" w:type="dxa"/>
            </w:tcMar>
          </w:tcPr>
          <w:p w14:paraId="5E8DE915" w14:textId="77777777" w:rsidR="000D424E" w:rsidRPr="008F3AEB" w:rsidRDefault="000D424E" w:rsidP="0025291F">
            <w:pPr>
              <w:shd w:val="clear" w:color="auto" w:fill="FFFFFF" w:themeFill="background1"/>
              <w:spacing w:before="80" w:after="80"/>
              <w:jc w:val="both"/>
              <w:rPr>
                <w:sz w:val="26"/>
                <w:szCs w:val="26"/>
              </w:rPr>
            </w:pPr>
            <w:r w:rsidRPr="008F3AEB">
              <w:rPr>
                <w:b/>
                <w:bCs/>
                <w:sz w:val="26"/>
                <w:szCs w:val="26"/>
              </w:rPr>
              <w:t>Trình tự thực hiện</w:t>
            </w:r>
          </w:p>
        </w:tc>
      </w:tr>
      <w:tr w:rsidR="006D690E" w:rsidRPr="008F3AEB" w14:paraId="1D0850C8"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28B24758"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5A67D63B" w14:textId="77777777" w:rsidR="000D424E" w:rsidRPr="008F3AEB" w:rsidRDefault="000D424E" w:rsidP="0025291F">
            <w:pPr>
              <w:shd w:val="clear" w:color="auto" w:fill="FFFFFF" w:themeFill="background1"/>
              <w:spacing w:before="80" w:after="80"/>
              <w:jc w:val="both"/>
              <w:rPr>
                <w:sz w:val="26"/>
                <w:szCs w:val="26"/>
              </w:rPr>
            </w:pPr>
            <w:r w:rsidRPr="008F3AEB">
              <w:rPr>
                <w:b/>
                <w:bCs/>
                <w:sz w:val="26"/>
                <w:szCs w:val="26"/>
              </w:rPr>
              <w:t xml:space="preserve">Bước 1. </w:t>
            </w:r>
            <w:r w:rsidRPr="008F3AEB">
              <w:rPr>
                <w:sz w:val="26"/>
                <w:szCs w:val="26"/>
              </w:rPr>
              <w:t>Cơ sở sở hữu số đăng ký lưu hành nộp hồ sơ đến Cơ quan chuyên môn về y tế thuộc Ủy ban nhân dân cấp tỉnh chậm nhất là 15 ngày trước khi lưu hành nhãn mới.</w:t>
            </w:r>
          </w:p>
          <w:p w14:paraId="5C92786A" w14:textId="77777777" w:rsidR="000D424E" w:rsidRPr="008F3AEB" w:rsidRDefault="000D424E" w:rsidP="0025291F">
            <w:pPr>
              <w:shd w:val="clear" w:color="auto" w:fill="FFFFFF" w:themeFill="background1"/>
              <w:spacing w:before="80" w:after="80"/>
              <w:jc w:val="both"/>
              <w:rPr>
                <w:sz w:val="26"/>
                <w:szCs w:val="26"/>
              </w:rPr>
            </w:pPr>
            <w:r w:rsidRPr="008F3AEB">
              <w:rPr>
                <w:b/>
                <w:bCs/>
                <w:sz w:val="26"/>
                <w:szCs w:val="26"/>
              </w:rPr>
              <w:t xml:space="preserve">Bước 2. </w:t>
            </w:r>
            <w:r w:rsidRPr="008F3AEB">
              <w:rPr>
                <w:sz w:val="26"/>
                <w:szCs w:val="26"/>
              </w:rPr>
              <w:t>Trong vòng 05 ngày làm việc, kể từ ngày nhận được văn bản thông báo thay đổi nội dung, hình thức nhãn (thời điểm tiếp nhận văn bản thông báo được tính theo ngày ghi trên dấu tiếp nhận công văn đến của Cơ quan chuyên môn về y tế thuộc Ủy ban nhân dân cấp tỉnh), nếu Cơ quan chuyên môn về y tế thuộc Ủy ban nhân dân cấp tỉnh không có văn bản yêu cầu sửa đổi bổ sung:</w:t>
            </w:r>
          </w:p>
          <w:p w14:paraId="7A225252"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a) Cơ sở sở hữu số đăng ký lưu hành được quyền lưu hành nhãn mới;</w:t>
            </w:r>
          </w:p>
          <w:p w14:paraId="11BD0F80"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b) Cơ quan chuyên môn về y tế thuộc Ủy ban nhân dân cấp tỉnh có trách nhiệm bổ sung mẫu nhãn mới của chế phẩm vào hồ sơ đăng ký lưu hành.</w:t>
            </w:r>
          </w:p>
        </w:tc>
      </w:tr>
      <w:tr w:rsidR="006D690E" w:rsidRPr="008F3AEB" w14:paraId="713AAD48" w14:textId="77777777" w:rsidTr="0025291F">
        <w:trPr>
          <w:jc w:val="center"/>
        </w:trPr>
        <w:tc>
          <w:tcPr>
            <w:tcW w:w="5000" w:type="pct"/>
            <w:gridSpan w:val="3"/>
            <w:shd w:val="clear" w:color="auto" w:fill="auto"/>
            <w:tcMar>
              <w:top w:w="57" w:type="dxa"/>
              <w:left w:w="57" w:type="dxa"/>
              <w:bottom w:w="57" w:type="dxa"/>
              <w:right w:w="57" w:type="dxa"/>
            </w:tcMar>
          </w:tcPr>
          <w:p w14:paraId="630FD3BC" w14:textId="77777777" w:rsidR="000D424E" w:rsidRPr="008F3AEB" w:rsidRDefault="000D424E" w:rsidP="0025291F">
            <w:pPr>
              <w:shd w:val="clear" w:color="auto" w:fill="FFFFFF" w:themeFill="background1"/>
              <w:spacing w:before="80"/>
              <w:rPr>
                <w:sz w:val="26"/>
                <w:szCs w:val="26"/>
              </w:rPr>
            </w:pPr>
            <w:r w:rsidRPr="008F3AEB">
              <w:rPr>
                <w:b/>
                <w:bCs/>
                <w:sz w:val="26"/>
                <w:szCs w:val="26"/>
              </w:rPr>
              <w:t>Cách thức thực hiện</w:t>
            </w:r>
          </w:p>
        </w:tc>
      </w:tr>
      <w:tr w:rsidR="006D690E" w:rsidRPr="008F3AEB" w14:paraId="420795C4"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7316A920"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47632823"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vi-VN"/>
              </w:rPr>
              <w:t>Gửi trực tiếp, trực tuyến  hoặc qua dịch vụ bưu chính công ích</w:t>
            </w:r>
          </w:p>
        </w:tc>
      </w:tr>
      <w:tr w:rsidR="006D690E" w:rsidRPr="008F3AEB" w14:paraId="57B0E21C" w14:textId="77777777" w:rsidTr="0025291F">
        <w:trPr>
          <w:jc w:val="center"/>
        </w:trPr>
        <w:tc>
          <w:tcPr>
            <w:tcW w:w="5000" w:type="pct"/>
            <w:gridSpan w:val="3"/>
            <w:shd w:val="clear" w:color="auto" w:fill="auto"/>
            <w:tcMar>
              <w:top w:w="57" w:type="dxa"/>
              <w:left w:w="57" w:type="dxa"/>
              <w:bottom w:w="57" w:type="dxa"/>
              <w:right w:w="57" w:type="dxa"/>
            </w:tcMar>
          </w:tcPr>
          <w:p w14:paraId="38094BE2" w14:textId="77777777" w:rsidR="000D424E" w:rsidRPr="008F3AEB" w:rsidRDefault="000D424E" w:rsidP="0025291F">
            <w:pPr>
              <w:shd w:val="clear" w:color="auto" w:fill="FFFFFF" w:themeFill="background1"/>
              <w:spacing w:before="80"/>
              <w:rPr>
                <w:sz w:val="26"/>
                <w:szCs w:val="26"/>
                <w:lang w:val="vi-VN"/>
              </w:rPr>
            </w:pPr>
            <w:r w:rsidRPr="008F3AEB">
              <w:rPr>
                <w:b/>
                <w:bCs/>
                <w:sz w:val="26"/>
                <w:szCs w:val="26"/>
                <w:lang w:val="vi-VN"/>
              </w:rPr>
              <w:t>Thành phần, số lượng hồ sơ</w:t>
            </w:r>
          </w:p>
        </w:tc>
      </w:tr>
      <w:tr w:rsidR="006D690E" w:rsidRPr="008F3AEB" w14:paraId="336B4AD8"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37DF312D"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vi-VN"/>
              </w:rPr>
              <w:t> </w:t>
            </w:r>
          </w:p>
        </w:tc>
        <w:tc>
          <w:tcPr>
            <w:tcW w:w="4009" w:type="pct"/>
            <w:shd w:val="clear" w:color="auto" w:fill="auto"/>
            <w:tcMar>
              <w:top w:w="57" w:type="dxa"/>
              <w:left w:w="57" w:type="dxa"/>
              <w:bottom w:w="57" w:type="dxa"/>
              <w:right w:w="57" w:type="dxa"/>
            </w:tcMar>
          </w:tcPr>
          <w:p w14:paraId="086E5F7F" w14:textId="77777777" w:rsidR="000D424E" w:rsidRPr="008F3AEB" w:rsidRDefault="000D424E" w:rsidP="0025291F">
            <w:pPr>
              <w:shd w:val="clear" w:color="auto" w:fill="FFFFFF" w:themeFill="background1"/>
              <w:spacing w:before="80" w:after="80"/>
              <w:jc w:val="both"/>
              <w:rPr>
                <w:sz w:val="26"/>
                <w:szCs w:val="26"/>
                <w:lang w:val="vi-VN"/>
              </w:rPr>
            </w:pPr>
            <w:r w:rsidRPr="008F3AEB">
              <w:rPr>
                <w:b/>
                <w:bCs/>
                <w:sz w:val="26"/>
                <w:szCs w:val="26"/>
                <w:lang w:val="vi-VN"/>
              </w:rPr>
              <w:t>I. Thành phần hồ sơ bao gồm:</w:t>
            </w:r>
          </w:p>
          <w:p w14:paraId="0D523DF1"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vi-VN"/>
              </w:rPr>
              <w:t xml:space="preserve">1. Văn bản thông báo thay đổi nội dung, hình thức nhãn quy định tại khoản 2 Điều 32 Nghị định số 91/2016/NĐ-CP </w:t>
            </w:r>
            <w:r w:rsidRPr="008F3AEB">
              <w:rPr>
                <w:i/>
                <w:iCs/>
                <w:sz w:val="26"/>
                <w:szCs w:val="26"/>
                <w:lang w:val="vi-VN"/>
              </w:rPr>
              <w:t>(Bản gốc văn bản)</w:t>
            </w:r>
            <w:r w:rsidRPr="008F3AEB">
              <w:rPr>
                <w:sz w:val="26"/>
                <w:szCs w:val="26"/>
                <w:lang w:val="vi-VN"/>
              </w:rPr>
              <w:t>.</w:t>
            </w:r>
          </w:p>
          <w:p w14:paraId="271EFFDF"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vi-VN"/>
              </w:rPr>
              <w:t>2. Mẫu nhãn mới của chế phẩm (gồm mẫu nhãn của tất cả các quy cách đóng gói theo kích thước thực, trường hợp nhiều quy cách đóng gói có nhãn thiết kế giống nhau, chủ sở hữu số đăng ký lưu hành nộp nhãn của quy cách đóng gói nhỏ nhất). (</w:t>
            </w:r>
            <w:r w:rsidRPr="008F3AEB">
              <w:rPr>
                <w:i/>
                <w:iCs/>
                <w:sz w:val="26"/>
                <w:szCs w:val="26"/>
                <w:lang w:val="vi-VN"/>
              </w:rPr>
              <w:t xml:space="preserve">Mẫu nhãn của tất cả các quy cách đóng gói theo kích thước thực có xác nhận của cơ sở đăng ký. Trường hợp nhiều quy cách đóng gói có nhãn thiết kế giống nhau, cơ sở đăng ký nộp nhãn của quy cách đóng gói nhỏ nhất. Trường hợp mẫu nhãn chế phẩm nhập khẩu ghi bằng tiếng nước ngoài thì phải kèm theo nội dung nhãn phụ bằng tiếng Việt. Mẫu nhãn, nội dung nhãn phụ của chế phẩm phải đáp ứng các yêu cầu tại </w:t>
            </w:r>
            <w:r w:rsidRPr="008F3AEB">
              <w:rPr>
                <w:i/>
                <w:sz w:val="26"/>
                <w:szCs w:val="26"/>
                <w:lang w:val="vi-VN"/>
              </w:rPr>
              <w:t xml:space="preserve">Phụ lục IX ban hành kèm theo Nghị định số </w:t>
            </w:r>
            <w:r w:rsidRPr="008F3AEB">
              <w:rPr>
                <w:i/>
                <w:iCs/>
                <w:sz w:val="26"/>
                <w:szCs w:val="26"/>
                <w:lang w:val="vi-VN"/>
              </w:rPr>
              <w:t>129/2024</w:t>
            </w:r>
            <w:r w:rsidRPr="008F3AEB">
              <w:rPr>
                <w:i/>
                <w:sz w:val="26"/>
                <w:szCs w:val="26"/>
                <w:lang w:val="vi-VN"/>
              </w:rPr>
              <w:t>/NĐ-CP</w:t>
            </w:r>
            <w:r w:rsidRPr="008F3AEB">
              <w:rPr>
                <w:sz w:val="26"/>
                <w:szCs w:val="26"/>
                <w:lang w:val="vi-VN"/>
              </w:rPr>
              <w:t>).</w:t>
            </w:r>
          </w:p>
          <w:p w14:paraId="6B4AE620" w14:textId="77777777" w:rsidR="000D424E" w:rsidRPr="008F3AEB" w:rsidRDefault="000D424E" w:rsidP="0025291F">
            <w:pPr>
              <w:shd w:val="clear" w:color="auto" w:fill="FFFFFF" w:themeFill="background1"/>
              <w:spacing w:before="80" w:after="80"/>
              <w:jc w:val="both"/>
              <w:rPr>
                <w:sz w:val="26"/>
                <w:szCs w:val="26"/>
                <w:lang w:val="vi-VN"/>
              </w:rPr>
            </w:pPr>
            <w:r w:rsidRPr="008F3AEB">
              <w:rPr>
                <w:b/>
                <w:bCs/>
                <w:sz w:val="26"/>
                <w:szCs w:val="26"/>
                <w:lang w:val="vi-VN"/>
              </w:rPr>
              <w:t xml:space="preserve">II. Số lượng hồ sơ: </w:t>
            </w:r>
            <w:r w:rsidRPr="008F3AEB">
              <w:rPr>
                <w:sz w:val="26"/>
                <w:szCs w:val="26"/>
                <w:lang w:val="vi-VN"/>
              </w:rPr>
              <w:t>01 bộ bản giấy kèm theo bản điện tử định dạng PDF (không áp dụng đối với trường hợp nộp hồ sơ trực tuyến).</w:t>
            </w:r>
          </w:p>
        </w:tc>
      </w:tr>
      <w:tr w:rsidR="006D690E" w:rsidRPr="008F3AEB" w14:paraId="789BBE10" w14:textId="77777777" w:rsidTr="0025291F">
        <w:trPr>
          <w:jc w:val="center"/>
        </w:trPr>
        <w:tc>
          <w:tcPr>
            <w:tcW w:w="5000" w:type="pct"/>
            <w:gridSpan w:val="3"/>
            <w:shd w:val="clear" w:color="auto" w:fill="auto"/>
            <w:tcMar>
              <w:top w:w="57" w:type="dxa"/>
              <w:left w:w="57" w:type="dxa"/>
              <w:bottom w:w="57" w:type="dxa"/>
              <w:right w:w="57" w:type="dxa"/>
            </w:tcMar>
          </w:tcPr>
          <w:p w14:paraId="362305A1" w14:textId="77777777" w:rsidR="000D424E" w:rsidRPr="008F3AEB" w:rsidRDefault="000D424E" w:rsidP="0025291F">
            <w:pPr>
              <w:shd w:val="clear" w:color="auto" w:fill="FFFFFF" w:themeFill="background1"/>
              <w:spacing w:before="80"/>
              <w:rPr>
                <w:sz w:val="26"/>
                <w:szCs w:val="26"/>
              </w:rPr>
            </w:pPr>
            <w:r w:rsidRPr="008F3AEB">
              <w:rPr>
                <w:b/>
                <w:bCs/>
                <w:sz w:val="26"/>
                <w:szCs w:val="26"/>
              </w:rPr>
              <w:t>Thời hạn giải quyết</w:t>
            </w:r>
          </w:p>
        </w:tc>
      </w:tr>
      <w:tr w:rsidR="006D690E" w:rsidRPr="008F3AEB" w14:paraId="268D4039"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09D75E15"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2640FF42"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05 ngày làm việc kể từ ngày nhận được đủ hồ sơ hợp lệ.</w:t>
            </w:r>
          </w:p>
        </w:tc>
      </w:tr>
      <w:tr w:rsidR="006D690E" w:rsidRPr="008F3AEB" w14:paraId="6A98EF88" w14:textId="77777777" w:rsidTr="0025291F">
        <w:trPr>
          <w:jc w:val="center"/>
        </w:trPr>
        <w:tc>
          <w:tcPr>
            <w:tcW w:w="5000" w:type="pct"/>
            <w:gridSpan w:val="3"/>
            <w:shd w:val="clear" w:color="auto" w:fill="auto"/>
            <w:tcMar>
              <w:top w:w="57" w:type="dxa"/>
              <w:left w:w="57" w:type="dxa"/>
              <w:bottom w:w="57" w:type="dxa"/>
              <w:right w:w="57" w:type="dxa"/>
            </w:tcMar>
          </w:tcPr>
          <w:p w14:paraId="13E59BDB" w14:textId="77777777" w:rsidR="000D424E" w:rsidRPr="008F3AEB" w:rsidRDefault="000D424E" w:rsidP="0025291F">
            <w:pPr>
              <w:shd w:val="clear" w:color="auto" w:fill="FFFFFF" w:themeFill="background1"/>
              <w:spacing w:before="80"/>
              <w:jc w:val="both"/>
              <w:rPr>
                <w:sz w:val="26"/>
                <w:szCs w:val="26"/>
              </w:rPr>
            </w:pPr>
            <w:r w:rsidRPr="008F3AEB">
              <w:rPr>
                <w:b/>
                <w:bCs/>
                <w:sz w:val="26"/>
                <w:szCs w:val="26"/>
              </w:rPr>
              <w:t>Đối tượng thực hiện thủ tục hành chính</w:t>
            </w:r>
          </w:p>
        </w:tc>
      </w:tr>
      <w:tr w:rsidR="006D690E" w:rsidRPr="008F3AEB" w14:paraId="3AA26231"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082A1F7C"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53067AD0" w14:textId="77777777" w:rsidR="000D424E" w:rsidRPr="008F3AEB" w:rsidRDefault="000D424E" w:rsidP="0025291F">
            <w:pPr>
              <w:shd w:val="clear" w:color="auto" w:fill="FFFFFF" w:themeFill="background1"/>
              <w:spacing w:before="80"/>
              <w:jc w:val="both"/>
              <w:rPr>
                <w:sz w:val="26"/>
                <w:szCs w:val="26"/>
              </w:rPr>
            </w:pPr>
            <w:r w:rsidRPr="008F3AEB">
              <w:rPr>
                <w:sz w:val="26"/>
                <w:szCs w:val="26"/>
              </w:rPr>
              <w:t>Tổ chức là chủ sở hữu số đăng ký lưu hành chế phẩm.</w:t>
            </w:r>
          </w:p>
        </w:tc>
      </w:tr>
      <w:tr w:rsidR="006D690E" w:rsidRPr="008F3AEB" w14:paraId="7A46C7FF" w14:textId="77777777" w:rsidTr="0025291F">
        <w:trPr>
          <w:jc w:val="center"/>
        </w:trPr>
        <w:tc>
          <w:tcPr>
            <w:tcW w:w="5000" w:type="pct"/>
            <w:gridSpan w:val="3"/>
            <w:shd w:val="clear" w:color="auto" w:fill="auto"/>
            <w:tcMar>
              <w:top w:w="57" w:type="dxa"/>
              <w:left w:w="57" w:type="dxa"/>
              <w:bottom w:w="57" w:type="dxa"/>
              <w:right w:w="57" w:type="dxa"/>
            </w:tcMar>
          </w:tcPr>
          <w:p w14:paraId="029DC979" w14:textId="77777777" w:rsidR="000D424E" w:rsidRPr="008F3AEB" w:rsidRDefault="000D424E" w:rsidP="0025291F">
            <w:pPr>
              <w:shd w:val="clear" w:color="auto" w:fill="FFFFFF" w:themeFill="background1"/>
              <w:spacing w:before="80"/>
              <w:jc w:val="both"/>
              <w:rPr>
                <w:sz w:val="26"/>
                <w:szCs w:val="26"/>
              </w:rPr>
            </w:pPr>
            <w:r w:rsidRPr="008F3AEB">
              <w:rPr>
                <w:b/>
                <w:bCs/>
                <w:sz w:val="26"/>
                <w:szCs w:val="26"/>
              </w:rPr>
              <w:lastRenderedPageBreak/>
              <w:t>Cơ quan thực hiện thủ tục hành chính</w:t>
            </w:r>
          </w:p>
        </w:tc>
      </w:tr>
      <w:tr w:rsidR="006D690E" w:rsidRPr="008F3AEB" w14:paraId="29D37E0F"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087385D1"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52E15700"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lang w:val="vi-VN"/>
              </w:rPr>
              <w:t>Cơ quan chuyên môn về y tế thuộc Ủy ban nhân dân cấp tỉnh</w:t>
            </w:r>
          </w:p>
        </w:tc>
      </w:tr>
      <w:tr w:rsidR="006D690E" w:rsidRPr="008F3AEB" w14:paraId="255BE53C" w14:textId="77777777" w:rsidTr="0025291F">
        <w:trPr>
          <w:jc w:val="center"/>
        </w:trPr>
        <w:tc>
          <w:tcPr>
            <w:tcW w:w="5000" w:type="pct"/>
            <w:gridSpan w:val="3"/>
            <w:shd w:val="clear" w:color="auto" w:fill="auto"/>
            <w:tcMar>
              <w:top w:w="57" w:type="dxa"/>
              <w:left w:w="57" w:type="dxa"/>
              <w:bottom w:w="57" w:type="dxa"/>
              <w:right w:w="57" w:type="dxa"/>
            </w:tcMar>
          </w:tcPr>
          <w:p w14:paraId="3197BDDF" w14:textId="77777777" w:rsidR="000D424E" w:rsidRPr="008F3AEB" w:rsidRDefault="000D424E" w:rsidP="0025291F">
            <w:pPr>
              <w:shd w:val="clear" w:color="auto" w:fill="FFFFFF" w:themeFill="background1"/>
              <w:spacing w:before="80"/>
              <w:jc w:val="both"/>
              <w:rPr>
                <w:sz w:val="26"/>
                <w:szCs w:val="26"/>
              </w:rPr>
            </w:pPr>
            <w:r w:rsidRPr="008F3AEB">
              <w:rPr>
                <w:b/>
                <w:bCs/>
                <w:sz w:val="26"/>
                <w:szCs w:val="26"/>
              </w:rPr>
              <w:t>Kết quả thực hiện thủ tục hành chính</w:t>
            </w:r>
          </w:p>
        </w:tc>
      </w:tr>
      <w:tr w:rsidR="006D690E" w:rsidRPr="008F3AEB" w14:paraId="2A31298B"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517604BD"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37A0AD9D" w14:textId="77777777" w:rsidR="000D424E" w:rsidRPr="008F3AEB" w:rsidRDefault="000D424E" w:rsidP="0025291F">
            <w:pPr>
              <w:shd w:val="clear" w:color="auto" w:fill="FFFFFF" w:themeFill="background1"/>
              <w:spacing w:before="80"/>
              <w:jc w:val="both"/>
              <w:rPr>
                <w:sz w:val="26"/>
                <w:szCs w:val="26"/>
              </w:rPr>
            </w:pPr>
            <w:r w:rsidRPr="008F3AEB">
              <w:rPr>
                <w:sz w:val="26"/>
                <w:szCs w:val="26"/>
              </w:rPr>
              <w:t>Mẫu nhãn mới được bổ sung vào hồ sơ đăng ký lưu hành.</w:t>
            </w:r>
          </w:p>
        </w:tc>
      </w:tr>
      <w:tr w:rsidR="006D690E" w:rsidRPr="008F3AEB" w14:paraId="745F3195" w14:textId="77777777" w:rsidTr="0025291F">
        <w:trPr>
          <w:jc w:val="center"/>
        </w:trPr>
        <w:tc>
          <w:tcPr>
            <w:tcW w:w="5000" w:type="pct"/>
            <w:gridSpan w:val="3"/>
            <w:shd w:val="clear" w:color="auto" w:fill="auto"/>
            <w:tcMar>
              <w:top w:w="57" w:type="dxa"/>
              <w:left w:w="57" w:type="dxa"/>
              <w:bottom w:w="57" w:type="dxa"/>
              <w:right w:w="57" w:type="dxa"/>
            </w:tcMar>
          </w:tcPr>
          <w:p w14:paraId="3B13743E" w14:textId="77777777" w:rsidR="000D424E" w:rsidRPr="008F3AEB" w:rsidRDefault="000D424E" w:rsidP="0025291F">
            <w:pPr>
              <w:shd w:val="clear" w:color="auto" w:fill="FFFFFF" w:themeFill="background1"/>
              <w:spacing w:before="80"/>
              <w:jc w:val="both"/>
              <w:rPr>
                <w:sz w:val="26"/>
                <w:szCs w:val="26"/>
              </w:rPr>
            </w:pPr>
            <w:r w:rsidRPr="008F3AEB">
              <w:rPr>
                <w:b/>
                <w:bCs/>
                <w:sz w:val="26"/>
                <w:szCs w:val="26"/>
              </w:rPr>
              <w:t xml:space="preserve">Phí </w:t>
            </w:r>
          </w:p>
        </w:tc>
      </w:tr>
      <w:tr w:rsidR="006D690E" w:rsidRPr="008F3AEB" w14:paraId="229FCF85"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02FE10C7"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67D64848"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Không.</w:t>
            </w:r>
          </w:p>
        </w:tc>
      </w:tr>
      <w:tr w:rsidR="006D690E" w:rsidRPr="008F3AEB" w14:paraId="6F87E43F" w14:textId="77777777" w:rsidTr="0025291F">
        <w:trPr>
          <w:jc w:val="center"/>
        </w:trPr>
        <w:tc>
          <w:tcPr>
            <w:tcW w:w="5000" w:type="pct"/>
            <w:gridSpan w:val="3"/>
            <w:shd w:val="clear" w:color="auto" w:fill="auto"/>
            <w:tcMar>
              <w:top w:w="57" w:type="dxa"/>
              <w:left w:w="57" w:type="dxa"/>
              <w:bottom w:w="57" w:type="dxa"/>
              <w:right w:w="57" w:type="dxa"/>
            </w:tcMar>
          </w:tcPr>
          <w:p w14:paraId="67E8F83B" w14:textId="77777777" w:rsidR="000D424E" w:rsidRPr="008F3AEB" w:rsidRDefault="000D424E" w:rsidP="0025291F">
            <w:pPr>
              <w:shd w:val="clear" w:color="auto" w:fill="FFFFFF" w:themeFill="background1"/>
              <w:spacing w:before="80"/>
              <w:jc w:val="both"/>
              <w:rPr>
                <w:sz w:val="26"/>
                <w:szCs w:val="26"/>
              </w:rPr>
            </w:pPr>
            <w:r w:rsidRPr="008F3AEB">
              <w:rPr>
                <w:b/>
                <w:bCs/>
                <w:sz w:val="26"/>
                <w:szCs w:val="26"/>
              </w:rPr>
              <w:t>Tên mẫu đơn, mẫu tờ khai (Đính kèm ngay sau thủ tục này)</w:t>
            </w:r>
          </w:p>
        </w:tc>
      </w:tr>
      <w:tr w:rsidR="006D690E" w:rsidRPr="008F3AEB" w14:paraId="691B62B4"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4B4C258B"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43492BA0"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Không có.</w:t>
            </w:r>
          </w:p>
        </w:tc>
      </w:tr>
      <w:tr w:rsidR="006D690E" w:rsidRPr="008F3AEB" w14:paraId="3FDB6989" w14:textId="77777777" w:rsidTr="0025291F">
        <w:trPr>
          <w:jc w:val="center"/>
        </w:trPr>
        <w:tc>
          <w:tcPr>
            <w:tcW w:w="5000" w:type="pct"/>
            <w:gridSpan w:val="3"/>
            <w:shd w:val="clear" w:color="auto" w:fill="auto"/>
            <w:tcMar>
              <w:top w:w="57" w:type="dxa"/>
              <w:left w:w="57" w:type="dxa"/>
              <w:bottom w:w="57" w:type="dxa"/>
              <w:right w:w="57" w:type="dxa"/>
            </w:tcMar>
          </w:tcPr>
          <w:p w14:paraId="5AA67B77" w14:textId="77777777" w:rsidR="000D424E" w:rsidRPr="008F3AEB" w:rsidRDefault="000D424E" w:rsidP="0025291F">
            <w:pPr>
              <w:shd w:val="clear" w:color="auto" w:fill="FFFFFF" w:themeFill="background1"/>
              <w:spacing w:before="80"/>
              <w:jc w:val="both"/>
              <w:rPr>
                <w:sz w:val="26"/>
                <w:szCs w:val="26"/>
              </w:rPr>
            </w:pPr>
            <w:r w:rsidRPr="008F3AEB">
              <w:rPr>
                <w:b/>
                <w:bCs/>
                <w:sz w:val="26"/>
                <w:szCs w:val="26"/>
              </w:rPr>
              <w:t>Yêu cầu, điều kiện thủ tục hành chính</w:t>
            </w:r>
          </w:p>
        </w:tc>
      </w:tr>
      <w:tr w:rsidR="006D690E" w:rsidRPr="008F3AEB" w14:paraId="76A610D9"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5F6C766C"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5F07FC47"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Điều kiện đối với chế phẩm đăng ký lưu hành: theo quy định tại Điều 19 Nghị định số 91/2016/NĐ-CP.</w:t>
            </w:r>
          </w:p>
          <w:p w14:paraId="506610F9"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rPr>
              <w:t>- Yêu cầu đối với hồ sơ thông báo bổ sung nội dung, hình thức nhãn đ</w:t>
            </w:r>
            <w:r w:rsidRPr="008F3AEB">
              <w:rPr>
                <w:sz w:val="26"/>
                <w:szCs w:val="26"/>
                <w:lang w:val="vi-VN"/>
              </w:rPr>
              <w:t>ăng ký trực tuyến: theo quy định tại Điều 52 Nghị định số 91/2016/NĐ-CP.</w:t>
            </w:r>
          </w:p>
        </w:tc>
      </w:tr>
      <w:tr w:rsidR="006D690E" w:rsidRPr="008F3AEB" w14:paraId="6B6EAFB5" w14:textId="77777777" w:rsidTr="0025291F">
        <w:trPr>
          <w:jc w:val="center"/>
        </w:trPr>
        <w:tc>
          <w:tcPr>
            <w:tcW w:w="5000" w:type="pct"/>
            <w:gridSpan w:val="3"/>
            <w:shd w:val="clear" w:color="auto" w:fill="auto"/>
            <w:tcMar>
              <w:top w:w="57" w:type="dxa"/>
              <w:left w:w="57" w:type="dxa"/>
              <w:bottom w:w="57" w:type="dxa"/>
              <w:right w:w="57" w:type="dxa"/>
            </w:tcMar>
          </w:tcPr>
          <w:p w14:paraId="5BE1405A" w14:textId="77777777" w:rsidR="000D424E" w:rsidRPr="008F3AEB" w:rsidRDefault="000D424E" w:rsidP="0025291F">
            <w:pPr>
              <w:shd w:val="clear" w:color="auto" w:fill="FFFFFF" w:themeFill="background1"/>
              <w:spacing w:before="80"/>
              <w:jc w:val="both"/>
              <w:rPr>
                <w:sz w:val="26"/>
                <w:szCs w:val="26"/>
              </w:rPr>
            </w:pPr>
            <w:r w:rsidRPr="008F3AEB">
              <w:rPr>
                <w:b/>
                <w:bCs/>
                <w:sz w:val="26"/>
                <w:szCs w:val="26"/>
              </w:rPr>
              <w:t>Căn cứ pháp lý của thủ tục hành chính</w:t>
            </w:r>
          </w:p>
        </w:tc>
      </w:tr>
      <w:tr w:rsidR="006D690E" w:rsidRPr="008F3AEB" w14:paraId="1556499F"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1057ABFE"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0E6DDEDB" w14:textId="77777777" w:rsidR="000D424E" w:rsidRPr="008F3AEB" w:rsidRDefault="000D424E" w:rsidP="0025291F">
            <w:pPr>
              <w:shd w:val="clear" w:color="auto" w:fill="FFFFFF" w:themeFill="background1"/>
              <w:spacing w:before="120" w:after="120"/>
              <w:jc w:val="both"/>
              <w:rPr>
                <w:sz w:val="26"/>
                <w:szCs w:val="26"/>
                <w:lang w:val="fr-FR"/>
              </w:rPr>
            </w:pPr>
            <w:r w:rsidRPr="008F3AEB">
              <w:rPr>
                <w:sz w:val="26"/>
                <w:szCs w:val="26"/>
                <w:lang w:val="fr-FR"/>
              </w:rPr>
              <w:t>1. Căn cứ Nghị định số 148/2025/NĐ-CP ngày 12/6/2025 của Chính phủ quy định về phân quyền, phân cấp trong lĩnh vực y tế.</w:t>
            </w:r>
          </w:p>
          <w:p w14:paraId="280B3826" w14:textId="77777777" w:rsidR="000D424E" w:rsidRPr="008F3AEB" w:rsidRDefault="000D424E" w:rsidP="0025291F">
            <w:pPr>
              <w:shd w:val="clear" w:color="auto" w:fill="FFFFFF" w:themeFill="background1"/>
              <w:spacing w:before="80" w:after="80"/>
              <w:jc w:val="both"/>
              <w:rPr>
                <w:sz w:val="26"/>
                <w:szCs w:val="26"/>
                <w:lang w:val="fr-FR"/>
              </w:rPr>
            </w:pPr>
            <w:r w:rsidRPr="008F3AEB">
              <w:rPr>
                <w:sz w:val="26"/>
                <w:szCs w:val="26"/>
                <w:lang w:val="fr-FR"/>
              </w:rPr>
              <w:t xml:space="preserve">2. Nghị định số 42/2025/NĐ-CP ngày 27/02/2025 của Chính phủ quy định chức năng, nhiệm vụ, quyền hạn và cơ cấu tổ chức của Bộ Y tế. </w:t>
            </w:r>
          </w:p>
          <w:p w14:paraId="5175D34F" w14:textId="77777777" w:rsidR="000D424E" w:rsidRPr="008F3AEB" w:rsidRDefault="000D424E" w:rsidP="0025291F">
            <w:pPr>
              <w:shd w:val="clear" w:color="auto" w:fill="FFFFFF" w:themeFill="background1"/>
              <w:spacing w:before="80" w:after="80"/>
              <w:jc w:val="both"/>
              <w:rPr>
                <w:sz w:val="26"/>
                <w:szCs w:val="26"/>
                <w:lang w:val="fr-FR"/>
              </w:rPr>
            </w:pPr>
            <w:r w:rsidRPr="008F3AEB">
              <w:rPr>
                <w:sz w:val="26"/>
                <w:szCs w:val="26"/>
                <w:lang w:val="fr-FR"/>
              </w:rPr>
              <w:t>3</w:t>
            </w:r>
            <w:r w:rsidRPr="008F3AEB">
              <w:rPr>
                <w:sz w:val="26"/>
                <w:szCs w:val="26"/>
                <w:lang w:val="vi-VN"/>
              </w:rPr>
              <w:t>. Nghị định số 91/2016/NĐ-CP ngày 01 tháng 7 năm 2016 của Chính phủ về quản lý hóa chất, chế phẩm diệt côn trùng, diệt khuẩn dùng trong lĩnh vực gia dụng và y tế.</w:t>
            </w:r>
          </w:p>
          <w:p w14:paraId="30385ECF" w14:textId="77777777" w:rsidR="000D424E" w:rsidRPr="008F3AEB" w:rsidRDefault="000D424E" w:rsidP="0025291F">
            <w:pPr>
              <w:shd w:val="clear" w:color="auto" w:fill="FFFFFF" w:themeFill="background1"/>
              <w:spacing w:before="80" w:after="80"/>
              <w:jc w:val="both"/>
              <w:rPr>
                <w:sz w:val="26"/>
                <w:szCs w:val="26"/>
                <w:lang w:val="fr-FR"/>
              </w:rPr>
            </w:pPr>
            <w:r w:rsidRPr="008F3AEB">
              <w:rPr>
                <w:sz w:val="26"/>
                <w:szCs w:val="26"/>
                <w:lang w:val="fr-FR"/>
              </w:rPr>
              <w:t>4</w:t>
            </w:r>
            <w:r w:rsidRPr="008F3AEB">
              <w:rPr>
                <w:sz w:val="26"/>
                <w:szCs w:val="26"/>
                <w:lang w:val="vi-VN"/>
              </w:rPr>
              <w:t>.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14:paraId="7D99EE42" w14:textId="77777777" w:rsidR="000D424E" w:rsidRPr="008F3AEB" w:rsidRDefault="000D424E" w:rsidP="0025291F">
            <w:pPr>
              <w:shd w:val="clear" w:color="auto" w:fill="FFFFFF" w:themeFill="background1"/>
              <w:spacing w:before="80" w:after="80"/>
              <w:jc w:val="both"/>
              <w:rPr>
                <w:sz w:val="26"/>
                <w:szCs w:val="26"/>
                <w:lang w:val="fr-FR"/>
              </w:rPr>
            </w:pPr>
            <w:r w:rsidRPr="008F3AEB">
              <w:rPr>
                <w:sz w:val="26"/>
                <w:szCs w:val="26"/>
                <w:lang w:val="fr-FR"/>
              </w:rPr>
              <w:t>5</w:t>
            </w:r>
            <w:r w:rsidRPr="008F3AEB">
              <w:rPr>
                <w:sz w:val="26"/>
                <w:szCs w:val="26"/>
                <w:lang w:val="vi-VN"/>
              </w:rPr>
              <w:t>. Thông tư số 59/2023/TT-BTC ngày 30 tháng 8 năm 2023 của Bộ Tài chính quy định mức thu, chế độ thu, nộp, quản lý và sử dụng phí trong lĩnh vực y tế.</w:t>
            </w:r>
          </w:p>
        </w:tc>
      </w:tr>
    </w:tbl>
    <w:p w14:paraId="2A53251E" w14:textId="77777777" w:rsidR="000D424E" w:rsidRPr="008F3AEB" w:rsidRDefault="000D424E" w:rsidP="000D424E">
      <w:pPr>
        <w:shd w:val="clear" w:color="auto" w:fill="FFFFFF" w:themeFill="background1"/>
        <w:rPr>
          <w:sz w:val="26"/>
          <w:szCs w:val="26"/>
          <w:lang w:val="vi-VN"/>
        </w:rPr>
      </w:pPr>
      <w:r w:rsidRPr="008F3AEB">
        <w:rPr>
          <w:sz w:val="26"/>
          <w:szCs w:val="26"/>
          <w:lang w:val="vi-VN"/>
        </w:rPr>
        <w:t> </w:t>
      </w:r>
    </w:p>
    <w:tbl>
      <w:tblPr>
        <w:tblW w:w="5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7446"/>
        <w:gridCol w:w="6"/>
      </w:tblGrid>
      <w:tr w:rsidR="006D690E" w:rsidRPr="008F3AEB" w14:paraId="449B241C"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52C3A6E5" w14:textId="77777777" w:rsidR="000D424E" w:rsidRPr="008F3AEB" w:rsidRDefault="000D424E" w:rsidP="0025291F">
            <w:pPr>
              <w:pageBreakBefore/>
              <w:shd w:val="clear" w:color="auto" w:fill="FFFFFF" w:themeFill="background1"/>
              <w:spacing w:before="120"/>
              <w:jc w:val="center"/>
              <w:rPr>
                <w:sz w:val="26"/>
                <w:szCs w:val="26"/>
                <w:lang w:val="vi-VN"/>
              </w:rPr>
            </w:pPr>
            <w:r w:rsidRPr="008F3AEB">
              <w:rPr>
                <w:b/>
                <w:bCs/>
                <w:sz w:val="26"/>
                <w:szCs w:val="26"/>
              </w:rPr>
              <w:lastRenderedPageBreak/>
              <w:t>2</w:t>
            </w:r>
            <w:r w:rsidRPr="008F3AEB">
              <w:rPr>
                <w:b/>
                <w:bCs/>
                <w:sz w:val="26"/>
                <w:szCs w:val="26"/>
                <w:lang w:val="vi-VN"/>
              </w:rPr>
              <w:t xml:space="preserve">0 - </w:t>
            </w:r>
            <w:r w:rsidRPr="008F3AEB">
              <w:rPr>
                <w:b/>
                <w:bCs/>
                <w:sz w:val="26"/>
                <w:szCs w:val="26"/>
                <w:lang w:val="fr-FR"/>
              </w:rPr>
              <w:t>Thủ tục hành chính</w:t>
            </w:r>
          </w:p>
        </w:tc>
        <w:tc>
          <w:tcPr>
            <w:tcW w:w="4009" w:type="pct"/>
            <w:shd w:val="clear" w:color="auto" w:fill="auto"/>
            <w:tcMar>
              <w:top w:w="57" w:type="dxa"/>
              <w:left w:w="57" w:type="dxa"/>
              <w:bottom w:w="57" w:type="dxa"/>
              <w:right w:w="57" w:type="dxa"/>
            </w:tcMar>
          </w:tcPr>
          <w:p w14:paraId="36E68578"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 xml:space="preserve">Cấp giấy phép nhập khẩu chế phẩm diệt côn trùng, diệt khuẩn dùng trong lĩnh vực gia dụng và y tế để nghiên cứu </w:t>
            </w:r>
          </w:p>
        </w:tc>
      </w:tr>
      <w:tr w:rsidR="006D690E" w:rsidRPr="008F3AEB" w14:paraId="3C4FDA6B" w14:textId="77777777" w:rsidTr="0025291F">
        <w:trPr>
          <w:jc w:val="center"/>
        </w:trPr>
        <w:tc>
          <w:tcPr>
            <w:tcW w:w="5000" w:type="pct"/>
            <w:gridSpan w:val="3"/>
            <w:shd w:val="clear" w:color="auto" w:fill="auto"/>
            <w:tcMar>
              <w:top w:w="57" w:type="dxa"/>
              <w:left w:w="57" w:type="dxa"/>
              <w:bottom w:w="57" w:type="dxa"/>
              <w:right w:w="57" w:type="dxa"/>
            </w:tcMar>
          </w:tcPr>
          <w:p w14:paraId="0EC52602" w14:textId="77777777" w:rsidR="000D424E" w:rsidRPr="008F3AEB" w:rsidRDefault="000D424E" w:rsidP="0025291F">
            <w:pPr>
              <w:shd w:val="clear" w:color="auto" w:fill="FFFFFF" w:themeFill="background1"/>
              <w:spacing w:before="120"/>
              <w:jc w:val="both"/>
              <w:rPr>
                <w:sz w:val="26"/>
                <w:szCs w:val="26"/>
              </w:rPr>
            </w:pPr>
            <w:r w:rsidRPr="008F3AEB">
              <w:rPr>
                <w:b/>
                <w:bCs/>
                <w:sz w:val="26"/>
                <w:szCs w:val="26"/>
              </w:rPr>
              <w:t>Trình tự thực hiện</w:t>
            </w:r>
          </w:p>
        </w:tc>
      </w:tr>
      <w:tr w:rsidR="006D690E" w:rsidRPr="008F3AEB" w14:paraId="261C1E03"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5E7AFD7B"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2F5B43E2"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rPr>
              <w:t xml:space="preserve">Bước 1. </w:t>
            </w:r>
            <w:r w:rsidRPr="008F3AEB">
              <w:rPr>
                <w:sz w:val="26"/>
                <w:szCs w:val="26"/>
              </w:rPr>
              <w:t>Tổ chức, cá nhân đề nghị cấp giấy phép nhập khẩu (sau đây gọi tắt là tổ chức nhập khẩu) nộp hồ sơ đến Cơ quan chuyên môn về y tế thuộc Ủy ban nhân dân cấp tỉnh.</w:t>
            </w:r>
          </w:p>
          <w:p w14:paraId="5B47F3AA"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rPr>
              <w:t xml:space="preserve">Bước 2. </w:t>
            </w:r>
            <w:r w:rsidRPr="008F3AEB">
              <w:rPr>
                <w:sz w:val="26"/>
                <w:szCs w:val="26"/>
              </w:rPr>
              <w:t>Sau khi nhận được hồ sơ đề nghị cấp giấy phép nhập khẩu đầy đủ, Cơ quan chuyên môn về y tế thuộc Ủy ban nhân dân cấp tỉnh gửi cho tổ chức, cá nhân đề nghị nhập khẩu Phiếu tiếp nhận hồ sơ đề nghị nhập khẩu theo Mẫu số 09 tại Phụ lục III ban hành kèm theo Nghị định số 91/2016/NĐ-CP.</w:t>
            </w:r>
          </w:p>
          <w:p w14:paraId="725BB44B"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rPr>
              <w:t xml:space="preserve">Bước 3. </w:t>
            </w:r>
            <w:r w:rsidRPr="008F3AEB">
              <w:rPr>
                <w:sz w:val="26"/>
                <w:szCs w:val="26"/>
              </w:rPr>
              <w:t>Trường hợp không có yêu cầu bổ sung, sửa đổi hồ sơ đề nghị nhập khẩu, Cơ quan chuyên môn về y tế thuộc Ủy ban nhân dân cấp tỉnh có trách nhiệm cấp giấy phép nhập khẩu trong thời hạn 15 ngày, kể từ ngày ghi trên Phiếu tiếp nhận hồ sơ. Trường hợp không cấp phải có văn bản trả lời và nêu rõ lý do.</w:t>
            </w:r>
          </w:p>
          <w:p w14:paraId="4320A4E5"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Trường hợp hồ sơ đề nghị nhập khẩu chưa hoàn chỉnh thì Cơ quan chuyên môn về y tế thuộc Ủy ban nhân dân cấp tỉnh phải có văn bản thông báo cho tổ chức nhập khẩu để bổ sung, sửa đổi hồ sơ trong thời hạn 15 ngày, kể từ ngày ghi trên Phiếu tiếp nhận hồ sơ đề nghị nhập khẩu. Văn bản thông báo phải nêu rõ nội dung cần bổ sung, sửa đổi.</w:t>
            </w:r>
          </w:p>
          <w:p w14:paraId="5662C493"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rPr>
              <w:t xml:space="preserve">Bước 4. </w:t>
            </w:r>
            <w:r w:rsidRPr="008F3AEB">
              <w:rPr>
                <w:sz w:val="26"/>
                <w:szCs w:val="26"/>
              </w:rPr>
              <w:t xml:space="preserve">Trường hợp Cơ quan chuyên môn về y tế thuộc Ủy ban nhân dân cấp tỉnh có văn bản yêu cầu bổ sung, sửa đổi hồ sơ, trong thời hạn 60 ngày, kể từ ngày ghi trên văn bản, tổ chức nhập khẩu phải hoàn chỉnh hồ sơ, giải trình rõ những nội dung bổ sung, sửa đổi bằng văn bản và gửi đến </w:t>
            </w:r>
            <w:r w:rsidRPr="008F3AEB">
              <w:rPr>
                <w:sz w:val="26"/>
                <w:szCs w:val="26"/>
                <w:lang w:val="vi-VN"/>
              </w:rPr>
              <w:t>Cơ quan chuyên môn về y tế thuộc Ủy ban nhân dân cấp tỉnh</w:t>
            </w:r>
            <w:r w:rsidRPr="008F3AEB">
              <w:rPr>
                <w:sz w:val="26"/>
                <w:szCs w:val="26"/>
              </w:rPr>
              <w:t>. Ngày tiếp nhận hồ sơ bổ sung, sửa đổi được ghi trên Phiếu tiếp nhận hồ sơ. Nếu quá thời hạn trên, hồ sơ đề nghị nhập khẩu sẽ bị hủy bỏ.</w:t>
            </w:r>
          </w:p>
        </w:tc>
      </w:tr>
      <w:tr w:rsidR="006D690E" w:rsidRPr="008F3AEB" w14:paraId="730065C2" w14:textId="77777777" w:rsidTr="0025291F">
        <w:trPr>
          <w:jc w:val="center"/>
        </w:trPr>
        <w:tc>
          <w:tcPr>
            <w:tcW w:w="5000" w:type="pct"/>
            <w:gridSpan w:val="3"/>
            <w:shd w:val="clear" w:color="auto" w:fill="auto"/>
            <w:tcMar>
              <w:top w:w="57" w:type="dxa"/>
              <w:left w:w="57" w:type="dxa"/>
              <w:bottom w:w="57" w:type="dxa"/>
              <w:right w:w="57" w:type="dxa"/>
            </w:tcMar>
          </w:tcPr>
          <w:p w14:paraId="1FB80E11" w14:textId="77777777" w:rsidR="000D424E" w:rsidRPr="008F3AEB" w:rsidRDefault="000D424E" w:rsidP="0025291F">
            <w:pPr>
              <w:shd w:val="clear" w:color="auto" w:fill="FFFFFF" w:themeFill="background1"/>
              <w:spacing w:before="120"/>
              <w:jc w:val="both"/>
              <w:rPr>
                <w:sz w:val="26"/>
                <w:szCs w:val="26"/>
              </w:rPr>
            </w:pPr>
            <w:r w:rsidRPr="008F3AEB">
              <w:rPr>
                <w:b/>
                <w:bCs/>
                <w:sz w:val="26"/>
                <w:szCs w:val="26"/>
              </w:rPr>
              <w:t>Cách thức thực hiện</w:t>
            </w:r>
          </w:p>
        </w:tc>
      </w:tr>
      <w:tr w:rsidR="006D690E" w:rsidRPr="008F3AEB" w14:paraId="09D89B68"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714CBD88"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28100690"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Gửi trực tiếp, trực tuyến  hoặc qua dịch vụ bưu chính công ích</w:t>
            </w:r>
          </w:p>
        </w:tc>
      </w:tr>
      <w:tr w:rsidR="006D690E" w:rsidRPr="008F3AEB" w14:paraId="7188CF96" w14:textId="77777777" w:rsidTr="0025291F">
        <w:trPr>
          <w:jc w:val="center"/>
        </w:trPr>
        <w:tc>
          <w:tcPr>
            <w:tcW w:w="5000" w:type="pct"/>
            <w:gridSpan w:val="3"/>
            <w:shd w:val="clear" w:color="auto" w:fill="auto"/>
            <w:tcMar>
              <w:top w:w="57" w:type="dxa"/>
              <w:left w:w="57" w:type="dxa"/>
              <w:bottom w:w="57" w:type="dxa"/>
              <w:right w:w="57" w:type="dxa"/>
            </w:tcMar>
          </w:tcPr>
          <w:p w14:paraId="55CE9722" w14:textId="77777777" w:rsidR="000D424E" w:rsidRPr="008F3AEB" w:rsidRDefault="000D424E" w:rsidP="0025291F">
            <w:pPr>
              <w:shd w:val="clear" w:color="auto" w:fill="FFFFFF" w:themeFill="background1"/>
              <w:spacing w:before="120"/>
              <w:jc w:val="both"/>
              <w:rPr>
                <w:sz w:val="26"/>
                <w:szCs w:val="26"/>
                <w:lang w:val="vi-VN"/>
              </w:rPr>
            </w:pPr>
            <w:r w:rsidRPr="008F3AEB">
              <w:rPr>
                <w:b/>
                <w:bCs/>
                <w:sz w:val="26"/>
                <w:szCs w:val="26"/>
                <w:lang w:val="vi-VN"/>
              </w:rPr>
              <w:t>Thành phần, số lượng hồ sơ</w:t>
            </w:r>
          </w:p>
        </w:tc>
      </w:tr>
      <w:tr w:rsidR="006D690E" w:rsidRPr="008F3AEB" w14:paraId="45BD44DA"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28909E56"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w:t>
            </w:r>
          </w:p>
        </w:tc>
        <w:tc>
          <w:tcPr>
            <w:tcW w:w="4009" w:type="pct"/>
            <w:shd w:val="clear" w:color="auto" w:fill="auto"/>
            <w:tcMar>
              <w:top w:w="57" w:type="dxa"/>
              <w:left w:w="57" w:type="dxa"/>
              <w:bottom w:w="57" w:type="dxa"/>
              <w:right w:w="57" w:type="dxa"/>
            </w:tcMar>
          </w:tcPr>
          <w:p w14:paraId="4F1711FF"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I. Thành phần hồ sơ bao gồm:</w:t>
            </w:r>
          </w:p>
          <w:p w14:paraId="431A4BCA"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xml:space="preserve">1. Văn bản đề nghị nhập khẩu theo Mẫu số 09 tại Phụ lục I ban hành kèm theo Nghị định số 91/2016/NĐ-CP và Nghị định số 129/2024/NĐ-CP và Nghị định số 129/2024/NĐ-CP </w:t>
            </w:r>
            <w:r w:rsidRPr="008F3AEB">
              <w:rPr>
                <w:i/>
                <w:iCs/>
                <w:sz w:val="26"/>
                <w:szCs w:val="26"/>
                <w:lang w:val="vi-VN"/>
              </w:rPr>
              <w:t>(Bản gốc văn bản)</w:t>
            </w:r>
            <w:r w:rsidRPr="008F3AEB">
              <w:rPr>
                <w:sz w:val="26"/>
                <w:szCs w:val="26"/>
                <w:lang w:val="vi-VN"/>
              </w:rPr>
              <w:t>.</w:t>
            </w:r>
          </w:p>
          <w:p w14:paraId="62DA4A4A"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xml:space="preserve">2. Đề cương nghiên cứu có xác nhận của người đại diện theo pháp luật của cơ sở có chức năng nghiên cứu hoặc cơ sở sản xuất đã công bố đủ điều kiện sản xuất </w:t>
            </w:r>
            <w:r w:rsidRPr="008F3AEB">
              <w:rPr>
                <w:i/>
                <w:iCs/>
                <w:sz w:val="26"/>
                <w:szCs w:val="26"/>
                <w:lang w:val="vi-VN"/>
              </w:rPr>
              <w:t>(Bản gốc văn bản hoặc bản sao hợp lệ)</w:t>
            </w:r>
            <w:r w:rsidRPr="008F3AEB">
              <w:rPr>
                <w:sz w:val="26"/>
                <w:szCs w:val="26"/>
                <w:lang w:val="vi-VN"/>
              </w:rPr>
              <w:t>.</w:t>
            </w:r>
          </w:p>
          <w:p w14:paraId="6B60E4C7"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lastRenderedPageBreak/>
              <w:t>3. Tài liệu kỹ thuật của chế phẩm gồm các nội dung theo quy định tại Phụ lục V ban hành kèm theo Nghị định số 91/2016/NĐ-CP và Nghị định số 129/2024/NĐ-CP và Nghị định 129/2024/NĐ-CP.</w:t>
            </w:r>
          </w:p>
          <w:p w14:paraId="7F3595B5"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 xml:space="preserve">II. Số lượng hồ sơ: </w:t>
            </w:r>
            <w:r w:rsidRPr="008F3AEB">
              <w:rPr>
                <w:sz w:val="26"/>
                <w:szCs w:val="26"/>
                <w:lang w:val="vi-VN"/>
              </w:rPr>
              <w:t>01 bộ bản giấy kèm theo bản điện tử định dạng PDF (không áp dụng đối với trường hợp nộp hồ sơ trực tuyến).</w:t>
            </w:r>
          </w:p>
        </w:tc>
      </w:tr>
      <w:tr w:rsidR="006D690E" w:rsidRPr="008F3AEB" w14:paraId="767CD06B" w14:textId="77777777" w:rsidTr="0025291F">
        <w:trPr>
          <w:jc w:val="center"/>
        </w:trPr>
        <w:tc>
          <w:tcPr>
            <w:tcW w:w="5000" w:type="pct"/>
            <w:gridSpan w:val="3"/>
            <w:shd w:val="clear" w:color="auto" w:fill="auto"/>
            <w:tcMar>
              <w:top w:w="57" w:type="dxa"/>
              <w:left w:w="57" w:type="dxa"/>
              <w:bottom w:w="57" w:type="dxa"/>
              <w:right w:w="57" w:type="dxa"/>
            </w:tcMar>
          </w:tcPr>
          <w:p w14:paraId="09074208"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rPr>
              <w:t>Thời hạn giải quyết</w:t>
            </w:r>
          </w:p>
        </w:tc>
      </w:tr>
      <w:tr w:rsidR="006D690E" w:rsidRPr="008F3AEB" w14:paraId="00345233"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2D549CD2"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2210F92F"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15 ngày kể từ ngày nhận được đủ hồ sơ hợp lệ.</w:t>
            </w:r>
          </w:p>
        </w:tc>
      </w:tr>
      <w:tr w:rsidR="006D690E" w:rsidRPr="008F3AEB" w14:paraId="6E924CDC" w14:textId="77777777" w:rsidTr="0025291F">
        <w:trPr>
          <w:jc w:val="center"/>
        </w:trPr>
        <w:tc>
          <w:tcPr>
            <w:tcW w:w="5000" w:type="pct"/>
            <w:gridSpan w:val="3"/>
            <w:shd w:val="clear" w:color="auto" w:fill="auto"/>
            <w:tcMar>
              <w:top w:w="57" w:type="dxa"/>
              <w:left w:w="57" w:type="dxa"/>
              <w:bottom w:w="57" w:type="dxa"/>
              <w:right w:w="57" w:type="dxa"/>
            </w:tcMar>
          </w:tcPr>
          <w:p w14:paraId="724224FF"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rPr>
              <w:t>Đối tượng thực hiện thủ tục hành chính</w:t>
            </w:r>
          </w:p>
        </w:tc>
      </w:tr>
      <w:tr w:rsidR="006D690E" w:rsidRPr="008F3AEB" w14:paraId="1A946A3B"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7D9B96AB"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54F01CF9"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Tổ chức, cá nhân có chức năng nghiên cứu hoặc cơ sở sản xuất chế phẩm diệt côn trùng, diệt khuẩn dùng trong gia dụng và y tế.</w:t>
            </w:r>
          </w:p>
        </w:tc>
      </w:tr>
      <w:tr w:rsidR="006D690E" w:rsidRPr="008F3AEB" w14:paraId="2BE07177" w14:textId="77777777" w:rsidTr="0025291F">
        <w:trPr>
          <w:jc w:val="center"/>
        </w:trPr>
        <w:tc>
          <w:tcPr>
            <w:tcW w:w="5000" w:type="pct"/>
            <w:gridSpan w:val="3"/>
            <w:shd w:val="clear" w:color="auto" w:fill="auto"/>
            <w:tcMar>
              <w:top w:w="57" w:type="dxa"/>
              <w:left w:w="57" w:type="dxa"/>
              <w:bottom w:w="57" w:type="dxa"/>
              <w:right w:w="57" w:type="dxa"/>
            </w:tcMar>
          </w:tcPr>
          <w:p w14:paraId="4ABC10E1"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rPr>
              <w:t>Cơ quan thực hiện thủ tục hành chính</w:t>
            </w:r>
          </w:p>
        </w:tc>
      </w:tr>
      <w:tr w:rsidR="006D690E" w:rsidRPr="008F3AEB" w14:paraId="15F92E7B"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5C6DA105"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74C71EE5"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Cơ quan chuyên môn về y tế thuộc Ủy ban nhân dân cấp tỉnh</w:t>
            </w:r>
          </w:p>
        </w:tc>
      </w:tr>
      <w:tr w:rsidR="006D690E" w:rsidRPr="008F3AEB" w14:paraId="1F066330" w14:textId="77777777" w:rsidTr="0025291F">
        <w:trPr>
          <w:jc w:val="center"/>
        </w:trPr>
        <w:tc>
          <w:tcPr>
            <w:tcW w:w="5000" w:type="pct"/>
            <w:gridSpan w:val="3"/>
            <w:shd w:val="clear" w:color="auto" w:fill="auto"/>
            <w:tcMar>
              <w:top w:w="57" w:type="dxa"/>
              <w:left w:w="57" w:type="dxa"/>
              <w:bottom w:w="57" w:type="dxa"/>
              <w:right w:w="57" w:type="dxa"/>
            </w:tcMar>
          </w:tcPr>
          <w:p w14:paraId="1378DEC2"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rPr>
              <w:t>Kết quả thực hiện thủ tục hành chính</w:t>
            </w:r>
          </w:p>
        </w:tc>
      </w:tr>
      <w:tr w:rsidR="006D690E" w:rsidRPr="008F3AEB" w14:paraId="5DDF4FA4"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5317F071"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58700E3E"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Giấy phép nhập khẩu hoặc văn bản thông báo không cấp giấy phép nhập khẩu nêu rõ lý do.</w:t>
            </w:r>
          </w:p>
        </w:tc>
      </w:tr>
      <w:tr w:rsidR="006D690E" w:rsidRPr="008F3AEB" w14:paraId="0AB081D8" w14:textId="77777777" w:rsidTr="0025291F">
        <w:trPr>
          <w:jc w:val="center"/>
        </w:trPr>
        <w:tc>
          <w:tcPr>
            <w:tcW w:w="5000" w:type="pct"/>
            <w:gridSpan w:val="3"/>
            <w:shd w:val="clear" w:color="auto" w:fill="auto"/>
            <w:tcMar>
              <w:top w:w="57" w:type="dxa"/>
              <w:left w:w="57" w:type="dxa"/>
              <w:bottom w:w="57" w:type="dxa"/>
              <w:right w:w="57" w:type="dxa"/>
            </w:tcMar>
          </w:tcPr>
          <w:p w14:paraId="5AFF2EBA"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rPr>
              <w:t xml:space="preserve">Phí </w:t>
            </w:r>
          </w:p>
        </w:tc>
      </w:tr>
      <w:tr w:rsidR="006D690E" w:rsidRPr="008F3AEB" w14:paraId="2F617732"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30720101"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209D4C6C"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Theo quy định tại Thông tư số 59/2023/TT-BTC:</w:t>
            </w:r>
          </w:p>
          <w:p w14:paraId="4D898288"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2.000.000 đồng/hồ sơ.</w:t>
            </w:r>
          </w:p>
        </w:tc>
      </w:tr>
      <w:tr w:rsidR="006D690E" w:rsidRPr="008F3AEB" w14:paraId="6510DF7E" w14:textId="77777777" w:rsidTr="0025291F">
        <w:trPr>
          <w:jc w:val="center"/>
        </w:trPr>
        <w:tc>
          <w:tcPr>
            <w:tcW w:w="5000" w:type="pct"/>
            <w:gridSpan w:val="3"/>
            <w:shd w:val="clear" w:color="auto" w:fill="auto"/>
            <w:tcMar>
              <w:top w:w="57" w:type="dxa"/>
              <w:left w:w="57" w:type="dxa"/>
              <w:bottom w:w="57" w:type="dxa"/>
              <w:right w:w="57" w:type="dxa"/>
            </w:tcMar>
          </w:tcPr>
          <w:p w14:paraId="49268032"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rPr>
              <w:t>Tên mẫu đơn, mẫu tờ khai (Đính kèm ngay sau thủ tục này)</w:t>
            </w:r>
          </w:p>
        </w:tc>
      </w:tr>
      <w:tr w:rsidR="006D690E" w:rsidRPr="008F3AEB" w14:paraId="19712F6B"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535AE31A"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60C73FB9"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xml:space="preserve">Văn bản đề nghị nhập khẩu hóa chất, chế phẩm diệt côn trùng, diệt khuẩn dùng trong lĩnh vực gia dụng và y tế theo Mẫu số 09 tại Phụ lục I ban hành kèm theo Nghị định số 91/2016/NĐ-CP, </w:t>
            </w:r>
            <w:r w:rsidRPr="008F3AEB">
              <w:rPr>
                <w:sz w:val="26"/>
                <w:szCs w:val="26"/>
                <w:lang w:val="vi-VN"/>
              </w:rPr>
              <w:t>Nghị định số 155/2018/NĐ-CP</w:t>
            </w:r>
            <w:r w:rsidRPr="008F3AEB">
              <w:rPr>
                <w:sz w:val="26"/>
                <w:szCs w:val="26"/>
              </w:rPr>
              <w:t xml:space="preserve"> và Nghị định số 129/2024/NĐ-CP.</w:t>
            </w:r>
            <w:r w:rsidRPr="008F3AEB">
              <w:rPr>
                <w:sz w:val="26"/>
                <w:szCs w:val="26"/>
                <w:lang w:val="vi-VN"/>
              </w:rPr>
              <w:t xml:space="preserve"> </w:t>
            </w:r>
          </w:p>
          <w:p w14:paraId="56E48FE5"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Tài liệu kỹ thuật của chế phẩm gồm các nội dung theo quy định tại Phụ lục V ban hành kèm theo Nghị định số 91/2016/NĐ-CP và Nghị định số 129/2024/NĐ-CP</w:t>
            </w:r>
            <w:r w:rsidRPr="008F3AEB">
              <w:rPr>
                <w:sz w:val="26"/>
                <w:szCs w:val="26"/>
              </w:rPr>
              <w:t>.</w:t>
            </w:r>
          </w:p>
        </w:tc>
      </w:tr>
      <w:tr w:rsidR="006D690E" w:rsidRPr="008F3AEB" w14:paraId="5298FFCA" w14:textId="77777777" w:rsidTr="0025291F">
        <w:trPr>
          <w:jc w:val="center"/>
        </w:trPr>
        <w:tc>
          <w:tcPr>
            <w:tcW w:w="5000" w:type="pct"/>
            <w:gridSpan w:val="3"/>
            <w:shd w:val="clear" w:color="auto" w:fill="auto"/>
            <w:tcMar>
              <w:top w:w="57" w:type="dxa"/>
              <w:left w:w="57" w:type="dxa"/>
              <w:bottom w:w="57" w:type="dxa"/>
              <w:right w:w="57" w:type="dxa"/>
            </w:tcMar>
          </w:tcPr>
          <w:p w14:paraId="2634CC94"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rPr>
              <w:t>Yêu cầu, điều kiện thủ tục hành chính</w:t>
            </w:r>
          </w:p>
        </w:tc>
      </w:tr>
      <w:tr w:rsidR="006D690E" w:rsidRPr="008F3AEB" w14:paraId="0B3F44B5"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5299C0CC"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6F8638D5"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xml:space="preserve">Yêu cầu đối với hồ sơ đề nghị cấp phép nhập khẩu </w:t>
            </w:r>
            <w:r w:rsidRPr="008F3AEB">
              <w:rPr>
                <w:sz w:val="26"/>
                <w:szCs w:val="26"/>
                <w:lang w:val="vi-VN"/>
              </w:rPr>
              <w:t>đăng ký trực tuyến: theo quy định tại Điều 52 Nghị định số 91/2016/NĐ-CP.</w:t>
            </w:r>
          </w:p>
        </w:tc>
      </w:tr>
      <w:tr w:rsidR="006D690E" w:rsidRPr="008F3AEB" w14:paraId="2AB691F7" w14:textId="77777777" w:rsidTr="0025291F">
        <w:trPr>
          <w:jc w:val="center"/>
        </w:trPr>
        <w:tc>
          <w:tcPr>
            <w:tcW w:w="5000" w:type="pct"/>
            <w:gridSpan w:val="3"/>
            <w:shd w:val="clear" w:color="auto" w:fill="auto"/>
            <w:tcMar>
              <w:top w:w="57" w:type="dxa"/>
              <w:left w:w="57" w:type="dxa"/>
              <w:bottom w:w="57" w:type="dxa"/>
              <w:right w:w="57" w:type="dxa"/>
            </w:tcMar>
          </w:tcPr>
          <w:p w14:paraId="153B9B03"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rPr>
              <w:lastRenderedPageBreak/>
              <w:t>Căn cứ pháp lý của thủ tục hành chính</w:t>
            </w:r>
          </w:p>
        </w:tc>
      </w:tr>
      <w:tr w:rsidR="006D690E" w:rsidRPr="008F3AEB" w14:paraId="4AE49328"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390A7C55"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6250AD48" w14:textId="77777777" w:rsidR="000D424E" w:rsidRPr="008F3AEB" w:rsidRDefault="000D424E" w:rsidP="0025291F">
            <w:pPr>
              <w:shd w:val="clear" w:color="auto" w:fill="FFFFFF" w:themeFill="background1"/>
              <w:spacing w:before="120" w:after="120"/>
              <w:jc w:val="both"/>
              <w:rPr>
                <w:sz w:val="26"/>
                <w:szCs w:val="26"/>
                <w:lang w:val="fr-FR"/>
              </w:rPr>
            </w:pPr>
            <w:r w:rsidRPr="008F3AEB">
              <w:rPr>
                <w:sz w:val="26"/>
                <w:szCs w:val="26"/>
                <w:lang w:val="fr-FR"/>
              </w:rPr>
              <w:t>1. Căn cứ Nghị định số 148/2025/NĐ-CP ngày 12/6/2025 của Chính phủ quy định về phân quyền, phân cấp trong lĩnh vực y tế.</w:t>
            </w:r>
          </w:p>
          <w:p w14:paraId="4C148C48" w14:textId="77777777" w:rsidR="000D424E" w:rsidRPr="008F3AEB" w:rsidRDefault="000D424E" w:rsidP="0025291F">
            <w:pPr>
              <w:shd w:val="clear" w:color="auto" w:fill="FFFFFF" w:themeFill="background1"/>
              <w:spacing w:before="120" w:after="120"/>
              <w:jc w:val="both"/>
              <w:rPr>
                <w:sz w:val="26"/>
                <w:szCs w:val="26"/>
                <w:lang w:val="fr-FR"/>
              </w:rPr>
            </w:pPr>
            <w:r w:rsidRPr="008F3AEB">
              <w:rPr>
                <w:sz w:val="26"/>
                <w:szCs w:val="26"/>
                <w:lang w:val="fr-FR"/>
              </w:rPr>
              <w:t xml:space="preserve">2. Nghị định số 42/2025/NĐ-CP ngày 27/02/2025 của Chính phủ quy định chức năng, nhiệm vụ, quyền hạn và cơ cấu tổ chức của Bộ Y tế. </w:t>
            </w:r>
          </w:p>
          <w:p w14:paraId="4B5679ED" w14:textId="77777777" w:rsidR="000D424E" w:rsidRPr="008F3AEB" w:rsidRDefault="000D424E" w:rsidP="0025291F">
            <w:pPr>
              <w:shd w:val="clear" w:color="auto" w:fill="FFFFFF" w:themeFill="background1"/>
              <w:spacing w:before="120" w:after="120"/>
              <w:jc w:val="both"/>
              <w:rPr>
                <w:sz w:val="26"/>
                <w:szCs w:val="26"/>
                <w:lang w:val="fr-FR"/>
              </w:rPr>
            </w:pPr>
            <w:r w:rsidRPr="008F3AEB">
              <w:rPr>
                <w:sz w:val="26"/>
                <w:szCs w:val="26"/>
                <w:lang w:val="fr-FR"/>
              </w:rPr>
              <w:t>3</w:t>
            </w:r>
            <w:r w:rsidRPr="008F3AEB">
              <w:rPr>
                <w:sz w:val="26"/>
                <w:szCs w:val="26"/>
                <w:lang w:val="vi-VN"/>
              </w:rPr>
              <w:t>. Nghị định số 91/2016/NĐ-CP ngày 01 tháng 7 năm 2016 của Chính phủ về quản lý hóa chất, chế phẩm diệt côn trùng, diệt khuẩn dùng trong lĩnh vực gia dụng và y tế.</w:t>
            </w:r>
          </w:p>
          <w:p w14:paraId="4F9055C9" w14:textId="77777777" w:rsidR="000D424E" w:rsidRPr="008F3AEB" w:rsidRDefault="000D424E" w:rsidP="0025291F">
            <w:pPr>
              <w:shd w:val="clear" w:color="auto" w:fill="FFFFFF" w:themeFill="background1"/>
              <w:spacing w:before="120" w:after="120"/>
              <w:jc w:val="both"/>
              <w:rPr>
                <w:sz w:val="26"/>
                <w:szCs w:val="26"/>
                <w:lang w:val="fr-FR"/>
              </w:rPr>
            </w:pPr>
            <w:r w:rsidRPr="008F3AEB">
              <w:rPr>
                <w:sz w:val="26"/>
                <w:szCs w:val="26"/>
                <w:lang w:val="fr-FR"/>
              </w:rPr>
              <w:t>4</w:t>
            </w:r>
            <w:r w:rsidRPr="008F3AEB">
              <w:rPr>
                <w:sz w:val="26"/>
                <w:szCs w:val="26"/>
                <w:lang w:val="vi-VN"/>
              </w:rPr>
              <w:t>.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14:paraId="6F37CDF1" w14:textId="77777777" w:rsidR="000D424E" w:rsidRPr="008F3AEB" w:rsidRDefault="000D424E" w:rsidP="0025291F">
            <w:pPr>
              <w:shd w:val="clear" w:color="auto" w:fill="FFFFFF" w:themeFill="background1"/>
              <w:spacing w:before="120" w:after="120"/>
              <w:jc w:val="both"/>
              <w:rPr>
                <w:sz w:val="26"/>
                <w:szCs w:val="26"/>
                <w:lang w:val="fr-FR"/>
              </w:rPr>
            </w:pPr>
            <w:r w:rsidRPr="008F3AEB">
              <w:rPr>
                <w:sz w:val="26"/>
                <w:szCs w:val="26"/>
                <w:lang w:val="fr-FR"/>
              </w:rPr>
              <w:t>5</w:t>
            </w:r>
            <w:r w:rsidRPr="008F3AEB">
              <w:rPr>
                <w:sz w:val="26"/>
                <w:szCs w:val="26"/>
                <w:lang w:val="vi-VN"/>
              </w:rPr>
              <w:t>. Thông tư số 59/2023/TT-BTC ngày 30 tháng 8 năm 2023 của Bộ Tài chính quy định mức thu, chế độ thu, nộp, quản lý và sử dụng phí trong lĩnh vực y tế.</w:t>
            </w:r>
          </w:p>
        </w:tc>
      </w:tr>
    </w:tbl>
    <w:p w14:paraId="3DEE4211" w14:textId="77777777" w:rsidR="000D424E" w:rsidRPr="008F3AEB" w:rsidRDefault="000D424E" w:rsidP="000D424E">
      <w:pPr>
        <w:shd w:val="clear" w:color="auto" w:fill="FFFFFF" w:themeFill="background1"/>
        <w:jc w:val="right"/>
        <w:rPr>
          <w:b/>
          <w:bCs/>
          <w:sz w:val="26"/>
          <w:szCs w:val="26"/>
          <w:lang w:val="vi-VN"/>
        </w:rPr>
      </w:pPr>
    </w:p>
    <w:p w14:paraId="78696C86" w14:textId="77777777" w:rsidR="000D424E" w:rsidRPr="008F3AEB" w:rsidRDefault="000D424E" w:rsidP="000D424E">
      <w:pPr>
        <w:shd w:val="clear" w:color="auto" w:fill="FFFFFF" w:themeFill="background1"/>
        <w:spacing w:after="200" w:line="276" w:lineRule="auto"/>
        <w:rPr>
          <w:b/>
          <w:bCs/>
          <w:sz w:val="26"/>
          <w:szCs w:val="26"/>
          <w:lang w:val="vi-VN"/>
        </w:rPr>
      </w:pPr>
      <w:r w:rsidRPr="008F3AEB">
        <w:rPr>
          <w:b/>
          <w:bCs/>
          <w:sz w:val="26"/>
          <w:szCs w:val="26"/>
          <w:lang w:val="vi-VN"/>
        </w:rPr>
        <w:br w:type="page"/>
      </w:r>
    </w:p>
    <w:p w14:paraId="7F755586" w14:textId="77777777" w:rsidR="000D424E" w:rsidRPr="008F3AEB" w:rsidRDefault="000D424E" w:rsidP="000D424E">
      <w:pPr>
        <w:shd w:val="clear" w:color="auto" w:fill="FFFFFF" w:themeFill="background1"/>
        <w:jc w:val="right"/>
        <w:rPr>
          <w:b/>
          <w:bCs/>
          <w:sz w:val="26"/>
          <w:szCs w:val="26"/>
          <w:lang w:val="vi-VN"/>
        </w:rPr>
      </w:pPr>
      <w:r w:rsidRPr="008F3AEB">
        <w:rPr>
          <w:b/>
          <w:bCs/>
          <w:sz w:val="26"/>
          <w:szCs w:val="26"/>
          <w:lang w:val="vi-VN"/>
        </w:rPr>
        <w:lastRenderedPageBreak/>
        <w:t>Mẫu số 09</w:t>
      </w:r>
    </w:p>
    <w:p w14:paraId="535EF7D4" w14:textId="77777777" w:rsidR="000D424E" w:rsidRPr="008F3AEB" w:rsidRDefault="000D424E" w:rsidP="000D424E">
      <w:pPr>
        <w:shd w:val="clear" w:color="auto" w:fill="FFFFFF" w:themeFill="background1"/>
        <w:jc w:val="center"/>
        <w:rPr>
          <w:b/>
          <w:sz w:val="26"/>
          <w:szCs w:val="28"/>
          <w:vertAlign w:val="superscript"/>
          <w:lang w:val="vi-VN"/>
        </w:rPr>
      </w:pPr>
      <w:r w:rsidRPr="008F3AEB">
        <w:rPr>
          <w:b/>
          <w:sz w:val="26"/>
          <w:szCs w:val="28"/>
          <w:lang w:val="vi-VN"/>
        </w:rPr>
        <w:t>PHỤ LỤC I</w:t>
      </w:r>
    </w:p>
    <w:p w14:paraId="7D566D7C"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VĂN BẢN ĐỀ NGHỊ NHẬP KHẨU</w:t>
      </w:r>
    </w:p>
    <w:p w14:paraId="77B31658" w14:textId="77777777" w:rsidR="000D424E" w:rsidRPr="008F3AEB" w:rsidRDefault="000D424E" w:rsidP="000D424E">
      <w:pPr>
        <w:shd w:val="clear" w:color="auto" w:fill="FFFFFF" w:themeFill="background1"/>
        <w:jc w:val="center"/>
        <w:rPr>
          <w:i/>
          <w:sz w:val="26"/>
          <w:szCs w:val="28"/>
          <w:lang w:val="vi-VN"/>
        </w:rPr>
      </w:pPr>
      <w:r w:rsidRPr="008F3AEB">
        <w:rPr>
          <w:i/>
          <w:sz w:val="26"/>
          <w:szCs w:val="28"/>
          <w:lang w:val="vi-VN"/>
        </w:rPr>
        <w:t xml:space="preserve"> (</w:t>
      </w:r>
      <w:r w:rsidRPr="008F3AEB">
        <w:rPr>
          <w:i/>
          <w:spacing w:val="-6"/>
          <w:sz w:val="26"/>
          <w:szCs w:val="28"/>
          <w:lang w:val="vi-VN"/>
        </w:rPr>
        <w:t>Kèm theo Nghị định số 91/2016/NĐ-CP ngày 01 tháng 7 năm 2016 của Chính phủ</w:t>
      </w:r>
      <w:r w:rsidRPr="008F3AEB">
        <w:rPr>
          <w:i/>
          <w:spacing w:val="-6"/>
          <w:sz w:val="26"/>
          <w:szCs w:val="28"/>
          <w:lang w:val="vi-VN"/>
        </w:rPr>
        <w:br/>
      </w:r>
      <w:r w:rsidRPr="008F3AEB">
        <w:rPr>
          <w:i/>
          <w:sz w:val="26"/>
          <w:szCs w:val="28"/>
          <w:lang w:val="vi-VN"/>
        </w:rPr>
        <w:t xml:space="preserve"> và Nghị định số 129/2024/NĐ-CP ngày 10 tháng 10 năm 2024 của Chính phủ)</w:t>
      </w:r>
    </w:p>
    <w:p w14:paraId="2C6D282E" w14:textId="77777777" w:rsidR="000D424E" w:rsidRPr="008F3AEB" w:rsidRDefault="000D424E" w:rsidP="000D424E">
      <w:pPr>
        <w:shd w:val="clear" w:color="auto" w:fill="FFFFFF" w:themeFill="background1"/>
        <w:jc w:val="right"/>
        <w:rPr>
          <w:sz w:val="26"/>
          <w:szCs w:val="26"/>
          <w:lang w:val="vi-VN"/>
        </w:rPr>
      </w:pPr>
    </w:p>
    <w:p w14:paraId="72AB2A13"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CỘNG HÒA XÃ HỘI CHỦ NGHĨA VIỆT NAM</w:t>
      </w:r>
      <w:r w:rsidRPr="008F3AEB">
        <w:rPr>
          <w:b/>
          <w:bCs/>
          <w:sz w:val="26"/>
          <w:szCs w:val="26"/>
          <w:lang w:val="vi-VN"/>
        </w:rPr>
        <w:br/>
        <w:t xml:space="preserve">Độc lập - Tự do - Hạnh phúc </w:t>
      </w:r>
      <w:r w:rsidRPr="008F3AEB">
        <w:rPr>
          <w:b/>
          <w:bCs/>
          <w:sz w:val="26"/>
          <w:szCs w:val="26"/>
          <w:lang w:val="vi-VN"/>
        </w:rPr>
        <w:br/>
        <w:t>---------------</w:t>
      </w:r>
    </w:p>
    <w:p w14:paraId="2B7A120A" w14:textId="77777777" w:rsidR="000D424E" w:rsidRPr="008F3AEB" w:rsidRDefault="000D424E" w:rsidP="000D424E">
      <w:pPr>
        <w:shd w:val="clear" w:color="auto" w:fill="FFFFFF" w:themeFill="background1"/>
        <w:jc w:val="right"/>
        <w:rPr>
          <w:sz w:val="26"/>
          <w:szCs w:val="26"/>
          <w:lang w:val="vi-VN"/>
        </w:rPr>
      </w:pPr>
      <w:r w:rsidRPr="008F3AEB">
        <w:rPr>
          <w:sz w:val="26"/>
          <w:szCs w:val="26"/>
          <w:lang w:val="vi-VN"/>
        </w:rPr>
        <w:t>........</w:t>
      </w:r>
      <w:r w:rsidRPr="008F3AEB">
        <w:rPr>
          <w:sz w:val="26"/>
          <w:szCs w:val="26"/>
          <w:vertAlign w:val="superscript"/>
          <w:lang w:val="vi-VN"/>
        </w:rPr>
        <w:t>1</w:t>
      </w:r>
      <w:r w:rsidRPr="008F3AEB">
        <w:rPr>
          <w:sz w:val="26"/>
          <w:szCs w:val="26"/>
          <w:lang w:val="vi-VN"/>
        </w:rPr>
        <w:t>.........</w:t>
      </w:r>
      <w:r w:rsidRPr="008F3AEB">
        <w:rPr>
          <w:i/>
          <w:iCs/>
          <w:sz w:val="26"/>
          <w:szCs w:val="26"/>
          <w:lang w:val="vi-VN"/>
        </w:rPr>
        <w:t>,ngày</w:t>
      </w:r>
      <w:r w:rsidRPr="008F3AEB">
        <w:rPr>
          <w:sz w:val="26"/>
          <w:szCs w:val="26"/>
          <w:lang w:val="vi-VN"/>
        </w:rPr>
        <w:t>..........</w:t>
      </w:r>
      <w:r w:rsidRPr="008F3AEB">
        <w:rPr>
          <w:i/>
          <w:iCs/>
          <w:sz w:val="26"/>
          <w:szCs w:val="26"/>
          <w:lang w:val="vi-VN"/>
        </w:rPr>
        <w:t>tháng</w:t>
      </w:r>
      <w:r w:rsidRPr="008F3AEB">
        <w:rPr>
          <w:sz w:val="26"/>
          <w:szCs w:val="26"/>
          <w:lang w:val="vi-VN"/>
        </w:rPr>
        <w:t>..........</w:t>
      </w:r>
      <w:r w:rsidRPr="008F3AEB">
        <w:rPr>
          <w:i/>
          <w:iCs/>
          <w:sz w:val="26"/>
          <w:szCs w:val="26"/>
          <w:lang w:val="vi-VN"/>
        </w:rPr>
        <w:t>năm 20</w:t>
      </w:r>
      <w:r w:rsidRPr="008F3AEB">
        <w:rPr>
          <w:sz w:val="26"/>
          <w:szCs w:val="26"/>
          <w:lang w:val="vi-VN"/>
        </w:rPr>
        <w:t>.......</w:t>
      </w:r>
    </w:p>
    <w:p w14:paraId="0512DC48" w14:textId="77777777" w:rsidR="000D424E" w:rsidRPr="008F3AEB" w:rsidRDefault="000D424E" w:rsidP="000D424E">
      <w:pPr>
        <w:shd w:val="clear" w:color="auto" w:fill="FFFFFF" w:themeFill="background1"/>
        <w:jc w:val="center"/>
        <w:rPr>
          <w:b/>
          <w:bCs/>
          <w:sz w:val="26"/>
          <w:szCs w:val="26"/>
          <w:lang w:val="vi-VN"/>
        </w:rPr>
      </w:pPr>
    </w:p>
    <w:p w14:paraId="3F99770B"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VĂN BẢN ĐỀ NGHỊ NHẬP KHẨU</w:t>
      </w:r>
    </w:p>
    <w:p w14:paraId="7D78C65F" w14:textId="77777777" w:rsidR="000D424E" w:rsidRPr="008F3AEB" w:rsidRDefault="000D424E" w:rsidP="000D424E">
      <w:pPr>
        <w:shd w:val="clear" w:color="auto" w:fill="FFFFFF" w:themeFill="background1"/>
        <w:jc w:val="center"/>
        <w:rPr>
          <w:sz w:val="26"/>
          <w:szCs w:val="26"/>
          <w:lang w:val="vi-VN"/>
        </w:rPr>
      </w:pPr>
    </w:p>
    <w:p w14:paraId="1D5F2180" w14:textId="77777777" w:rsidR="000D424E" w:rsidRPr="008F3AEB" w:rsidRDefault="000D424E" w:rsidP="000D424E">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14:paraId="6594F00F" w14:textId="77777777" w:rsidR="000D424E" w:rsidRPr="008F3AEB" w:rsidRDefault="000D424E" w:rsidP="000D424E">
      <w:pPr>
        <w:shd w:val="clear" w:color="auto" w:fill="FFFFFF" w:themeFill="background1"/>
        <w:jc w:val="center"/>
        <w:rPr>
          <w:sz w:val="26"/>
          <w:szCs w:val="26"/>
          <w:lang w:val="vi-VN"/>
        </w:rPr>
      </w:pPr>
    </w:p>
    <w:p w14:paraId="1DCA5102" w14:textId="77777777" w:rsidR="000D424E" w:rsidRPr="008F3AEB" w:rsidRDefault="000D424E" w:rsidP="000D424E">
      <w:pPr>
        <w:shd w:val="clear" w:color="auto" w:fill="FFFFFF" w:themeFill="background1"/>
        <w:spacing w:after="120"/>
        <w:ind w:firstLine="720"/>
        <w:jc w:val="both"/>
        <w:rPr>
          <w:sz w:val="26"/>
          <w:szCs w:val="26"/>
          <w:lang w:val="vi-VN"/>
        </w:rPr>
      </w:pPr>
      <w:r w:rsidRPr="008F3AEB">
        <w:rPr>
          <w:sz w:val="26"/>
          <w:szCs w:val="26"/>
          <w:lang w:val="vi-VN"/>
        </w:rPr>
        <w:t>Tên cơ sở xin nhập khẩu:</w:t>
      </w:r>
    </w:p>
    <w:p w14:paraId="7592803B" w14:textId="77777777" w:rsidR="000D424E" w:rsidRPr="008F3AEB" w:rsidRDefault="000D424E" w:rsidP="000D424E">
      <w:pPr>
        <w:shd w:val="clear" w:color="auto" w:fill="FFFFFF" w:themeFill="background1"/>
        <w:spacing w:after="120"/>
        <w:ind w:firstLine="720"/>
        <w:jc w:val="both"/>
        <w:rPr>
          <w:sz w:val="26"/>
          <w:szCs w:val="26"/>
          <w:lang w:val="vi-VN"/>
        </w:rPr>
      </w:pPr>
      <w:r w:rsidRPr="008F3AEB">
        <w:rPr>
          <w:sz w:val="26"/>
          <w:szCs w:val="26"/>
          <w:lang w:val="vi-VN"/>
        </w:rPr>
        <w:t>Địa chỉ liên hệ:</w:t>
      </w:r>
    </w:p>
    <w:p w14:paraId="104E54B8" w14:textId="77777777" w:rsidR="000D424E" w:rsidRPr="008F3AEB" w:rsidRDefault="000D424E" w:rsidP="000D424E">
      <w:pPr>
        <w:shd w:val="clear" w:color="auto" w:fill="FFFFFF" w:themeFill="background1"/>
        <w:spacing w:after="120"/>
        <w:ind w:firstLine="720"/>
        <w:jc w:val="both"/>
        <w:rPr>
          <w:sz w:val="26"/>
          <w:szCs w:val="26"/>
          <w:lang w:val="vi-VN"/>
        </w:rPr>
      </w:pPr>
      <w:r w:rsidRPr="008F3AEB">
        <w:rPr>
          <w:sz w:val="26"/>
          <w:szCs w:val="26"/>
          <w:lang w:val="vi-VN"/>
        </w:rPr>
        <w:t>Điện thoại:                                               Fax:</w:t>
      </w:r>
    </w:p>
    <w:p w14:paraId="2814BEEF" w14:textId="77777777" w:rsidR="000D424E" w:rsidRPr="008F3AEB" w:rsidRDefault="000D424E" w:rsidP="000D424E">
      <w:pPr>
        <w:shd w:val="clear" w:color="auto" w:fill="FFFFFF" w:themeFill="background1"/>
        <w:spacing w:after="120"/>
        <w:ind w:firstLine="720"/>
        <w:jc w:val="both"/>
        <w:rPr>
          <w:sz w:val="26"/>
          <w:szCs w:val="26"/>
          <w:lang w:val="vi-VN"/>
        </w:rPr>
      </w:pPr>
      <w:r w:rsidRPr="008F3AEB">
        <w:rPr>
          <w:sz w:val="26"/>
          <w:szCs w:val="26"/>
          <w:lang w:val="vi-VN"/>
        </w:rPr>
        <w:t>Đề nghị được nhập khẩu chế phẩm dùng trong lĩnh vực gia dụng và y tế như sau:</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634"/>
        <w:gridCol w:w="1776"/>
        <w:gridCol w:w="1425"/>
        <w:gridCol w:w="1354"/>
        <w:gridCol w:w="856"/>
        <w:gridCol w:w="1367"/>
        <w:gridCol w:w="1640"/>
      </w:tblGrid>
      <w:tr w:rsidR="006D690E" w:rsidRPr="008F3AEB" w14:paraId="634209FF" w14:textId="77777777" w:rsidTr="0025291F">
        <w:tc>
          <w:tcPr>
            <w:tcW w:w="35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ED911E" w14:textId="77777777" w:rsidR="000D424E" w:rsidRPr="008F3AEB" w:rsidRDefault="000D424E" w:rsidP="0025291F">
            <w:pPr>
              <w:shd w:val="clear" w:color="auto" w:fill="FFFFFF" w:themeFill="background1"/>
              <w:jc w:val="center"/>
              <w:rPr>
                <w:sz w:val="26"/>
                <w:szCs w:val="26"/>
              </w:rPr>
            </w:pPr>
            <w:r w:rsidRPr="008F3AEB">
              <w:rPr>
                <w:b/>
                <w:bCs/>
                <w:sz w:val="26"/>
                <w:szCs w:val="26"/>
              </w:rPr>
              <w:t>TT</w:t>
            </w:r>
          </w:p>
        </w:tc>
        <w:tc>
          <w:tcPr>
            <w:tcW w:w="9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511E0" w14:textId="77777777" w:rsidR="000D424E" w:rsidRPr="008F3AEB" w:rsidRDefault="000D424E" w:rsidP="0025291F">
            <w:pPr>
              <w:shd w:val="clear" w:color="auto" w:fill="FFFFFF" w:themeFill="background1"/>
              <w:jc w:val="center"/>
              <w:rPr>
                <w:sz w:val="26"/>
                <w:szCs w:val="26"/>
              </w:rPr>
            </w:pPr>
            <w:r w:rsidRPr="008F3AEB">
              <w:rPr>
                <w:b/>
                <w:bCs/>
                <w:sz w:val="26"/>
                <w:szCs w:val="26"/>
              </w:rPr>
              <w:t>Tên chế phẩm</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EBA063" w14:textId="77777777" w:rsidR="000D424E" w:rsidRPr="008F3AEB" w:rsidRDefault="000D424E" w:rsidP="0025291F">
            <w:pPr>
              <w:shd w:val="clear" w:color="auto" w:fill="FFFFFF" w:themeFill="background1"/>
              <w:jc w:val="center"/>
              <w:rPr>
                <w:sz w:val="26"/>
                <w:szCs w:val="26"/>
              </w:rPr>
            </w:pPr>
            <w:r w:rsidRPr="008F3AEB">
              <w:rPr>
                <w:b/>
                <w:bCs/>
                <w:sz w:val="26"/>
                <w:szCs w:val="26"/>
              </w:rPr>
              <w:t>Hàm lượng hoạt chất</w:t>
            </w:r>
          </w:p>
        </w:tc>
        <w:tc>
          <w:tcPr>
            <w:tcW w:w="7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74998E" w14:textId="77777777" w:rsidR="000D424E" w:rsidRPr="008F3AEB" w:rsidRDefault="000D424E" w:rsidP="0025291F">
            <w:pPr>
              <w:shd w:val="clear" w:color="auto" w:fill="FFFFFF" w:themeFill="background1"/>
              <w:jc w:val="center"/>
              <w:rPr>
                <w:sz w:val="26"/>
                <w:szCs w:val="26"/>
              </w:rPr>
            </w:pPr>
            <w:r w:rsidRPr="008F3AEB">
              <w:rPr>
                <w:b/>
                <w:bCs/>
                <w:sz w:val="26"/>
                <w:szCs w:val="26"/>
              </w:rPr>
              <w:t>Tác dụng của chế phẩm</w:t>
            </w:r>
          </w:p>
        </w:tc>
        <w:tc>
          <w:tcPr>
            <w:tcW w:w="4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33C125" w14:textId="77777777" w:rsidR="000D424E" w:rsidRPr="008F3AEB" w:rsidRDefault="000D424E" w:rsidP="0025291F">
            <w:pPr>
              <w:shd w:val="clear" w:color="auto" w:fill="FFFFFF" w:themeFill="background1"/>
              <w:jc w:val="center"/>
              <w:rPr>
                <w:sz w:val="26"/>
                <w:szCs w:val="26"/>
              </w:rPr>
            </w:pPr>
            <w:r w:rsidRPr="008F3AEB">
              <w:rPr>
                <w:b/>
                <w:bCs/>
                <w:sz w:val="26"/>
                <w:szCs w:val="26"/>
              </w:rPr>
              <w:t>Đơn vị tính</w:t>
            </w:r>
          </w:p>
        </w:tc>
        <w:tc>
          <w:tcPr>
            <w:tcW w:w="7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855E3D" w14:textId="77777777" w:rsidR="000D424E" w:rsidRPr="008F3AEB" w:rsidRDefault="000D424E" w:rsidP="0025291F">
            <w:pPr>
              <w:shd w:val="clear" w:color="auto" w:fill="FFFFFF" w:themeFill="background1"/>
              <w:jc w:val="center"/>
              <w:rPr>
                <w:sz w:val="26"/>
                <w:szCs w:val="26"/>
              </w:rPr>
            </w:pPr>
            <w:r w:rsidRPr="008F3AEB">
              <w:rPr>
                <w:b/>
                <w:bCs/>
                <w:sz w:val="26"/>
                <w:szCs w:val="26"/>
              </w:rPr>
              <w:t>Số lượng</w:t>
            </w:r>
          </w:p>
        </w:tc>
        <w:tc>
          <w:tcPr>
            <w:tcW w:w="9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D3409" w14:textId="77777777" w:rsidR="000D424E" w:rsidRPr="008F3AEB" w:rsidRDefault="000D424E" w:rsidP="0025291F">
            <w:pPr>
              <w:shd w:val="clear" w:color="auto" w:fill="FFFFFF" w:themeFill="background1"/>
              <w:jc w:val="center"/>
              <w:rPr>
                <w:sz w:val="26"/>
                <w:szCs w:val="26"/>
              </w:rPr>
            </w:pPr>
            <w:r w:rsidRPr="008F3AEB">
              <w:rPr>
                <w:b/>
                <w:bCs/>
                <w:sz w:val="26"/>
                <w:szCs w:val="26"/>
              </w:rPr>
              <w:t>Tên, địa chỉ nhà sản xuất</w:t>
            </w:r>
          </w:p>
        </w:tc>
      </w:tr>
      <w:tr w:rsidR="006D690E" w:rsidRPr="008F3AEB" w14:paraId="7AC61377" w14:textId="77777777" w:rsidTr="0025291F">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865579" w14:textId="77777777" w:rsidR="000D424E" w:rsidRPr="008F3AEB" w:rsidRDefault="000D424E" w:rsidP="0025291F">
            <w:pPr>
              <w:shd w:val="clear" w:color="auto" w:fill="FFFFFF" w:themeFill="background1"/>
              <w:jc w:val="center"/>
              <w:rPr>
                <w:sz w:val="26"/>
                <w:szCs w:val="26"/>
              </w:rPr>
            </w:pPr>
            <w:r w:rsidRPr="008F3AEB">
              <w:rPr>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89FAFD" w14:textId="77777777" w:rsidR="000D424E" w:rsidRPr="008F3AEB" w:rsidRDefault="000D424E" w:rsidP="0025291F">
            <w:pPr>
              <w:shd w:val="clear" w:color="auto" w:fill="FFFFFF" w:themeFill="background1"/>
              <w:jc w:val="center"/>
              <w:rPr>
                <w:sz w:val="26"/>
                <w:szCs w:val="26"/>
              </w:rPr>
            </w:pPr>
            <w:r w:rsidRPr="008F3AEB">
              <w:rPr>
                <w:sz w:val="26"/>
                <w:szCs w:val="26"/>
                <w:vertAlign w:val="superscript"/>
              </w:rPr>
              <w:t>2</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6EBBD1" w14:textId="77777777" w:rsidR="000D424E" w:rsidRPr="008F3AEB" w:rsidRDefault="000D424E" w:rsidP="0025291F">
            <w:pPr>
              <w:shd w:val="clear" w:color="auto" w:fill="FFFFFF" w:themeFill="background1"/>
              <w:jc w:val="center"/>
              <w:rPr>
                <w:sz w:val="26"/>
                <w:szCs w:val="26"/>
              </w:rPr>
            </w:pPr>
            <w:r w:rsidRPr="008F3AEB">
              <w:rPr>
                <w:sz w:val="26"/>
                <w:szCs w:val="26"/>
                <w:vertAlign w:val="superscript"/>
              </w:rPr>
              <w:t>3</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27F6CD" w14:textId="77777777" w:rsidR="000D424E" w:rsidRPr="008F3AEB" w:rsidRDefault="000D424E" w:rsidP="0025291F">
            <w:pPr>
              <w:shd w:val="clear" w:color="auto" w:fill="FFFFFF" w:themeFill="background1"/>
              <w:jc w:val="center"/>
              <w:rPr>
                <w:sz w:val="26"/>
                <w:szCs w:val="26"/>
              </w:rPr>
            </w:pPr>
            <w:r w:rsidRPr="008F3AEB">
              <w:rPr>
                <w:sz w:val="26"/>
                <w:szCs w:val="26"/>
                <w:vertAlign w:val="superscript"/>
              </w:rPr>
              <w:t>4</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33E0F3" w14:textId="77777777" w:rsidR="000D424E" w:rsidRPr="008F3AEB" w:rsidRDefault="000D424E" w:rsidP="0025291F">
            <w:pPr>
              <w:shd w:val="clear" w:color="auto" w:fill="FFFFFF" w:themeFill="background1"/>
              <w:jc w:val="center"/>
              <w:rPr>
                <w:sz w:val="26"/>
                <w:szCs w:val="26"/>
              </w:rPr>
            </w:pPr>
            <w:r w:rsidRPr="008F3AEB">
              <w:rPr>
                <w:sz w:val="26"/>
                <w:szCs w:val="26"/>
              </w:rP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49B93F" w14:textId="77777777" w:rsidR="000D424E" w:rsidRPr="008F3AEB" w:rsidRDefault="000D424E" w:rsidP="0025291F">
            <w:pPr>
              <w:shd w:val="clear" w:color="auto" w:fill="FFFFFF" w:themeFill="background1"/>
              <w:jc w:val="center"/>
              <w:rPr>
                <w:sz w:val="26"/>
                <w:szCs w:val="26"/>
              </w:rPr>
            </w:pPr>
            <w:r w:rsidRPr="008F3AEB">
              <w:rPr>
                <w:sz w:val="26"/>
                <w:szCs w:val="26"/>
              </w:rPr>
              <w:t> </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54802D" w14:textId="77777777" w:rsidR="000D424E" w:rsidRPr="008F3AEB" w:rsidRDefault="000D424E" w:rsidP="0025291F">
            <w:pPr>
              <w:shd w:val="clear" w:color="auto" w:fill="FFFFFF" w:themeFill="background1"/>
              <w:jc w:val="center"/>
              <w:rPr>
                <w:sz w:val="26"/>
                <w:szCs w:val="26"/>
              </w:rPr>
            </w:pPr>
            <w:r w:rsidRPr="008F3AEB">
              <w:rPr>
                <w:sz w:val="26"/>
                <w:szCs w:val="26"/>
              </w:rPr>
              <w:t> </w:t>
            </w:r>
          </w:p>
        </w:tc>
      </w:tr>
    </w:tbl>
    <w:p w14:paraId="1BE5A342"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Mục đích nhập khẩu (ghi rõ): ........................</w:t>
      </w:r>
      <w:r w:rsidRPr="008F3AEB">
        <w:rPr>
          <w:sz w:val="26"/>
          <w:szCs w:val="26"/>
          <w:vertAlign w:val="superscript"/>
        </w:rPr>
        <w:t>5</w:t>
      </w:r>
      <w:r w:rsidRPr="008F3AEB">
        <w:rPr>
          <w:sz w:val="26"/>
          <w:szCs w:val="26"/>
        </w:rPr>
        <w:t>...............................................</w:t>
      </w:r>
    </w:p>
    <w:p w14:paraId="53B4EB86"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Chúng tôi xin cam kết đảm bảo việc nhập khẩu chế phẩm nêu trên như sau:</w:t>
      </w:r>
    </w:p>
    <w:p w14:paraId="5EBC57A2"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1. Đảm bảo hiệu lực, an toàn của chế phẩm cho người sử dụng và môi trường.</w:t>
      </w:r>
    </w:p>
    <w:p w14:paraId="7A7AC787"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2. Bảo đảm sử dụng số chế phẩm được nhập khẩu theo đúng nội dung Văn bản đề nghị nhập khẩu.</w:t>
      </w:r>
    </w:p>
    <w:p w14:paraId="5345728A"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Nếu vi phạm cam kết nêu, trên chúng tôi xin hoàn toàn chịu trách nhiệm trước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11"/>
        <w:gridCol w:w="4961"/>
      </w:tblGrid>
      <w:tr w:rsidR="006D690E" w:rsidRPr="008F3AEB" w14:paraId="7DF0AD80" w14:textId="77777777" w:rsidTr="0025291F">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14:paraId="2A47F293" w14:textId="77777777" w:rsidR="000D424E" w:rsidRPr="008F3AEB" w:rsidRDefault="000D424E" w:rsidP="0025291F">
            <w:pPr>
              <w:shd w:val="clear" w:color="auto" w:fill="FFFFFF" w:themeFill="background1"/>
              <w:rPr>
                <w:sz w:val="26"/>
                <w:szCs w:val="26"/>
              </w:rPr>
            </w:pPr>
            <w:r w:rsidRPr="008F3AEB">
              <w:rPr>
                <w:sz w:val="26"/>
                <w:szCs w:val="26"/>
              </w:rPr>
              <w:t> </w:t>
            </w:r>
          </w:p>
        </w:tc>
        <w:tc>
          <w:tcPr>
            <w:tcW w:w="4961" w:type="dxa"/>
            <w:tcBorders>
              <w:top w:val="nil"/>
              <w:left w:val="nil"/>
              <w:bottom w:val="nil"/>
              <w:right w:val="nil"/>
              <w:tl2br w:val="nil"/>
              <w:tr2bl w:val="nil"/>
            </w:tcBorders>
            <w:shd w:val="clear" w:color="auto" w:fill="auto"/>
            <w:tcMar>
              <w:top w:w="0" w:type="dxa"/>
              <w:left w:w="108" w:type="dxa"/>
              <w:bottom w:w="0" w:type="dxa"/>
              <w:right w:w="108" w:type="dxa"/>
            </w:tcMar>
          </w:tcPr>
          <w:p w14:paraId="2531AE19" w14:textId="77777777" w:rsidR="000D424E" w:rsidRPr="008F3AEB" w:rsidRDefault="000D424E" w:rsidP="0025291F">
            <w:pPr>
              <w:shd w:val="clear" w:color="auto" w:fill="FFFFFF" w:themeFill="background1"/>
              <w:jc w:val="center"/>
              <w:rPr>
                <w:sz w:val="26"/>
                <w:szCs w:val="26"/>
              </w:rPr>
            </w:pPr>
            <w:r w:rsidRPr="008F3AEB">
              <w:rPr>
                <w:b/>
                <w:bCs/>
                <w:sz w:val="26"/>
                <w:szCs w:val="26"/>
              </w:rPr>
              <w:t>NGƯỜI ĐẠI DIỆN THEO PHÁP LUẬT</w:t>
            </w:r>
            <w:r w:rsidRPr="008F3AEB">
              <w:rPr>
                <w:sz w:val="26"/>
                <w:szCs w:val="26"/>
              </w:rPr>
              <w:br/>
            </w:r>
            <w:r w:rsidRPr="008F3AEB">
              <w:rPr>
                <w:i/>
                <w:iCs/>
                <w:sz w:val="26"/>
                <w:szCs w:val="26"/>
              </w:rPr>
              <w:t>(Ký trực tiếp, ghi rõ họ tên và đóng dấu)</w:t>
            </w:r>
          </w:p>
        </w:tc>
      </w:tr>
    </w:tbl>
    <w:p w14:paraId="153CFF17" w14:textId="77777777" w:rsidR="000D424E" w:rsidRPr="008F3AEB" w:rsidRDefault="000D424E" w:rsidP="000D424E">
      <w:pPr>
        <w:shd w:val="clear" w:color="auto" w:fill="FFFFFF" w:themeFill="background1"/>
      </w:pPr>
      <w:r w:rsidRPr="008F3AEB">
        <w:t>_____________</w:t>
      </w:r>
    </w:p>
    <w:p w14:paraId="6012C4EF" w14:textId="77777777" w:rsidR="000D424E" w:rsidRPr="008F3AEB" w:rsidRDefault="000D424E" w:rsidP="000D424E">
      <w:pPr>
        <w:shd w:val="clear" w:color="auto" w:fill="FFFFFF" w:themeFill="background1"/>
        <w:spacing w:after="120"/>
        <w:ind w:firstLine="720"/>
        <w:jc w:val="both"/>
      </w:pPr>
      <w:r w:rsidRPr="008F3AEB">
        <w:rPr>
          <w:vertAlign w:val="superscript"/>
        </w:rPr>
        <w:t xml:space="preserve">1 </w:t>
      </w:r>
      <w:r w:rsidRPr="008F3AEB">
        <w:t>Địa danh</w:t>
      </w:r>
    </w:p>
    <w:p w14:paraId="4B19EBC6" w14:textId="77777777" w:rsidR="000D424E" w:rsidRPr="008F3AEB" w:rsidRDefault="000D424E" w:rsidP="000D424E">
      <w:pPr>
        <w:shd w:val="clear" w:color="auto" w:fill="FFFFFF" w:themeFill="background1"/>
        <w:spacing w:after="120"/>
        <w:ind w:firstLine="720"/>
        <w:jc w:val="both"/>
      </w:pPr>
      <w:r w:rsidRPr="008F3AEB">
        <w:rPr>
          <w:vertAlign w:val="superscript"/>
        </w:rPr>
        <w:t xml:space="preserve">2 </w:t>
      </w:r>
      <w:r w:rsidRPr="008F3AEB">
        <w:t>Ghi chính xác tên chế phẩm</w:t>
      </w:r>
    </w:p>
    <w:p w14:paraId="3C76FACC" w14:textId="77777777" w:rsidR="000D424E" w:rsidRPr="008F3AEB" w:rsidRDefault="000D424E" w:rsidP="000D424E">
      <w:pPr>
        <w:shd w:val="clear" w:color="auto" w:fill="FFFFFF" w:themeFill="background1"/>
        <w:spacing w:after="120"/>
        <w:ind w:firstLine="720"/>
        <w:jc w:val="both"/>
      </w:pPr>
      <w:r w:rsidRPr="008F3AEB">
        <w:rPr>
          <w:vertAlign w:val="superscript"/>
        </w:rPr>
        <w:t xml:space="preserve">3 </w:t>
      </w:r>
      <w:r w:rsidRPr="008F3AEB">
        <w:t>Chỉ ghi các hoạt chất và phụ gia có tác dụng cộng hưởng, hàm lượng hoạt chất ghi dưới dạng % và ghi rõ theo khối lượng/thể tích (kl/tt hoặc w/v), khối lượng/khối lượng (kl/kl hoặc w/w) hoặc thể tích/thể tích (tt/tt hoặc v/v) tùy theo tính chất của chế phẩm</w:t>
      </w:r>
    </w:p>
    <w:p w14:paraId="3B804538" w14:textId="77777777" w:rsidR="000D424E" w:rsidRPr="008F3AEB" w:rsidRDefault="000D424E" w:rsidP="000D424E">
      <w:pPr>
        <w:shd w:val="clear" w:color="auto" w:fill="FFFFFF" w:themeFill="background1"/>
        <w:spacing w:after="120"/>
        <w:ind w:firstLine="720"/>
        <w:jc w:val="both"/>
      </w:pPr>
      <w:r w:rsidRPr="008F3AEB">
        <w:rPr>
          <w:vertAlign w:val="superscript"/>
        </w:rPr>
        <w:t xml:space="preserve">4 </w:t>
      </w:r>
      <w:r w:rsidRPr="008F3AEB">
        <w:t>Ghi ngắn gọn tác dụng của chế phẩm và ghi rõ phạm vi sử dụng là gia dụng hay y tế hoặc cả hai. Ví dụ: diệt muỗi dùng trong gia dụng; rửa tay sát khuẩn dùng trong gia dụng và y tế</w:t>
      </w:r>
    </w:p>
    <w:p w14:paraId="42EC3868" w14:textId="77777777" w:rsidR="000D424E" w:rsidRPr="008F3AEB" w:rsidRDefault="000D424E" w:rsidP="000D424E">
      <w:pPr>
        <w:shd w:val="clear" w:color="auto" w:fill="FFFFFF" w:themeFill="background1"/>
        <w:spacing w:after="120"/>
        <w:ind w:firstLine="720"/>
        <w:jc w:val="both"/>
        <w:rPr>
          <w:b/>
          <w:bCs/>
        </w:rPr>
      </w:pPr>
      <w:r w:rsidRPr="008F3AEB">
        <w:rPr>
          <w:vertAlign w:val="superscript"/>
        </w:rPr>
        <w:t xml:space="preserve">5 </w:t>
      </w:r>
      <w:r w:rsidRPr="008F3AEB">
        <w:t>Ghi rõ mục đích nhập khẩu để nghiên cứu.</w:t>
      </w:r>
      <w:r w:rsidRPr="008F3AEB">
        <w:rPr>
          <w:b/>
          <w:bCs/>
        </w:rPr>
        <w:t> </w:t>
      </w:r>
    </w:p>
    <w:p w14:paraId="7B3CB70F" w14:textId="77777777" w:rsidR="000D424E" w:rsidRPr="008F3AEB" w:rsidRDefault="000D424E" w:rsidP="000D424E">
      <w:pPr>
        <w:pageBreakBefore/>
        <w:shd w:val="clear" w:color="auto" w:fill="FFFFFF" w:themeFill="background1"/>
        <w:jc w:val="center"/>
        <w:rPr>
          <w:sz w:val="26"/>
          <w:szCs w:val="26"/>
        </w:rPr>
      </w:pPr>
      <w:r w:rsidRPr="008F3AEB">
        <w:rPr>
          <w:b/>
          <w:bCs/>
          <w:sz w:val="26"/>
          <w:szCs w:val="26"/>
        </w:rPr>
        <w:lastRenderedPageBreak/>
        <w:t>Phụ lục V</w:t>
      </w:r>
    </w:p>
    <w:p w14:paraId="6347AD03" w14:textId="77777777" w:rsidR="000D424E" w:rsidRPr="008F3AEB" w:rsidRDefault="000D424E" w:rsidP="000D424E">
      <w:pPr>
        <w:shd w:val="clear" w:color="auto" w:fill="FFFFFF" w:themeFill="background1"/>
        <w:jc w:val="center"/>
        <w:rPr>
          <w:sz w:val="26"/>
          <w:szCs w:val="26"/>
        </w:rPr>
      </w:pPr>
      <w:r w:rsidRPr="008F3AEB">
        <w:rPr>
          <w:b/>
          <w:bCs/>
          <w:sz w:val="26"/>
          <w:szCs w:val="26"/>
        </w:rPr>
        <w:t>NỘI DUNG TÀI LIỆU KỸ THUẬT</w:t>
      </w:r>
      <w:r w:rsidRPr="008F3AEB">
        <w:rPr>
          <w:b/>
          <w:bCs/>
          <w:sz w:val="26"/>
          <w:szCs w:val="26"/>
        </w:rPr>
        <w:br/>
      </w:r>
      <w:r w:rsidRPr="008F3AEB">
        <w:rPr>
          <w:i/>
          <w:iCs/>
          <w:sz w:val="26"/>
          <w:szCs w:val="26"/>
        </w:rPr>
        <w:t>(Kèm theo Nghị định số 91/2016/NĐ-CP ngày 01 tháng 7 năm 2016 của Chính phủ và Nghị định số 129/2024/NĐ-CP ngày 10 tháng 10 năm 2024 của Chính phủ)</w:t>
      </w:r>
    </w:p>
    <w:p w14:paraId="4FC541F4" w14:textId="77777777" w:rsidR="000D424E" w:rsidRPr="008F3AEB" w:rsidRDefault="000D424E" w:rsidP="000D424E">
      <w:pPr>
        <w:shd w:val="clear" w:color="auto" w:fill="FFFFFF" w:themeFill="background1"/>
        <w:spacing w:after="120"/>
        <w:ind w:firstLine="720"/>
        <w:jc w:val="both"/>
        <w:rPr>
          <w:sz w:val="26"/>
          <w:szCs w:val="26"/>
        </w:rPr>
      </w:pPr>
      <w:r w:rsidRPr="008F3AEB">
        <w:rPr>
          <w:b/>
          <w:bCs/>
          <w:sz w:val="26"/>
          <w:szCs w:val="26"/>
        </w:rPr>
        <w:t>I. HƯỚNG DẪN CHUẨN BỊ TÀI LIỆU KỸ THUẬT</w:t>
      </w:r>
    </w:p>
    <w:p w14:paraId="5D7FFCC3"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1. Đối với chế phẩm chứa hoạt chất lần đầu tiên đăng ký tại Việt Nam thì tài liệu kỹ thuật phải bao gồm đầy đủ các mục theo yêu cầu tại Mục II.</w:t>
      </w:r>
    </w:p>
    <w:p w14:paraId="1210BDDA"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2. Đối với chế phẩm mà hoạt chất đã được đăng ký tại Việt Nam thì tài liệu kỹ thuật bao gồm các nội dung quy định tại Phần 1, Phần 3 (tài liệu về chế phẩm) và Phần 4 Mục II.</w:t>
      </w:r>
    </w:p>
    <w:p w14:paraId="27501516" w14:textId="77777777" w:rsidR="000D424E" w:rsidRPr="008F3AEB" w:rsidRDefault="000D424E" w:rsidP="000D424E">
      <w:pPr>
        <w:shd w:val="clear" w:color="auto" w:fill="FFFFFF" w:themeFill="background1"/>
        <w:spacing w:after="120"/>
        <w:ind w:firstLine="720"/>
        <w:jc w:val="both"/>
        <w:rPr>
          <w:sz w:val="26"/>
          <w:szCs w:val="26"/>
        </w:rPr>
      </w:pPr>
      <w:r w:rsidRPr="008F3AEB">
        <w:rPr>
          <w:b/>
          <w:bCs/>
          <w:sz w:val="26"/>
          <w:szCs w:val="26"/>
        </w:rPr>
        <w:t>II. YÊU CẦU VỀ TÀI LIỆU KỸ THUẬT: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1"/>
        <w:gridCol w:w="7601"/>
      </w:tblGrid>
      <w:tr w:rsidR="006D690E" w:rsidRPr="008F3AEB" w14:paraId="79E49959" w14:textId="77777777" w:rsidTr="0025291F">
        <w:trPr>
          <w:jc w:val="center"/>
        </w:trPr>
        <w:tc>
          <w:tcPr>
            <w:tcW w:w="5000" w:type="pct"/>
            <w:gridSpan w:val="2"/>
            <w:shd w:val="clear" w:color="auto" w:fill="auto"/>
            <w:tcMar>
              <w:top w:w="57" w:type="dxa"/>
              <w:left w:w="57" w:type="dxa"/>
              <w:bottom w:w="57" w:type="dxa"/>
              <w:right w:w="57" w:type="dxa"/>
            </w:tcMar>
          </w:tcPr>
          <w:p w14:paraId="4645AC02" w14:textId="77777777" w:rsidR="000D424E" w:rsidRPr="008F3AEB" w:rsidRDefault="000D424E" w:rsidP="0025291F">
            <w:pPr>
              <w:shd w:val="clear" w:color="auto" w:fill="FFFFFF" w:themeFill="background1"/>
              <w:jc w:val="center"/>
              <w:rPr>
                <w:sz w:val="26"/>
                <w:szCs w:val="26"/>
              </w:rPr>
            </w:pPr>
            <w:r w:rsidRPr="008F3AEB">
              <w:rPr>
                <w:b/>
                <w:bCs/>
                <w:sz w:val="26"/>
                <w:szCs w:val="26"/>
              </w:rPr>
              <w:t>Phần 1. CHỈ TIÊU CHẤT LƯỢNG</w:t>
            </w:r>
          </w:p>
        </w:tc>
      </w:tr>
      <w:tr w:rsidR="006D690E" w:rsidRPr="008F3AEB" w14:paraId="0A81075E" w14:textId="77777777" w:rsidTr="0025291F">
        <w:trPr>
          <w:jc w:val="center"/>
        </w:trPr>
        <w:tc>
          <w:tcPr>
            <w:tcW w:w="806" w:type="pct"/>
            <w:shd w:val="clear" w:color="auto" w:fill="auto"/>
            <w:tcMar>
              <w:top w:w="57" w:type="dxa"/>
              <w:left w:w="57" w:type="dxa"/>
              <w:bottom w:w="57" w:type="dxa"/>
              <w:right w:w="57" w:type="dxa"/>
            </w:tcMar>
          </w:tcPr>
          <w:p w14:paraId="51DBD641"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194" w:type="pct"/>
            <w:shd w:val="clear" w:color="auto" w:fill="auto"/>
            <w:tcMar>
              <w:top w:w="57" w:type="dxa"/>
              <w:left w:w="57" w:type="dxa"/>
              <w:bottom w:w="57" w:type="dxa"/>
              <w:right w:w="57" w:type="dxa"/>
            </w:tcMar>
          </w:tcPr>
          <w:p w14:paraId="79B75D3E" w14:textId="77777777" w:rsidR="000D424E" w:rsidRPr="008F3AEB" w:rsidRDefault="000D424E" w:rsidP="0025291F">
            <w:pPr>
              <w:shd w:val="clear" w:color="auto" w:fill="FFFFFF" w:themeFill="background1"/>
              <w:rPr>
                <w:sz w:val="26"/>
                <w:szCs w:val="26"/>
              </w:rPr>
            </w:pPr>
            <w:r w:rsidRPr="008F3AEB">
              <w:rPr>
                <w:sz w:val="26"/>
                <w:szCs w:val="26"/>
              </w:rPr>
              <w:t>Thành phần và hàm lượng hoạt chất</w:t>
            </w:r>
          </w:p>
        </w:tc>
      </w:tr>
      <w:tr w:rsidR="006D690E" w:rsidRPr="008F3AEB" w14:paraId="18C7108F" w14:textId="77777777" w:rsidTr="0025291F">
        <w:trPr>
          <w:jc w:val="center"/>
        </w:trPr>
        <w:tc>
          <w:tcPr>
            <w:tcW w:w="806" w:type="pct"/>
            <w:shd w:val="clear" w:color="auto" w:fill="auto"/>
            <w:tcMar>
              <w:top w:w="57" w:type="dxa"/>
              <w:left w:w="57" w:type="dxa"/>
              <w:bottom w:w="57" w:type="dxa"/>
              <w:right w:w="57" w:type="dxa"/>
            </w:tcMar>
          </w:tcPr>
          <w:p w14:paraId="13044DBC"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194" w:type="pct"/>
            <w:shd w:val="clear" w:color="auto" w:fill="auto"/>
            <w:tcMar>
              <w:top w:w="57" w:type="dxa"/>
              <w:left w:w="57" w:type="dxa"/>
              <w:bottom w:w="57" w:type="dxa"/>
              <w:right w:w="57" w:type="dxa"/>
            </w:tcMar>
          </w:tcPr>
          <w:p w14:paraId="2726DBB2" w14:textId="77777777" w:rsidR="000D424E" w:rsidRPr="008F3AEB" w:rsidRDefault="000D424E" w:rsidP="0025291F">
            <w:pPr>
              <w:shd w:val="clear" w:color="auto" w:fill="FFFFFF" w:themeFill="background1"/>
              <w:rPr>
                <w:sz w:val="26"/>
                <w:szCs w:val="26"/>
              </w:rPr>
            </w:pPr>
            <w:r w:rsidRPr="008F3AEB">
              <w:rPr>
                <w:sz w:val="26"/>
                <w:szCs w:val="26"/>
              </w:rPr>
              <w:t>Thành phần, hàm lượng phụ gia cộng hưởng</w:t>
            </w:r>
          </w:p>
        </w:tc>
      </w:tr>
      <w:tr w:rsidR="006D690E" w:rsidRPr="008F3AEB" w14:paraId="4683C1BD" w14:textId="77777777" w:rsidTr="0025291F">
        <w:trPr>
          <w:jc w:val="center"/>
        </w:trPr>
        <w:tc>
          <w:tcPr>
            <w:tcW w:w="806" w:type="pct"/>
            <w:shd w:val="clear" w:color="auto" w:fill="auto"/>
            <w:tcMar>
              <w:top w:w="57" w:type="dxa"/>
              <w:left w:w="57" w:type="dxa"/>
              <w:bottom w:w="57" w:type="dxa"/>
              <w:right w:w="57" w:type="dxa"/>
            </w:tcMar>
          </w:tcPr>
          <w:p w14:paraId="27D31013"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194" w:type="pct"/>
            <w:shd w:val="clear" w:color="auto" w:fill="auto"/>
            <w:tcMar>
              <w:top w:w="57" w:type="dxa"/>
              <w:left w:w="57" w:type="dxa"/>
              <w:bottom w:w="57" w:type="dxa"/>
              <w:right w:w="57" w:type="dxa"/>
            </w:tcMar>
          </w:tcPr>
          <w:p w14:paraId="671C5F60" w14:textId="77777777" w:rsidR="000D424E" w:rsidRPr="008F3AEB" w:rsidRDefault="000D424E" w:rsidP="0025291F">
            <w:pPr>
              <w:shd w:val="clear" w:color="auto" w:fill="FFFFFF" w:themeFill="background1"/>
              <w:rPr>
                <w:sz w:val="26"/>
                <w:szCs w:val="26"/>
              </w:rPr>
            </w:pPr>
            <w:r w:rsidRPr="008F3AEB">
              <w:rPr>
                <w:sz w:val="26"/>
                <w:szCs w:val="26"/>
              </w:rPr>
              <w:t>Loại chế phẩm</w:t>
            </w:r>
          </w:p>
        </w:tc>
      </w:tr>
      <w:tr w:rsidR="006D690E" w:rsidRPr="008F3AEB" w14:paraId="156867A7" w14:textId="77777777" w:rsidTr="0025291F">
        <w:trPr>
          <w:jc w:val="center"/>
        </w:trPr>
        <w:tc>
          <w:tcPr>
            <w:tcW w:w="806" w:type="pct"/>
            <w:shd w:val="clear" w:color="auto" w:fill="auto"/>
            <w:tcMar>
              <w:top w:w="57" w:type="dxa"/>
              <w:left w:w="57" w:type="dxa"/>
              <w:bottom w:w="57" w:type="dxa"/>
              <w:right w:w="57" w:type="dxa"/>
            </w:tcMar>
          </w:tcPr>
          <w:p w14:paraId="47AC3DA9"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194" w:type="pct"/>
            <w:shd w:val="clear" w:color="auto" w:fill="auto"/>
            <w:tcMar>
              <w:top w:w="57" w:type="dxa"/>
              <w:left w:w="57" w:type="dxa"/>
              <w:bottom w:w="57" w:type="dxa"/>
              <w:right w:w="57" w:type="dxa"/>
            </w:tcMar>
          </w:tcPr>
          <w:p w14:paraId="35C6599B" w14:textId="77777777" w:rsidR="000D424E" w:rsidRPr="008F3AEB" w:rsidRDefault="000D424E" w:rsidP="0025291F">
            <w:pPr>
              <w:shd w:val="clear" w:color="auto" w:fill="FFFFFF" w:themeFill="background1"/>
              <w:rPr>
                <w:sz w:val="26"/>
                <w:szCs w:val="26"/>
              </w:rPr>
            </w:pPr>
            <w:r w:rsidRPr="008F3AEB">
              <w:rPr>
                <w:sz w:val="26"/>
                <w:szCs w:val="26"/>
              </w:rPr>
              <w:t>Dạng chế phẩm</w:t>
            </w:r>
          </w:p>
        </w:tc>
      </w:tr>
      <w:tr w:rsidR="006D690E" w:rsidRPr="008F3AEB" w14:paraId="03B8B54A" w14:textId="77777777" w:rsidTr="0025291F">
        <w:trPr>
          <w:jc w:val="center"/>
        </w:trPr>
        <w:tc>
          <w:tcPr>
            <w:tcW w:w="806" w:type="pct"/>
            <w:shd w:val="clear" w:color="auto" w:fill="auto"/>
            <w:tcMar>
              <w:top w:w="57" w:type="dxa"/>
              <w:left w:w="57" w:type="dxa"/>
              <w:bottom w:w="57" w:type="dxa"/>
              <w:right w:w="57" w:type="dxa"/>
            </w:tcMar>
          </w:tcPr>
          <w:p w14:paraId="615D2B10" w14:textId="77777777" w:rsidR="000D424E" w:rsidRPr="008F3AEB" w:rsidRDefault="000D424E" w:rsidP="0025291F">
            <w:pPr>
              <w:shd w:val="clear" w:color="auto" w:fill="FFFFFF" w:themeFill="background1"/>
              <w:jc w:val="center"/>
              <w:rPr>
                <w:sz w:val="26"/>
                <w:szCs w:val="26"/>
              </w:rPr>
            </w:pPr>
            <w:r w:rsidRPr="008F3AEB">
              <w:rPr>
                <w:sz w:val="26"/>
                <w:szCs w:val="26"/>
              </w:rPr>
              <w:t>5</w:t>
            </w:r>
          </w:p>
        </w:tc>
        <w:tc>
          <w:tcPr>
            <w:tcW w:w="4194" w:type="pct"/>
            <w:shd w:val="clear" w:color="auto" w:fill="auto"/>
            <w:tcMar>
              <w:top w:w="57" w:type="dxa"/>
              <w:left w:w="57" w:type="dxa"/>
              <w:bottom w:w="57" w:type="dxa"/>
              <w:right w:w="57" w:type="dxa"/>
            </w:tcMar>
          </w:tcPr>
          <w:p w14:paraId="4E49E3E5" w14:textId="77777777" w:rsidR="000D424E" w:rsidRPr="008F3AEB" w:rsidRDefault="000D424E" w:rsidP="0025291F">
            <w:pPr>
              <w:shd w:val="clear" w:color="auto" w:fill="FFFFFF" w:themeFill="background1"/>
              <w:rPr>
                <w:sz w:val="26"/>
                <w:szCs w:val="26"/>
              </w:rPr>
            </w:pPr>
            <w:r w:rsidRPr="008F3AEB">
              <w:rPr>
                <w:sz w:val="26"/>
                <w:szCs w:val="26"/>
              </w:rPr>
              <w:t>Hạn sử dụng</w:t>
            </w:r>
          </w:p>
        </w:tc>
      </w:tr>
      <w:tr w:rsidR="006D690E" w:rsidRPr="008F3AEB" w14:paraId="639329DE" w14:textId="77777777" w:rsidTr="0025291F">
        <w:trPr>
          <w:jc w:val="center"/>
        </w:trPr>
        <w:tc>
          <w:tcPr>
            <w:tcW w:w="806" w:type="pct"/>
            <w:shd w:val="clear" w:color="auto" w:fill="auto"/>
            <w:tcMar>
              <w:top w:w="57" w:type="dxa"/>
              <w:left w:w="57" w:type="dxa"/>
              <w:bottom w:w="57" w:type="dxa"/>
              <w:right w:w="57" w:type="dxa"/>
            </w:tcMar>
          </w:tcPr>
          <w:p w14:paraId="600F9D57" w14:textId="77777777" w:rsidR="000D424E" w:rsidRPr="008F3AEB" w:rsidRDefault="000D424E" w:rsidP="0025291F">
            <w:pPr>
              <w:shd w:val="clear" w:color="auto" w:fill="FFFFFF" w:themeFill="background1"/>
              <w:jc w:val="center"/>
              <w:rPr>
                <w:sz w:val="26"/>
                <w:szCs w:val="26"/>
              </w:rPr>
            </w:pPr>
            <w:r w:rsidRPr="008F3AEB">
              <w:rPr>
                <w:sz w:val="26"/>
                <w:szCs w:val="26"/>
              </w:rPr>
              <w:t>6</w:t>
            </w:r>
          </w:p>
        </w:tc>
        <w:tc>
          <w:tcPr>
            <w:tcW w:w="4194" w:type="pct"/>
            <w:shd w:val="clear" w:color="auto" w:fill="auto"/>
            <w:tcMar>
              <w:top w:w="57" w:type="dxa"/>
              <w:left w:w="57" w:type="dxa"/>
              <w:bottom w:w="57" w:type="dxa"/>
              <w:right w:w="57" w:type="dxa"/>
            </w:tcMar>
          </w:tcPr>
          <w:p w14:paraId="5213FB0E" w14:textId="77777777" w:rsidR="000D424E" w:rsidRPr="008F3AEB" w:rsidRDefault="000D424E" w:rsidP="0025291F">
            <w:pPr>
              <w:shd w:val="clear" w:color="auto" w:fill="FFFFFF" w:themeFill="background1"/>
              <w:rPr>
                <w:sz w:val="26"/>
                <w:szCs w:val="26"/>
              </w:rPr>
            </w:pPr>
            <w:r w:rsidRPr="008F3AEB">
              <w:rPr>
                <w:sz w:val="26"/>
                <w:szCs w:val="26"/>
              </w:rPr>
              <w:t>Nguồn hoạt chất (tên hoạt chất, hàm lượng, nhà sản xuất)</w:t>
            </w:r>
          </w:p>
        </w:tc>
      </w:tr>
      <w:tr w:rsidR="006D690E" w:rsidRPr="008F3AEB" w14:paraId="3E61015E" w14:textId="77777777" w:rsidTr="0025291F">
        <w:trPr>
          <w:jc w:val="center"/>
        </w:trPr>
        <w:tc>
          <w:tcPr>
            <w:tcW w:w="5000" w:type="pct"/>
            <w:gridSpan w:val="2"/>
            <w:shd w:val="clear" w:color="auto" w:fill="auto"/>
            <w:tcMar>
              <w:top w:w="57" w:type="dxa"/>
              <w:left w:w="57" w:type="dxa"/>
              <w:bottom w:w="57" w:type="dxa"/>
              <w:right w:w="57" w:type="dxa"/>
            </w:tcMar>
          </w:tcPr>
          <w:p w14:paraId="1FBA0510" w14:textId="77777777" w:rsidR="000D424E" w:rsidRPr="008F3AEB" w:rsidRDefault="000D424E" w:rsidP="0025291F">
            <w:pPr>
              <w:shd w:val="clear" w:color="auto" w:fill="FFFFFF" w:themeFill="background1"/>
              <w:jc w:val="center"/>
              <w:rPr>
                <w:sz w:val="26"/>
                <w:szCs w:val="26"/>
              </w:rPr>
            </w:pPr>
            <w:r w:rsidRPr="008F3AEB">
              <w:rPr>
                <w:b/>
                <w:bCs/>
                <w:sz w:val="26"/>
                <w:szCs w:val="26"/>
              </w:rPr>
              <w:t>Phần 2. HOẠT CHẤT</w:t>
            </w:r>
          </w:p>
        </w:tc>
      </w:tr>
      <w:tr w:rsidR="006D690E" w:rsidRPr="008F3AEB" w14:paraId="4FEA1D7F" w14:textId="77777777" w:rsidTr="0025291F">
        <w:trPr>
          <w:jc w:val="center"/>
        </w:trPr>
        <w:tc>
          <w:tcPr>
            <w:tcW w:w="806" w:type="pct"/>
            <w:shd w:val="clear" w:color="auto" w:fill="auto"/>
            <w:tcMar>
              <w:top w:w="57" w:type="dxa"/>
              <w:left w:w="57" w:type="dxa"/>
              <w:bottom w:w="57" w:type="dxa"/>
              <w:right w:w="57" w:type="dxa"/>
            </w:tcMar>
          </w:tcPr>
          <w:p w14:paraId="2A7E42B9"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194" w:type="pct"/>
            <w:shd w:val="clear" w:color="auto" w:fill="auto"/>
            <w:tcMar>
              <w:top w:w="57" w:type="dxa"/>
              <w:left w:w="57" w:type="dxa"/>
              <w:bottom w:w="57" w:type="dxa"/>
              <w:right w:w="57" w:type="dxa"/>
            </w:tcMar>
          </w:tcPr>
          <w:p w14:paraId="48D2894D" w14:textId="77777777" w:rsidR="000D424E" w:rsidRPr="008F3AEB" w:rsidRDefault="000D424E" w:rsidP="0025291F">
            <w:pPr>
              <w:shd w:val="clear" w:color="auto" w:fill="FFFFFF" w:themeFill="background1"/>
              <w:rPr>
                <w:sz w:val="26"/>
                <w:szCs w:val="26"/>
              </w:rPr>
            </w:pPr>
            <w:r w:rsidRPr="008F3AEB">
              <w:rPr>
                <w:sz w:val="26"/>
                <w:szCs w:val="26"/>
              </w:rPr>
              <w:t>Ngoại dạng</w:t>
            </w:r>
          </w:p>
        </w:tc>
      </w:tr>
      <w:tr w:rsidR="006D690E" w:rsidRPr="008F3AEB" w14:paraId="470F390B" w14:textId="77777777" w:rsidTr="0025291F">
        <w:trPr>
          <w:jc w:val="center"/>
        </w:trPr>
        <w:tc>
          <w:tcPr>
            <w:tcW w:w="806" w:type="pct"/>
            <w:shd w:val="clear" w:color="auto" w:fill="auto"/>
            <w:tcMar>
              <w:top w:w="57" w:type="dxa"/>
              <w:left w:w="57" w:type="dxa"/>
              <w:bottom w:w="57" w:type="dxa"/>
              <w:right w:w="57" w:type="dxa"/>
            </w:tcMar>
          </w:tcPr>
          <w:p w14:paraId="637A78C3"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194" w:type="pct"/>
            <w:shd w:val="clear" w:color="auto" w:fill="auto"/>
            <w:tcMar>
              <w:top w:w="57" w:type="dxa"/>
              <w:left w:w="57" w:type="dxa"/>
              <w:bottom w:w="57" w:type="dxa"/>
              <w:right w:w="57" w:type="dxa"/>
            </w:tcMar>
          </w:tcPr>
          <w:p w14:paraId="6C77B2B2" w14:textId="77777777" w:rsidR="000D424E" w:rsidRPr="008F3AEB" w:rsidRDefault="000D424E" w:rsidP="0025291F">
            <w:pPr>
              <w:shd w:val="clear" w:color="auto" w:fill="FFFFFF" w:themeFill="background1"/>
              <w:rPr>
                <w:sz w:val="26"/>
                <w:szCs w:val="26"/>
              </w:rPr>
            </w:pPr>
            <w:r w:rsidRPr="008F3AEB">
              <w:rPr>
                <w:sz w:val="26"/>
                <w:szCs w:val="26"/>
              </w:rPr>
              <w:t>Hàm lượng tối thiểu và tối đa của hoạt chất</w:t>
            </w:r>
          </w:p>
        </w:tc>
      </w:tr>
      <w:tr w:rsidR="006D690E" w:rsidRPr="008F3AEB" w14:paraId="03F31721" w14:textId="77777777" w:rsidTr="0025291F">
        <w:trPr>
          <w:jc w:val="center"/>
        </w:trPr>
        <w:tc>
          <w:tcPr>
            <w:tcW w:w="806" w:type="pct"/>
            <w:shd w:val="clear" w:color="auto" w:fill="auto"/>
            <w:tcMar>
              <w:top w:w="57" w:type="dxa"/>
              <w:left w:w="57" w:type="dxa"/>
              <w:bottom w:w="57" w:type="dxa"/>
              <w:right w:w="57" w:type="dxa"/>
            </w:tcMar>
          </w:tcPr>
          <w:p w14:paraId="2E0C47DE"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194" w:type="pct"/>
            <w:shd w:val="clear" w:color="auto" w:fill="auto"/>
            <w:tcMar>
              <w:top w:w="57" w:type="dxa"/>
              <w:left w:w="57" w:type="dxa"/>
              <w:bottom w:w="57" w:type="dxa"/>
              <w:right w:w="57" w:type="dxa"/>
            </w:tcMar>
          </w:tcPr>
          <w:p w14:paraId="282DE691" w14:textId="77777777" w:rsidR="000D424E" w:rsidRPr="008F3AEB" w:rsidRDefault="000D424E" w:rsidP="0025291F">
            <w:pPr>
              <w:shd w:val="clear" w:color="auto" w:fill="FFFFFF" w:themeFill="background1"/>
              <w:rPr>
                <w:sz w:val="26"/>
                <w:szCs w:val="26"/>
              </w:rPr>
            </w:pPr>
            <w:r w:rsidRPr="008F3AEB">
              <w:rPr>
                <w:sz w:val="26"/>
                <w:szCs w:val="26"/>
              </w:rPr>
              <w:t>Nhận diện và hàm lượng các đồng phân, tạp chất</w:t>
            </w:r>
          </w:p>
        </w:tc>
      </w:tr>
      <w:tr w:rsidR="006D690E" w:rsidRPr="008F3AEB" w14:paraId="0A60695D" w14:textId="77777777" w:rsidTr="0025291F">
        <w:trPr>
          <w:jc w:val="center"/>
        </w:trPr>
        <w:tc>
          <w:tcPr>
            <w:tcW w:w="806" w:type="pct"/>
            <w:shd w:val="clear" w:color="auto" w:fill="auto"/>
            <w:tcMar>
              <w:top w:w="57" w:type="dxa"/>
              <w:left w:w="57" w:type="dxa"/>
              <w:bottom w:w="57" w:type="dxa"/>
              <w:right w:w="57" w:type="dxa"/>
            </w:tcMar>
          </w:tcPr>
          <w:p w14:paraId="1FCB0749"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194" w:type="pct"/>
            <w:shd w:val="clear" w:color="auto" w:fill="auto"/>
            <w:tcMar>
              <w:top w:w="57" w:type="dxa"/>
              <w:left w:w="57" w:type="dxa"/>
              <w:bottom w:w="57" w:type="dxa"/>
              <w:right w:w="57" w:type="dxa"/>
            </w:tcMar>
          </w:tcPr>
          <w:p w14:paraId="4AE33B22" w14:textId="77777777" w:rsidR="000D424E" w:rsidRPr="008F3AEB" w:rsidRDefault="000D424E" w:rsidP="0025291F">
            <w:pPr>
              <w:shd w:val="clear" w:color="auto" w:fill="FFFFFF" w:themeFill="background1"/>
              <w:rPr>
                <w:sz w:val="26"/>
                <w:szCs w:val="26"/>
              </w:rPr>
            </w:pPr>
            <w:r w:rsidRPr="008F3AEB">
              <w:rPr>
                <w:sz w:val="26"/>
                <w:szCs w:val="26"/>
              </w:rPr>
              <w:t>Thời hạn sử dụng</w:t>
            </w:r>
          </w:p>
        </w:tc>
      </w:tr>
      <w:tr w:rsidR="006D690E" w:rsidRPr="008F3AEB" w14:paraId="24DE8FA9" w14:textId="77777777" w:rsidTr="0025291F">
        <w:trPr>
          <w:jc w:val="center"/>
        </w:trPr>
        <w:tc>
          <w:tcPr>
            <w:tcW w:w="806" w:type="pct"/>
            <w:shd w:val="clear" w:color="auto" w:fill="auto"/>
            <w:tcMar>
              <w:top w:w="57" w:type="dxa"/>
              <w:left w:w="57" w:type="dxa"/>
              <w:bottom w:w="57" w:type="dxa"/>
              <w:right w:w="57" w:type="dxa"/>
            </w:tcMar>
          </w:tcPr>
          <w:p w14:paraId="2FB6B861" w14:textId="77777777" w:rsidR="000D424E" w:rsidRPr="008F3AEB" w:rsidRDefault="000D424E" w:rsidP="0025291F">
            <w:pPr>
              <w:shd w:val="clear" w:color="auto" w:fill="FFFFFF" w:themeFill="background1"/>
              <w:jc w:val="center"/>
              <w:rPr>
                <w:sz w:val="26"/>
                <w:szCs w:val="26"/>
              </w:rPr>
            </w:pPr>
            <w:r w:rsidRPr="008F3AEB">
              <w:rPr>
                <w:sz w:val="26"/>
                <w:szCs w:val="26"/>
              </w:rPr>
              <w:t>5</w:t>
            </w:r>
          </w:p>
        </w:tc>
        <w:tc>
          <w:tcPr>
            <w:tcW w:w="4194" w:type="pct"/>
            <w:shd w:val="clear" w:color="auto" w:fill="auto"/>
            <w:tcMar>
              <w:top w:w="57" w:type="dxa"/>
              <w:left w:w="57" w:type="dxa"/>
              <w:bottom w:w="57" w:type="dxa"/>
              <w:right w:w="57" w:type="dxa"/>
            </w:tcMar>
          </w:tcPr>
          <w:p w14:paraId="0FCC1F6F" w14:textId="77777777" w:rsidR="000D424E" w:rsidRPr="008F3AEB" w:rsidRDefault="000D424E" w:rsidP="0025291F">
            <w:pPr>
              <w:shd w:val="clear" w:color="auto" w:fill="FFFFFF" w:themeFill="background1"/>
              <w:rPr>
                <w:sz w:val="26"/>
                <w:szCs w:val="26"/>
              </w:rPr>
            </w:pPr>
            <w:r w:rsidRPr="008F3AEB">
              <w:rPr>
                <w:sz w:val="26"/>
                <w:szCs w:val="26"/>
              </w:rPr>
              <w:t>Phương pháp và quy trình phân tích xác định hàm lượng hoạt chất</w:t>
            </w:r>
          </w:p>
        </w:tc>
      </w:tr>
      <w:tr w:rsidR="006D690E" w:rsidRPr="008F3AEB" w14:paraId="707F26DD" w14:textId="77777777" w:rsidTr="0025291F">
        <w:trPr>
          <w:jc w:val="center"/>
        </w:trPr>
        <w:tc>
          <w:tcPr>
            <w:tcW w:w="806" w:type="pct"/>
            <w:shd w:val="clear" w:color="auto" w:fill="auto"/>
            <w:tcMar>
              <w:top w:w="57" w:type="dxa"/>
              <w:left w:w="57" w:type="dxa"/>
              <w:bottom w:w="57" w:type="dxa"/>
              <w:right w:w="57" w:type="dxa"/>
            </w:tcMar>
          </w:tcPr>
          <w:p w14:paraId="093A11ED" w14:textId="77777777" w:rsidR="000D424E" w:rsidRPr="008F3AEB" w:rsidRDefault="000D424E" w:rsidP="0025291F">
            <w:pPr>
              <w:shd w:val="clear" w:color="auto" w:fill="FFFFFF" w:themeFill="background1"/>
              <w:jc w:val="center"/>
              <w:rPr>
                <w:sz w:val="26"/>
                <w:szCs w:val="26"/>
              </w:rPr>
            </w:pPr>
            <w:r w:rsidRPr="008F3AEB">
              <w:rPr>
                <w:sz w:val="26"/>
                <w:szCs w:val="26"/>
              </w:rPr>
              <w:t>6</w:t>
            </w:r>
          </w:p>
        </w:tc>
        <w:tc>
          <w:tcPr>
            <w:tcW w:w="4194" w:type="pct"/>
            <w:shd w:val="clear" w:color="auto" w:fill="auto"/>
            <w:tcMar>
              <w:top w:w="57" w:type="dxa"/>
              <w:left w:w="57" w:type="dxa"/>
              <w:bottom w:w="57" w:type="dxa"/>
              <w:right w:w="57" w:type="dxa"/>
            </w:tcMar>
          </w:tcPr>
          <w:p w14:paraId="13CE682C" w14:textId="77777777" w:rsidR="000D424E" w:rsidRPr="008F3AEB" w:rsidRDefault="000D424E" w:rsidP="0025291F">
            <w:pPr>
              <w:shd w:val="clear" w:color="auto" w:fill="FFFFFF" w:themeFill="background1"/>
              <w:rPr>
                <w:sz w:val="26"/>
                <w:szCs w:val="26"/>
              </w:rPr>
            </w:pPr>
            <w:r w:rsidRPr="008F3AEB">
              <w:rPr>
                <w:sz w:val="26"/>
                <w:szCs w:val="26"/>
              </w:rPr>
              <w:t>Số CAS</w:t>
            </w:r>
          </w:p>
        </w:tc>
      </w:tr>
      <w:tr w:rsidR="006D690E" w:rsidRPr="008F3AEB" w14:paraId="3856D14B" w14:textId="77777777" w:rsidTr="0025291F">
        <w:trPr>
          <w:jc w:val="center"/>
        </w:trPr>
        <w:tc>
          <w:tcPr>
            <w:tcW w:w="806" w:type="pct"/>
            <w:shd w:val="clear" w:color="auto" w:fill="auto"/>
            <w:tcMar>
              <w:top w:w="57" w:type="dxa"/>
              <w:left w:w="57" w:type="dxa"/>
              <w:bottom w:w="57" w:type="dxa"/>
              <w:right w:w="57" w:type="dxa"/>
            </w:tcMar>
          </w:tcPr>
          <w:p w14:paraId="5902E60B" w14:textId="77777777" w:rsidR="000D424E" w:rsidRPr="008F3AEB" w:rsidRDefault="000D424E" w:rsidP="0025291F">
            <w:pPr>
              <w:shd w:val="clear" w:color="auto" w:fill="FFFFFF" w:themeFill="background1"/>
              <w:jc w:val="center"/>
              <w:rPr>
                <w:sz w:val="26"/>
                <w:szCs w:val="26"/>
              </w:rPr>
            </w:pPr>
            <w:r w:rsidRPr="008F3AEB">
              <w:rPr>
                <w:sz w:val="26"/>
                <w:szCs w:val="26"/>
              </w:rPr>
              <w:t>7</w:t>
            </w:r>
          </w:p>
        </w:tc>
        <w:tc>
          <w:tcPr>
            <w:tcW w:w="4194" w:type="pct"/>
            <w:shd w:val="clear" w:color="auto" w:fill="auto"/>
            <w:tcMar>
              <w:top w:w="57" w:type="dxa"/>
              <w:left w:w="57" w:type="dxa"/>
              <w:bottom w:w="57" w:type="dxa"/>
              <w:right w:w="57" w:type="dxa"/>
            </w:tcMar>
          </w:tcPr>
          <w:p w14:paraId="5F401447" w14:textId="77777777" w:rsidR="000D424E" w:rsidRPr="008F3AEB" w:rsidRDefault="000D424E" w:rsidP="0025291F">
            <w:pPr>
              <w:shd w:val="clear" w:color="auto" w:fill="FFFFFF" w:themeFill="background1"/>
              <w:rPr>
                <w:sz w:val="26"/>
                <w:szCs w:val="26"/>
              </w:rPr>
            </w:pPr>
            <w:r w:rsidRPr="008F3AEB">
              <w:rPr>
                <w:sz w:val="26"/>
                <w:szCs w:val="26"/>
              </w:rPr>
              <w:t>Tên thông thường</w:t>
            </w:r>
          </w:p>
        </w:tc>
      </w:tr>
      <w:tr w:rsidR="006D690E" w:rsidRPr="008F3AEB" w14:paraId="18F90E4C" w14:textId="77777777" w:rsidTr="0025291F">
        <w:trPr>
          <w:jc w:val="center"/>
        </w:trPr>
        <w:tc>
          <w:tcPr>
            <w:tcW w:w="806" w:type="pct"/>
            <w:shd w:val="clear" w:color="auto" w:fill="auto"/>
            <w:tcMar>
              <w:top w:w="57" w:type="dxa"/>
              <w:left w:w="57" w:type="dxa"/>
              <w:bottom w:w="57" w:type="dxa"/>
              <w:right w:w="57" w:type="dxa"/>
            </w:tcMar>
          </w:tcPr>
          <w:p w14:paraId="75A7FA7E" w14:textId="77777777" w:rsidR="000D424E" w:rsidRPr="008F3AEB" w:rsidRDefault="000D424E" w:rsidP="0025291F">
            <w:pPr>
              <w:shd w:val="clear" w:color="auto" w:fill="FFFFFF" w:themeFill="background1"/>
              <w:jc w:val="center"/>
              <w:rPr>
                <w:sz w:val="26"/>
                <w:szCs w:val="26"/>
              </w:rPr>
            </w:pPr>
            <w:r w:rsidRPr="008F3AEB">
              <w:rPr>
                <w:sz w:val="26"/>
                <w:szCs w:val="26"/>
              </w:rPr>
              <w:t>8</w:t>
            </w:r>
          </w:p>
        </w:tc>
        <w:tc>
          <w:tcPr>
            <w:tcW w:w="4194" w:type="pct"/>
            <w:shd w:val="clear" w:color="auto" w:fill="auto"/>
            <w:tcMar>
              <w:top w:w="57" w:type="dxa"/>
              <w:left w:w="57" w:type="dxa"/>
              <w:bottom w:w="57" w:type="dxa"/>
              <w:right w:w="57" w:type="dxa"/>
            </w:tcMar>
          </w:tcPr>
          <w:p w14:paraId="4841A238" w14:textId="77777777" w:rsidR="000D424E" w:rsidRPr="008F3AEB" w:rsidRDefault="000D424E" w:rsidP="0025291F">
            <w:pPr>
              <w:shd w:val="clear" w:color="auto" w:fill="FFFFFF" w:themeFill="background1"/>
              <w:rPr>
                <w:sz w:val="26"/>
                <w:szCs w:val="26"/>
              </w:rPr>
            </w:pPr>
            <w:r w:rsidRPr="008F3AEB">
              <w:rPr>
                <w:sz w:val="26"/>
                <w:szCs w:val="26"/>
              </w:rPr>
              <w:t>Tên hóa chất theo IUPAC</w:t>
            </w:r>
          </w:p>
        </w:tc>
      </w:tr>
      <w:tr w:rsidR="006D690E" w:rsidRPr="008F3AEB" w14:paraId="5D5311C0" w14:textId="77777777" w:rsidTr="0025291F">
        <w:trPr>
          <w:jc w:val="center"/>
        </w:trPr>
        <w:tc>
          <w:tcPr>
            <w:tcW w:w="806" w:type="pct"/>
            <w:shd w:val="clear" w:color="auto" w:fill="auto"/>
            <w:tcMar>
              <w:top w:w="57" w:type="dxa"/>
              <w:left w:w="57" w:type="dxa"/>
              <w:bottom w:w="57" w:type="dxa"/>
              <w:right w:w="57" w:type="dxa"/>
            </w:tcMar>
          </w:tcPr>
          <w:p w14:paraId="25A625D2" w14:textId="77777777" w:rsidR="000D424E" w:rsidRPr="008F3AEB" w:rsidRDefault="000D424E" w:rsidP="0025291F">
            <w:pPr>
              <w:shd w:val="clear" w:color="auto" w:fill="FFFFFF" w:themeFill="background1"/>
              <w:jc w:val="center"/>
              <w:rPr>
                <w:sz w:val="26"/>
                <w:szCs w:val="26"/>
              </w:rPr>
            </w:pPr>
            <w:r w:rsidRPr="008F3AEB">
              <w:rPr>
                <w:sz w:val="26"/>
                <w:szCs w:val="26"/>
              </w:rPr>
              <w:t>9</w:t>
            </w:r>
          </w:p>
        </w:tc>
        <w:tc>
          <w:tcPr>
            <w:tcW w:w="4194" w:type="pct"/>
            <w:shd w:val="clear" w:color="auto" w:fill="auto"/>
            <w:tcMar>
              <w:top w:w="57" w:type="dxa"/>
              <w:left w:w="57" w:type="dxa"/>
              <w:bottom w:w="57" w:type="dxa"/>
              <w:right w:w="57" w:type="dxa"/>
            </w:tcMar>
          </w:tcPr>
          <w:p w14:paraId="7205A335" w14:textId="77777777" w:rsidR="000D424E" w:rsidRPr="008F3AEB" w:rsidRDefault="000D424E" w:rsidP="0025291F">
            <w:pPr>
              <w:shd w:val="clear" w:color="auto" w:fill="FFFFFF" w:themeFill="background1"/>
              <w:rPr>
                <w:sz w:val="26"/>
                <w:szCs w:val="26"/>
              </w:rPr>
            </w:pPr>
            <w:r w:rsidRPr="008F3AEB">
              <w:rPr>
                <w:sz w:val="26"/>
                <w:szCs w:val="26"/>
              </w:rPr>
              <w:t>Công thức cấu tạo</w:t>
            </w:r>
          </w:p>
        </w:tc>
      </w:tr>
      <w:tr w:rsidR="006D690E" w:rsidRPr="008F3AEB" w14:paraId="0D848073" w14:textId="77777777" w:rsidTr="0025291F">
        <w:trPr>
          <w:jc w:val="center"/>
        </w:trPr>
        <w:tc>
          <w:tcPr>
            <w:tcW w:w="806" w:type="pct"/>
            <w:shd w:val="clear" w:color="auto" w:fill="auto"/>
            <w:tcMar>
              <w:top w:w="57" w:type="dxa"/>
              <w:left w:w="57" w:type="dxa"/>
              <w:bottom w:w="57" w:type="dxa"/>
              <w:right w:w="57" w:type="dxa"/>
            </w:tcMar>
          </w:tcPr>
          <w:p w14:paraId="56DCE95C" w14:textId="77777777" w:rsidR="000D424E" w:rsidRPr="008F3AEB" w:rsidRDefault="000D424E" w:rsidP="0025291F">
            <w:pPr>
              <w:shd w:val="clear" w:color="auto" w:fill="FFFFFF" w:themeFill="background1"/>
              <w:jc w:val="center"/>
              <w:rPr>
                <w:sz w:val="26"/>
                <w:szCs w:val="26"/>
              </w:rPr>
            </w:pPr>
            <w:r w:rsidRPr="008F3AEB">
              <w:rPr>
                <w:sz w:val="26"/>
                <w:szCs w:val="26"/>
              </w:rPr>
              <w:t>10</w:t>
            </w:r>
          </w:p>
        </w:tc>
        <w:tc>
          <w:tcPr>
            <w:tcW w:w="4194" w:type="pct"/>
            <w:shd w:val="clear" w:color="auto" w:fill="auto"/>
            <w:tcMar>
              <w:top w:w="57" w:type="dxa"/>
              <w:left w:w="57" w:type="dxa"/>
              <w:bottom w:w="57" w:type="dxa"/>
              <w:right w:w="57" w:type="dxa"/>
            </w:tcMar>
          </w:tcPr>
          <w:p w14:paraId="73F15CDD" w14:textId="77777777" w:rsidR="000D424E" w:rsidRPr="008F3AEB" w:rsidRDefault="000D424E" w:rsidP="0025291F">
            <w:pPr>
              <w:shd w:val="clear" w:color="auto" w:fill="FFFFFF" w:themeFill="background1"/>
              <w:rPr>
                <w:sz w:val="26"/>
                <w:szCs w:val="26"/>
              </w:rPr>
            </w:pPr>
            <w:r w:rsidRPr="008F3AEB">
              <w:rPr>
                <w:sz w:val="26"/>
                <w:szCs w:val="26"/>
              </w:rPr>
              <w:t>Công thức phân tử</w:t>
            </w:r>
          </w:p>
        </w:tc>
      </w:tr>
      <w:tr w:rsidR="006D690E" w:rsidRPr="008F3AEB" w14:paraId="5B5106C3" w14:textId="77777777" w:rsidTr="0025291F">
        <w:trPr>
          <w:jc w:val="center"/>
        </w:trPr>
        <w:tc>
          <w:tcPr>
            <w:tcW w:w="806" w:type="pct"/>
            <w:shd w:val="clear" w:color="auto" w:fill="auto"/>
            <w:tcMar>
              <w:top w:w="57" w:type="dxa"/>
              <w:left w:w="57" w:type="dxa"/>
              <w:bottom w:w="57" w:type="dxa"/>
              <w:right w:w="57" w:type="dxa"/>
            </w:tcMar>
          </w:tcPr>
          <w:p w14:paraId="2F40807D" w14:textId="77777777" w:rsidR="000D424E" w:rsidRPr="008F3AEB" w:rsidRDefault="000D424E" w:rsidP="0025291F">
            <w:pPr>
              <w:shd w:val="clear" w:color="auto" w:fill="FFFFFF" w:themeFill="background1"/>
              <w:jc w:val="center"/>
              <w:rPr>
                <w:sz w:val="26"/>
                <w:szCs w:val="26"/>
              </w:rPr>
            </w:pPr>
            <w:r w:rsidRPr="008F3AEB">
              <w:rPr>
                <w:sz w:val="26"/>
                <w:szCs w:val="26"/>
              </w:rPr>
              <w:t>11</w:t>
            </w:r>
          </w:p>
        </w:tc>
        <w:tc>
          <w:tcPr>
            <w:tcW w:w="4194" w:type="pct"/>
            <w:shd w:val="clear" w:color="auto" w:fill="auto"/>
            <w:tcMar>
              <w:top w:w="57" w:type="dxa"/>
              <w:left w:w="57" w:type="dxa"/>
              <w:bottom w:w="57" w:type="dxa"/>
              <w:right w:w="57" w:type="dxa"/>
            </w:tcMar>
          </w:tcPr>
          <w:p w14:paraId="588E048A" w14:textId="77777777" w:rsidR="000D424E" w:rsidRPr="008F3AEB" w:rsidRDefault="000D424E" w:rsidP="0025291F">
            <w:pPr>
              <w:shd w:val="clear" w:color="auto" w:fill="FFFFFF" w:themeFill="background1"/>
              <w:rPr>
                <w:sz w:val="26"/>
                <w:szCs w:val="26"/>
              </w:rPr>
            </w:pPr>
            <w:r w:rsidRPr="008F3AEB">
              <w:rPr>
                <w:sz w:val="26"/>
                <w:szCs w:val="26"/>
              </w:rPr>
              <w:t>Khối lượng phân tử</w:t>
            </w:r>
          </w:p>
        </w:tc>
      </w:tr>
      <w:tr w:rsidR="006D690E" w:rsidRPr="008F3AEB" w14:paraId="18C4CCAA" w14:textId="77777777" w:rsidTr="0025291F">
        <w:trPr>
          <w:jc w:val="center"/>
        </w:trPr>
        <w:tc>
          <w:tcPr>
            <w:tcW w:w="806" w:type="pct"/>
            <w:shd w:val="clear" w:color="auto" w:fill="auto"/>
            <w:tcMar>
              <w:top w:w="57" w:type="dxa"/>
              <w:left w:w="57" w:type="dxa"/>
              <w:bottom w:w="57" w:type="dxa"/>
              <w:right w:w="57" w:type="dxa"/>
            </w:tcMar>
          </w:tcPr>
          <w:p w14:paraId="4E7D3E81" w14:textId="77777777" w:rsidR="000D424E" w:rsidRPr="008F3AEB" w:rsidRDefault="000D424E" w:rsidP="0025291F">
            <w:pPr>
              <w:shd w:val="clear" w:color="auto" w:fill="FFFFFF" w:themeFill="background1"/>
              <w:jc w:val="center"/>
              <w:rPr>
                <w:sz w:val="26"/>
                <w:szCs w:val="26"/>
              </w:rPr>
            </w:pPr>
            <w:r w:rsidRPr="008F3AEB">
              <w:rPr>
                <w:sz w:val="26"/>
                <w:szCs w:val="26"/>
              </w:rPr>
              <w:t>12</w:t>
            </w:r>
          </w:p>
        </w:tc>
        <w:tc>
          <w:tcPr>
            <w:tcW w:w="4194" w:type="pct"/>
            <w:shd w:val="clear" w:color="auto" w:fill="auto"/>
            <w:tcMar>
              <w:top w:w="57" w:type="dxa"/>
              <w:left w:w="57" w:type="dxa"/>
              <w:bottom w:w="57" w:type="dxa"/>
              <w:right w:w="57" w:type="dxa"/>
            </w:tcMar>
          </w:tcPr>
          <w:p w14:paraId="35D3C8A2" w14:textId="77777777" w:rsidR="000D424E" w:rsidRPr="008F3AEB" w:rsidRDefault="000D424E" w:rsidP="0025291F">
            <w:pPr>
              <w:shd w:val="clear" w:color="auto" w:fill="FFFFFF" w:themeFill="background1"/>
              <w:rPr>
                <w:sz w:val="26"/>
                <w:szCs w:val="26"/>
              </w:rPr>
            </w:pPr>
            <w:r w:rsidRPr="008F3AEB">
              <w:rPr>
                <w:sz w:val="26"/>
                <w:szCs w:val="26"/>
              </w:rPr>
              <w:t>Họ hóa chất</w:t>
            </w:r>
          </w:p>
        </w:tc>
      </w:tr>
      <w:tr w:rsidR="006D690E" w:rsidRPr="008F3AEB" w14:paraId="737F09CD" w14:textId="77777777" w:rsidTr="0025291F">
        <w:trPr>
          <w:jc w:val="center"/>
        </w:trPr>
        <w:tc>
          <w:tcPr>
            <w:tcW w:w="806" w:type="pct"/>
            <w:shd w:val="clear" w:color="auto" w:fill="auto"/>
            <w:tcMar>
              <w:top w:w="57" w:type="dxa"/>
              <w:left w:w="57" w:type="dxa"/>
              <w:bottom w:w="57" w:type="dxa"/>
              <w:right w:w="57" w:type="dxa"/>
            </w:tcMar>
          </w:tcPr>
          <w:p w14:paraId="50EC591E" w14:textId="77777777" w:rsidR="000D424E" w:rsidRPr="008F3AEB" w:rsidRDefault="000D424E" w:rsidP="0025291F">
            <w:pPr>
              <w:shd w:val="clear" w:color="auto" w:fill="FFFFFF" w:themeFill="background1"/>
              <w:jc w:val="center"/>
              <w:rPr>
                <w:sz w:val="26"/>
                <w:szCs w:val="26"/>
              </w:rPr>
            </w:pPr>
            <w:r w:rsidRPr="008F3AEB">
              <w:rPr>
                <w:sz w:val="26"/>
                <w:szCs w:val="26"/>
              </w:rPr>
              <w:t>13</w:t>
            </w:r>
          </w:p>
        </w:tc>
        <w:tc>
          <w:tcPr>
            <w:tcW w:w="4194" w:type="pct"/>
            <w:shd w:val="clear" w:color="auto" w:fill="auto"/>
            <w:tcMar>
              <w:top w:w="57" w:type="dxa"/>
              <w:left w:w="57" w:type="dxa"/>
              <w:bottom w:w="57" w:type="dxa"/>
              <w:right w:w="57" w:type="dxa"/>
            </w:tcMar>
          </w:tcPr>
          <w:p w14:paraId="1623B90E" w14:textId="77777777" w:rsidR="000D424E" w:rsidRPr="008F3AEB" w:rsidRDefault="000D424E" w:rsidP="0025291F">
            <w:pPr>
              <w:shd w:val="clear" w:color="auto" w:fill="FFFFFF" w:themeFill="background1"/>
              <w:rPr>
                <w:sz w:val="26"/>
                <w:szCs w:val="26"/>
              </w:rPr>
            </w:pPr>
            <w:r w:rsidRPr="008F3AEB">
              <w:rPr>
                <w:sz w:val="26"/>
                <w:szCs w:val="26"/>
              </w:rPr>
              <w:t>Điểm nóng chảy, sôi, phân hủy</w:t>
            </w:r>
          </w:p>
        </w:tc>
      </w:tr>
      <w:tr w:rsidR="006D690E" w:rsidRPr="008F3AEB" w14:paraId="455B39CB" w14:textId="77777777" w:rsidTr="0025291F">
        <w:trPr>
          <w:jc w:val="center"/>
        </w:trPr>
        <w:tc>
          <w:tcPr>
            <w:tcW w:w="806" w:type="pct"/>
            <w:shd w:val="clear" w:color="auto" w:fill="auto"/>
            <w:tcMar>
              <w:top w:w="57" w:type="dxa"/>
              <w:left w:w="57" w:type="dxa"/>
              <w:bottom w:w="57" w:type="dxa"/>
              <w:right w:w="57" w:type="dxa"/>
            </w:tcMar>
          </w:tcPr>
          <w:p w14:paraId="6BA7F4C2" w14:textId="77777777" w:rsidR="000D424E" w:rsidRPr="008F3AEB" w:rsidRDefault="000D424E" w:rsidP="0025291F">
            <w:pPr>
              <w:shd w:val="clear" w:color="auto" w:fill="FFFFFF" w:themeFill="background1"/>
              <w:jc w:val="center"/>
              <w:rPr>
                <w:sz w:val="26"/>
                <w:szCs w:val="26"/>
              </w:rPr>
            </w:pPr>
            <w:r w:rsidRPr="008F3AEB">
              <w:rPr>
                <w:sz w:val="26"/>
                <w:szCs w:val="26"/>
              </w:rPr>
              <w:t>14</w:t>
            </w:r>
          </w:p>
        </w:tc>
        <w:tc>
          <w:tcPr>
            <w:tcW w:w="4194" w:type="pct"/>
            <w:shd w:val="clear" w:color="auto" w:fill="auto"/>
            <w:tcMar>
              <w:top w:w="57" w:type="dxa"/>
              <w:left w:w="57" w:type="dxa"/>
              <w:bottom w:w="57" w:type="dxa"/>
              <w:right w:w="57" w:type="dxa"/>
            </w:tcMar>
          </w:tcPr>
          <w:p w14:paraId="256596E9" w14:textId="77777777" w:rsidR="000D424E" w:rsidRPr="008F3AEB" w:rsidRDefault="000D424E" w:rsidP="0025291F">
            <w:pPr>
              <w:shd w:val="clear" w:color="auto" w:fill="FFFFFF" w:themeFill="background1"/>
              <w:rPr>
                <w:sz w:val="26"/>
                <w:szCs w:val="26"/>
              </w:rPr>
            </w:pPr>
            <w:r w:rsidRPr="008F3AEB">
              <w:rPr>
                <w:sz w:val="26"/>
                <w:szCs w:val="26"/>
              </w:rPr>
              <w:t>Áp suất hơi</w:t>
            </w:r>
          </w:p>
        </w:tc>
      </w:tr>
      <w:tr w:rsidR="006D690E" w:rsidRPr="008F3AEB" w14:paraId="1A861081" w14:textId="77777777" w:rsidTr="0025291F">
        <w:trPr>
          <w:jc w:val="center"/>
        </w:trPr>
        <w:tc>
          <w:tcPr>
            <w:tcW w:w="806" w:type="pct"/>
            <w:shd w:val="clear" w:color="auto" w:fill="auto"/>
            <w:tcMar>
              <w:top w:w="57" w:type="dxa"/>
              <w:left w:w="57" w:type="dxa"/>
              <w:bottom w:w="57" w:type="dxa"/>
              <w:right w:w="57" w:type="dxa"/>
            </w:tcMar>
          </w:tcPr>
          <w:p w14:paraId="57C4EFB8" w14:textId="77777777" w:rsidR="000D424E" w:rsidRPr="008F3AEB" w:rsidRDefault="000D424E" w:rsidP="0025291F">
            <w:pPr>
              <w:shd w:val="clear" w:color="auto" w:fill="FFFFFF" w:themeFill="background1"/>
              <w:jc w:val="center"/>
              <w:rPr>
                <w:sz w:val="26"/>
                <w:szCs w:val="26"/>
              </w:rPr>
            </w:pPr>
            <w:r w:rsidRPr="008F3AEB">
              <w:rPr>
                <w:sz w:val="26"/>
                <w:szCs w:val="26"/>
              </w:rPr>
              <w:t>15</w:t>
            </w:r>
          </w:p>
        </w:tc>
        <w:tc>
          <w:tcPr>
            <w:tcW w:w="4194" w:type="pct"/>
            <w:shd w:val="clear" w:color="auto" w:fill="auto"/>
            <w:tcMar>
              <w:top w:w="57" w:type="dxa"/>
              <w:left w:w="57" w:type="dxa"/>
              <w:bottom w:w="57" w:type="dxa"/>
              <w:right w:w="57" w:type="dxa"/>
            </w:tcMar>
          </w:tcPr>
          <w:p w14:paraId="392D50EB" w14:textId="77777777" w:rsidR="000D424E" w:rsidRPr="008F3AEB" w:rsidRDefault="000D424E" w:rsidP="0025291F">
            <w:pPr>
              <w:shd w:val="clear" w:color="auto" w:fill="FFFFFF" w:themeFill="background1"/>
              <w:rPr>
                <w:sz w:val="26"/>
                <w:szCs w:val="26"/>
              </w:rPr>
            </w:pPr>
            <w:r w:rsidRPr="008F3AEB">
              <w:rPr>
                <w:sz w:val="26"/>
                <w:szCs w:val="26"/>
              </w:rPr>
              <w:t>Tỷ trọng (với chất lỏng)</w:t>
            </w:r>
          </w:p>
        </w:tc>
      </w:tr>
      <w:tr w:rsidR="006D690E" w:rsidRPr="008F3AEB" w14:paraId="2CC63470" w14:textId="77777777" w:rsidTr="0025291F">
        <w:trPr>
          <w:jc w:val="center"/>
        </w:trPr>
        <w:tc>
          <w:tcPr>
            <w:tcW w:w="806" w:type="pct"/>
            <w:shd w:val="clear" w:color="auto" w:fill="auto"/>
            <w:tcMar>
              <w:top w:w="57" w:type="dxa"/>
              <w:left w:w="57" w:type="dxa"/>
              <w:bottom w:w="57" w:type="dxa"/>
              <w:right w:w="57" w:type="dxa"/>
            </w:tcMar>
          </w:tcPr>
          <w:p w14:paraId="2433E321" w14:textId="77777777" w:rsidR="000D424E" w:rsidRPr="008F3AEB" w:rsidRDefault="000D424E" w:rsidP="0025291F">
            <w:pPr>
              <w:shd w:val="clear" w:color="auto" w:fill="FFFFFF" w:themeFill="background1"/>
              <w:jc w:val="center"/>
              <w:rPr>
                <w:sz w:val="26"/>
                <w:szCs w:val="26"/>
              </w:rPr>
            </w:pPr>
            <w:r w:rsidRPr="008F3AEB">
              <w:rPr>
                <w:sz w:val="26"/>
                <w:szCs w:val="26"/>
              </w:rPr>
              <w:t>16</w:t>
            </w:r>
          </w:p>
        </w:tc>
        <w:tc>
          <w:tcPr>
            <w:tcW w:w="4194" w:type="pct"/>
            <w:shd w:val="clear" w:color="auto" w:fill="auto"/>
            <w:tcMar>
              <w:top w:w="57" w:type="dxa"/>
              <w:left w:w="57" w:type="dxa"/>
              <w:bottom w:w="57" w:type="dxa"/>
              <w:right w:w="57" w:type="dxa"/>
            </w:tcMar>
          </w:tcPr>
          <w:p w14:paraId="759D40A7" w14:textId="77777777" w:rsidR="000D424E" w:rsidRPr="008F3AEB" w:rsidRDefault="000D424E" w:rsidP="0025291F">
            <w:pPr>
              <w:shd w:val="clear" w:color="auto" w:fill="FFFFFF" w:themeFill="background1"/>
              <w:rPr>
                <w:sz w:val="26"/>
                <w:szCs w:val="26"/>
              </w:rPr>
            </w:pPr>
            <w:r w:rsidRPr="008F3AEB">
              <w:rPr>
                <w:sz w:val="26"/>
                <w:szCs w:val="26"/>
              </w:rPr>
              <w:t>Khả năng hòa tan trong nước và dung môi hữu cơ</w:t>
            </w:r>
          </w:p>
        </w:tc>
      </w:tr>
      <w:tr w:rsidR="006D690E" w:rsidRPr="008F3AEB" w14:paraId="3E292DF7" w14:textId="77777777" w:rsidTr="0025291F">
        <w:trPr>
          <w:jc w:val="center"/>
        </w:trPr>
        <w:tc>
          <w:tcPr>
            <w:tcW w:w="806" w:type="pct"/>
            <w:shd w:val="clear" w:color="auto" w:fill="auto"/>
            <w:tcMar>
              <w:top w:w="57" w:type="dxa"/>
              <w:left w:w="57" w:type="dxa"/>
              <w:bottom w:w="57" w:type="dxa"/>
              <w:right w:w="57" w:type="dxa"/>
            </w:tcMar>
          </w:tcPr>
          <w:p w14:paraId="4AD68A93" w14:textId="77777777" w:rsidR="000D424E" w:rsidRPr="008F3AEB" w:rsidRDefault="000D424E" w:rsidP="0025291F">
            <w:pPr>
              <w:shd w:val="clear" w:color="auto" w:fill="FFFFFF" w:themeFill="background1"/>
              <w:jc w:val="center"/>
              <w:rPr>
                <w:sz w:val="26"/>
                <w:szCs w:val="26"/>
              </w:rPr>
            </w:pPr>
            <w:r w:rsidRPr="008F3AEB">
              <w:rPr>
                <w:sz w:val="26"/>
                <w:szCs w:val="26"/>
              </w:rPr>
              <w:t>17</w:t>
            </w:r>
          </w:p>
        </w:tc>
        <w:tc>
          <w:tcPr>
            <w:tcW w:w="4194" w:type="pct"/>
            <w:shd w:val="clear" w:color="auto" w:fill="auto"/>
            <w:tcMar>
              <w:top w:w="57" w:type="dxa"/>
              <w:left w:w="57" w:type="dxa"/>
              <w:bottom w:w="57" w:type="dxa"/>
              <w:right w:w="57" w:type="dxa"/>
            </w:tcMar>
          </w:tcPr>
          <w:p w14:paraId="238EF3BC" w14:textId="77777777" w:rsidR="000D424E" w:rsidRPr="008F3AEB" w:rsidRDefault="000D424E" w:rsidP="0025291F">
            <w:pPr>
              <w:shd w:val="clear" w:color="auto" w:fill="FFFFFF" w:themeFill="background1"/>
              <w:rPr>
                <w:sz w:val="26"/>
                <w:szCs w:val="26"/>
              </w:rPr>
            </w:pPr>
            <w:r w:rsidRPr="008F3AEB">
              <w:rPr>
                <w:sz w:val="26"/>
                <w:szCs w:val="26"/>
              </w:rPr>
              <w:t>Độc cấp tính</w:t>
            </w:r>
          </w:p>
        </w:tc>
      </w:tr>
      <w:tr w:rsidR="006D690E" w:rsidRPr="008F3AEB" w14:paraId="2D15C0EF" w14:textId="77777777" w:rsidTr="0025291F">
        <w:trPr>
          <w:jc w:val="center"/>
        </w:trPr>
        <w:tc>
          <w:tcPr>
            <w:tcW w:w="806" w:type="pct"/>
            <w:shd w:val="clear" w:color="auto" w:fill="auto"/>
            <w:tcMar>
              <w:top w:w="57" w:type="dxa"/>
              <w:left w:w="57" w:type="dxa"/>
              <w:bottom w:w="57" w:type="dxa"/>
              <w:right w:w="57" w:type="dxa"/>
            </w:tcMar>
          </w:tcPr>
          <w:p w14:paraId="4CD53F30" w14:textId="77777777" w:rsidR="000D424E" w:rsidRPr="008F3AEB" w:rsidRDefault="000D424E" w:rsidP="0025291F">
            <w:pPr>
              <w:shd w:val="clear" w:color="auto" w:fill="FFFFFF" w:themeFill="background1"/>
              <w:jc w:val="center"/>
              <w:rPr>
                <w:sz w:val="26"/>
                <w:szCs w:val="26"/>
              </w:rPr>
            </w:pPr>
            <w:r w:rsidRPr="008F3AEB">
              <w:rPr>
                <w:sz w:val="26"/>
                <w:szCs w:val="26"/>
              </w:rPr>
              <w:t>17.1</w:t>
            </w:r>
          </w:p>
        </w:tc>
        <w:tc>
          <w:tcPr>
            <w:tcW w:w="4194" w:type="pct"/>
            <w:shd w:val="clear" w:color="auto" w:fill="auto"/>
            <w:tcMar>
              <w:top w:w="57" w:type="dxa"/>
              <w:left w:w="57" w:type="dxa"/>
              <w:bottom w:w="57" w:type="dxa"/>
              <w:right w:w="57" w:type="dxa"/>
            </w:tcMar>
          </w:tcPr>
          <w:p w14:paraId="2BE5E1D7" w14:textId="77777777" w:rsidR="000D424E" w:rsidRPr="008F3AEB" w:rsidRDefault="000D424E" w:rsidP="0025291F">
            <w:pPr>
              <w:shd w:val="clear" w:color="auto" w:fill="FFFFFF" w:themeFill="background1"/>
              <w:rPr>
                <w:sz w:val="26"/>
                <w:szCs w:val="26"/>
              </w:rPr>
            </w:pPr>
            <w:r w:rsidRPr="008F3AEB">
              <w:rPr>
                <w:sz w:val="26"/>
                <w:szCs w:val="26"/>
              </w:rPr>
              <w:t>Độc cấp tính qua miệng (LD</w:t>
            </w:r>
            <w:r w:rsidRPr="008F3AEB">
              <w:rPr>
                <w:sz w:val="26"/>
                <w:szCs w:val="26"/>
                <w:vertAlign w:val="subscript"/>
              </w:rPr>
              <w:t>50</w:t>
            </w:r>
            <w:r w:rsidRPr="008F3AEB">
              <w:rPr>
                <w:sz w:val="26"/>
                <w:szCs w:val="26"/>
              </w:rPr>
              <w:t>)</w:t>
            </w:r>
          </w:p>
        </w:tc>
      </w:tr>
      <w:tr w:rsidR="006D690E" w:rsidRPr="008F3AEB" w14:paraId="41FEC069" w14:textId="77777777" w:rsidTr="0025291F">
        <w:trPr>
          <w:jc w:val="center"/>
        </w:trPr>
        <w:tc>
          <w:tcPr>
            <w:tcW w:w="806" w:type="pct"/>
            <w:shd w:val="clear" w:color="auto" w:fill="auto"/>
            <w:tcMar>
              <w:top w:w="57" w:type="dxa"/>
              <w:left w:w="57" w:type="dxa"/>
              <w:bottom w:w="57" w:type="dxa"/>
              <w:right w:w="57" w:type="dxa"/>
            </w:tcMar>
          </w:tcPr>
          <w:p w14:paraId="369763C5" w14:textId="77777777" w:rsidR="000D424E" w:rsidRPr="008F3AEB" w:rsidRDefault="000D424E" w:rsidP="0025291F">
            <w:pPr>
              <w:shd w:val="clear" w:color="auto" w:fill="FFFFFF" w:themeFill="background1"/>
              <w:jc w:val="center"/>
              <w:rPr>
                <w:sz w:val="26"/>
                <w:szCs w:val="26"/>
              </w:rPr>
            </w:pPr>
            <w:r w:rsidRPr="008F3AEB">
              <w:rPr>
                <w:sz w:val="26"/>
                <w:szCs w:val="26"/>
              </w:rPr>
              <w:lastRenderedPageBreak/>
              <w:t>17.2</w:t>
            </w:r>
          </w:p>
        </w:tc>
        <w:tc>
          <w:tcPr>
            <w:tcW w:w="4194" w:type="pct"/>
            <w:shd w:val="clear" w:color="auto" w:fill="auto"/>
            <w:tcMar>
              <w:top w:w="57" w:type="dxa"/>
              <w:left w:w="57" w:type="dxa"/>
              <w:bottom w:w="57" w:type="dxa"/>
              <w:right w:w="57" w:type="dxa"/>
            </w:tcMar>
          </w:tcPr>
          <w:p w14:paraId="68DB5953" w14:textId="77777777" w:rsidR="000D424E" w:rsidRPr="008F3AEB" w:rsidRDefault="000D424E" w:rsidP="0025291F">
            <w:pPr>
              <w:shd w:val="clear" w:color="auto" w:fill="FFFFFF" w:themeFill="background1"/>
              <w:rPr>
                <w:sz w:val="26"/>
                <w:szCs w:val="26"/>
                <w:lang w:val="pt-PT"/>
              </w:rPr>
            </w:pPr>
            <w:r w:rsidRPr="008F3AEB">
              <w:rPr>
                <w:sz w:val="26"/>
                <w:szCs w:val="26"/>
                <w:lang w:val="pt-PT"/>
              </w:rPr>
              <w:t>Độc cấp tính qua da (LD</w:t>
            </w:r>
            <w:r w:rsidRPr="008F3AEB">
              <w:rPr>
                <w:sz w:val="26"/>
                <w:szCs w:val="26"/>
                <w:vertAlign w:val="subscript"/>
                <w:lang w:val="pt-PT"/>
              </w:rPr>
              <w:t>50</w:t>
            </w:r>
            <w:r w:rsidRPr="008F3AEB">
              <w:rPr>
                <w:sz w:val="26"/>
                <w:szCs w:val="26"/>
                <w:lang w:val="pt-PT"/>
              </w:rPr>
              <w:t>)</w:t>
            </w:r>
          </w:p>
        </w:tc>
      </w:tr>
      <w:tr w:rsidR="006D690E" w:rsidRPr="008F3AEB" w14:paraId="3EAA80FF" w14:textId="77777777" w:rsidTr="0025291F">
        <w:trPr>
          <w:jc w:val="center"/>
        </w:trPr>
        <w:tc>
          <w:tcPr>
            <w:tcW w:w="806" w:type="pct"/>
            <w:shd w:val="clear" w:color="auto" w:fill="auto"/>
            <w:tcMar>
              <w:top w:w="57" w:type="dxa"/>
              <w:left w:w="57" w:type="dxa"/>
              <w:bottom w:w="57" w:type="dxa"/>
              <w:right w:w="57" w:type="dxa"/>
            </w:tcMar>
          </w:tcPr>
          <w:p w14:paraId="65284E44" w14:textId="77777777" w:rsidR="000D424E" w:rsidRPr="008F3AEB" w:rsidRDefault="000D424E" w:rsidP="0025291F">
            <w:pPr>
              <w:shd w:val="clear" w:color="auto" w:fill="FFFFFF" w:themeFill="background1"/>
              <w:jc w:val="center"/>
              <w:rPr>
                <w:sz w:val="26"/>
                <w:szCs w:val="26"/>
              </w:rPr>
            </w:pPr>
            <w:r w:rsidRPr="008F3AEB">
              <w:rPr>
                <w:sz w:val="26"/>
                <w:szCs w:val="26"/>
              </w:rPr>
              <w:t>17.3</w:t>
            </w:r>
          </w:p>
        </w:tc>
        <w:tc>
          <w:tcPr>
            <w:tcW w:w="4194" w:type="pct"/>
            <w:shd w:val="clear" w:color="auto" w:fill="auto"/>
            <w:tcMar>
              <w:top w:w="57" w:type="dxa"/>
              <w:left w:w="57" w:type="dxa"/>
              <w:bottom w:w="57" w:type="dxa"/>
              <w:right w:w="57" w:type="dxa"/>
            </w:tcMar>
          </w:tcPr>
          <w:p w14:paraId="564F638A" w14:textId="77777777" w:rsidR="000D424E" w:rsidRPr="008F3AEB" w:rsidRDefault="000D424E" w:rsidP="0025291F">
            <w:pPr>
              <w:shd w:val="clear" w:color="auto" w:fill="FFFFFF" w:themeFill="background1"/>
              <w:rPr>
                <w:sz w:val="26"/>
                <w:szCs w:val="26"/>
              </w:rPr>
            </w:pPr>
            <w:r w:rsidRPr="008F3AEB">
              <w:rPr>
                <w:sz w:val="26"/>
                <w:szCs w:val="26"/>
              </w:rPr>
              <w:t>Độc cấp tính qua hô hấp (LC</w:t>
            </w:r>
            <w:r w:rsidRPr="008F3AEB">
              <w:rPr>
                <w:sz w:val="26"/>
                <w:szCs w:val="26"/>
                <w:vertAlign w:val="subscript"/>
              </w:rPr>
              <w:t>50</w:t>
            </w:r>
            <w:r w:rsidRPr="008F3AEB">
              <w:rPr>
                <w:sz w:val="26"/>
                <w:szCs w:val="26"/>
              </w:rPr>
              <w:t>)</w:t>
            </w:r>
          </w:p>
        </w:tc>
      </w:tr>
      <w:tr w:rsidR="006D690E" w:rsidRPr="008F3AEB" w14:paraId="6EFBB3F0" w14:textId="77777777" w:rsidTr="0025291F">
        <w:trPr>
          <w:jc w:val="center"/>
        </w:trPr>
        <w:tc>
          <w:tcPr>
            <w:tcW w:w="806" w:type="pct"/>
            <w:shd w:val="clear" w:color="auto" w:fill="auto"/>
            <w:tcMar>
              <w:top w:w="57" w:type="dxa"/>
              <w:left w:w="57" w:type="dxa"/>
              <w:bottom w:w="57" w:type="dxa"/>
              <w:right w:w="57" w:type="dxa"/>
            </w:tcMar>
          </w:tcPr>
          <w:p w14:paraId="2E2384A3" w14:textId="77777777" w:rsidR="000D424E" w:rsidRPr="008F3AEB" w:rsidRDefault="000D424E" w:rsidP="0025291F">
            <w:pPr>
              <w:shd w:val="clear" w:color="auto" w:fill="FFFFFF" w:themeFill="background1"/>
              <w:jc w:val="center"/>
              <w:rPr>
                <w:sz w:val="26"/>
                <w:szCs w:val="26"/>
              </w:rPr>
            </w:pPr>
            <w:r w:rsidRPr="008F3AEB">
              <w:rPr>
                <w:sz w:val="26"/>
                <w:szCs w:val="26"/>
              </w:rPr>
              <w:t>17.4</w:t>
            </w:r>
          </w:p>
        </w:tc>
        <w:tc>
          <w:tcPr>
            <w:tcW w:w="4194" w:type="pct"/>
            <w:shd w:val="clear" w:color="auto" w:fill="auto"/>
            <w:tcMar>
              <w:top w:w="57" w:type="dxa"/>
              <w:left w:w="57" w:type="dxa"/>
              <w:bottom w:w="57" w:type="dxa"/>
              <w:right w:w="57" w:type="dxa"/>
            </w:tcMar>
          </w:tcPr>
          <w:p w14:paraId="23A43E6D" w14:textId="77777777" w:rsidR="000D424E" w:rsidRPr="008F3AEB" w:rsidRDefault="000D424E" w:rsidP="0025291F">
            <w:pPr>
              <w:shd w:val="clear" w:color="auto" w:fill="FFFFFF" w:themeFill="background1"/>
              <w:rPr>
                <w:sz w:val="26"/>
                <w:szCs w:val="26"/>
              </w:rPr>
            </w:pPr>
            <w:r w:rsidRPr="008F3AEB">
              <w:rPr>
                <w:sz w:val="26"/>
                <w:szCs w:val="26"/>
              </w:rPr>
              <w:t>Khả năng kích thích mắt</w:t>
            </w:r>
          </w:p>
        </w:tc>
      </w:tr>
      <w:tr w:rsidR="006D690E" w:rsidRPr="008F3AEB" w14:paraId="3036C27A" w14:textId="77777777" w:rsidTr="0025291F">
        <w:trPr>
          <w:jc w:val="center"/>
        </w:trPr>
        <w:tc>
          <w:tcPr>
            <w:tcW w:w="806" w:type="pct"/>
            <w:shd w:val="clear" w:color="auto" w:fill="auto"/>
            <w:tcMar>
              <w:top w:w="57" w:type="dxa"/>
              <w:left w:w="57" w:type="dxa"/>
              <w:bottom w:w="57" w:type="dxa"/>
              <w:right w:w="57" w:type="dxa"/>
            </w:tcMar>
          </w:tcPr>
          <w:p w14:paraId="4932DDF2" w14:textId="77777777" w:rsidR="000D424E" w:rsidRPr="008F3AEB" w:rsidRDefault="000D424E" w:rsidP="0025291F">
            <w:pPr>
              <w:shd w:val="clear" w:color="auto" w:fill="FFFFFF" w:themeFill="background1"/>
              <w:jc w:val="center"/>
              <w:rPr>
                <w:sz w:val="26"/>
                <w:szCs w:val="26"/>
              </w:rPr>
            </w:pPr>
            <w:r w:rsidRPr="008F3AEB">
              <w:rPr>
                <w:sz w:val="26"/>
                <w:szCs w:val="26"/>
              </w:rPr>
              <w:t>17.5</w:t>
            </w:r>
          </w:p>
        </w:tc>
        <w:tc>
          <w:tcPr>
            <w:tcW w:w="4194" w:type="pct"/>
            <w:shd w:val="clear" w:color="auto" w:fill="auto"/>
            <w:tcMar>
              <w:top w:w="57" w:type="dxa"/>
              <w:left w:w="57" w:type="dxa"/>
              <w:bottom w:w="57" w:type="dxa"/>
              <w:right w:w="57" w:type="dxa"/>
            </w:tcMar>
          </w:tcPr>
          <w:p w14:paraId="3F796C26" w14:textId="77777777" w:rsidR="000D424E" w:rsidRPr="008F3AEB" w:rsidRDefault="000D424E" w:rsidP="0025291F">
            <w:pPr>
              <w:shd w:val="clear" w:color="auto" w:fill="FFFFFF" w:themeFill="background1"/>
              <w:rPr>
                <w:sz w:val="26"/>
                <w:szCs w:val="26"/>
                <w:lang w:val="de-DE"/>
              </w:rPr>
            </w:pPr>
            <w:r w:rsidRPr="008F3AEB">
              <w:rPr>
                <w:sz w:val="26"/>
                <w:szCs w:val="26"/>
                <w:lang w:val="de-DE"/>
              </w:rPr>
              <w:t>Khả năng kích thích da</w:t>
            </w:r>
          </w:p>
        </w:tc>
      </w:tr>
      <w:tr w:rsidR="006D690E" w:rsidRPr="008F3AEB" w14:paraId="78A56BD4" w14:textId="77777777" w:rsidTr="0025291F">
        <w:trPr>
          <w:jc w:val="center"/>
        </w:trPr>
        <w:tc>
          <w:tcPr>
            <w:tcW w:w="806" w:type="pct"/>
            <w:shd w:val="clear" w:color="auto" w:fill="auto"/>
            <w:tcMar>
              <w:top w:w="57" w:type="dxa"/>
              <w:left w:w="57" w:type="dxa"/>
              <w:bottom w:w="57" w:type="dxa"/>
              <w:right w:w="57" w:type="dxa"/>
            </w:tcMar>
          </w:tcPr>
          <w:p w14:paraId="3FCF7F89" w14:textId="77777777" w:rsidR="000D424E" w:rsidRPr="008F3AEB" w:rsidRDefault="000D424E" w:rsidP="0025291F">
            <w:pPr>
              <w:shd w:val="clear" w:color="auto" w:fill="FFFFFF" w:themeFill="background1"/>
              <w:jc w:val="center"/>
              <w:rPr>
                <w:sz w:val="26"/>
                <w:szCs w:val="26"/>
              </w:rPr>
            </w:pPr>
            <w:r w:rsidRPr="008F3AEB">
              <w:rPr>
                <w:sz w:val="26"/>
                <w:szCs w:val="26"/>
              </w:rPr>
              <w:t>17.6</w:t>
            </w:r>
          </w:p>
        </w:tc>
        <w:tc>
          <w:tcPr>
            <w:tcW w:w="4194" w:type="pct"/>
            <w:shd w:val="clear" w:color="auto" w:fill="auto"/>
            <w:tcMar>
              <w:top w:w="57" w:type="dxa"/>
              <w:left w:w="57" w:type="dxa"/>
              <w:bottom w:w="57" w:type="dxa"/>
              <w:right w:w="57" w:type="dxa"/>
            </w:tcMar>
          </w:tcPr>
          <w:p w14:paraId="165C93F9" w14:textId="77777777" w:rsidR="000D424E" w:rsidRPr="008F3AEB" w:rsidRDefault="000D424E" w:rsidP="0025291F">
            <w:pPr>
              <w:shd w:val="clear" w:color="auto" w:fill="FFFFFF" w:themeFill="background1"/>
              <w:rPr>
                <w:sz w:val="26"/>
                <w:szCs w:val="26"/>
              </w:rPr>
            </w:pPr>
            <w:r w:rsidRPr="008F3AEB">
              <w:rPr>
                <w:sz w:val="26"/>
                <w:szCs w:val="26"/>
              </w:rPr>
              <w:t>Khả năng gây dị ứng</w:t>
            </w:r>
          </w:p>
        </w:tc>
      </w:tr>
      <w:tr w:rsidR="006D690E" w:rsidRPr="008F3AEB" w14:paraId="6B898C84" w14:textId="77777777" w:rsidTr="0025291F">
        <w:trPr>
          <w:jc w:val="center"/>
        </w:trPr>
        <w:tc>
          <w:tcPr>
            <w:tcW w:w="806" w:type="pct"/>
            <w:shd w:val="clear" w:color="auto" w:fill="auto"/>
            <w:tcMar>
              <w:top w:w="57" w:type="dxa"/>
              <w:left w:w="57" w:type="dxa"/>
              <w:bottom w:w="57" w:type="dxa"/>
              <w:right w:w="57" w:type="dxa"/>
            </w:tcMar>
          </w:tcPr>
          <w:p w14:paraId="7D26A2F1" w14:textId="77777777" w:rsidR="000D424E" w:rsidRPr="008F3AEB" w:rsidRDefault="000D424E" w:rsidP="0025291F">
            <w:pPr>
              <w:shd w:val="clear" w:color="auto" w:fill="FFFFFF" w:themeFill="background1"/>
              <w:jc w:val="center"/>
              <w:rPr>
                <w:sz w:val="26"/>
                <w:szCs w:val="26"/>
              </w:rPr>
            </w:pPr>
            <w:r w:rsidRPr="008F3AEB">
              <w:rPr>
                <w:sz w:val="26"/>
                <w:szCs w:val="26"/>
              </w:rPr>
              <w:t>18</w:t>
            </w:r>
          </w:p>
        </w:tc>
        <w:tc>
          <w:tcPr>
            <w:tcW w:w="4194" w:type="pct"/>
            <w:shd w:val="clear" w:color="auto" w:fill="auto"/>
            <w:tcMar>
              <w:top w:w="57" w:type="dxa"/>
              <w:left w:w="57" w:type="dxa"/>
              <w:bottom w:w="57" w:type="dxa"/>
              <w:right w:w="57" w:type="dxa"/>
            </w:tcMar>
          </w:tcPr>
          <w:p w14:paraId="4E45EC5D" w14:textId="77777777" w:rsidR="000D424E" w:rsidRPr="008F3AEB" w:rsidRDefault="000D424E" w:rsidP="0025291F">
            <w:pPr>
              <w:shd w:val="clear" w:color="auto" w:fill="FFFFFF" w:themeFill="background1"/>
              <w:rPr>
                <w:sz w:val="26"/>
                <w:szCs w:val="26"/>
              </w:rPr>
            </w:pPr>
            <w:r w:rsidRPr="008F3AEB">
              <w:rPr>
                <w:sz w:val="26"/>
                <w:szCs w:val="26"/>
              </w:rPr>
              <w:t>Độc cận mãn tính (tên gọi khác: độc bán trường, độc bán mãn tính)</w:t>
            </w:r>
          </w:p>
        </w:tc>
      </w:tr>
      <w:tr w:rsidR="006D690E" w:rsidRPr="008F3AEB" w14:paraId="32946A1F" w14:textId="77777777" w:rsidTr="0025291F">
        <w:trPr>
          <w:jc w:val="center"/>
        </w:trPr>
        <w:tc>
          <w:tcPr>
            <w:tcW w:w="806" w:type="pct"/>
            <w:shd w:val="clear" w:color="auto" w:fill="auto"/>
            <w:tcMar>
              <w:top w:w="57" w:type="dxa"/>
              <w:left w:w="57" w:type="dxa"/>
              <w:bottom w:w="57" w:type="dxa"/>
              <w:right w:w="57" w:type="dxa"/>
            </w:tcMar>
          </w:tcPr>
          <w:p w14:paraId="16E090E7" w14:textId="77777777" w:rsidR="000D424E" w:rsidRPr="008F3AEB" w:rsidRDefault="000D424E" w:rsidP="0025291F">
            <w:pPr>
              <w:shd w:val="clear" w:color="auto" w:fill="FFFFFF" w:themeFill="background1"/>
              <w:jc w:val="center"/>
              <w:rPr>
                <w:sz w:val="26"/>
                <w:szCs w:val="26"/>
              </w:rPr>
            </w:pPr>
            <w:r w:rsidRPr="008F3AEB">
              <w:rPr>
                <w:sz w:val="26"/>
                <w:szCs w:val="26"/>
              </w:rPr>
              <w:t>19</w:t>
            </w:r>
          </w:p>
        </w:tc>
        <w:tc>
          <w:tcPr>
            <w:tcW w:w="4194" w:type="pct"/>
            <w:shd w:val="clear" w:color="auto" w:fill="auto"/>
            <w:tcMar>
              <w:top w:w="57" w:type="dxa"/>
              <w:left w:w="57" w:type="dxa"/>
              <w:bottom w:w="57" w:type="dxa"/>
              <w:right w:w="57" w:type="dxa"/>
            </w:tcMar>
          </w:tcPr>
          <w:p w14:paraId="4023A597" w14:textId="77777777" w:rsidR="000D424E" w:rsidRPr="008F3AEB" w:rsidRDefault="000D424E" w:rsidP="0025291F">
            <w:pPr>
              <w:shd w:val="clear" w:color="auto" w:fill="FFFFFF" w:themeFill="background1"/>
              <w:rPr>
                <w:sz w:val="26"/>
                <w:szCs w:val="26"/>
              </w:rPr>
            </w:pPr>
            <w:r w:rsidRPr="008F3AEB">
              <w:rPr>
                <w:sz w:val="26"/>
                <w:szCs w:val="26"/>
              </w:rPr>
              <w:t>Độc mãn tính</w:t>
            </w:r>
          </w:p>
        </w:tc>
      </w:tr>
      <w:tr w:rsidR="006D690E" w:rsidRPr="008F3AEB" w14:paraId="1DA9D1D3" w14:textId="77777777" w:rsidTr="0025291F">
        <w:trPr>
          <w:jc w:val="center"/>
        </w:trPr>
        <w:tc>
          <w:tcPr>
            <w:tcW w:w="806" w:type="pct"/>
            <w:shd w:val="clear" w:color="auto" w:fill="auto"/>
            <w:tcMar>
              <w:top w:w="57" w:type="dxa"/>
              <w:left w:w="57" w:type="dxa"/>
              <w:bottom w:w="57" w:type="dxa"/>
              <w:right w:w="57" w:type="dxa"/>
            </w:tcMar>
          </w:tcPr>
          <w:p w14:paraId="02B8000E" w14:textId="77777777" w:rsidR="000D424E" w:rsidRPr="008F3AEB" w:rsidRDefault="000D424E" w:rsidP="0025291F">
            <w:pPr>
              <w:shd w:val="clear" w:color="auto" w:fill="FFFFFF" w:themeFill="background1"/>
              <w:jc w:val="center"/>
              <w:rPr>
                <w:sz w:val="26"/>
                <w:szCs w:val="26"/>
              </w:rPr>
            </w:pPr>
            <w:r w:rsidRPr="008F3AEB">
              <w:rPr>
                <w:sz w:val="26"/>
                <w:szCs w:val="26"/>
              </w:rPr>
              <w:t>20</w:t>
            </w:r>
          </w:p>
        </w:tc>
        <w:tc>
          <w:tcPr>
            <w:tcW w:w="4194" w:type="pct"/>
            <w:shd w:val="clear" w:color="auto" w:fill="auto"/>
            <w:tcMar>
              <w:top w:w="57" w:type="dxa"/>
              <w:left w:w="57" w:type="dxa"/>
              <w:bottom w:w="57" w:type="dxa"/>
              <w:right w:w="57" w:type="dxa"/>
            </w:tcMar>
          </w:tcPr>
          <w:p w14:paraId="67E6D5ED" w14:textId="77777777" w:rsidR="000D424E" w:rsidRPr="008F3AEB" w:rsidRDefault="000D424E" w:rsidP="0025291F">
            <w:pPr>
              <w:shd w:val="clear" w:color="auto" w:fill="FFFFFF" w:themeFill="background1"/>
              <w:rPr>
                <w:sz w:val="26"/>
                <w:szCs w:val="26"/>
              </w:rPr>
            </w:pPr>
            <w:r w:rsidRPr="008F3AEB">
              <w:rPr>
                <w:sz w:val="26"/>
                <w:szCs w:val="26"/>
              </w:rPr>
              <w:t>Khả năng gây ung thư</w:t>
            </w:r>
          </w:p>
        </w:tc>
      </w:tr>
      <w:tr w:rsidR="006D690E" w:rsidRPr="008F3AEB" w14:paraId="250965D2" w14:textId="77777777" w:rsidTr="0025291F">
        <w:trPr>
          <w:jc w:val="center"/>
        </w:trPr>
        <w:tc>
          <w:tcPr>
            <w:tcW w:w="806" w:type="pct"/>
            <w:shd w:val="clear" w:color="auto" w:fill="auto"/>
            <w:tcMar>
              <w:top w:w="57" w:type="dxa"/>
              <w:left w:w="57" w:type="dxa"/>
              <w:bottom w:w="57" w:type="dxa"/>
              <w:right w:w="57" w:type="dxa"/>
            </w:tcMar>
          </w:tcPr>
          <w:p w14:paraId="16E34546" w14:textId="77777777" w:rsidR="000D424E" w:rsidRPr="008F3AEB" w:rsidRDefault="000D424E" w:rsidP="0025291F">
            <w:pPr>
              <w:shd w:val="clear" w:color="auto" w:fill="FFFFFF" w:themeFill="background1"/>
              <w:jc w:val="center"/>
              <w:rPr>
                <w:sz w:val="26"/>
                <w:szCs w:val="26"/>
              </w:rPr>
            </w:pPr>
            <w:r w:rsidRPr="008F3AEB">
              <w:rPr>
                <w:sz w:val="26"/>
                <w:szCs w:val="26"/>
              </w:rPr>
              <w:t>21</w:t>
            </w:r>
          </w:p>
        </w:tc>
        <w:tc>
          <w:tcPr>
            <w:tcW w:w="4194" w:type="pct"/>
            <w:shd w:val="clear" w:color="auto" w:fill="auto"/>
            <w:tcMar>
              <w:top w:w="57" w:type="dxa"/>
              <w:left w:w="57" w:type="dxa"/>
              <w:bottom w:w="57" w:type="dxa"/>
              <w:right w:w="57" w:type="dxa"/>
            </w:tcMar>
          </w:tcPr>
          <w:p w14:paraId="27E55C0F" w14:textId="77777777" w:rsidR="000D424E" w:rsidRPr="008F3AEB" w:rsidRDefault="000D424E" w:rsidP="0025291F">
            <w:pPr>
              <w:shd w:val="clear" w:color="auto" w:fill="FFFFFF" w:themeFill="background1"/>
              <w:rPr>
                <w:sz w:val="26"/>
                <w:szCs w:val="26"/>
              </w:rPr>
            </w:pPr>
            <w:r w:rsidRPr="008F3AEB">
              <w:rPr>
                <w:sz w:val="26"/>
                <w:szCs w:val="26"/>
              </w:rPr>
              <w:t>Khả năng gây đột biến gen</w:t>
            </w:r>
          </w:p>
        </w:tc>
      </w:tr>
      <w:tr w:rsidR="006D690E" w:rsidRPr="008F3AEB" w14:paraId="6A4910F5" w14:textId="77777777" w:rsidTr="0025291F">
        <w:trPr>
          <w:jc w:val="center"/>
        </w:trPr>
        <w:tc>
          <w:tcPr>
            <w:tcW w:w="806" w:type="pct"/>
            <w:shd w:val="clear" w:color="auto" w:fill="auto"/>
            <w:tcMar>
              <w:top w:w="57" w:type="dxa"/>
              <w:left w:w="57" w:type="dxa"/>
              <w:bottom w:w="57" w:type="dxa"/>
              <w:right w:w="57" w:type="dxa"/>
            </w:tcMar>
          </w:tcPr>
          <w:p w14:paraId="7493EFDE" w14:textId="77777777" w:rsidR="000D424E" w:rsidRPr="008F3AEB" w:rsidRDefault="000D424E" w:rsidP="0025291F">
            <w:pPr>
              <w:shd w:val="clear" w:color="auto" w:fill="FFFFFF" w:themeFill="background1"/>
              <w:jc w:val="center"/>
              <w:rPr>
                <w:sz w:val="26"/>
                <w:szCs w:val="26"/>
              </w:rPr>
            </w:pPr>
            <w:r w:rsidRPr="008F3AEB">
              <w:rPr>
                <w:sz w:val="26"/>
                <w:szCs w:val="26"/>
              </w:rPr>
              <w:t>22</w:t>
            </w:r>
          </w:p>
        </w:tc>
        <w:tc>
          <w:tcPr>
            <w:tcW w:w="4194" w:type="pct"/>
            <w:shd w:val="clear" w:color="auto" w:fill="auto"/>
            <w:tcMar>
              <w:top w:w="57" w:type="dxa"/>
              <w:left w:w="57" w:type="dxa"/>
              <w:bottom w:w="57" w:type="dxa"/>
              <w:right w:w="57" w:type="dxa"/>
            </w:tcMar>
          </w:tcPr>
          <w:p w14:paraId="6A661BE5" w14:textId="77777777" w:rsidR="000D424E" w:rsidRPr="008F3AEB" w:rsidRDefault="000D424E" w:rsidP="0025291F">
            <w:pPr>
              <w:shd w:val="clear" w:color="auto" w:fill="FFFFFF" w:themeFill="background1"/>
              <w:rPr>
                <w:sz w:val="26"/>
                <w:szCs w:val="26"/>
              </w:rPr>
            </w:pPr>
            <w:r w:rsidRPr="008F3AEB">
              <w:rPr>
                <w:sz w:val="26"/>
                <w:szCs w:val="26"/>
              </w:rPr>
              <w:t>Độc tính với sinh sản và sự phát triển (bao gồm cả khả năng sinh quái thai)</w:t>
            </w:r>
          </w:p>
        </w:tc>
      </w:tr>
      <w:tr w:rsidR="006D690E" w:rsidRPr="008F3AEB" w14:paraId="52C03BCD" w14:textId="77777777" w:rsidTr="0025291F">
        <w:trPr>
          <w:jc w:val="center"/>
        </w:trPr>
        <w:tc>
          <w:tcPr>
            <w:tcW w:w="806" w:type="pct"/>
            <w:shd w:val="clear" w:color="auto" w:fill="auto"/>
            <w:tcMar>
              <w:top w:w="57" w:type="dxa"/>
              <w:left w:w="57" w:type="dxa"/>
              <w:bottom w:w="57" w:type="dxa"/>
              <w:right w:w="57" w:type="dxa"/>
            </w:tcMar>
          </w:tcPr>
          <w:p w14:paraId="101C6F02" w14:textId="77777777" w:rsidR="000D424E" w:rsidRPr="008F3AEB" w:rsidRDefault="000D424E" w:rsidP="0025291F">
            <w:pPr>
              <w:shd w:val="clear" w:color="auto" w:fill="FFFFFF" w:themeFill="background1"/>
              <w:jc w:val="center"/>
              <w:rPr>
                <w:sz w:val="26"/>
                <w:szCs w:val="26"/>
              </w:rPr>
            </w:pPr>
            <w:r w:rsidRPr="008F3AEB">
              <w:rPr>
                <w:sz w:val="26"/>
                <w:szCs w:val="26"/>
              </w:rPr>
              <w:t>23</w:t>
            </w:r>
          </w:p>
        </w:tc>
        <w:tc>
          <w:tcPr>
            <w:tcW w:w="4194" w:type="pct"/>
            <w:shd w:val="clear" w:color="auto" w:fill="auto"/>
            <w:tcMar>
              <w:top w:w="57" w:type="dxa"/>
              <w:left w:w="57" w:type="dxa"/>
              <w:bottom w:w="57" w:type="dxa"/>
              <w:right w:w="57" w:type="dxa"/>
            </w:tcMar>
          </w:tcPr>
          <w:p w14:paraId="2DDB57B3" w14:textId="77777777" w:rsidR="000D424E" w:rsidRPr="008F3AEB" w:rsidRDefault="000D424E" w:rsidP="0025291F">
            <w:pPr>
              <w:shd w:val="clear" w:color="auto" w:fill="FFFFFF" w:themeFill="background1"/>
              <w:rPr>
                <w:sz w:val="26"/>
                <w:szCs w:val="26"/>
              </w:rPr>
            </w:pPr>
            <w:r w:rsidRPr="008F3AEB">
              <w:rPr>
                <w:sz w:val="26"/>
                <w:szCs w:val="26"/>
              </w:rPr>
              <w:t>Các nghiên cứu độc tính khác, nếu có</w:t>
            </w:r>
          </w:p>
        </w:tc>
      </w:tr>
      <w:tr w:rsidR="006D690E" w:rsidRPr="008F3AEB" w14:paraId="3D0FA24B" w14:textId="77777777" w:rsidTr="0025291F">
        <w:trPr>
          <w:jc w:val="center"/>
        </w:trPr>
        <w:tc>
          <w:tcPr>
            <w:tcW w:w="806" w:type="pct"/>
            <w:shd w:val="clear" w:color="auto" w:fill="auto"/>
            <w:tcMar>
              <w:top w:w="57" w:type="dxa"/>
              <w:left w:w="57" w:type="dxa"/>
              <w:bottom w:w="57" w:type="dxa"/>
              <w:right w:w="57" w:type="dxa"/>
            </w:tcMar>
          </w:tcPr>
          <w:p w14:paraId="33C31625" w14:textId="77777777" w:rsidR="000D424E" w:rsidRPr="008F3AEB" w:rsidRDefault="000D424E" w:rsidP="0025291F">
            <w:pPr>
              <w:shd w:val="clear" w:color="auto" w:fill="FFFFFF" w:themeFill="background1"/>
              <w:jc w:val="center"/>
              <w:rPr>
                <w:sz w:val="26"/>
                <w:szCs w:val="26"/>
              </w:rPr>
            </w:pPr>
            <w:r w:rsidRPr="008F3AEB">
              <w:rPr>
                <w:sz w:val="26"/>
                <w:szCs w:val="26"/>
              </w:rPr>
              <w:t>24</w:t>
            </w:r>
          </w:p>
        </w:tc>
        <w:tc>
          <w:tcPr>
            <w:tcW w:w="4194" w:type="pct"/>
            <w:shd w:val="clear" w:color="auto" w:fill="auto"/>
            <w:tcMar>
              <w:top w:w="57" w:type="dxa"/>
              <w:left w:w="57" w:type="dxa"/>
              <w:bottom w:w="57" w:type="dxa"/>
              <w:right w:w="57" w:type="dxa"/>
            </w:tcMar>
          </w:tcPr>
          <w:p w14:paraId="5E3547C8" w14:textId="77777777" w:rsidR="000D424E" w:rsidRPr="008F3AEB" w:rsidRDefault="000D424E" w:rsidP="0025291F">
            <w:pPr>
              <w:shd w:val="clear" w:color="auto" w:fill="FFFFFF" w:themeFill="background1"/>
              <w:rPr>
                <w:sz w:val="26"/>
                <w:szCs w:val="26"/>
              </w:rPr>
            </w:pPr>
            <w:r w:rsidRPr="008F3AEB">
              <w:rPr>
                <w:sz w:val="26"/>
                <w:szCs w:val="26"/>
              </w:rPr>
              <w:t>Dữ liệu y khoa, triệu chứng ngộ độc, thuốc giải độc nếu có</w:t>
            </w:r>
          </w:p>
        </w:tc>
      </w:tr>
      <w:tr w:rsidR="006D690E" w:rsidRPr="008F3AEB" w14:paraId="5147940F" w14:textId="77777777" w:rsidTr="0025291F">
        <w:trPr>
          <w:jc w:val="center"/>
        </w:trPr>
        <w:tc>
          <w:tcPr>
            <w:tcW w:w="806" w:type="pct"/>
            <w:shd w:val="clear" w:color="auto" w:fill="auto"/>
            <w:tcMar>
              <w:top w:w="57" w:type="dxa"/>
              <w:left w:w="57" w:type="dxa"/>
              <w:bottom w:w="57" w:type="dxa"/>
              <w:right w:w="57" w:type="dxa"/>
            </w:tcMar>
          </w:tcPr>
          <w:p w14:paraId="1BD1DA89" w14:textId="77777777" w:rsidR="000D424E" w:rsidRPr="008F3AEB" w:rsidRDefault="000D424E" w:rsidP="0025291F">
            <w:pPr>
              <w:shd w:val="clear" w:color="auto" w:fill="FFFFFF" w:themeFill="background1"/>
              <w:jc w:val="center"/>
              <w:rPr>
                <w:sz w:val="26"/>
                <w:szCs w:val="26"/>
              </w:rPr>
            </w:pPr>
            <w:r w:rsidRPr="008F3AEB">
              <w:rPr>
                <w:sz w:val="26"/>
                <w:szCs w:val="26"/>
              </w:rPr>
              <w:t>25</w:t>
            </w:r>
          </w:p>
        </w:tc>
        <w:tc>
          <w:tcPr>
            <w:tcW w:w="4194" w:type="pct"/>
            <w:shd w:val="clear" w:color="auto" w:fill="auto"/>
            <w:tcMar>
              <w:top w:w="57" w:type="dxa"/>
              <w:left w:w="57" w:type="dxa"/>
              <w:bottom w:w="57" w:type="dxa"/>
              <w:right w:w="57" w:type="dxa"/>
            </w:tcMar>
          </w:tcPr>
          <w:p w14:paraId="5CB97197" w14:textId="77777777" w:rsidR="000D424E" w:rsidRPr="008F3AEB" w:rsidRDefault="000D424E" w:rsidP="0025291F">
            <w:pPr>
              <w:shd w:val="clear" w:color="auto" w:fill="FFFFFF" w:themeFill="background1"/>
              <w:rPr>
                <w:sz w:val="26"/>
                <w:szCs w:val="26"/>
              </w:rPr>
            </w:pPr>
            <w:r w:rsidRPr="008F3AEB">
              <w:rPr>
                <w:sz w:val="26"/>
                <w:szCs w:val="26"/>
              </w:rPr>
              <w:t>Chuyển hóa trong môi trường</w:t>
            </w:r>
          </w:p>
        </w:tc>
      </w:tr>
      <w:tr w:rsidR="006D690E" w:rsidRPr="008F3AEB" w14:paraId="1E7BA389" w14:textId="77777777" w:rsidTr="0025291F">
        <w:trPr>
          <w:jc w:val="center"/>
        </w:trPr>
        <w:tc>
          <w:tcPr>
            <w:tcW w:w="806" w:type="pct"/>
            <w:shd w:val="clear" w:color="auto" w:fill="auto"/>
            <w:tcMar>
              <w:top w:w="57" w:type="dxa"/>
              <w:left w:w="57" w:type="dxa"/>
              <w:bottom w:w="57" w:type="dxa"/>
              <w:right w:w="57" w:type="dxa"/>
            </w:tcMar>
          </w:tcPr>
          <w:p w14:paraId="4207D3FF" w14:textId="77777777" w:rsidR="000D424E" w:rsidRPr="008F3AEB" w:rsidRDefault="000D424E" w:rsidP="0025291F">
            <w:pPr>
              <w:shd w:val="clear" w:color="auto" w:fill="FFFFFF" w:themeFill="background1"/>
              <w:jc w:val="center"/>
              <w:rPr>
                <w:sz w:val="26"/>
                <w:szCs w:val="26"/>
              </w:rPr>
            </w:pPr>
            <w:r w:rsidRPr="008F3AEB">
              <w:rPr>
                <w:sz w:val="26"/>
                <w:szCs w:val="26"/>
              </w:rPr>
              <w:t>25.1</w:t>
            </w:r>
          </w:p>
        </w:tc>
        <w:tc>
          <w:tcPr>
            <w:tcW w:w="4194" w:type="pct"/>
            <w:shd w:val="clear" w:color="auto" w:fill="auto"/>
            <w:tcMar>
              <w:top w:w="57" w:type="dxa"/>
              <w:left w:w="57" w:type="dxa"/>
              <w:bottom w:w="57" w:type="dxa"/>
              <w:right w:w="57" w:type="dxa"/>
            </w:tcMar>
          </w:tcPr>
          <w:p w14:paraId="415CC197" w14:textId="77777777" w:rsidR="000D424E" w:rsidRPr="008F3AEB" w:rsidRDefault="000D424E" w:rsidP="0025291F">
            <w:pPr>
              <w:shd w:val="clear" w:color="auto" w:fill="FFFFFF" w:themeFill="background1"/>
              <w:rPr>
                <w:sz w:val="26"/>
                <w:szCs w:val="26"/>
              </w:rPr>
            </w:pPr>
            <w:r w:rsidRPr="008F3AEB">
              <w:rPr>
                <w:sz w:val="26"/>
                <w:szCs w:val="26"/>
              </w:rPr>
              <w:t>Trong đất</w:t>
            </w:r>
          </w:p>
        </w:tc>
      </w:tr>
      <w:tr w:rsidR="006D690E" w:rsidRPr="008F3AEB" w14:paraId="65E9C21D" w14:textId="77777777" w:rsidTr="0025291F">
        <w:trPr>
          <w:jc w:val="center"/>
        </w:trPr>
        <w:tc>
          <w:tcPr>
            <w:tcW w:w="806" w:type="pct"/>
            <w:shd w:val="clear" w:color="auto" w:fill="auto"/>
            <w:tcMar>
              <w:top w:w="57" w:type="dxa"/>
              <w:left w:w="57" w:type="dxa"/>
              <w:bottom w:w="57" w:type="dxa"/>
              <w:right w:w="57" w:type="dxa"/>
            </w:tcMar>
          </w:tcPr>
          <w:p w14:paraId="083D84E8" w14:textId="77777777" w:rsidR="000D424E" w:rsidRPr="008F3AEB" w:rsidRDefault="000D424E" w:rsidP="0025291F">
            <w:pPr>
              <w:shd w:val="clear" w:color="auto" w:fill="FFFFFF" w:themeFill="background1"/>
              <w:jc w:val="center"/>
              <w:rPr>
                <w:sz w:val="26"/>
                <w:szCs w:val="26"/>
              </w:rPr>
            </w:pPr>
            <w:r w:rsidRPr="008F3AEB">
              <w:rPr>
                <w:sz w:val="26"/>
                <w:szCs w:val="26"/>
              </w:rPr>
              <w:t>25.2</w:t>
            </w:r>
          </w:p>
        </w:tc>
        <w:tc>
          <w:tcPr>
            <w:tcW w:w="4194" w:type="pct"/>
            <w:shd w:val="clear" w:color="auto" w:fill="auto"/>
            <w:tcMar>
              <w:top w:w="57" w:type="dxa"/>
              <w:left w:w="57" w:type="dxa"/>
              <w:bottom w:w="57" w:type="dxa"/>
              <w:right w:w="57" w:type="dxa"/>
            </w:tcMar>
          </w:tcPr>
          <w:p w14:paraId="3B206C5B" w14:textId="77777777" w:rsidR="000D424E" w:rsidRPr="008F3AEB" w:rsidRDefault="000D424E" w:rsidP="0025291F">
            <w:pPr>
              <w:shd w:val="clear" w:color="auto" w:fill="FFFFFF" w:themeFill="background1"/>
              <w:rPr>
                <w:sz w:val="26"/>
                <w:szCs w:val="26"/>
              </w:rPr>
            </w:pPr>
            <w:r w:rsidRPr="008F3AEB">
              <w:rPr>
                <w:sz w:val="26"/>
                <w:szCs w:val="26"/>
              </w:rPr>
              <w:t>Trong nước</w:t>
            </w:r>
          </w:p>
        </w:tc>
      </w:tr>
      <w:tr w:rsidR="006D690E" w:rsidRPr="008F3AEB" w14:paraId="2F6E1109" w14:textId="77777777" w:rsidTr="0025291F">
        <w:trPr>
          <w:jc w:val="center"/>
        </w:trPr>
        <w:tc>
          <w:tcPr>
            <w:tcW w:w="806" w:type="pct"/>
            <w:shd w:val="clear" w:color="auto" w:fill="auto"/>
            <w:tcMar>
              <w:top w:w="57" w:type="dxa"/>
              <w:left w:w="57" w:type="dxa"/>
              <w:bottom w:w="57" w:type="dxa"/>
              <w:right w:w="57" w:type="dxa"/>
            </w:tcMar>
          </w:tcPr>
          <w:p w14:paraId="53C8B152" w14:textId="77777777" w:rsidR="000D424E" w:rsidRPr="008F3AEB" w:rsidRDefault="000D424E" w:rsidP="0025291F">
            <w:pPr>
              <w:shd w:val="clear" w:color="auto" w:fill="FFFFFF" w:themeFill="background1"/>
              <w:jc w:val="center"/>
              <w:rPr>
                <w:sz w:val="26"/>
                <w:szCs w:val="26"/>
              </w:rPr>
            </w:pPr>
            <w:r w:rsidRPr="008F3AEB">
              <w:rPr>
                <w:sz w:val="26"/>
                <w:szCs w:val="26"/>
              </w:rPr>
              <w:t>25.3</w:t>
            </w:r>
          </w:p>
        </w:tc>
        <w:tc>
          <w:tcPr>
            <w:tcW w:w="4194" w:type="pct"/>
            <w:shd w:val="clear" w:color="auto" w:fill="auto"/>
            <w:tcMar>
              <w:top w:w="57" w:type="dxa"/>
              <w:left w:w="57" w:type="dxa"/>
              <w:bottom w:w="57" w:type="dxa"/>
              <w:right w:w="57" w:type="dxa"/>
            </w:tcMar>
          </w:tcPr>
          <w:p w14:paraId="55476803" w14:textId="77777777" w:rsidR="000D424E" w:rsidRPr="008F3AEB" w:rsidRDefault="000D424E" w:rsidP="0025291F">
            <w:pPr>
              <w:shd w:val="clear" w:color="auto" w:fill="FFFFFF" w:themeFill="background1"/>
              <w:rPr>
                <w:sz w:val="26"/>
                <w:szCs w:val="26"/>
              </w:rPr>
            </w:pPr>
            <w:r w:rsidRPr="008F3AEB">
              <w:rPr>
                <w:sz w:val="26"/>
                <w:szCs w:val="26"/>
              </w:rPr>
              <w:t>Trong không khí</w:t>
            </w:r>
          </w:p>
        </w:tc>
      </w:tr>
      <w:tr w:rsidR="006D690E" w:rsidRPr="008F3AEB" w14:paraId="005749B5" w14:textId="77777777" w:rsidTr="0025291F">
        <w:trPr>
          <w:jc w:val="center"/>
        </w:trPr>
        <w:tc>
          <w:tcPr>
            <w:tcW w:w="806" w:type="pct"/>
            <w:shd w:val="clear" w:color="auto" w:fill="auto"/>
            <w:tcMar>
              <w:top w:w="57" w:type="dxa"/>
              <w:left w:w="57" w:type="dxa"/>
              <w:bottom w:w="57" w:type="dxa"/>
              <w:right w:w="57" w:type="dxa"/>
            </w:tcMar>
          </w:tcPr>
          <w:p w14:paraId="2C9046DC" w14:textId="77777777" w:rsidR="000D424E" w:rsidRPr="008F3AEB" w:rsidRDefault="000D424E" w:rsidP="0025291F">
            <w:pPr>
              <w:shd w:val="clear" w:color="auto" w:fill="FFFFFF" w:themeFill="background1"/>
              <w:jc w:val="center"/>
              <w:rPr>
                <w:sz w:val="26"/>
                <w:szCs w:val="26"/>
              </w:rPr>
            </w:pPr>
            <w:r w:rsidRPr="008F3AEB">
              <w:rPr>
                <w:sz w:val="26"/>
                <w:szCs w:val="26"/>
              </w:rPr>
              <w:t>26</w:t>
            </w:r>
          </w:p>
        </w:tc>
        <w:tc>
          <w:tcPr>
            <w:tcW w:w="4194" w:type="pct"/>
            <w:shd w:val="clear" w:color="auto" w:fill="auto"/>
            <w:tcMar>
              <w:top w:w="57" w:type="dxa"/>
              <w:left w:w="57" w:type="dxa"/>
              <w:bottom w:w="57" w:type="dxa"/>
              <w:right w:w="57" w:type="dxa"/>
            </w:tcMar>
          </w:tcPr>
          <w:p w14:paraId="35FB2F6D" w14:textId="77777777" w:rsidR="000D424E" w:rsidRPr="008F3AEB" w:rsidRDefault="000D424E" w:rsidP="0025291F">
            <w:pPr>
              <w:shd w:val="clear" w:color="auto" w:fill="FFFFFF" w:themeFill="background1"/>
              <w:rPr>
                <w:sz w:val="26"/>
                <w:szCs w:val="26"/>
              </w:rPr>
            </w:pPr>
            <w:r w:rsidRPr="008F3AEB">
              <w:rPr>
                <w:sz w:val="26"/>
                <w:szCs w:val="26"/>
              </w:rPr>
              <w:t>Độc tính sinh thái</w:t>
            </w:r>
          </w:p>
        </w:tc>
      </w:tr>
      <w:tr w:rsidR="006D690E" w:rsidRPr="008F3AEB" w14:paraId="460379D8" w14:textId="77777777" w:rsidTr="0025291F">
        <w:trPr>
          <w:jc w:val="center"/>
        </w:trPr>
        <w:tc>
          <w:tcPr>
            <w:tcW w:w="806" w:type="pct"/>
            <w:shd w:val="clear" w:color="auto" w:fill="auto"/>
            <w:tcMar>
              <w:top w:w="57" w:type="dxa"/>
              <w:left w:w="57" w:type="dxa"/>
              <w:bottom w:w="57" w:type="dxa"/>
              <w:right w:w="57" w:type="dxa"/>
            </w:tcMar>
          </w:tcPr>
          <w:p w14:paraId="2FB367D1" w14:textId="77777777" w:rsidR="000D424E" w:rsidRPr="008F3AEB" w:rsidRDefault="000D424E" w:rsidP="0025291F">
            <w:pPr>
              <w:shd w:val="clear" w:color="auto" w:fill="FFFFFF" w:themeFill="background1"/>
              <w:jc w:val="center"/>
              <w:rPr>
                <w:sz w:val="26"/>
                <w:szCs w:val="26"/>
              </w:rPr>
            </w:pPr>
            <w:r w:rsidRPr="008F3AEB">
              <w:rPr>
                <w:sz w:val="26"/>
                <w:szCs w:val="26"/>
              </w:rPr>
              <w:t>26.1</w:t>
            </w:r>
          </w:p>
        </w:tc>
        <w:tc>
          <w:tcPr>
            <w:tcW w:w="4194" w:type="pct"/>
            <w:shd w:val="clear" w:color="auto" w:fill="auto"/>
            <w:tcMar>
              <w:top w:w="57" w:type="dxa"/>
              <w:left w:w="57" w:type="dxa"/>
              <w:bottom w:w="57" w:type="dxa"/>
              <w:right w:w="57" w:type="dxa"/>
            </w:tcMar>
          </w:tcPr>
          <w:p w14:paraId="10A28636" w14:textId="77777777" w:rsidR="000D424E" w:rsidRPr="008F3AEB" w:rsidRDefault="000D424E" w:rsidP="0025291F">
            <w:pPr>
              <w:shd w:val="clear" w:color="auto" w:fill="FFFFFF" w:themeFill="background1"/>
              <w:rPr>
                <w:sz w:val="26"/>
                <w:szCs w:val="26"/>
              </w:rPr>
            </w:pPr>
            <w:r w:rsidRPr="008F3AEB">
              <w:rPr>
                <w:sz w:val="26"/>
                <w:szCs w:val="26"/>
              </w:rPr>
              <w:t>Độc tính với chim</w:t>
            </w:r>
          </w:p>
        </w:tc>
      </w:tr>
      <w:tr w:rsidR="006D690E" w:rsidRPr="008F3AEB" w14:paraId="7A9C7B18" w14:textId="77777777" w:rsidTr="0025291F">
        <w:trPr>
          <w:jc w:val="center"/>
        </w:trPr>
        <w:tc>
          <w:tcPr>
            <w:tcW w:w="806" w:type="pct"/>
            <w:shd w:val="clear" w:color="auto" w:fill="auto"/>
            <w:tcMar>
              <w:top w:w="57" w:type="dxa"/>
              <w:left w:w="57" w:type="dxa"/>
              <w:bottom w:w="57" w:type="dxa"/>
              <w:right w:w="57" w:type="dxa"/>
            </w:tcMar>
          </w:tcPr>
          <w:p w14:paraId="0E661E1A" w14:textId="77777777" w:rsidR="000D424E" w:rsidRPr="008F3AEB" w:rsidRDefault="000D424E" w:rsidP="0025291F">
            <w:pPr>
              <w:shd w:val="clear" w:color="auto" w:fill="FFFFFF" w:themeFill="background1"/>
              <w:jc w:val="center"/>
              <w:rPr>
                <w:sz w:val="26"/>
                <w:szCs w:val="26"/>
              </w:rPr>
            </w:pPr>
            <w:r w:rsidRPr="008F3AEB">
              <w:rPr>
                <w:sz w:val="26"/>
                <w:szCs w:val="26"/>
              </w:rPr>
              <w:t>26.2</w:t>
            </w:r>
          </w:p>
        </w:tc>
        <w:tc>
          <w:tcPr>
            <w:tcW w:w="4194" w:type="pct"/>
            <w:shd w:val="clear" w:color="auto" w:fill="auto"/>
            <w:tcMar>
              <w:top w:w="57" w:type="dxa"/>
              <w:left w:w="57" w:type="dxa"/>
              <w:bottom w:w="57" w:type="dxa"/>
              <w:right w:w="57" w:type="dxa"/>
            </w:tcMar>
          </w:tcPr>
          <w:p w14:paraId="7E9D7B9F" w14:textId="77777777" w:rsidR="000D424E" w:rsidRPr="008F3AEB" w:rsidRDefault="000D424E" w:rsidP="0025291F">
            <w:pPr>
              <w:shd w:val="clear" w:color="auto" w:fill="FFFFFF" w:themeFill="background1"/>
              <w:rPr>
                <w:sz w:val="26"/>
                <w:szCs w:val="26"/>
              </w:rPr>
            </w:pPr>
            <w:r w:rsidRPr="008F3AEB">
              <w:rPr>
                <w:sz w:val="26"/>
                <w:szCs w:val="26"/>
              </w:rPr>
              <w:t>Độc tính với cá và các loài thủy sinh</w:t>
            </w:r>
          </w:p>
        </w:tc>
      </w:tr>
      <w:tr w:rsidR="006D690E" w:rsidRPr="008F3AEB" w14:paraId="096490CA" w14:textId="77777777" w:rsidTr="0025291F">
        <w:trPr>
          <w:jc w:val="center"/>
        </w:trPr>
        <w:tc>
          <w:tcPr>
            <w:tcW w:w="806" w:type="pct"/>
            <w:shd w:val="clear" w:color="auto" w:fill="auto"/>
            <w:tcMar>
              <w:top w:w="57" w:type="dxa"/>
              <w:left w:w="57" w:type="dxa"/>
              <w:bottom w:w="57" w:type="dxa"/>
              <w:right w:w="57" w:type="dxa"/>
            </w:tcMar>
          </w:tcPr>
          <w:p w14:paraId="602B3D21" w14:textId="77777777" w:rsidR="000D424E" w:rsidRPr="008F3AEB" w:rsidRDefault="000D424E" w:rsidP="0025291F">
            <w:pPr>
              <w:shd w:val="clear" w:color="auto" w:fill="FFFFFF" w:themeFill="background1"/>
              <w:jc w:val="center"/>
              <w:rPr>
                <w:sz w:val="26"/>
                <w:szCs w:val="26"/>
              </w:rPr>
            </w:pPr>
            <w:r w:rsidRPr="008F3AEB">
              <w:rPr>
                <w:sz w:val="26"/>
                <w:szCs w:val="26"/>
              </w:rPr>
              <w:t>26.3</w:t>
            </w:r>
          </w:p>
        </w:tc>
        <w:tc>
          <w:tcPr>
            <w:tcW w:w="4194" w:type="pct"/>
            <w:shd w:val="clear" w:color="auto" w:fill="auto"/>
            <w:tcMar>
              <w:top w:w="57" w:type="dxa"/>
              <w:left w:w="57" w:type="dxa"/>
              <w:bottom w:w="57" w:type="dxa"/>
              <w:right w:w="57" w:type="dxa"/>
            </w:tcMar>
          </w:tcPr>
          <w:p w14:paraId="75D50D1A" w14:textId="77777777" w:rsidR="000D424E" w:rsidRPr="008F3AEB" w:rsidRDefault="000D424E" w:rsidP="0025291F">
            <w:pPr>
              <w:shd w:val="clear" w:color="auto" w:fill="FFFFFF" w:themeFill="background1"/>
              <w:rPr>
                <w:sz w:val="26"/>
                <w:szCs w:val="26"/>
              </w:rPr>
            </w:pPr>
            <w:r w:rsidRPr="008F3AEB">
              <w:rPr>
                <w:sz w:val="26"/>
                <w:szCs w:val="26"/>
              </w:rPr>
              <w:t>Độc tính với ong</w:t>
            </w:r>
          </w:p>
        </w:tc>
      </w:tr>
      <w:tr w:rsidR="006D690E" w:rsidRPr="008F3AEB" w14:paraId="264EE343" w14:textId="77777777" w:rsidTr="0025291F">
        <w:trPr>
          <w:jc w:val="center"/>
        </w:trPr>
        <w:tc>
          <w:tcPr>
            <w:tcW w:w="806" w:type="pct"/>
            <w:shd w:val="clear" w:color="auto" w:fill="auto"/>
            <w:tcMar>
              <w:top w:w="57" w:type="dxa"/>
              <w:left w:w="57" w:type="dxa"/>
              <w:bottom w:w="57" w:type="dxa"/>
              <w:right w:w="57" w:type="dxa"/>
            </w:tcMar>
          </w:tcPr>
          <w:p w14:paraId="7213500D" w14:textId="77777777" w:rsidR="000D424E" w:rsidRPr="008F3AEB" w:rsidRDefault="000D424E" w:rsidP="0025291F">
            <w:pPr>
              <w:shd w:val="clear" w:color="auto" w:fill="FFFFFF" w:themeFill="background1"/>
              <w:jc w:val="center"/>
              <w:rPr>
                <w:sz w:val="26"/>
                <w:szCs w:val="26"/>
              </w:rPr>
            </w:pPr>
            <w:r w:rsidRPr="008F3AEB">
              <w:rPr>
                <w:sz w:val="26"/>
                <w:szCs w:val="26"/>
              </w:rPr>
              <w:t>26.4</w:t>
            </w:r>
          </w:p>
        </w:tc>
        <w:tc>
          <w:tcPr>
            <w:tcW w:w="4194" w:type="pct"/>
            <w:shd w:val="clear" w:color="auto" w:fill="auto"/>
            <w:tcMar>
              <w:top w:w="57" w:type="dxa"/>
              <w:left w:w="57" w:type="dxa"/>
              <w:bottom w:w="57" w:type="dxa"/>
              <w:right w:w="57" w:type="dxa"/>
            </w:tcMar>
          </w:tcPr>
          <w:p w14:paraId="69F2E52D" w14:textId="77777777" w:rsidR="000D424E" w:rsidRPr="008F3AEB" w:rsidRDefault="000D424E" w:rsidP="0025291F">
            <w:pPr>
              <w:shd w:val="clear" w:color="auto" w:fill="FFFFFF" w:themeFill="background1"/>
              <w:rPr>
                <w:sz w:val="26"/>
                <w:szCs w:val="26"/>
              </w:rPr>
            </w:pPr>
            <w:r w:rsidRPr="008F3AEB">
              <w:rPr>
                <w:sz w:val="26"/>
                <w:szCs w:val="26"/>
              </w:rPr>
              <w:t>Độc tính với các sinh vật không phải đối tượng phòng trừ</w:t>
            </w:r>
          </w:p>
        </w:tc>
      </w:tr>
      <w:tr w:rsidR="006D690E" w:rsidRPr="008F3AEB" w14:paraId="06C0E584" w14:textId="77777777" w:rsidTr="0025291F">
        <w:trPr>
          <w:jc w:val="center"/>
        </w:trPr>
        <w:tc>
          <w:tcPr>
            <w:tcW w:w="5000" w:type="pct"/>
            <w:gridSpan w:val="2"/>
            <w:shd w:val="clear" w:color="auto" w:fill="auto"/>
            <w:tcMar>
              <w:top w:w="57" w:type="dxa"/>
              <w:left w:w="57" w:type="dxa"/>
              <w:bottom w:w="57" w:type="dxa"/>
              <w:right w:w="57" w:type="dxa"/>
            </w:tcMar>
          </w:tcPr>
          <w:p w14:paraId="3B715B1B" w14:textId="77777777" w:rsidR="000D424E" w:rsidRPr="008F3AEB" w:rsidRDefault="000D424E" w:rsidP="0025291F">
            <w:pPr>
              <w:shd w:val="clear" w:color="auto" w:fill="FFFFFF" w:themeFill="background1"/>
              <w:jc w:val="center"/>
              <w:rPr>
                <w:sz w:val="26"/>
                <w:szCs w:val="26"/>
              </w:rPr>
            </w:pPr>
            <w:r w:rsidRPr="008F3AEB">
              <w:rPr>
                <w:b/>
                <w:bCs/>
                <w:sz w:val="26"/>
                <w:szCs w:val="26"/>
              </w:rPr>
              <w:t>Phần 3. CHẾ PHẨM</w:t>
            </w:r>
          </w:p>
        </w:tc>
      </w:tr>
      <w:tr w:rsidR="006D690E" w:rsidRPr="008F3AEB" w14:paraId="09AE69E3" w14:textId="77777777" w:rsidTr="0025291F">
        <w:trPr>
          <w:jc w:val="center"/>
        </w:trPr>
        <w:tc>
          <w:tcPr>
            <w:tcW w:w="806" w:type="pct"/>
            <w:shd w:val="clear" w:color="auto" w:fill="auto"/>
            <w:tcMar>
              <w:top w:w="57" w:type="dxa"/>
              <w:left w:w="57" w:type="dxa"/>
              <w:bottom w:w="57" w:type="dxa"/>
              <w:right w:w="57" w:type="dxa"/>
            </w:tcMar>
          </w:tcPr>
          <w:p w14:paraId="3131B01A" w14:textId="77777777" w:rsidR="000D424E" w:rsidRPr="008F3AEB" w:rsidRDefault="000D424E" w:rsidP="0025291F">
            <w:pPr>
              <w:shd w:val="clear" w:color="auto" w:fill="FFFFFF" w:themeFill="background1"/>
              <w:jc w:val="center"/>
              <w:rPr>
                <w:sz w:val="26"/>
                <w:szCs w:val="26"/>
              </w:rPr>
            </w:pPr>
            <w:r w:rsidRPr="008F3AEB">
              <w:rPr>
                <w:b/>
                <w:bCs/>
                <w:sz w:val="26"/>
                <w:szCs w:val="26"/>
              </w:rPr>
              <w:t>I</w:t>
            </w:r>
          </w:p>
        </w:tc>
        <w:tc>
          <w:tcPr>
            <w:tcW w:w="4194" w:type="pct"/>
            <w:shd w:val="clear" w:color="auto" w:fill="auto"/>
            <w:tcMar>
              <w:top w:w="57" w:type="dxa"/>
              <w:left w:w="57" w:type="dxa"/>
              <w:bottom w:w="57" w:type="dxa"/>
              <w:right w:w="57" w:type="dxa"/>
            </w:tcMar>
          </w:tcPr>
          <w:p w14:paraId="5A3DA34B" w14:textId="77777777" w:rsidR="000D424E" w:rsidRPr="008F3AEB" w:rsidRDefault="000D424E" w:rsidP="0025291F">
            <w:pPr>
              <w:shd w:val="clear" w:color="auto" w:fill="FFFFFF" w:themeFill="background1"/>
              <w:rPr>
                <w:sz w:val="26"/>
                <w:szCs w:val="26"/>
              </w:rPr>
            </w:pPr>
            <w:r w:rsidRPr="008F3AEB">
              <w:rPr>
                <w:b/>
                <w:bCs/>
                <w:sz w:val="26"/>
                <w:szCs w:val="26"/>
              </w:rPr>
              <w:t>DỮ LIỆU LÝ-HÓA</w:t>
            </w:r>
          </w:p>
        </w:tc>
      </w:tr>
      <w:tr w:rsidR="006D690E" w:rsidRPr="008F3AEB" w14:paraId="5F502D42" w14:textId="77777777" w:rsidTr="0025291F">
        <w:trPr>
          <w:jc w:val="center"/>
        </w:trPr>
        <w:tc>
          <w:tcPr>
            <w:tcW w:w="806" w:type="pct"/>
            <w:shd w:val="clear" w:color="auto" w:fill="auto"/>
            <w:tcMar>
              <w:top w:w="57" w:type="dxa"/>
              <w:left w:w="57" w:type="dxa"/>
              <w:bottom w:w="57" w:type="dxa"/>
              <w:right w:w="57" w:type="dxa"/>
            </w:tcMar>
          </w:tcPr>
          <w:p w14:paraId="0320E3B0"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194" w:type="pct"/>
            <w:shd w:val="clear" w:color="auto" w:fill="auto"/>
            <w:tcMar>
              <w:top w:w="57" w:type="dxa"/>
              <w:left w:w="57" w:type="dxa"/>
              <w:bottom w:w="57" w:type="dxa"/>
              <w:right w:w="57" w:type="dxa"/>
            </w:tcMar>
          </w:tcPr>
          <w:p w14:paraId="1FCB8F96" w14:textId="77777777" w:rsidR="000D424E" w:rsidRPr="008F3AEB" w:rsidRDefault="000D424E" w:rsidP="0025291F">
            <w:pPr>
              <w:shd w:val="clear" w:color="auto" w:fill="FFFFFF" w:themeFill="background1"/>
              <w:rPr>
                <w:sz w:val="26"/>
                <w:szCs w:val="26"/>
              </w:rPr>
            </w:pPr>
            <w:r w:rsidRPr="008F3AEB">
              <w:rPr>
                <w:sz w:val="26"/>
                <w:szCs w:val="26"/>
              </w:rPr>
              <w:t>Nhận diện chế phẩm</w:t>
            </w:r>
          </w:p>
        </w:tc>
      </w:tr>
      <w:tr w:rsidR="006D690E" w:rsidRPr="008F3AEB" w14:paraId="743BFE21" w14:textId="77777777" w:rsidTr="0025291F">
        <w:trPr>
          <w:jc w:val="center"/>
        </w:trPr>
        <w:tc>
          <w:tcPr>
            <w:tcW w:w="806" w:type="pct"/>
            <w:shd w:val="clear" w:color="auto" w:fill="auto"/>
            <w:tcMar>
              <w:top w:w="57" w:type="dxa"/>
              <w:left w:w="57" w:type="dxa"/>
              <w:bottom w:w="57" w:type="dxa"/>
              <w:right w:w="57" w:type="dxa"/>
            </w:tcMar>
          </w:tcPr>
          <w:p w14:paraId="21E51D90" w14:textId="77777777" w:rsidR="000D424E" w:rsidRPr="008F3AEB" w:rsidRDefault="000D424E" w:rsidP="0025291F">
            <w:pPr>
              <w:shd w:val="clear" w:color="auto" w:fill="FFFFFF" w:themeFill="background1"/>
              <w:jc w:val="center"/>
              <w:rPr>
                <w:sz w:val="26"/>
                <w:szCs w:val="26"/>
              </w:rPr>
            </w:pPr>
            <w:r w:rsidRPr="008F3AEB">
              <w:rPr>
                <w:sz w:val="26"/>
                <w:szCs w:val="26"/>
              </w:rPr>
              <w:t>1.1</w:t>
            </w:r>
          </w:p>
        </w:tc>
        <w:tc>
          <w:tcPr>
            <w:tcW w:w="4194" w:type="pct"/>
            <w:shd w:val="clear" w:color="auto" w:fill="auto"/>
            <w:tcMar>
              <w:top w:w="57" w:type="dxa"/>
              <w:left w:w="57" w:type="dxa"/>
              <w:bottom w:w="57" w:type="dxa"/>
              <w:right w:w="57" w:type="dxa"/>
            </w:tcMar>
          </w:tcPr>
          <w:p w14:paraId="6DABD5F5" w14:textId="77777777" w:rsidR="000D424E" w:rsidRPr="008F3AEB" w:rsidRDefault="000D424E" w:rsidP="0025291F">
            <w:pPr>
              <w:shd w:val="clear" w:color="auto" w:fill="FFFFFF" w:themeFill="background1"/>
              <w:rPr>
                <w:sz w:val="26"/>
                <w:szCs w:val="26"/>
              </w:rPr>
            </w:pPr>
            <w:r w:rsidRPr="008F3AEB">
              <w:rPr>
                <w:sz w:val="26"/>
                <w:szCs w:val="26"/>
              </w:rPr>
              <w:t>Tên chế phẩm</w:t>
            </w:r>
          </w:p>
        </w:tc>
      </w:tr>
      <w:tr w:rsidR="006D690E" w:rsidRPr="008F3AEB" w14:paraId="707E5FD5" w14:textId="77777777" w:rsidTr="0025291F">
        <w:trPr>
          <w:jc w:val="center"/>
        </w:trPr>
        <w:tc>
          <w:tcPr>
            <w:tcW w:w="806" w:type="pct"/>
            <w:shd w:val="clear" w:color="auto" w:fill="auto"/>
            <w:tcMar>
              <w:top w:w="57" w:type="dxa"/>
              <w:left w:w="57" w:type="dxa"/>
              <w:bottom w:w="57" w:type="dxa"/>
              <w:right w:w="57" w:type="dxa"/>
            </w:tcMar>
          </w:tcPr>
          <w:p w14:paraId="3C912802" w14:textId="77777777" w:rsidR="000D424E" w:rsidRPr="008F3AEB" w:rsidRDefault="000D424E" w:rsidP="0025291F">
            <w:pPr>
              <w:shd w:val="clear" w:color="auto" w:fill="FFFFFF" w:themeFill="background1"/>
              <w:jc w:val="center"/>
              <w:rPr>
                <w:sz w:val="26"/>
                <w:szCs w:val="26"/>
              </w:rPr>
            </w:pPr>
            <w:r w:rsidRPr="008F3AEB">
              <w:rPr>
                <w:sz w:val="26"/>
                <w:szCs w:val="26"/>
              </w:rPr>
              <w:t>1.2</w:t>
            </w:r>
          </w:p>
        </w:tc>
        <w:tc>
          <w:tcPr>
            <w:tcW w:w="4194" w:type="pct"/>
            <w:shd w:val="clear" w:color="auto" w:fill="auto"/>
            <w:tcMar>
              <w:top w:w="57" w:type="dxa"/>
              <w:left w:w="57" w:type="dxa"/>
              <w:bottom w:w="57" w:type="dxa"/>
              <w:right w:w="57" w:type="dxa"/>
            </w:tcMar>
          </w:tcPr>
          <w:p w14:paraId="27B89D7C" w14:textId="77777777" w:rsidR="000D424E" w:rsidRPr="008F3AEB" w:rsidRDefault="000D424E" w:rsidP="0025291F">
            <w:pPr>
              <w:shd w:val="clear" w:color="auto" w:fill="FFFFFF" w:themeFill="background1"/>
              <w:rPr>
                <w:sz w:val="26"/>
                <w:szCs w:val="26"/>
              </w:rPr>
            </w:pPr>
            <w:r w:rsidRPr="008F3AEB">
              <w:rPr>
                <w:sz w:val="26"/>
                <w:szCs w:val="26"/>
              </w:rPr>
              <w:t>Tên và địa chỉ nhà sản xuất chế phẩm</w:t>
            </w:r>
          </w:p>
        </w:tc>
      </w:tr>
      <w:tr w:rsidR="006D690E" w:rsidRPr="008F3AEB" w14:paraId="27BA39D1" w14:textId="77777777" w:rsidTr="0025291F">
        <w:trPr>
          <w:jc w:val="center"/>
        </w:trPr>
        <w:tc>
          <w:tcPr>
            <w:tcW w:w="806" w:type="pct"/>
            <w:shd w:val="clear" w:color="auto" w:fill="auto"/>
            <w:tcMar>
              <w:top w:w="57" w:type="dxa"/>
              <w:left w:w="57" w:type="dxa"/>
              <w:bottom w:w="57" w:type="dxa"/>
              <w:right w:w="57" w:type="dxa"/>
            </w:tcMar>
          </w:tcPr>
          <w:p w14:paraId="3B2F5AA7" w14:textId="77777777" w:rsidR="000D424E" w:rsidRPr="008F3AEB" w:rsidRDefault="000D424E" w:rsidP="0025291F">
            <w:pPr>
              <w:shd w:val="clear" w:color="auto" w:fill="FFFFFF" w:themeFill="background1"/>
              <w:jc w:val="center"/>
              <w:rPr>
                <w:sz w:val="26"/>
                <w:szCs w:val="26"/>
              </w:rPr>
            </w:pPr>
            <w:r w:rsidRPr="008F3AEB">
              <w:rPr>
                <w:sz w:val="26"/>
                <w:szCs w:val="26"/>
              </w:rPr>
              <w:t>1.3</w:t>
            </w:r>
          </w:p>
        </w:tc>
        <w:tc>
          <w:tcPr>
            <w:tcW w:w="4194" w:type="pct"/>
            <w:shd w:val="clear" w:color="auto" w:fill="auto"/>
            <w:tcMar>
              <w:top w:w="57" w:type="dxa"/>
              <w:left w:w="57" w:type="dxa"/>
              <w:bottom w:w="57" w:type="dxa"/>
              <w:right w:w="57" w:type="dxa"/>
            </w:tcMar>
          </w:tcPr>
          <w:p w14:paraId="22B57E47" w14:textId="77777777" w:rsidR="000D424E" w:rsidRPr="008F3AEB" w:rsidRDefault="000D424E" w:rsidP="0025291F">
            <w:pPr>
              <w:shd w:val="clear" w:color="auto" w:fill="FFFFFF" w:themeFill="background1"/>
              <w:rPr>
                <w:sz w:val="26"/>
                <w:szCs w:val="26"/>
              </w:rPr>
            </w:pPr>
            <w:r w:rsidRPr="008F3AEB">
              <w:rPr>
                <w:sz w:val="26"/>
                <w:szCs w:val="26"/>
              </w:rPr>
              <w:t>Tên và địa chỉ đơn vị sang chai, đóng gói (nếu có)</w:t>
            </w:r>
          </w:p>
        </w:tc>
      </w:tr>
      <w:tr w:rsidR="006D690E" w:rsidRPr="008F3AEB" w14:paraId="48201334" w14:textId="77777777" w:rsidTr="0025291F">
        <w:trPr>
          <w:jc w:val="center"/>
        </w:trPr>
        <w:tc>
          <w:tcPr>
            <w:tcW w:w="806" w:type="pct"/>
            <w:shd w:val="clear" w:color="auto" w:fill="auto"/>
            <w:tcMar>
              <w:top w:w="57" w:type="dxa"/>
              <w:left w:w="57" w:type="dxa"/>
              <w:bottom w:w="57" w:type="dxa"/>
              <w:right w:w="57" w:type="dxa"/>
            </w:tcMar>
          </w:tcPr>
          <w:p w14:paraId="2E48E077" w14:textId="77777777" w:rsidR="000D424E" w:rsidRPr="008F3AEB" w:rsidRDefault="000D424E" w:rsidP="0025291F">
            <w:pPr>
              <w:shd w:val="clear" w:color="auto" w:fill="FFFFFF" w:themeFill="background1"/>
              <w:jc w:val="center"/>
              <w:rPr>
                <w:sz w:val="26"/>
                <w:szCs w:val="26"/>
              </w:rPr>
            </w:pPr>
            <w:r w:rsidRPr="008F3AEB">
              <w:rPr>
                <w:sz w:val="26"/>
                <w:szCs w:val="26"/>
              </w:rPr>
              <w:t>1.4</w:t>
            </w:r>
          </w:p>
        </w:tc>
        <w:tc>
          <w:tcPr>
            <w:tcW w:w="4194" w:type="pct"/>
            <w:shd w:val="clear" w:color="auto" w:fill="auto"/>
            <w:tcMar>
              <w:top w:w="57" w:type="dxa"/>
              <w:left w:w="57" w:type="dxa"/>
              <w:bottom w:w="57" w:type="dxa"/>
              <w:right w:w="57" w:type="dxa"/>
            </w:tcMar>
          </w:tcPr>
          <w:p w14:paraId="3CD81165" w14:textId="77777777" w:rsidR="000D424E" w:rsidRPr="008F3AEB" w:rsidRDefault="000D424E" w:rsidP="0025291F">
            <w:pPr>
              <w:shd w:val="clear" w:color="auto" w:fill="FFFFFF" w:themeFill="background1"/>
              <w:rPr>
                <w:sz w:val="26"/>
                <w:szCs w:val="26"/>
              </w:rPr>
            </w:pPr>
            <w:r w:rsidRPr="008F3AEB">
              <w:rPr>
                <w:sz w:val="26"/>
                <w:szCs w:val="26"/>
              </w:rPr>
              <w:t>Cấp độc cấp tính theo phân loại của hệ thống hài hòa toàn cầu về phân loại và ghi nhãn hóa chất</w:t>
            </w:r>
          </w:p>
        </w:tc>
      </w:tr>
      <w:tr w:rsidR="006D690E" w:rsidRPr="008F3AEB" w14:paraId="2382EED6" w14:textId="77777777" w:rsidTr="0025291F">
        <w:trPr>
          <w:jc w:val="center"/>
        </w:trPr>
        <w:tc>
          <w:tcPr>
            <w:tcW w:w="806" w:type="pct"/>
            <w:shd w:val="clear" w:color="auto" w:fill="auto"/>
            <w:tcMar>
              <w:top w:w="57" w:type="dxa"/>
              <w:left w:w="57" w:type="dxa"/>
              <w:bottom w:w="57" w:type="dxa"/>
              <w:right w:w="57" w:type="dxa"/>
            </w:tcMar>
          </w:tcPr>
          <w:p w14:paraId="118D7E9F"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194" w:type="pct"/>
            <w:shd w:val="clear" w:color="auto" w:fill="auto"/>
            <w:tcMar>
              <w:top w:w="57" w:type="dxa"/>
              <w:left w:w="57" w:type="dxa"/>
              <w:bottom w:w="57" w:type="dxa"/>
              <w:right w:w="57" w:type="dxa"/>
            </w:tcMar>
          </w:tcPr>
          <w:p w14:paraId="7C3F4D3C" w14:textId="77777777" w:rsidR="000D424E" w:rsidRPr="008F3AEB" w:rsidRDefault="000D424E" w:rsidP="0025291F">
            <w:pPr>
              <w:shd w:val="clear" w:color="auto" w:fill="FFFFFF" w:themeFill="background1"/>
              <w:rPr>
                <w:sz w:val="26"/>
                <w:szCs w:val="26"/>
              </w:rPr>
            </w:pPr>
            <w:r w:rsidRPr="008F3AEB">
              <w:rPr>
                <w:sz w:val="26"/>
                <w:szCs w:val="26"/>
              </w:rPr>
              <w:t>Thành phần</w:t>
            </w:r>
          </w:p>
        </w:tc>
      </w:tr>
      <w:tr w:rsidR="006D690E" w:rsidRPr="008F3AEB" w14:paraId="62C2BC6E" w14:textId="77777777" w:rsidTr="0025291F">
        <w:trPr>
          <w:jc w:val="center"/>
        </w:trPr>
        <w:tc>
          <w:tcPr>
            <w:tcW w:w="806" w:type="pct"/>
            <w:shd w:val="clear" w:color="auto" w:fill="auto"/>
            <w:tcMar>
              <w:top w:w="57" w:type="dxa"/>
              <w:left w:w="57" w:type="dxa"/>
              <w:bottom w:w="57" w:type="dxa"/>
              <w:right w:w="57" w:type="dxa"/>
            </w:tcMar>
          </w:tcPr>
          <w:p w14:paraId="71113AEA" w14:textId="77777777" w:rsidR="000D424E" w:rsidRPr="008F3AEB" w:rsidRDefault="000D424E" w:rsidP="0025291F">
            <w:pPr>
              <w:shd w:val="clear" w:color="auto" w:fill="FFFFFF" w:themeFill="background1"/>
              <w:jc w:val="center"/>
              <w:rPr>
                <w:sz w:val="26"/>
                <w:szCs w:val="26"/>
              </w:rPr>
            </w:pPr>
            <w:r w:rsidRPr="008F3AEB">
              <w:rPr>
                <w:sz w:val="26"/>
                <w:szCs w:val="26"/>
              </w:rPr>
              <w:t>2.1</w:t>
            </w:r>
          </w:p>
        </w:tc>
        <w:tc>
          <w:tcPr>
            <w:tcW w:w="4194" w:type="pct"/>
            <w:shd w:val="clear" w:color="auto" w:fill="auto"/>
            <w:tcMar>
              <w:top w:w="57" w:type="dxa"/>
              <w:left w:w="57" w:type="dxa"/>
              <w:bottom w:w="57" w:type="dxa"/>
              <w:right w:w="57" w:type="dxa"/>
            </w:tcMar>
          </w:tcPr>
          <w:p w14:paraId="3D0E2589" w14:textId="77777777" w:rsidR="000D424E" w:rsidRPr="008F3AEB" w:rsidRDefault="000D424E" w:rsidP="0025291F">
            <w:pPr>
              <w:shd w:val="clear" w:color="auto" w:fill="FFFFFF" w:themeFill="background1"/>
              <w:rPr>
                <w:sz w:val="26"/>
                <w:szCs w:val="26"/>
              </w:rPr>
            </w:pPr>
            <w:r w:rsidRPr="008F3AEB">
              <w:rPr>
                <w:sz w:val="26"/>
                <w:szCs w:val="26"/>
              </w:rPr>
              <w:t>Hàm lượng hoạt chất</w:t>
            </w:r>
          </w:p>
        </w:tc>
      </w:tr>
      <w:tr w:rsidR="006D690E" w:rsidRPr="008F3AEB" w14:paraId="0EDC7CA2" w14:textId="77777777" w:rsidTr="0025291F">
        <w:trPr>
          <w:jc w:val="center"/>
        </w:trPr>
        <w:tc>
          <w:tcPr>
            <w:tcW w:w="806" w:type="pct"/>
            <w:shd w:val="clear" w:color="auto" w:fill="auto"/>
            <w:tcMar>
              <w:top w:w="57" w:type="dxa"/>
              <w:left w:w="57" w:type="dxa"/>
              <w:bottom w:w="57" w:type="dxa"/>
              <w:right w:w="57" w:type="dxa"/>
            </w:tcMar>
          </w:tcPr>
          <w:p w14:paraId="63C3A29F" w14:textId="77777777" w:rsidR="000D424E" w:rsidRPr="008F3AEB" w:rsidRDefault="000D424E" w:rsidP="0025291F">
            <w:pPr>
              <w:shd w:val="clear" w:color="auto" w:fill="FFFFFF" w:themeFill="background1"/>
              <w:jc w:val="center"/>
              <w:rPr>
                <w:sz w:val="26"/>
                <w:szCs w:val="26"/>
              </w:rPr>
            </w:pPr>
            <w:r w:rsidRPr="008F3AEB">
              <w:rPr>
                <w:sz w:val="26"/>
                <w:szCs w:val="26"/>
              </w:rPr>
              <w:t>2.2</w:t>
            </w:r>
          </w:p>
        </w:tc>
        <w:tc>
          <w:tcPr>
            <w:tcW w:w="4194" w:type="pct"/>
            <w:shd w:val="clear" w:color="auto" w:fill="auto"/>
            <w:tcMar>
              <w:top w:w="57" w:type="dxa"/>
              <w:left w:w="57" w:type="dxa"/>
              <w:bottom w:w="57" w:type="dxa"/>
              <w:right w:w="57" w:type="dxa"/>
            </w:tcMar>
          </w:tcPr>
          <w:p w14:paraId="6342A5B8" w14:textId="77777777" w:rsidR="000D424E" w:rsidRPr="008F3AEB" w:rsidRDefault="000D424E" w:rsidP="0025291F">
            <w:pPr>
              <w:shd w:val="clear" w:color="auto" w:fill="FFFFFF" w:themeFill="background1"/>
              <w:rPr>
                <w:sz w:val="26"/>
                <w:szCs w:val="26"/>
              </w:rPr>
            </w:pPr>
            <w:r w:rsidRPr="008F3AEB">
              <w:rPr>
                <w:sz w:val="26"/>
                <w:szCs w:val="26"/>
              </w:rPr>
              <w:t>Hàm lượng các chất phụ gia (bao gồm cả dung môi, chất mang)</w:t>
            </w:r>
          </w:p>
        </w:tc>
      </w:tr>
      <w:tr w:rsidR="006D690E" w:rsidRPr="008F3AEB" w14:paraId="07062BC4" w14:textId="77777777" w:rsidTr="0025291F">
        <w:trPr>
          <w:jc w:val="center"/>
        </w:trPr>
        <w:tc>
          <w:tcPr>
            <w:tcW w:w="806" w:type="pct"/>
            <w:shd w:val="clear" w:color="auto" w:fill="auto"/>
            <w:tcMar>
              <w:top w:w="57" w:type="dxa"/>
              <w:left w:w="57" w:type="dxa"/>
              <w:bottom w:w="57" w:type="dxa"/>
              <w:right w:w="57" w:type="dxa"/>
            </w:tcMar>
          </w:tcPr>
          <w:p w14:paraId="3BA5FED6"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194" w:type="pct"/>
            <w:shd w:val="clear" w:color="auto" w:fill="auto"/>
            <w:tcMar>
              <w:top w:w="57" w:type="dxa"/>
              <w:left w:w="57" w:type="dxa"/>
              <w:bottom w:w="57" w:type="dxa"/>
              <w:right w:w="57" w:type="dxa"/>
            </w:tcMar>
          </w:tcPr>
          <w:p w14:paraId="6A2E231E" w14:textId="77777777" w:rsidR="000D424E" w:rsidRPr="008F3AEB" w:rsidRDefault="000D424E" w:rsidP="0025291F">
            <w:pPr>
              <w:shd w:val="clear" w:color="auto" w:fill="FFFFFF" w:themeFill="background1"/>
              <w:rPr>
                <w:sz w:val="26"/>
                <w:szCs w:val="26"/>
              </w:rPr>
            </w:pPr>
            <w:r w:rsidRPr="008F3AEB">
              <w:rPr>
                <w:sz w:val="26"/>
                <w:szCs w:val="26"/>
              </w:rPr>
              <w:t>Đặc tính lý hóa của chế phẩm</w:t>
            </w:r>
          </w:p>
        </w:tc>
      </w:tr>
      <w:tr w:rsidR="006D690E" w:rsidRPr="008F3AEB" w14:paraId="5BDB5E20" w14:textId="77777777" w:rsidTr="0025291F">
        <w:trPr>
          <w:jc w:val="center"/>
        </w:trPr>
        <w:tc>
          <w:tcPr>
            <w:tcW w:w="806" w:type="pct"/>
            <w:shd w:val="clear" w:color="auto" w:fill="auto"/>
            <w:tcMar>
              <w:top w:w="57" w:type="dxa"/>
              <w:left w:w="57" w:type="dxa"/>
              <w:bottom w:w="57" w:type="dxa"/>
              <w:right w:w="57" w:type="dxa"/>
            </w:tcMar>
          </w:tcPr>
          <w:p w14:paraId="12C9A6F8" w14:textId="77777777" w:rsidR="000D424E" w:rsidRPr="008F3AEB" w:rsidRDefault="000D424E" w:rsidP="0025291F">
            <w:pPr>
              <w:shd w:val="clear" w:color="auto" w:fill="FFFFFF" w:themeFill="background1"/>
              <w:jc w:val="center"/>
              <w:rPr>
                <w:sz w:val="26"/>
                <w:szCs w:val="26"/>
              </w:rPr>
            </w:pPr>
            <w:r w:rsidRPr="008F3AEB">
              <w:rPr>
                <w:sz w:val="26"/>
                <w:szCs w:val="26"/>
              </w:rPr>
              <w:t>3.1</w:t>
            </w:r>
          </w:p>
        </w:tc>
        <w:tc>
          <w:tcPr>
            <w:tcW w:w="4194" w:type="pct"/>
            <w:shd w:val="clear" w:color="auto" w:fill="auto"/>
            <w:tcMar>
              <w:top w:w="57" w:type="dxa"/>
              <w:left w:w="57" w:type="dxa"/>
              <w:bottom w:w="57" w:type="dxa"/>
              <w:right w:w="57" w:type="dxa"/>
            </w:tcMar>
          </w:tcPr>
          <w:p w14:paraId="5D172460" w14:textId="77777777" w:rsidR="000D424E" w:rsidRPr="008F3AEB" w:rsidRDefault="000D424E" w:rsidP="0025291F">
            <w:pPr>
              <w:shd w:val="clear" w:color="auto" w:fill="FFFFFF" w:themeFill="background1"/>
              <w:rPr>
                <w:sz w:val="26"/>
                <w:szCs w:val="26"/>
              </w:rPr>
            </w:pPr>
            <w:r w:rsidRPr="008F3AEB">
              <w:rPr>
                <w:sz w:val="26"/>
                <w:szCs w:val="26"/>
              </w:rPr>
              <w:t>Ngoại dạng</w:t>
            </w:r>
          </w:p>
        </w:tc>
      </w:tr>
      <w:tr w:rsidR="006D690E" w:rsidRPr="008F3AEB" w14:paraId="61B5DB78" w14:textId="77777777" w:rsidTr="0025291F">
        <w:trPr>
          <w:jc w:val="center"/>
        </w:trPr>
        <w:tc>
          <w:tcPr>
            <w:tcW w:w="806" w:type="pct"/>
            <w:shd w:val="clear" w:color="auto" w:fill="auto"/>
            <w:tcMar>
              <w:top w:w="57" w:type="dxa"/>
              <w:left w:w="57" w:type="dxa"/>
              <w:bottom w:w="57" w:type="dxa"/>
              <w:right w:w="57" w:type="dxa"/>
            </w:tcMar>
          </w:tcPr>
          <w:p w14:paraId="09B6D702" w14:textId="77777777" w:rsidR="000D424E" w:rsidRPr="008F3AEB" w:rsidRDefault="000D424E" w:rsidP="0025291F">
            <w:pPr>
              <w:shd w:val="clear" w:color="auto" w:fill="FFFFFF" w:themeFill="background1"/>
              <w:jc w:val="center"/>
              <w:rPr>
                <w:sz w:val="26"/>
                <w:szCs w:val="26"/>
              </w:rPr>
            </w:pPr>
            <w:r w:rsidRPr="008F3AEB">
              <w:rPr>
                <w:sz w:val="26"/>
                <w:szCs w:val="26"/>
              </w:rPr>
              <w:lastRenderedPageBreak/>
              <w:t>3.2</w:t>
            </w:r>
          </w:p>
        </w:tc>
        <w:tc>
          <w:tcPr>
            <w:tcW w:w="4194" w:type="pct"/>
            <w:shd w:val="clear" w:color="auto" w:fill="auto"/>
            <w:tcMar>
              <w:top w:w="57" w:type="dxa"/>
              <w:left w:w="57" w:type="dxa"/>
              <w:bottom w:w="57" w:type="dxa"/>
              <w:right w:w="57" w:type="dxa"/>
            </w:tcMar>
          </w:tcPr>
          <w:p w14:paraId="466311FC" w14:textId="77777777" w:rsidR="000D424E" w:rsidRPr="008F3AEB" w:rsidRDefault="000D424E" w:rsidP="0025291F">
            <w:pPr>
              <w:shd w:val="clear" w:color="auto" w:fill="FFFFFF" w:themeFill="background1"/>
              <w:rPr>
                <w:sz w:val="26"/>
                <w:szCs w:val="26"/>
              </w:rPr>
            </w:pPr>
            <w:r w:rsidRPr="008F3AEB">
              <w:rPr>
                <w:sz w:val="26"/>
                <w:szCs w:val="26"/>
              </w:rPr>
              <w:t>Tỷ trọng với chất lỏng</w:t>
            </w:r>
          </w:p>
        </w:tc>
      </w:tr>
      <w:tr w:rsidR="006D690E" w:rsidRPr="008F3AEB" w14:paraId="2867F5C4" w14:textId="77777777" w:rsidTr="0025291F">
        <w:trPr>
          <w:jc w:val="center"/>
        </w:trPr>
        <w:tc>
          <w:tcPr>
            <w:tcW w:w="806" w:type="pct"/>
            <w:shd w:val="clear" w:color="auto" w:fill="auto"/>
            <w:tcMar>
              <w:top w:w="57" w:type="dxa"/>
              <w:left w:w="57" w:type="dxa"/>
              <w:bottom w:w="57" w:type="dxa"/>
              <w:right w:w="57" w:type="dxa"/>
            </w:tcMar>
          </w:tcPr>
          <w:p w14:paraId="18B16C27" w14:textId="77777777" w:rsidR="000D424E" w:rsidRPr="008F3AEB" w:rsidRDefault="000D424E" w:rsidP="0025291F">
            <w:pPr>
              <w:shd w:val="clear" w:color="auto" w:fill="FFFFFF" w:themeFill="background1"/>
              <w:jc w:val="center"/>
              <w:rPr>
                <w:sz w:val="26"/>
                <w:szCs w:val="26"/>
              </w:rPr>
            </w:pPr>
            <w:r w:rsidRPr="008F3AEB">
              <w:rPr>
                <w:sz w:val="26"/>
                <w:szCs w:val="26"/>
              </w:rPr>
              <w:t>3.3</w:t>
            </w:r>
          </w:p>
        </w:tc>
        <w:tc>
          <w:tcPr>
            <w:tcW w:w="4194" w:type="pct"/>
            <w:shd w:val="clear" w:color="auto" w:fill="auto"/>
            <w:tcMar>
              <w:top w:w="57" w:type="dxa"/>
              <w:left w:w="57" w:type="dxa"/>
              <w:bottom w:w="57" w:type="dxa"/>
              <w:right w:w="57" w:type="dxa"/>
            </w:tcMar>
          </w:tcPr>
          <w:p w14:paraId="698EDAAC" w14:textId="77777777" w:rsidR="000D424E" w:rsidRPr="008F3AEB" w:rsidRDefault="000D424E" w:rsidP="0025291F">
            <w:pPr>
              <w:shd w:val="clear" w:color="auto" w:fill="FFFFFF" w:themeFill="background1"/>
              <w:rPr>
                <w:sz w:val="26"/>
                <w:szCs w:val="26"/>
              </w:rPr>
            </w:pPr>
            <w:r w:rsidRPr="008F3AEB">
              <w:rPr>
                <w:sz w:val="26"/>
                <w:szCs w:val="26"/>
              </w:rPr>
              <w:t>Khả năng bắt lửa, điểm chớp</w:t>
            </w:r>
          </w:p>
        </w:tc>
      </w:tr>
      <w:tr w:rsidR="006D690E" w:rsidRPr="008F3AEB" w14:paraId="12EE5F22" w14:textId="77777777" w:rsidTr="0025291F">
        <w:trPr>
          <w:jc w:val="center"/>
        </w:trPr>
        <w:tc>
          <w:tcPr>
            <w:tcW w:w="806" w:type="pct"/>
            <w:shd w:val="clear" w:color="auto" w:fill="auto"/>
            <w:tcMar>
              <w:top w:w="57" w:type="dxa"/>
              <w:left w:w="57" w:type="dxa"/>
              <w:bottom w:w="57" w:type="dxa"/>
              <w:right w:w="57" w:type="dxa"/>
            </w:tcMar>
          </w:tcPr>
          <w:p w14:paraId="374C2EA7" w14:textId="77777777" w:rsidR="000D424E" w:rsidRPr="008F3AEB" w:rsidRDefault="000D424E" w:rsidP="0025291F">
            <w:pPr>
              <w:shd w:val="clear" w:color="auto" w:fill="FFFFFF" w:themeFill="background1"/>
              <w:jc w:val="center"/>
              <w:rPr>
                <w:sz w:val="26"/>
                <w:szCs w:val="26"/>
              </w:rPr>
            </w:pPr>
            <w:r w:rsidRPr="008F3AEB">
              <w:rPr>
                <w:sz w:val="26"/>
                <w:szCs w:val="26"/>
              </w:rPr>
              <w:t>3.4</w:t>
            </w:r>
          </w:p>
        </w:tc>
        <w:tc>
          <w:tcPr>
            <w:tcW w:w="4194" w:type="pct"/>
            <w:shd w:val="clear" w:color="auto" w:fill="auto"/>
            <w:tcMar>
              <w:top w:w="57" w:type="dxa"/>
              <w:left w:w="57" w:type="dxa"/>
              <w:bottom w:w="57" w:type="dxa"/>
              <w:right w:w="57" w:type="dxa"/>
            </w:tcMar>
          </w:tcPr>
          <w:p w14:paraId="00A69D54" w14:textId="77777777" w:rsidR="000D424E" w:rsidRPr="008F3AEB" w:rsidRDefault="000D424E" w:rsidP="0025291F">
            <w:pPr>
              <w:shd w:val="clear" w:color="auto" w:fill="FFFFFF" w:themeFill="background1"/>
              <w:rPr>
                <w:sz w:val="26"/>
                <w:szCs w:val="26"/>
              </w:rPr>
            </w:pPr>
            <w:r w:rsidRPr="008F3AEB">
              <w:rPr>
                <w:sz w:val="26"/>
                <w:szCs w:val="26"/>
              </w:rPr>
              <w:t>Khả năng ăn mòn (nếu có)</w:t>
            </w:r>
          </w:p>
        </w:tc>
      </w:tr>
      <w:tr w:rsidR="006D690E" w:rsidRPr="008F3AEB" w14:paraId="4D094798" w14:textId="77777777" w:rsidTr="0025291F">
        <w:trPr>
          <w:jc w:val="center"/>
        </w:trPr>
        <w:tc>
          <w:tcPr>
            <w:tcW w:w="806" w:type="pct"/>
            <w:shd w:val="clear" w:color="auto" w:fill="auto"/>
            <w:tcMar>
              <w:top w:w="57" w:type="dxa"/>
              <w:left w:w="57" w:type="dxa"/>
              <w:bottom w:w="57" w:type="dxa"/>
              <w:right w:w="57" w:type="dxa"/>
            </w:tcMar>
          </w:tcPr>
          <w:p w14:paraId="5DC456FF" w14:textId="77777777" w:rsidR="000D424E" w:rsidRPr="008F3AEB" w:rsidRDefault="000D424E" w:rsidP="0025291F">
            <w:pPr>
              <w:shd w:val="clear" w:color="auto" w:fill="FFFFFF" w:themeFill="background1"/>
              <w:jc w:val="center"/>
              <w:rPr>
                <w:sz w:val="26"/>
                <w:szCs w:val="26"/>
              </w:rPr>
            </w:pPr>
            <w:r w:rsidRPr="008F3AEB">
              <w:rPr>
                <w:sz w:val="26"/>
                <w:szCs w:val="26"/>
              </w:rPr>
              <w:t>3.5</w:t>
            </w:r>
          </w:p>
        </w:tc>
        <w:tc>
          <w:tcPr>
            <w:tcW w:w="4194" w:type="pct"/>
            <w:shd w:val="clear" w:color="auto" w:fill="auto"/>
            <w:tcMar>
              <w:top w:w="57" w:type="dxa"/>
              <w:left w:w="57" w:type="dxa"/>
              <w:bottom w:w="57" w:type="dxa"/>
              <w:right w:w="57" w:type="dxa"/>
            </w:tcMar>
          </w:tcPr>
          <w:p w14:paraId="504A4A17" w14:textId="77777777" w:rsidR="000D424E" w:rsidRPr="008F3AEB" w:rsidRDefault="000D424E" w:rsidP="0025291F">
            <w:pPr>
              <w:shd w:val="clear" w:color="auto" w:fill="FFFFFF" w:themeFill="background1"/>
              <w:rPr>
                <w:sz w:val="26"/>
                <w:szCs w:val="26"/>
              </w:rPr>
            </w:pPr>
            <w:r w:rsidRPr="008F3AEB">
              <w:rPr>
                <w:sz w:val="26"/>
                <w:szCs w:val="26"/>
              </w:rPr>
              <w:t>Độ bền bảo quản</w:t>
            </w:r>
          </w:p>
        </w:tc>
      </w:tr>
      <w:tr w:rsidR="006D690E" w:rsidRPr="008F3AEB" w14:paraId="4CB66750" w14:textId="77777777" w:rsidTr="0025291F">
        <w:trPr>
          <w:jc w:val="center"/>
        </w:trPr>
        <w:tc>
          <w:tcPr>
            <w:tcW w:w="806" w:type="pct"/>
            <w:shd w:val="clear" w:color="auto" w:fill="auto"/>
            <w:tcMar>
              <w:top w:w="57" w:type="dxa"/>
              <w:left w:w="57" w:type="dxa"/>
              <w:bottom w:w="57" w:type="dxa"/>
              <w:right w:w="57" w:type="dxa"/>
            </w:tcMar>
          </w:tcPr>
          <w:p w14:paraId="780C79FE" w14:textId="77777777" w:rsidR="000D424E" w:rsidRPr="008F3AEB" w:rsidRDefault="000D424E" w:rsidP="0025291F">
            <w:pPr>
              <w:shd w:val="clear" w:color="auto" w:fill="FFFFFF" w:themeFill="background1"/>
              <w:jc w:val="center"/>
              <w:rPr>
                <w:sz w:val="26"/>
                <w:szCs w:val="26"/>
              </w:rPr>
            </w:pPr>
            <w:r w:rsidRPr="008F3AEB">
              <w:rPr>
                <w:sz w:val="26"/>
                <w:szCs w:val="26"/>
              </w:rPr>
              <w:t>3.6</w:t>
            </w:r>
          </w:p>
        </w:tc>
        <w:tc>
          <w:tcPr>
            <w:tcW w:w="4194" w:type="pct"/>
            <w:shd w:val="clear" w:color="auto" w:fill="auto"/>
            <w:tcMar>
              <w:top w:w="57" w:type="dxa"/>
              <w:left w:w="57" w:type="dxa"/>
              <w:bottom w:w="57" w:type="dxa"/>
              <w:right w:w="57" w:type="dxa"/>
            </w:tcMar>
          </w:tcPr>
          <w:p w14:paraId="11B0F512" w14:textId="77777777" w:rsidR="000D424E" w:rsidRPr="008F3AEB" w:rsidRDefault="000D424E" w:rsidP="0025291F">
            <w:pPr>
              <w:shd w:val="clear" w:color="auto" w:fill="FFFFFF" w:themeFill="background1"/>
              <w:rPr>
                <w:sz w:val="26"/>
                <w:szCs w:val="26"/>
              </w:rPr>
            </w:pPr>
            <w:r w:rsidRPr="008F3AEB">
              <w:rPr>
                <w:sz w:val="26"/>
                <w:szCs w:val="26"/>
              </w:rPr>
              <w:t>Độ acid, kiềm hoặc pH</w:t>
            </w:r>
          </w:p>
        </w:tc>
      </w:tr>
      <w:tr w:rsidR="006D690E" w:rsidRPr="008F3AEB" w14:paraId="7BB59F7C" w14:textId="77777777" w:rsidTr="0025291F">
        <w:trPr>
          <w:jc w:val="center"/>
        </w:trPr>
        <w:tc>
          <w:tcPr>
            <w:tcW w:w="806" w:type="pct"/>
            <w:shd w:val="clear" w:color="auto" w:fill="auto"/>
            <w:tcMar>
              <w:top w:w="57" w:type="dxa"/>
              <w:left w:w="57" w:type="dxa"/>
              <w:bottom w:w="57" w:type="dxa"/>
              <w:right w:w="57" w:type="dxa"/>
            </w:tcMar>
          </w:tcPr>
          <w:p w14:paraId="0CA6559C" w14:textId="77777777" w:rsidR="000D424E" w:rsidRPr="008F3AEB" w:rsidRDefault="000D424E" w:rsidP="0025291F">
            <w:pPr>
              <w:shd w:val="clear" w:color="auto" w:fill="FFFFFF" w:themeFill="background1"/>
              <w:jc w:val="center"/>
              <w:rPr>
                <w:sz w:val="26"/>
                <w:szCs w:val="26"/>
              </w:rPr>
            </w:pPr>
            <w:r w:rsidRPr="008F3AEB">
              <w:rPr>
                <w:sz w:val="26"/>
                <w:szCs w:val="26"/>
              </w:rPr>
              <w:t>3.7</w:t>
            </w:r>
          </w:p>
        </w:tc>
        <w:tc>
          <w:tcPr>
            <w:tcW w:w="4194" w:type="pct"/>
            <w:shd w:val="clear" w:color="auto" w:fill="auto"/>
            <w:tcMar>
              <w:top w:w="57" w:type="dxa"/>
              <w:left w:w="57" w:type="dxa"/>
              <w:bottom w:w="57" w:type="dxa"/>
              <w:right w:w="57" w:type="dxa"/>
            </w:tcMar>
          </w:tcPr>
          <w:p w14:paraId="642F0A93" w14:textId="77777777" w:rsidR="000D424E" w:rsidRPr="008F3AEB" w:rsidRDefault="000D424E" w:rsidP="0025291F">
            <w:pPr>
              <w:shd w:val="clear" w:color="auto" w:fill="FFFFFF" w:themeFill="background1"/>
              <w:rPr>
                <w:sz w:val="26"/>
                <w:szCs w:val="26"/>
              </w:rPr>
            </w:pPr>
            <w:r w:rsidRPr="008F3AEB">
              <w:rPr>
                <w:sz w:val="26"/>
                <w:szCs w:val="26"/>
              </w:rPr>
              <w:t>Khả năng hỗn hợp với chế phẩm khác</w:t>
            </w:r>
          </w:p>
        </w:tc>
      </w:tr>
      <w:tr w:rsidR="006D690E" w:rsidRPr="008F3AEB" w14:paraId="7EC03820" w14:textId="77777777" w:rsidTr="0025291F">
        <w:trPr>
          <w:jc w:val="center"/>
        </w:trPr>
        <w:tc>
          <w:tcPr>
            <w:tcW w:w="806" w:type="pct"/>
            <w:shd w:val="clear" w:color="auto" w:fill="auto"/>
            <w:tcMar>
              <w:top w:w="57" w:type="dxa"/>
              <w:left w:w="57" w:type="dxa"/>
              <w:bottom w:w="57" w:type="dxa"/>
              <w:right w:w="57" w:type="dxa"/>
            </w:tcMar>
          </w:tcPr>
          <w:p w14:paraId="01B46272"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194" w:type="pct"/>
            <w:shd w:val="clear" w:color="auto" w:fill="auto"/>
            <w:tcMar>
              <w:top w:w="57" w:type="dxa"/>
              <w:left w:w="57" w:type="dxa"/>
              <w:bottom w:w="57" w:type="dxa"/>
              <w:right w:w="57" w:type="dxa"/>
            </w:tcMar>
          </w:tcPr>
          <w:p w14:paraId="00314F6A" w14:textId="77777777" w:rsidR="000D424E" w:rsidRPr="008F3AEB" w:rsidRDefault="000D424E" w:rsidP="0025291F">
            <w:pPr>
              <w:shd w:val="clear" w:color="auto" w:fill="FFFFFF" w:themeFill="background1"/>
              <w:rPr>
                <w:sz w:val="26"/>
                <w:szCs w:val="26"/>
              </w:rPr>
            </w:pPr>
            <w:r w:rsidRPr="008F3AEB">
              <w:rPr>
                <w:sz w:val="26"/>
                <w:szCs w:val="26"/>
              </w:rPr>
              <w:t>Phương pháp và quy trình phân tích</w:t>
            </w:r>
          </w:p>
        </w:tc>
      </w:tr>
      <w:tr w:rsidR="006D690E" w:rsidRPr="008F3AEB" w14:paraId="50D9657B" w14:textId="77777777" w:rsidTr="0025291F">
        <w:trPr>
          <w:jc w:val="center"/>
        </w:trPr>
        <w:tc>
          <w:tcPr>
            <w:tcW w:w="806" w:type="pct"/>
            <w:shd w:val="clear" w:color="auto" w:fill="auto"/>
            <w:tcMar>
              <w:top w:w="57" w:type="dxa"/>
              <w:left w:w="57" w:type="dxa"/>
              <w:bottom w:w="57" w:type="dxa"/>
              <w:right w:w="57" w:type="dxa"/>
            </w:tcMar>
          </w:tcPr>
          <w:p w14:paraId="2F361151" w14:textId="77777777" w:rsidR="000D424E" w:rsidRPr="008F3AEB" w:rsidRDefault="000D424E" w:rsidP="0025291F">
            <w:pPr>
              <w:shd w:val="clear" w:color="auto" w:fill="FFFFFF" w:themeFill="background1"/>
              <w:jc w:val="center"/>
              <w:rPr>
                <w:sz w:val="26"/>
                <w:szCs w:val="26"/>
              </w:rPr>
            </w:pPr>
            <w:r w:rsidRPr="008F3AEB">
              <w:rPr>
                <w:sz w:val="26"/>
                <w:szCs w:val="26"/>
              </w:rPr>
              <w:t>5</w:t>
            </w:r>
          </w:p>
        </w:tc>
        <w:tc>
          <w:tcPr>
            <w:tcW w:w="4194" w:type="pct"/>
            <w:shd w:val="clear" w:color="auto" w:fill="auto"/>
            <w:tcMar>
              <w:top w:w="57" w:type="dxa"/>
              <w:left w:w="57" w:type="dxa"/>
              <w:bottom w:w="57" w:type="dxa"/>
              <w:right w:w="57" w:type="dxa"/>
            </w:tcMar>
          </w:tcPr>
          <w:p w14:paraId="48431715" w14:textId="77777777" w:rsidR="000D424E" w:rsidRPr="008F3AEB" w:rsidRDefault="000D424E" w:rsidP="0025291F">
            <w:pPr>
              <w:shd w:val="clear" w:color="auto" w:fill="FFFFFF" w:themeFill="background1"/>
              <w:rPr>
                <w:sz w:val="26"/>
                <w:szCs w:val="26"/>
              </w:rPr>
            </w:pPr>
            <w:r w:rsidRPr="008F3AEB">
              <w:rPr>
                <w:sz w:val="26"/>
                <w:szCs w:val="26"/>
              </w:rPr>
              <w:t>Quy trình sản xuất chế phẩm</w:t>
            </w:r>
          </w:p>
        </w:tc>
      </w:tr>
      <w:tr w:rsidR="006D690E" w:rsidRPr="008F3AEB" w14:paraId="4ED3CDC0" w14:textId="77777777" w:rsidTr="0025291F">
        <w:trPr>
          <w:jc w:val="center"/>
        </w:trPr>
        <w:tc>
          <w:tcPr>
            <w:tcW w:w="806" w:type="pct"/>
            <w:shd w:val="clear" w:color="auto" w:fill="auto"/>
            <w:tcMar>
              <w:top w:w="57" w:type="dxa"/>
              <w:left w:w="57" w:type="dxa"/>
              <w:bottom w:w="57" w:type="dxa"/>
              <w:right w:w="57" w:type="dxa"/>
            </w:tcMar>
          </w:tcPr>
          <w:p w14:paraId="3F170C41" w14:textId="77777777" w:rsidR="000D424E" w:rsidRPr="008F3AEB" w:rsidRDefault="000D424E" w:rsidP="0025291F">
            <w:pPr>
              <w:shd w:val="clear" w:color="auto" w:fill="FFFFFF" w:themeFill="background1"/>
              <w:jc w:val="center"/>
              <w:rPr>
                <w:sz w:val="26"/>
                <w:szCs w:val="26"/>
              </w:rPr>
            </w:pPr>
            <w:r w:rsidRPr="008F3AEB">
              <w:rPr>
                <w:b/>
                <w:bCs/>
                <w:sz w:val="26"/>
                <w:szCs w:val="26"/>
              </w:rPr>
              <w:t>II</w:t>
            </w:r>
          </w:p>
        </w:tc>
        <w:tc>
          <w:tcPr>
            <w:tcW w:w="4194" w:type="pct"/>
            <w:shd w:val="clear" w:color="auto" w:fill="auto"/>
            <w:tcMar>
              <w:top w:w="57" w:type="dxa"/>
              <w:left w:w="57" w:type="dxa"/>
              <w:bottom w:w="57" w:type="dxa"/>
              <w:right w:w="57" w:type="dxa"/>
            </w:tcMar>
          </w:tcPr>
          <w:p w14:paraId="723DFB04" w14:textId="77777777" w:rsidR="000D424E" w:rsidRPr="008F3AEB" w:rsidRDefault="000D424E" w:rsidP="0025291F">
            <w:pPr>
              <w:shd w:val="clear" w:color="auto" w:fill="FFFFFF" w:themeFill="background1"/>
              <w:rPr>
                <w:sz w:val="26"/>
                <w:szCs w:val="26"/>
              </w:rPr>
            </w:pPr>
            <w:r w:rsidRPr="008F3AEB">
              <w:rPr>
                <w:b/>
                <w:bCs/>
                <w:sz w:val="26"/>
                <w:szCs w:val="26"/>
              </w:rPr>
              <w:t>ĐỘC TÍNH</w:t>
            </w:r>
          </w:p>
        </w:tc>
      </w:tr>
      <w:tr w:rsidR="006D690E" w:rsidRPr="008F3AEB" w14:paraId="66171E8F" w14:textId="77777777" w:rsidTr="0025291F">
        <w:trPr>
          <w:jc w:val="center"/>
        </w:trPr>
        <w:tc>
          <w:tcPr>
            <w:tcW w:w="806" w:type="pct"/>
            <w:shd w:val="clear" w:color="auto" w:fill="auto"/>
            <w:tcMar>
              <w:top w:w="57" w:type="dxa"/>
              <w:left w:w="57" w:type="dxa"/>
              <w:bottom w:w="57" w:type="dxa"/>
              <w:right w:w="57" w:type="dxa"/>
            </w:tcMar>
          </w:tcPr>
          <w:p w14:paraId="2E891DFC"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194" w:type="pct"/>
            <w:shd w:val="clear" w:color="auto" w:fill="auto"/>
            <w:tcMar>
              <w:top w:w="57" w:type="dxa"/>
              <w:left w:w="57" w:type="dxa"/>
              <w:bottom w:w="57" w:type="dxa"/>
              <w:right w:w="57" w:type="dxa"/>
            </w:tcMar>
          </w:tcPr>
          <w:p w14:paraId="5D502137" w14:textId="77777777" w:rsidR="000D424E" w:rsidRPr="008F3AEB" w:rsidRDefault="000D424E" w:rsidP="0025291F">
            <w:pPr>
              <w:shd w:val="clear" w:color="auto" w:fill="FFFFFF" w:themeFill="background1"/>
              <w:rPr>
                <w:sz w:val="26"/>
                <w:szCs w:val="26"/>
              </w:rPr>
            </w:pPr>
            <w:r w:rsidRPr="008F3AEB">
              <w:rPr>
                <w:sz w:val="26"/>
                <w:szCs w:val="26"/>
              </w:rPr>
              <w:t>Độc cấp tính qua miệng (LD</w:t>
            </w:r>
            <w:r w:rsidRPr="008F3AEB">
              <w:rPr>
                <w:sz w:val="26"/>
                <w:szCs w:val="26"/>
                <w:vertAlign w:val="subscript"/>
              </w:rPr>
              <w:t>50</w:t>
            </w:r>
            <w:r w:rsidRPr="008F3AEB">
              <w:rPr>
                <w:sz w:val="26"/>
                <w:szCs w:val="26"/>
              </w:rPr>
              <w:t>)</w:t>
            </w:r>
          </w:p>
        </w:tc>
      </w:tr>
      <w:tr w:rsidR="006D690E" w:rsidRPr="008F3AEB" w14:paraId="0ABB6E11" w14:textId="77777777" w:rsidTr="0025291F">
        <w:trPr>
          <w:jc w:val="center"/>
        </w:trPr>
        <w:tc>
          <w:tcPr>
            <w:tcW w:w="806" w:type="pct"/>
            <w:shd w:val="clear" w:color="auto" w:fill="auto"/>
            <w:tcMar>
              <w:top w:w="57" w:type="dxa"/>
              <w:left w:w="57" w:type="dxa"/>
              <w:bottom w:w="57" w:type="dxa"/>
              <w:right w:w="57" w:type="dxa"/>
            </w:tcMar>
          </w:tcPr>
          <w:p w14:paraId="1FFC3D27"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194" w:type="pct"/>
            <w:shd w:val="clear" w:color="auto" w:fill="auto"/>
            <w:tcMar>
              <w:top w:w="57" w:type="dxa"/>
              <w:left w:w="57" w:type="dxa"/>
              <w:bottom w:w="57" w:type="dxa"/>
              <w:right w:w="57" w:type="dxa"/>
            </w:tcMar>
          </w:tcPr>
          <w:p w14:paraId="2AC2B58B" w14:textId="77777777" w:rsidR="000D424E" w:rsidRPr="008F3AEB" w:rsidRDefault="000D424E" w:rsidP="0025291F">
            <w:pPr>
              <w:shd w:val="clear" w:color="auto" w:fill="FFFFFF" w:themeFill="background1"/>
              <w:rPr>
                <w:sz w:val="26"/>
                <w:szCs w:val="26"/>
                <w:lang w:val="pt-PT"/>
              </w:rPr>
            </w:pPr>
            <w:r w:rsidRPr="008F3AEB">
              <w:rPr>
                <w:sz w:val="26"/>
                <w:szCs w:val="26"/>
                <w:lang w:val="pt-PT"/>
              </w:rPr>
              <w:t>Độc cấp tính qua da (LD</w:t>
            </w:r>
            <w:r w:rsidRPr="008F3AEB">
              <w:rPr>
                <w:sz w:val="26"/>
                <w:szCs w:val="26"/>
                <w:vertAlign w:val="subscript"/>
                <w:lang w:val="pt-PT"/>
              </w:rPr>
              <w:t>50</w:t>
            </w:r>
            <w:r w:rsidRPr="008F3AEB">
              <w:rPr>
                <w:sz w:val="26"/>
                <w:szCs w:val="26"/>
                <w:lang w:val="pt-PT"/>
              </w:rPr>
              <w:t>)</w:t>
            </w:r>
          </w:p>
        </w:tc>
      </w:tr>
      <w:tr w:rsidR="006D690E" w:rsidRPr="008F3AEB" w14:paraId="0EA244D6" w14:textId="77777777" w:rsidTr="0025291F">
        <w:trPr>
          <w:jc w:val="center"/>
        </w:trPr>
        <w:tc>
          <w:tcPr>
            <w:tcW w:w="806" w:type="pct"/>
            <w:shd w:val="clear" w:color="auto" w:fill="auto"/>
            <w:tcMar>
              <w:top w:w="57" w:type="dxa"/>
              <w:left w:w="57" w:type="dxa"/>
              <w:bottom w:w="57" w:type="dxa"/>
              <w:right w:w="57" w:type="dxa"/>
            </w:tcMar>
          </w:tcPr>
          <w:p w14:paraId="537A2A1D"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194" w:type="pct"/>
            <w:shd w:val="clear" w:color="auto" w:fill="auto"/>
            <w:tcMar>
              <w:top w:w="57" w:type="dxa"/>
              <w:left w:w="57" w:type="dxa"/>
              <w:bottom w:w="57" w:type="dxa"/>
              <w:right w:w="57" w:type="dxa"/>
            </w:tcMar>
          </w:tcPr>
          <w:p w14:paraId="10AE6D42" w14:textId="77777777" w:rsidR="000D424E" w:rsidRPr="008F3AEB" w:rsidRDefault="000D424E" w:rsidP="0025291F">
            <w:pPr>
              <w:shd w:val="clear" w:color="auto" w:fill="FFFFFF" w:themeFill="background1"/>
              <w:rPr>
                <w:sz w:val="26"/>
                <w:szCs w:val="26"/>
              </w:rPr>
            </w:pPr>
            <w:r w:rsidRPr="008F3AEB">
              <w:rPr>
                <w:sz w:val="26"/>
                <w:szCs w:val="26"/>
              </w:rPr>
              <w:t>Độc cấp tính qua hô hấp (LC</w:t>
            </w:r>
            <w:r w:rsidRPr="008F3AEB">
              <w:rPr>
                <w:sz w:val="26"/>
                <w:szCs w:val="26"/>
                <w:vertAlign w:val="subscript"/>
              </w:rPr>
              <w:t>50</w:t>
            </w:r>
            <w:r w:rsidRPr="008F3AEB">
              <w:rPr>
                <w:sz w:val="26"/>
                <w:szCs w:val="26"/>
              </w:rPr>
              <w:t>)</w:t>
            </w:r>
          </w:p>
        </w:tc>
      </w:tr>
      <w:tr w:rsidR="006D690E" w:rsidRPr="008F3AEB" w14:paraId="35E40506" w14:textId="77777777" w:rsidTr="0025291F">
        <w:trPr>
          <w:jc w:val="center"/>
        </w:trPr>
        <w:tc>
          <w:tcPr>
            <w:tcW w:w="806" w:type="pct"/>
            <w:shd w:val="clear" w:color="auto" w:fill="auto"/>
            <w:tcMar>
              <w:top w:w="57" w:type="dxa"/>
              <w:left w:w="57" w:type="dxa"/>
              <w:bottom w:w="57" w:type="dxa"/>
              <w:right w:w="57" w:type="dxa"/>
            </w:tcMar>
          </w:tcPr>
          <w:p w14:paraId="023780A4"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194" w:type="pct"/>
            <w:shd w:val="clear" w:color="auto" w:fill="auto"/>
            <w:tcMar>
              <w:top w:w="57" w:type="dxa"/>
              <w:left w:w="57" w:type="dxa"/>
              <w:bottom w:w="57" w:type="dxa"/>
              <w:right w:w="57" w:type="dxa"/>
            </w:tcMar>
          </w:tcPr>
          <w:p w14:paraId="264EBE37" w14:textId="77777777" w:rsidR="000D424E" w:rsidRPr="008F3AEB" w:rsidRDefault="000D424E" w:rsidP="0025291F">
            <w:pPr>
              <w:shd w:val="clear" w:color="auto" w:fill="FFFFFF" w:themeFill="background1"/>
              <w:rPr>
                <w:sz w:val="26"/>
                <w:szCs w:val="26"/>
              </w:rPr>
            </w:pPr>
            <w:r w:rsidRPr="008F3AEB">
              <w:rPr>
                <w:sz w:val="26"/>
                <w:szCs w:val="26"/>
              </w:rPr>
              <w:t>Khả năng kích thích mắt</w:t>
            </w:r>
          </w:p>
        </w:tc>
      </w:tr>
      <w:tr w:rsidR="006D690E" w:rsidRPr="008F3AEB" w14:paraId="01C92A06" w14:textId="77777777" w:rsidTr="0025291F">
        <w:trPr>
          <w:jc w:val="center"/>
        </w:trPr>
        <w:tc>
          <w:tcPr>
            <w:tcW w:w="806" w:type="pct"/>
            <w:shd w:val="clear" w:color="auto" w:fill="auto"/>
            <w:tcMar>
              <w:top w:w="57" w:type="dxa"/>
              <w:left w:w="57" w:type="dxa"/>
              <w:bottom w:w="57" w:type="dxa"/>
              <w:right w:w="57" w:type="dxa"/>
            </w:tcMar>
          </w:tcPr>
          <w:p w14:paraId="07A174C6" w14:textId="77777777" w:rsidR="000D424E" w:rsidRPr="008F3AEB" w:rsidRDefault="000D424E" w:rsidP="0025291F">
            <w:pPr>
              <w:shd w:val="clear" w:color="auto" w:fill="FFFFFF" w:themeFill="background1"/>
              <w:jc w:val="center"/>
              <w:rPr>
                <w:sz w:val="26"/>
                <w:szCs w:val="26"/>
              </w:rPr>
            </w:pPr>
            <w:r w:rsidRPr="008F3AEB">
              <w:rPr>
                <w:sz w:val="26"/>
                <w:szCs w:val="26"/>
              </w:rPr>
              <w:t>5</w:t>
            </w:r>
          </w:p>
        </w:tc>
        <w:tc>
          <w:tcPr>
            <w:tcW w:w="4194" w:type="pct"/>
            <w:shd w:val="clear" w:color="auto" w:fill="auto"/>
            <w:tcMar>
              <w:top w:w="57" w:type="dxa"/>
              <w:left w:w="57" w:type="dxa"/>
              <w:bottom w:w="57" w:type="dxa"/>
              <w:right w:w="57" w:type="dxa"/>
            </w:tcMar>
          </w:tcPr>
          <w:p w14:paraId="58098F3E" w14:textId="77777777" w:rsidR="000D424E" w:rsidRPr="008F3AEB" w:rsidRDefault="000D424E" w:rsidP="0025291F">
            <w:pPr>
              <w:shd w:val="clear" w:color="auto" w:fill="FFFFFF" w:themeFill="background1"/>
              <w:rPr>
                <w:sz w:val="26"/>
                <w:szCs w:val="26"/>
                <w:lang w:val="de-DE"/>
              </w:rPr>
            </w:pPr>
            <w:r w:rsidRPr="008F3AEB">
              <w:rPr>
                <w:sz w:val="26"/>
                <w:szCs w:val="26"/>
                <w:lang w:val="de-DE"/>
              </w:rPr>
              <w:t>Khả năng kích thích da</w:t>
            </w:r>
          </w:p>
        </w:tc>
      </w:tr>
      <w:tr w:rsidR="006D690E" w:rsidRPr="008F3AEB" w14:paraId="4C3C71E8" w14:textId="77777777" w:rsidTr="0025291F">
        <w:trPr>
          <w:jc w:val="center"/>
        </w:trPr>
        <w:tc>
          <w:tcPr>
            <w:tcW w:w="806" w:type="pct"/>
            <w:shd w:val="clear" w:color="auto" w:fill="auto"/>
            <w:tcMar>
              <w:top w:w="57" w:type="dxa"/>
              <w:left w:w="57" w:type="dxa"/>
              <w:bottom w:w="57" w:type="dxa"/>
              <w:right w:w="57" w:type="dxa"/>
            </w:tcMar>
          </w:tcPr>
          <w:p w14:paraId="1D5DDC42" w14:textId="77777777" w:rsidR="000D424E" w:rsidRPr="008F3AEB" w:rsidRDefault="000D424E" w:rsidP="0025291F">
            <w:pPr>
              <w:shd w:val="clear" w:color="auto" w:fill="FFFFFF" w:themeFill="background1"/>
              <w:jc w:val="center"/>
              <w:rPr>
                <w:sz w:val="26"/>
                <w:szCs w:val="26"/>
              </w:rPr>
            </w:pPr>
            <w:r w:rsidRPr="008F3AEB">
              <w:rPr>
                <w:sz w:val="26"/>
                <w:szCs w:val="26"/>
              </w:rPr>
              <w:t>6</w:t>
            </w:r>
          </w:p>
        </w:tc>
        <w:tc>
          <w:tcPr>
            <w:tcW w:w="4194" w:type="pct"/>
            <w:shd w:val="clear" w:color="auto" w:fill="auto"/>
            <w:tcMar>
              <w:top w:w="57" w:type="dxa"/>
              <w:left w:w="57" w:type="dxa"/>
              <w:bottom w:w="57" w:type="dxa"/>
              <w:right w:w="57" w:type="dxa"/>
            </w:tcMar>
          </w:tcPr>
          <w:p w14:paraId="34D78CAC" w14:textId="77777777" w:rsidR="000D424E" w:rsidRPr="008F3AEB" w:rsidRDefault="000D424E" w:rsidP="0025291F">
            <w:pPr>
              <w:shd w:val="clear" w:color="auto" w:fill="FFFFFF" w:themeFill="background1"/>
              <w:rPr>
                <w:sz w:val="26"/>
                <w:szCs w:val="26"/>
              </w:rPr>
            </w:pPr>
            <w:r w:rsidRPr="008F3AEB">
              <w:rPr>
                <w:sz w:val="26"/>
                <w:szCs w:val="26"/>
              </w:rPr>
              <w:t>Khả năng gây dị ứng</w:t>
            </w:r>
          </w:p>
        </w:tc>
      </w:tr>
      <w:tr w:rsidR="006D690E" w:rsidRPr="008F3AEB" w14:paraId="2675F50A" w14:textId="77777777" w:rsidTr="0025291F">
        <w:trPr>
          <w:jc w:val="center"/>
        </w:trPr>
        <w:tc>
          <w:tcPr>
            <w:tcW w:w="806" w:type="pct"/>
            <w:shd w:val="clear" w:color="auto" w:fill="auto"/>
            <w:tcMar>
              <w:top w:w="57" w:type="dxa"/>
              <w:left w:w="57" w:type="dxa"/>
              <w:bottom w:w="57" w:type="dxa"/>
              <w:right w:w="57" w:type="dxa"/>
            </w:tcMar>
          </w:tcPr>
          <w:p w14:paraId="45EABFCD" w14:textId="77777777" w:rsidR="000D424E" w:rsidRPr="008F3AEB" w:rsidRDefault="000D424E" w:rsidP="0025291F">
            <w:pPr>
              <w:shd w:val="clear" w:color="auto" w:fill="FFFFFF" w:themeFill="background1"/>
              <w:jc w:val="center"/>
              <w:rPr>
                <w:sz w:val="26"/>
                <w:szCs w:val="26"/>
              </w:rPr>
            </w:pPr>
            <w:r w:rsidRPr="008F3AEB">
              <w:rPr>
                <w:b/>
                <w:bCs/>
                <w:sz w:val="26"/>
                <w:szCs w:val="26"/>
              </w:rPr>
              <w:t>III</w:t>
            </w:r>
          </w:p>
        </w:tc>
        <w:tc>
          <w:tcPr>
            <w:tcW w:w="4194" w:type="pct"/>
            <w:shd w:val="clear" w:color="auto" w:fill="auto"/>
            <w:tcMar>
              <w:top w:w="57" w:type="dxa"/>
              <w:left w:w="57" w:type="dxa"/>
              <w:bottom w:w="57" w:type="dxa"/>
              <w:right w:w="57" w:type="dxa"/>
            </w:tcMar>
          </w:tcPr>
          <w:p w14:paraId="59CCF23D" w14:textId="77777777" w:rsidR="000D424E" w:rsidRPr="008F3AEB" w:rsidRDefault="000D424E" w:rsidP="0025291F">
            <w:pPr>
              <w:shd w:val="clear" w:color="auto" w:fill="FFFFFF" w:themeFill="background1"/>
              <w:rPr>
                <w:sz w:val="26"/>
                <w:szCs w:val="26"/>
              </w:rPr>
            </w:pPr>
            <w:r w:rsidRPr="008F3AEB">
              <w:rPr>
                <w:b/>
                <w:bCs/>
                <w:sz w:val="26"/>
                <w:szCs w:val="26"/>
              </w:rPr>
              <w:t>ĐỘC TÍNH SINH THÁI</w:t>
            </w:r>
          </w:p>
        </w:tc>
      </w:tr>
      <w:tr w:rsidR="006D690E" w:rsidRPr="008F3AEB" w14:paraId="299946E2" w14:textId="77777777" w:rsidTr="0025291F">
        <w:trPr>
          <w:jc w:val="center"/>
        </w:trPr>
        <w:tc>
          <w:tcPr>
            <w:tcW w:w="806" w:type="pct"/>
            <w:shd w:val="clear" w:color="auto" w:fill="auto"/>
            <w:tcMar>
              <w:top w:w="57" w:type="dxa"/>
              <w:left w:w="57" w:type="dxa"/>
              <w:bottom w:w="57" w:type="dxa"/>
              <w:right w:w="57" w:type="dxa"/>
            </w:tcMar>
          </w:tcPr>
          <w:p w14:paraId="1646432C"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194" w:type="pct"/>
            <w:shd w:val="clear" w:color="auto" w:fill="auto"/>
            <w:tcMar>
              <w:top w:w="57" w:type="dxa"/>
              <w:left w:w="57" w:type="dxa"/>
              <w:bottom w:w="57" w:type="dxa"/>
              <w:right w:w="57" w:type="dxa"/>
            </w:tcMar>
          </w:tcPr>
          <w:p w14:paraId="208BADDA" w14:textId="77777777" w:rsidR="000D424E" w:rsidRPr="008F3AEB" w:rsidRDefault="000D424E" w:rsidP="0025291F">
            <w:pPr>
              <w:shd w:val="clear" w:color="auto" w:fill="FFFFFF" w:themeFill="background1"/>
              <w:rPr>
                <w:sz w:val="26"/>
                <w:szCs w:val="26"/>
              </w:rPr>
            </w:pPr>
            <w:r w:rsidRPr="008F3AEB">
              <w:rPr>
                <w:sz w:val="26"/>
                <w:szCs w:val="26"/>
              </w:rPr>
              <w:t>Độc tính với chim</w:t>
            </w:r>
          </w:p>
        </w:tc>
      </w:tr>
      <w:tr w:rsidR="006D690E" w:rsidRPr="008F3AEB" w14:paraId="69F14B1E" w14:textId="77777777" w:rsidTr="0025291F">
        <w:trPr>
          <w:jc w:val="center"/>
        </w:trPr>
        <w:tc>
          <w:tcPr>
            <w:tcW w:w="806" w:type="pct"/>
            <w:shd w:val="clear" w:color="auto" w:fill="auto"/>
            <w:tcMar>
              <w:top w:w="57" w:type="dxa"/>
              <w:left w:w="57" w:type="dxa"/>
              <w:bottom w:w="57" w:type="dxa"/>
              <w:right w:w="57" w:type="dxa"/>
            </w:tcMar>
          </w:tcPr>
          <w:p w14:paraId="784118E6"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194" w:type="pct"/>
            <w:shd w:val="clear" w:color="auto" w:fill="auto"/>
            <w:tcMar>
              <w:top w:w="57" w:type="dxa"/>
              <w:left w:w="57" w:type="dxa"/>
              <w:bottom w:w="57" w:type="dxa"/>
              <w:right w:w="57" w:type="dxa"/>
            </w:tcMar>
          </w:tcPr>
          <w:p w14:paraId="746536B9" w14:textId="77777777" w:rsidR="000D424E" w:rsidRPr="008F3AEB" w:rsidRDefault="000D424E" w:rsidP="0025291F">
            <w:pPr>
              <w:shd w:val="clear" w:color="auto" w:fill="FFFFFF" w:themeFill="background1"/>
              <w:rPr>
                <w:sz w:val="26"/>
                <w:szCs w:val="26"/>
              </w:rPr>
            </w:pPr>
            <w:r w:rsidRPr="008F3AEB">
              <w:rPr>
                <w:sz w:val="26"/>
                <w:szCs w:val="26"/>
              </w:rPr>
              <w:t>Độc tính với cá và các loài thủy sinh</w:t>
            </w:r>
          </w:p>
        </w:tc>
      </w:tr>
      <w:tr w:rsidR="006D690E" w:rsidRPr="008F3AEB" w14:paraId="3D1C014A" w14:textId="77777777" w:rsidTr="0025291F">
        <w:trPr>
          <w:jc w:val="center"/>
        </w:trPr>
        <w:tc>
          <w:tcPr>
            <w:tcW w:w="806" w:type="pct"/>
            <w:shd w:val="clear" w:color="auto" w:fill="auto"/>
            <w:tcMar>
              <w:top w:w="57" w:type="dxa"/>
              <w:left w:w="57" w:type="dxa"/>
              <w:bottom w:w="57" w:type="dxa"/>
              <w:right w:w="57" w:type="dxa"/>
            </w:tcMar>
          </w:tcPr>
          <w:p w14:paraId="68DBBE19"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194" w:type="pct"/>
            <w:shd w:val="clear" w:color="auto" w:fill="auto"/>
            <w:tcMar>
              <w:top w:w="57" w:type="dxa"/>
              <w:left w:w="57" w:type="dxa"/>
              <w:bottom w:w="57" w:type="dxa"/>
              <w:right w:w="57" w:type="dxa"/>
            </w:tcMar>
          </w:tcPr>
          <w:p w14:paraId="5118BD1E" w14:textId="77777777" w:rsidR="000D424E" w:rsidRPr="008F3AEB" w:rsidRDefault="000D424E" w:rsidP="0025291F">
            <w:pPr>
              <w:shd w:val="clear" w:color="auto" w:fill="FFFFFF" w:themeFill="background1"/>
              <w:rPr>
                <w:sz w:val="26"/>
                <w:szCs w:val="26"/>
              </w:rPr>
            </w:pPr>
            <w:r w:rsidRPr="008F3AEB">
              <w:rPr>
                <w:sz w:val="26"/>
                <w:szCs w:val="26"/>
              </w:rPr>
              <w:t>Độc tính với ong</w:t>
            </w:r>
          </w:p>
        </w:tc>
      </w:tr>
      <w:tr w:rsidR="006D690E" w:rsidRPr="008F3AEB" w14:paraId="20120B27" w14:textId="77777777" w:rsidTr="0025291F">
        <w:trPr>
          <w:jc w:val="center"/>
        </w:trPr>
        <w:tc>
          <w:tcPr>
            <w:tcW w:w="806" w:type="pct"/>
            <w:shd w:val="clear" w:color="auto" w:fill="auto"/>
            <w:tcMar>
              <w:top w:w="57" w:type="dxa"/>
              <w:left w:w="57" w:type="dxa"/>
              <w:bottom w:w="57" w:type="dxa"/>
              <w:right w:w="57" w:type="dxa"/>
            </w:tcMar>
          </w:tcPr>
          <w:p w14:paraId="766A421B"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194" w:type="pct"/>
            <w:shd w:val="clear" w:color="auto" w:fill="auto"/>
            <w:tcMar>
              <w:top w:w="57" w:type="dxa"/>
              <w:left w:w="57" w:type="dxa"/>
              <w:bottom w:w="57" w:type="dxa"/>
              <w:right w:w="57" w:type="dxa"/>
            </w:tcMar>
          </w:tcPr>
          <w:p w14:paraId="6576F7EC" w14:textId="77777777" w:rsidR="000D424E" w:rsidRPr="008F3AEB" w:rsidRDefault="000D424E" w:rsidP="0025291F">
            <w:pPr>
              <w:shd w:val="clear" w:color="auto" w:fill="FFFFFF" w:themeFill="background1"/>
              <w:rPr>
                <w:sz w:val="26"/>
                <w:szCs w:val="26"/>
              </w:rPr>
            </w:pPr>
            <w:r w:rsidRPr="008F3AEB">
              <w:rPr>
                <w:sz w:val="26"/>
                <w:szCs w:val="26"/>
              </w:rPr>
              <w:t>Độc tính với các sinh vật không phải đối tượng phòng trừ</w:t>
            </w:r>
          </w:p>
        </w:tc>
      </w:tr>
      <w:tr w:rsidR="006D690E" w:rsidRPr="008F3AEB" w14:paraId="08F9930F" w14:textId="77777777" w:rsidTr="0025291F">
        <w:trPr>
          <w:jc w:val="center"/>
        </w:trPr>
        <w:tc>
          <w:tcPr>
            <w:tcW w:w="806" w:type="pct"/>
            <w:shd w:val="clear" w:color="auto" w:fill="auto"/>
            <w:tcMar>
              <w:top w:w="57" w:type="dxa"/>
              <w:left w:w="57" w:type="dxa"/>
              <w:bottom w:w="57" w:type="dxa"/>
              <w:right w:w="57" w:type="dxa"/>
            </w:tcMar>
          </w:tcPr>
          <w:p w14:paraId="6F4298A7" w14:textId="77777777" w:rsidR="000D424E" w:rsidRPr="008F3AEB" w:rsidRDefault="000D424E" w:rsidP="0025291F">
            <w:pPr>
              <w:shd w:val="clear" w:color="auto" w:fill="FFFFFF" w:themeFill="background1"/>
              <w:jc w:val="center"/>
              <w:rPr>
                <w:sz w:val="26"/>
                <w:szCs w:val="26"/>
              </w:rPr>
            </w:pPr>
            <w:r w:rsidRPr="008F3AEB">
              <w:rPr>
                <w:b/>
                <w:bCs/>
                <w:sz w:val="26"/>
                <w:szCs w:val="26"/>
              </w:rPr>
              <w:t>IV</w:t>
            </w:r>
          </w:p>
        </w:tc>
        <w:tc>
          <w:tcPr>
            <w:tcW w:w="4194" w:type="pct"/>
            <w:shd w:val="clear" w:color="auto" w:fill="auto"/>
            <w:tcMar>
              <w:top w:w="57" w:type="dxa"/>
              <w:left w:w="57" w:type="dxa"/>
              <w:bottom w:w="57" w:type="dxa"/>
              <w:right w:w="57" w:type="dxa"/>
            </w:tcMar>
          </w:tcPr>
          <w:p w14:paraId="68E7356D" w14:textId="77777777" w:rsidR="000D424E" w:rsidRPr="008F3AEB" w:rsidRDefault="000D424E" w:rsidP="0025291F">
            <w:pPr>
              <w:shd w:val="clear" w:color="auto" w:fill="FFFFFF" w:themeFill="background1"/>
              <w:rPr>
                <w:sz w:val="26"/>
                <w:szCs w:val="26"/>
              </w:rPr>
            </w:pPr>
            <w:r w:rsidRPr="008F3AEB">
              <w:rPr>
                <w:b/>
                <w:bCs/>
                <w:sz w:val="26"/>
                <w:szCs w:val="26"/>
              </w:rPr>
              <w:t>HIỆU LỰC SINH HỌC</w:t>
            </w:r>
          </w:p>
        </w:tc>
      </w:tr>
      <w:tr w:rsidR="006D690E" w:rsidRPr="008F3AEB" w14:paraId="42ECAB77" w14:textId="77777777" w:rsidTr="0025291F">
        <w:trPr>
          <w:jc w:val="center"/>
        </w:trPr>
        <w:tc>
          <w:tcPr>
            <w:tcW w:w="806" w:type="pct"/>
            <w:shd w:val="clear" w:color="auto" w:fill="auto"/>
            <w:tcMar>
              <w:top w:w="57" w:type="dxa"/>
              <w:left w:w="57" w:type="dxa"/>
              <w:bottom w:w="57" w:type="dxa"/>
              <w:right w:w="57" w:type="dxa"/>
            </w:tcMar>
          </w:tcPr>
          <w:p w14:paraId="698B4E9C"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194" w:type="pct"/>
            <w:shd w:val="clear" w:color="auto" w:fill="auto"/>
            <w:tcMar>
              <w:top w:w="57" w:type="dxa"/>
              <w:left w:w="57" w:type="dxa"/>
              <w:bottom w:w="57" w:type="dxa"/>
              <w:right w:w="57" w:type="dxa"/>
            </w:tcMar>
          </w:tcPr>
          <w:p w14:paraId="20539E4D" w14:textId="77777777" w:rsidR="000D424E" w:rsidRPr="008F3AEB" w:rsidRDefault="000D424E" w:rsidP="0025291F">
            <w:pPr>
              <w:shd w:val="clear" w:color="auto" w:fill="FFFFFF" w:themeFill="background1"/>
              <w:rPr>
                <w:sz w:val="26"/>
                <w:szCs w:val="26"/>
              </w:rPr>
            </w:pPr>
            <w:r w:rsidRPr="008F3AEB">
              <w:rPr>
                <w:sz w:val="26"/>
                <w:szCs w:val="26"/>
              </w:rPr>
              <w:t>Cơ chế tác động của chế phẩm để diệt khuẩn, diệt côn trùng</w:t>
            </w:r>
          </w:p>
        </w:tc>
      </w:tr>
      <w:tr w:rsidR="006D690E" w:rsidRPr="008F3AEB" w14:paraId="012CCA8C" w14:textId="77777777" w:rsidTr="0025291F">
        <w:trPr>
          <w:jc w:val="center"/>
        </w:trPr>
        <w:tc>
          <w:tcPr>
            <w:tcW w:w="806" w:type="pct"/>
            <w:shd w:val="clear" w:color="auto" w:fill="auto"/>
            <w:tcMar>
              <w:top w:w="57" w:type="dxa"/>
              <w:left w:w="57" w:type="dxa"/>
              <w:bottom w:w="57" w:type="dxa"/>
              <w:right w:w="57" w:type="dxa"/>
            </w:tcMar>
          </w:tcPr>
          <w:p w14:paraId="0C7AD69D"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194" w:type="pct"/>
            <w:shd w:val="clear" w:color="auto" w:fill="auto"/>
            <w:tcMar>
              <w:top w:w="57" w:type="dxa"/>
              <w:left w:w="57" w:type="dxa"/>
              <w:bottom w:w="57" w:type="dxa"/>
              <w:right w:w="57" w:type="dxa"/>
            </w:tcMar>
          </w:tcPr>
          <w:p w14:paraId="5F880B77" w14:textId="77777777" w:rsidR="000D424E" w:rsidRPr="008F3AEB" w:rsidRDefault="000D424E" w:rsidP="0025291F">
            <w:pPr>
              <w:shd w:val="clear" w:color="auto" w:fill="FFFFFF" w:themeFill="background1"/>
              <w:rPr>
                <w:sz w:val="26"/>
                <w:szCs w:val="26"/>
              </w:rPr>
            </w:pPr>
            <w:r w:rsidRPr="008F3AEB">
              <w:rPr>
                <w:sz w:val="26"/>
                <w:szCs w:val="26"/>
              </w:rPr>
              <w:t>Khả năng diệt khuẩn, diệt côn trùng (chủng loại vi khuẩn, loại côn trùng)</w:t>
            </w:r>
          </w:p>
        </w:tc>
      </w:tr>
      <w:tr w:rsidR="006D690E" w:rsidRPr="008F3AEB" w14:paraId="7A27CA80" w14:textId="77777777" w:rsidTr="0025291F">
        <w:trPr>
          <w:jc w:val="center"/>
        </w:trPr>
        <w:tc>
          <w:tcPr>
            <w:tcW w:w="806" w:type="pct"/>
            <w:shd w:val="clear" w:color="auto" w:fill="auto"/>
            <w:tcMar>
              <w:top w:w="57" w:type="dxa"/>
              <w:left w:w="57" w:type="dxa"/>
              <w:bottom w:w="57" w:type="dxa"/>
              <w:right w:w="57" w:type="dxa"/>
            </w:tcMar>
          </w:tcPr>
          <w:p w14:paraId="2E630912"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194" w:type="pct"/>
            <w:shd w:val="clear" w:color="auto" w:fill="auto"/>
            <w:tcMar>
              <w:top w:w="57" w:type="dxa"/>
              <w:left w:w="57" w:type="dxa"/>
              <w:bottom w:w="57" w:type="dxa"/>
              <w:right w:w="57" w:type="dxa"/>
            </w:tcMar>
          </w:tcPr>
          <w:p w14:paraId="285FB176" w14:textId="77777777" w:rsidR="000D424E" w:rsidRPr="008F3AEB" w:rsidRDefault="000D424E" w:rsidP="0025291F">
            <w:pPr>
              <w:shd w:val="clear" w:color="auto" w:fill="FFFFFF" w:themeFill="background1"/>
              <w:rPr>
                <w:sz w:val="26"/>
                <w:szCs w:val="26"/>
              </w:rPr>
            </w:pPr>
            <w:r w:rsidRPr="008F3AEB">
              <w:rPr>
                <w:sz w:val="26"/>
                <w:szCs w:val="26"/>
              </w:rPr>
              <w:t>Lĩnh vực sử dụng (trong gia dụng hoặc y tế,...)</w:t>
            </w:r>
          </w:p>
        </w:tc>
      </w:tr>
      <w:tr w:rsidR="006D690E" w:rsidRPr="008F3AEB" w14:paraId="4B0C49A1" w14:textId="77777777" w:rsidTr="0025291F">
        <w:trPr>
          <w:jc w:val="center"/>
        </w:trPr>
        <w:tc>
          <w:tcPr>
            <w:tcW w:w="806" w:type="pct"/>
            <w:shd w:val="clear" w:color="auto" w:fill="auto"/>
            <w:tcMar>
              <w:top w:w="57" w:type="dxa"/>
              <w:left w:w="57" w:type="dxa"/>
              <w:bottom w:w="57" w:type="dxa"/>
              <w:right w:w="57" w:type="dxa"/>
            </w:tcMar>
          </w:tcPr>
          <w:p w14:paraId="639095C2"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194" w:type="pct"/>
            <w:shd w:val="clear" w:color="auto" w:fill="auto"/>
            <w:tcMar>
              <w:top w:w="57" w:type="dxa"/>
              <w:left w:w="57" w:type="dxa"/>
              <w:bottom w:w="57" w:type="dxa"/>
              <w:right w:w="57" w:type="dxa"/>
            </w:tcMar>
          </w:tcPr>
          <w:p w14:paraId="3CCE2272" w14:textId="77777777" w:rsidR="000D424E" w:rsidRPr="008F3AEB" w:rsidRDefault="000D424E" w:rsidP="0025291F">
            <w:pPr>
              <w:shd w:val="clear" w:color="auto" w:fill="FFFFFF" w:themeFill="background1"/>
              <w:rPr>
                <w:sz w:val="26"/>
                <w:szCs w:val="26"/>
              </w:rPr>
            </w:pPr>
            <w:r w:rsidRPr="008F3AEB">
              <w:rPr>
                <w:sz w:val="26"/>
                <w:szCs w:val="26"/>
              </w:rPr>
              <w:t>Liều lượng sử dụng</w:t>
            </w:r>
          </w:p>
        </w:tc>
      </w:tr>
      <w:tr w:rsidR="006D690E" w:rsidRPr="008F3AEB" w14:paraId="63B602E2" w14:textId="77777777" w:rsidTr="0025291F">
        <w:trPr>
          <w:jc w:val="center"/>
        </w:trPr>
        <w:tc>
          <w:tcPr>
            <w:tcW w:w="806" w:type="pct"/>
            <w:shd w:val="clear" w:color="auto" w:fill="auto"/>
            <w:tcMar>
              <w:top w:w="57" w:type="dxa"/>
              <w:left w:w="57" w:type="dxa"/>
              <w:bottom w:w="57" w:type="dxa"/>
              <w:right w:w="57" w:type="dxa"/>
            </w:tcMar>
          </w:tcPr>
          <w:p w14:paraId="317173A4" w14:textId="77777777" w:rsidR="000D424E" w:rsidRPr="008F3AEB" w:rsidRDefault="000D424E" w:rsidP="0025291F">
            <w:pPr>
              <w:shd w:val="clear" w:color="auto" w:fill="FFFFFF" w:themeFill="background1"/>
              <w:jc w:val="center"/>
              <w:rPr>
                <w:sz w:val="26"/>
                <w:szCs w:val="26"/>
              </w:rPr>
            </w:pPr>
            <w:r w:rsidRPr="008F3AEB">
              <w:rPr>
                <w:sz w:val="26"/>
                <w:szCs w:val="26"/>
              </w:rPr>
              <w:t>5</w:t>
            </w:r>
          </w:p>
        </w:tc>
        <w:tc>
          <w:tcPr>
            <w:tcW w:w="4194" w:type="pct"/>
            <w:shd w:val="clear" w:color="auto" w:fill="auto"/>
            <w:tcMar>
              <w:top w:w="57" w:type="dxa"/>
              <w:left w:w="57" w:type="dxa"/>
              <w:bottom w:w="57" w:type="dxa"/>
              <w:right w:w="57" w:type="dxa"/>
            </w:tcMar>
          </w:tcPr>
          <w:p w14:paraId="686E1F5C" w14:textId="77777777" w:rsidR="000D424E" w:rsidRPr="008F3AEB" w:rsidRDefault="000D424E" w:rsidP="0025291F">
            <w:pPr>
              <w:shd w:val="clear" w:color="auto" w:fill="FFFFFF" w:themeFill="background1"/>
              <w:rPr>
                <w:spacing w:val="-6"/>
                <w:sz w:val="26"/>
                <w:szCs w:val="26"/>
              </w:rPr>
            </w:pPr>
            <w:r w:rsidRPr="008F3AEB">
              <w:rPr>
                <w:spacing w:val="-6"/>
                <w:sz w:val="26"/>
                <w:szCs w:val="26"/>
              </w:rPr>
              <w:t>Khoảng thời gian giữa các lần sử dụng (đối với chế phẩm có tác dụng tồn lưu)</w:t>
            </w:r>
          </w:p>
        </w:tc>
      </w:tr>
      <w:tr w:rsidR="006D690E" w:rsidRPr="008F3AEB" w14:paraId="3DB7C05E" w14:textId="77777777" w:rsidTr="0025291F">
        <w:trPr>
          <w:jc w:val="center"/>
        </w:trPr>
        <w:tc>
          <w:tcPr>
            <w:tcW w:w="806" w:type="pct"/>
            <w:shd w:val="clear" w:color="auto" w:fill="auto"/>
            <w:tcMar>
              <w:top w:w="57" w:type="dxa"/>
              <w:left w:w="57" w:type="dxa"/>
              <w:bottom w:w="57" w:type="dxa"/>
              <w:right w:w="57" w:type="dxa"/>
            </w:tcMar>
          </w:tcPr>
          <w:p w14:paraId="5899789C" w14:textId="77777777" w:rsidR="000D424E" w:rsidRPr="008F3AEB" w:rsidRDefault="000D424E" w:rsidP="0025291F">
            <w:pPr>
              <w:shd w:val="clear" w:color="auto" w:fill="FFFFFF" w:themeFill="background1"/>
              <w:jc w:val="center"/>
              <w:rPr>
                <w:sz w:val="26"/>
                <w:szCs w:val="26"/>
              </w:rPr>
            </w:pPr>
            <w:r w:rsidRPr="008F3AEB">
              <w:rPr>
                <w:sz w:val="26"/>
                <w:szCs w:val="26"/>
              </w:rPr>
              <w:t>6</w:t>
            </w:r>
          </w:p>
        </w:tc>
        <w:tc>
          <w:tcPr>
            <w:tcW w:w="4194" w:type="pct"/>
            <w:shd w:val="clear" w:color="auto" w:fill="auto"/>
            <w:tcMar>
              <w:top w:w="57" w:type="dxa"/>
              <w:left w:w="57" w:type="dxa"/>
              <w:bottom w:w="57" w:type="dxa"/>
              <w:right w:w="57" w:type="dxa"/>
            </w:tcMar>
          </w:tcPr>
          <w:p w14:paraId="12B4D0B7" w14:textId="77777777" w:rsidR="000D424E" w:rsidRPr="008F3AEB" w:rsidRDefault="000D424E" w:rsidP="0025291F">
            <w:pPr>
              <w:shd w:val="clear" w:color="auto" w:fill="FFFFFF" w:themeFill="background1"/>
              <w:rPr>
                <w:sz w:val="26"/>
                <w:szCs w:val="26"/>
              </w:rPr>
            </w:pPr>
            <w:r w:rsidRPr="008F3AEB">
              <w:rPr>
                <w:sz w:val="26"/>
                <w:szCs w:val="26"/>
              </w:rPr>
              <w:t>Môi trường pha loãng nếu có (nước, dầu,...)</w:t>
            </w:r>
          </w:p>
        </w:tc>
      </w:tr>
      <w:tr w:rsidR="006D690E" w:rsidRPr="008F3AEB" w14:paraId="6172AFCA" w14:textId="77777777" w:rsidTr="0025291F">
        <w:trPr>
          <w:jc w:val="center"/>
        </w:trPr>
        <w:tc>
          <w:tcPr>
            <w:tcW w:w="806" w:type="pct"/>
            <w:shd w:val="clear" w:color="auto" w:fill="auto"/>
            <w:tcMar>
              <w:top w:w="57" w:type="dxa"/>
              <w:left w:w="57" w:type="dxa"/>
              <w:bottom w:w="57" w:type="dxa"/>
              <w:right w:w="57" w:type="dxa"/>
            </w:tcMar>
          </w:tcPr>
          <w:p w14:paraId="4D5B9F5A" w14:textId="77777777" w:rsidR="000D424E" w:rsidRPr="008F3AEB" w:rsidRDefault="000D424E" w:rsidP="0025291F">
            <w:pPr>
              <w:shd w:val="clear" w:color="auto" w:fill="FFFFFF" w:themeFill="background1"/>
              <w:jc w:val="center"/>
              <w:rPr>
                <w:sz w:val="26"/>
                <w:szCs w:val="26"/>
              </w:rPr>
            </w:pPr>
            <w:r w:rsidRPr="008F3AEB">
              <w:rPr>
                <w:sz w:val="26"/>
                <w:szCs w:val="26"/>
              </w:rPr>
              <w:t>7</w:t>
            </w:r>
          </w:p>
        </w:tc>
        <w:tc>
          <w:tcPr>
            <w:tcW w:w="4194" w:type="pct"/>
            <w:shd w:val="clear" w:color="auto" w:fill="auto"/>
            <w:tcMar>
              <w:top w:w="57" w:type="dxa"/>
              <w:left w:w="57" w:type="dxa"/>
              <w:bottom w:w="57" w:type="dxa"/>
              <w:right w:w="57" w:type="dxa"/>
            </w:tcMar>
          </w:tcPr>
          <w:p w14:paraId="4EFD2B4B" w14:textId="77777777" w:rsidR="000D424E" w:rsidRPr="008F3AEB" w:rsidRDefault="000D424E" w:rsidP="0025291F">
            <w:pPr>
              <w:shd w:val="clear" w:color="auto" w:fill="FFFFFF" w:themeFill="background1"/>
              <w:rPr>
                <w:sz w:val="26"/>
                <w:szCs w:val="26"/>
              </w:rPr>
            </w:pPr>
            <w:r w:rsidRPr="008F3AEB">
              <w:rPr>
                <w:sz w:val="26"/>
                <w:szCs w:val="26"/>
              </w:rPr>
              <w:t>Phương pháp sử dụng (phun, rải...)</w:t>
            </w:r>
          </w:p>
        </w:tc>
      </w:tr>
      <w:tr w:rsidR="006D690E" w:rsidRPr="008F3AEB" w14:paraId="62C3A8FF" w14:textId="77777777" w:rsidTr="0025291F">
        <w:trPr>
          <w:jc w:val="center"/>
        </w:trPr>
        <w:tc>
          <w:tcPr>
            <w:tcW w:w="806" w:type="pct"/>
            <w:shd w:val="clear" w:color="auto" w:fill="auto"/>
            <w:tcMar>
              <w:top w:w="57" w:type="dxa"/>
              <w:left w:w="57" w:type="dxa"/>
              <w:bottom w:w="57" w:type="dxa"/>
              <w:right w:w="57" w:type="dxa"/>
            </w:tcMar>
          </w:tcPr>
          <w:p w14:paraId="07CEC688" w14:textId="77777777" w:rsidR="000D424E" w:rsidRPr="008F3AEB" w:rsidRDefault="000D424E" w:rsidP="0025291F">
            <w:pPr>
              <w:shd w:val="clear" w:color="auto" w:fill="FFFFFF" w:themeFill="background1"/>
              <w:jc w:val="center"/>
              <w:rPr>
                <w:sz w:val="26"/>
                <w:szCs w:val="26"/>
              </w:rPr>
            </w:pPr>
            <w:r w:rsidRPr="008F3AEB">
              <w:rPr>
                <w:b/>
                <w:bCs/>
                <w:sz w:val="26"/>
                <w:szCs w:val="26"/>
              </w:rPr>
              <w:t>V</w:t>
            </w:r>
          </w:p>
        </w:tc>
        <w:tc>
          <w:tcPr>
            <w:tcW w:w="4194" w:type="pct"/>
            <w:shd w:val="clear" w:color="auto" w:fill="auto"/>
            <w:tcMar>
              <w:top w:w="57" w:type="dxa"/>
              <w:left w:w="57" w:type="dxa"/>
              <w:bottom w:w="57" w:type="dxa"/>
              <w:right w:w="57" w:type="dxa"/>
            </w:tcMar>
          </w:tcPr>
          <w:p w14:paraId="22A30355" w14:textId="77777777" w:rsidR="000D424E" w:rsidRPr="008F3AEB" w:rsidRDefault="000D424E" w:rsidP="0025291F">
            <w:pPr>
              <w:shd w:val="clear" w:color="auto" w:fill="FFFFFF" w:themeFill="background1"/>
              <w:rPr>
                <w:sz w:val="26"/>
                <w:szCs w:val="26"/>
              </w:rPr>
            </w:pPr>
            <w:r w:rsidRPr="008F3AEB">
              <w:rPr>
                <w:b/>
                <w:bCs/>
                <w:sz w:val="26"/>
                <w:szCs w:val="26"/>
              </w:rPr>
              <w:t>CÁC THÔNG TIN KHÁC</w:t>
            </w:r>
          </w:p>
        </w:tc>
      </w:tr>
      <w:tr w:rsidR="006D690E" w:rsidRPr="008F3AEB" w14:paraId="2297A36C" w14:textId="77777777" w:rsidTr="0025291F">
        <w:trPr>
          <w:jc w:val="center"/>
        </w:trPr>
        <w:tc>
          <w:tcPr>
            <w:tcW w:w="806" w:type="pct"/>
            <w:shd w:val="clear" w:color="auto" w:fill="auto"/>
            <w:tcMar>
              <w:top w:w="57" w:type="dxa"/>
              <w:left w:w="57" w:type="dxa"/>
              <w:bottom w:w="57" w:type="dxa"/>
              <w:right w:w="57" w:type="dxa"/>
            </w:tcMar>
          </w:tcPr>
          <w:p w14:paraId="073725AB"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194" w:type="pct"/>
            <w:shd w:val="clear" w:color="auto" w:fill="auto"/>
            <w:tcMar>
              <w:top w:w="57" w:type="dxa"/>
              <w:left w:w="57" w:type="dxa"/>
              <w:bottom w:w="57" w:type="dxa"/>
              <w:right w:w="57" w:type="dxa"/>
            </w:tcMar>
          </w:tcPr>
          <w:p w14:paraId="69ACBB3B" w14:textId="77777777" w:rsidR="000D424E" w:rsidRPr="008F3AEB" w:rsidRDefault="000D424E" w:rsidP="0025291F">
            <w:pPr>
              <w:shd w:val="clear" w:color="auto" w:fill="FFFFFF" w:themeFill="background1"/>
              <w:rPr>
                <w:sz w:val="26"/>
                <w:szCs w:val="26"/>
              </w:rPr>
            </w:pPr>
            <w:r w:rsidRPr="008F3AEB">
              <w:rPr>
                <w:sz w:val="26"/>
                <w:szCs w:val="26"/>
              </w:rPr>
              <w:t>Hướng dẫn sử dụng chế phẩm</w:t>
            </w:r>
          </w:p>
        </w:tc>
      </w:tr>
      <w:tr w:rsidR="006D690E" w:rsidRPr="008F3AEB" w14:paraId="6491357B" w14:textId="77777777" w:rsidTr="0025291F">
        <w:trPr>
          <w:jc w:val="center"/>
        </w:trPr>
        <w:tc>
          <w:tcPr>
            <w:tcW w:w="806" w:type="pct"/>
            <w:shd w:val="clear" w:color="auto" w:fill="auto"/>
            <w:tcMar>
              <w:top w:w="57" w:type="dxa"/>
              <w:left w:w="57" w:type="dxa"/>
              <w:bottom w:w="57" w:type="dxa"/>
              <w:right w:w="57" w:type="dxa"/>
            </w:tcMar>
          </w:tcPr>
          <w:p w14:paraId="2E6529AC"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194" w:type="pct"/>
            <w:shd w:val="clear" w:color="auto" w:fill="auto"/>
            <w:tcMar>
              <w:top w:w="57" w:type="dxa"/>
              <w:left w:w="57" w:type="dxa"/>
              <w:bottom w:w="57" w:type="dxa"/>
              <w:right w:w="57" w:type="dxa"/>
            </w:tcMar>
          </w:tcPr>
          <w:p w14:paraId="79FC713D" w14:textId="77777777" w:rsidR="000D424E" w:rsidRPr="008F3AEB" w:rsidRDefault="000D424E" w:rsidP="0025291F">
            <w:pPr>
              <w:shd w:val="clear" w:color="auto" w:fill="FFFFFF" w:themeFill="background1"/>
              <w:rPr>
                <w:sz w:val="26"/>
                <w:szCs w:val="26"/>
              </w:rPr>
            </w:pPr>
            <w:r w:rsidRPr="008F3AEB">
              <w:rPr>
                <w:sz w:val="26"/>
                <w:szCs w:val="26"/>
              </w:rPr>
              <w:t>Hướng dẫn bảo quản chế phẩm</w:t>
            </w:r>
          </w:p>
        </w:tc>
      </w:tr>
      <w:tr w:rsidR="006D690E" w:rsidRPr="008F3AEB" w14:paraId="592CE959" w14:textId="77777777" w:rsidTr="0025291F">
        <w:trPr>
          <w:jc w:val="center"/>
        </w:trPr>
        <w:tc>
          <w:tcPr>
            <w:tcW w:w="806" w:type="pct"/>
            <w:shd w:val="clear" w:color="auto" w:fill="auto"/>
            <w:tcMar>
              <w:top w:w="57" w:type="dxa"/>
              <w:left w:w="57" w:type="dxa"/>
              <w:bottom w:w="57" w:type="dxa"/>
              <w:right w:w="57" w:type="dxa"/>
            </w:tcMar>
          </w:tcPr>
          <w:p w14:paraId="31BDA77F"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194" w:type="pct"/>
            <w:shd w:val="clear" w:color="auto" w:fill="auto"/>
            <w:tcMar>
              <w:top w:w="57" w:type="dxa"/>
              <w:left w:w="57" w:type="dxa"/>
              <w:bottom w:w="57" w:type="dxa"/>
              <w:right w:w="57" w:type="dxa"/>
            </w:tcMar>
          </w:tcPr>
          <w:p w14:paraId="53CF779F" w14:textId="77777777" w:rsidR="000D424E" w:rsidRPr="008F3AEB" w:rsidRDefault="000D424E" w:rsidP="0025291F">
            <w:pPr>
              <w:shd w:val="clear" w:color="auto" w:fill="FFFFFF" w:themeFill="background1"/>
              <w:rPr>
                <w:sz w:val="26"/>
                <w:szCs w:val="26"/>
              </w:rPr>
            </w:pPr>
            <w:r w:rsidRPr="008F3AEB">
              <w:rPr>
                <w:sz w:val="26"/>
                <w:szCs w:val="26"/>
              </w:rPr>
              <w:t>Chú ý về an toàn khi sử dụng chế phẩm</w:t>
            </w:r>
          </w:p>
        </w:tc>
      </w:tr>
      <w:tr w:rsidR="006D690E" w:rsidRPr="008F3AEB" w14:paraId="39AF38A3" w14:textId="77777777" w:rsidTr="0025291F">
        <w:trPr>
          <w:jc w:val="center"/>
        </w:trPr>
        <w:tc>
          <w:tcPr>
            <w:tcW w:w="806" w:type="pct"/>
            <w:shd w:val="clear" w:color="auto" w:fill="auto"/>
            <w:tcMar>
              <w:top w:w="57" w:type="dxa"/>
              <w:left w:w="57" w:type="dxa"/>
              <w:bottom w:w="57" w:type="dxa"/>
              <w:right w:w="57" w:type="dxa"/>
            </w:tcMar>
          </w:tcPr>
          <w:p w14:paraId="2B00EC53"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194" w:type="pct"/>
            <w:shd w:val="clear" w:color="auto" w:fill="auto"/>
            <w:tcMar>
              <w:top w:w="57" w:type="dxa"/>
              <w:left w:w="57" w:type="dxa"/>
              <w:bottom w:w="57" w:type="dxa"/>
              <w:right w:w="57" w:type="dxa"/>
            </w:tcMar>
          </w:tcPr>
          <w:p w14:paraId="5D7702B1" w14:textId="77777777" w:rsidR="000D424E" w:rsidRPr="008F3AEB" w:rsidRDefault="000D424E" w:rsidP="0025291F">
            <w:pPr>
              <w:shd w:val="clear" w:color="auto" w:fill="FFFFFF" w:themeFill="background1"/>
              <w:rPr>
                <w:spacing w:val="-10"/>
                <w:sz w:val="26"/>
                <w:szCs w:val="26"/>
              </w:rPr>
            </w:pPr>
            <w:r w:rsidRPr="008F3AEB">
              <w:rPr>
                <w:spacing w:val="-10"/>
                <w:sz w:val="26"/>
                <w:szCs w:val="26"/>
              </w:rPr>
              <w:t>Tác động xấu có thể xảy ra đối với người khi sử dụng chế phẩm và cách xử lý</w:t>
            </w:r>
          </w:p>
        </w:tc>
      </w:tr>
      <w:tr w:rsidR="006D690E" w:rsidRPr="008F3AEB" w14:paraId="3D0460D4" w14:textId="77777777" w:rsidTr="0025291F">
        <w:trPr>
          <w:jc w:val="center"/>
        </w:trPr>
        <w:tc>
          <w:tcPr>
            <w:tcW w:w="806" w:type="pct"/>
            <w:shd w:val="clear" w:color="auto" w:fill="auto"/>
            <w:tcMar>
              <w:top w:w="57" w:type="dxa"/>
              <w:left w:w="57" w:type="dxa"/>
              <w:bottom w:w="57" w:type="dxa"/>
              <w:right w:w="57" w:type="dxa"/>
            </w:tcMar>
          </w:tcPr>
          <w:p w14:paraId="121C941E" w14:textId="77777777" w:rsidR="000D424E" w:rsidRPr="008F3AEB" w:rsidRDefault="000D424E" w:rsidP="0025291F">
            <w:pPr>
              <w:shd w:val="clear" w:color="auto" w:fill="FFFFFF" w:themeFill="background1"/>
              <w:jc w:val="center"/>
              <w:rPr>
                <w:sz w:val="26"/>
                <w:szCs w:val="26"/>
              </w:rPr>
            </w:pPr>
            <w:r w:rsidRPr="008F3AEB">
              <w:rPr>
                <w:sz w:val="26"/>
                <w:szCs w:val="26"/>
              </w:rPr>
              <w:lastRenderedPageBreak/>
              <w:t>5</w:t>
            </w:r>
          </w:p>
        </w:tc>
        <w:tc>
          <w:tcPr>
            <w:tcW w:w="4194" w:type="pct"/>
            <w:shd w:val="clear" w:color="auto" w:fill="auto"/>
            <w:tcMar>
              <w:top w:w="57" w:type="dxa"/>
              <w:left w:w="57" w:type="dxa"/>
              <w:bottom w:w="57" w:type="dxa"/>
              <w:right w:w="57" w:type="dxa"/>
            </w:tcMar>
          </w:tcPr>
          <w:p w14:paraId="6D6B00A3" w14:textId="77777777" w:rsidR="000D424E" w:rsidRPr="008F3AEB" w:rsidRDefault="000D424E" w:rsidP="0025291F">
            <w:pPr>
              <w:shd w:val="clear" w:color="auto" w:fill="FFFFFF" w:themeFill="background1"/>
              <w:rPr>
                <w:sz w:val="26"/>
                <w:szCs w:val="26"/>
              </w:rPr>
            </w:pPr>
            <w:r w:rsidRPr="008F3AEB">
              <w:rPr>
                <w:sz w:val="26"/>
                <w:szCs w:val="26"/>
              </w:rPr>
              <w:t>Phương pháp tiêu hủy chế phẩm hết hạn hoặc không sử dụng hết</w:t>
            </w:r>
          </w:p>
        </w:tc>
      </w:tr>
      <w:tr w:rsidR="006D690E" w:rsidRPr="008F3AEB" w14:paraId="7421BEAA" w14:textId="77777777" w:rsidTr="0025291F">
        <w:trPr>
          <w:jc w:val="center"/>
        </w:trPr>
        <w:tc>
          <w:tcPr>
            <w:tcW w:w="806" w:type="pct"/>
            <w:shd w:val="clear" w:color="auto" w:fill="auto"/>
            <w:tcMar>
              <w:top w:w="57" w:type="dxa"/>
              <w:left w:w="57" w:type="dxa"/>
              <w:bottom w:w="57" w:type="dxa"/>
              <w:right w:w="57" w:type="dxa"/>
            </w:tcMar>
          </w:tcPr>
          <w:p w14:paraId="6C038958" w14:textId="77777777" w:rsidR="000D424E" w:rsidRPr="008F3AEB" w:rsidRDefault="000D424E" w:rsidP="0025291F">
            <w:pPr>
              <w:shd w:val="clear" w:color="auto" w:fill="FFFFFF" w:themeFill="background1"/>
              <w:jc w:val="center"/>
              <w:rPr>
                <w:sz w:val="26"/>
                <w:szCs w:val="26"/>
              </w:rPr>
            </w:pPr>
            <w:r w:rsidRPr="008F3AEB">
              <w:rPr>
                <w:sz w:val="26"/>
                <w:szCs w:val="26"/>
              </w:rPr>
              <w:t>6</w:t>
            </w:r>
          </w:p>
        </w:tc>
        <w:tc>
          <w:tcPr>
            <w:tcW w:w="4194" w:type="pct"/>
            <w:shd w:val="clear" w:color="auto" w:fill="auto"/>
            <w:tcMar>
              <w:top w:w="57" w:type="dxa"/>
              <w:left w:w="57" w:type="dxa"/>
              <w:bottom w:w="57" w:type="dxa"/>
              <w:right w:w="57" w:type="dxa"/>
            </w:tcMar>
          </w:tcPr>
          <w:p w14:paraId="5EB8D720" w14:textId="77777777" w:rsidR="000D424E" w:rsidRPr="008F3AEB" w:rsidRDefault="000D424E" w:rsidP="0025291F">
            <w:pPr>
              <w:shd w:val="clear" w:color="auto" w:fill="FFFFFF" w:themeFill="background1"/>
              <w:rPr>
                <w:sz w:val="26"/>
                <w:szCs w:val="26"/>
              </w:rPr>
            </w:pPr>
            <w:r w:rsidRPr="008F3AEB">
              <w:rPr>
                <w:sz w:val="26"/>
                <w:szCs w:val="26"/>
              </w:rPr>
              <w:t>Phương pháp tiêu hủy bao gói chế phẩm</w:t>
            </w:r>
          </w:p>
        </w:tc>
      </w:tr>
      <w:tr w:rsidR="006D690E" w:rsidRPr="008F3AEB" w14:paraId="602630CC" w14:textId="77777777" w:rsidTr="0025291F">
        <w:trPr>
          <w:jc w:val="center"/>
        </w:trPr>
        <w:tc>
          <w:tcPr>
            <w:tcW w:w="806" w:type="pct"/>
            <w:shd w:val="clear" w:color="auto" w:fill="auto"/>
            <w:tcMar>
              <w:top w:w="57" w:type="dxa"/>
              <w:left w:w="57" w:type="dxa"/>
              <w:bottom w:w="57" w:type="dxa"/>
              <w:right w:w="57" w:type="dxa"/>
            </w:tcMar>
          </w:tcPr>
          <w:p w14:paraId="4D9C6A01" w14:textId="77777777" w:rsidR="000D424E" w:rsidRPr="008F3AEB" w:rsidRDefault="000D424E" w:rsidP="0025291F">
            <w:pPr>
              <w:shd w:val="clear" w:color="auto" w:fill="FFFFFF" w:themeFill="background1"/>
              <w:jc w:val="center"/>
              <w:rPr>
                <w:sz w:val="26"/>
                <w:szCs w:val="26"/>
              </w:rPr>
            </w:pPr>
            <w:r w:rsidRPr="008F3AEB">
              <w:rPr>
                <w:sz w:val="26"/>
                <w:szCs w:val="26"/>
              </w:rPr>
              <w:t>7</w:t>
            </w:r>
          </w:p>
        </w:tc>
        <w:tc>
          <w:tcPr>
            <w:tcW w:w="4194" w:type="pct"/>
            <w:shd w:val="clear" w:color="auto" w:fill="auto"/>
            <w:tcMar>
              <w:top w:w="57" w:type="dxa"/>
              <w:left w:w="57" w:type="dxa"/>
              <w:bottom w:w="57" w:type="dxa"/>
              <w:right w:w="57" w:type="dxa"/>
            </w:tcMar>
          </w:tcPr>
          <w:p w14:paraId="049B9816" w14:textId="77777777" w:rsidR="000D424E" w:rsidRPr="008F3AEB" w:rsidRDefault="000D424E" w:rsidP="0025291F">
            <w:pPr>
              <w:shd w:val="clear" w:color="auto" w:fill="FFFFFF" w:themeFill="background1"/>
              <w:rPr>
                <w:sz w:val="26"/>
                <w:szCs w:val="26"/>
              </w:rPr>
            </w:pPr>
            <w:r w:rsidRPr="008F3AEB">
              <w:rPr>
                <w:sz w:val="26"/>
                <w:szCs w:val="26"/>
              </w:rPr>
              <w:t>Mã HS (HS code): áp dụng đối với chế phẩm nhập khẩu</w:t>
            </w:r>
          </w:p>
        </w:tc>
      </w:tr>
      <w:tr w:rsidR="006D690E" w:rsidRPr="008F3AEB" w14:paraId="44A22EE6" w14:textId="77777777" w:rsidTr="0025291F">
        <w:trPr>
          <w:jc w:val="center"/>
        </w:trPr>
        <w:tc>
          <w:tcPr>
            <w:tcW w:w="806" w:type="pct"/>
            <w:shd w:val="clear" w:color="auto" w:fill="auto"/>
            <w:tcMar>
              <w:top w:w="57" w:type="dxa"/>
              <w:left w:w="57" w:type="dxa"/>
              <w:bottom w:w="57" w:type="dxa"/>
              <w:right w:w="57" w:type="dxa"/>
            </w:tcMar>
          </w:tcPr>
          <w:p w14:paraId="342AF3C7" w14:textId="77777777" w:rsidR="000D424E" w:rsidRPr="008F3AEB" w:rsidRDefault="000D424E" w:rsidP="0025291F">
            <w:pPr>
              <w:shd w:val="clear" w:color="auto" w:fill="FFFFFF" w:themeFill="background1"/>
              <w:jc w:val="center"/>
              <w:rPr>
                <w:sz w:val="26"/>
                <w:szCs w:val="26"/>
              </w:rPr>
            </w:pPr>
            <w:r w:rsidRPr="008F3AEB">
              <w:rPr>
                <w:sz w:val="26"/>
                <w:szCs w:val="26"/>
              </w:rPr>
              <w:t>8</w:t>
            </w:r>
          </w:p>
        </w:tc>
        <w:tc>
          <w:tcPr>
            <w:tcW w:w="4194" w:type="pct"/>
            <w:shd w:val="clear" w:color="auto" w:fill="auto"/>
            <w:tcMar>
              <w:top w:w="57" w:type="dxa"/>
              <w:left w:w="57" w:type="dxa"/>
              <w:bottom w:w="57" w:type="dxa"/>
              <w:right w:w="57" w:type="dxa"/>
            </w:tcMar>
          </w:tcPr>
          <w:p w14:paraId="6ED6E1D2" w14:textId="77777777" w:rsidR="000D424E" w:rsidRPr="008F3AEB" w:rsidRDefault="000D424E" w:rsidP="0025291F">
            <w:pPr>
              <w:shd w:val="clear" w:color="auto" w:fill="FFFFFF" w:themeFill="background1"/>
              <w:rPr>
                <w:sz w:val="26"/>
                <w:szCs w:val="26"/>
              </w:rPr>
            </w:pPr>
            <w:r w:rsidRPr="008F3AEB">
              <w:rPr>
                <w:sz w:val="26"/>
                <w:szCs w:val="26"/>
              </w:rPr>
              <w:t>Mã số Liên hiệp quốc (UN No.)</w:t>
            </w:r>
          </w:p>
        </w:tc>
      </w:tr>
      <w:tr w:rsidR="006D690E" w:rsidRPr="008F3AEB" w14:paraId="32078F1C" w14:textId="77777777" w:rsidTr="0025291F">
        <w:trPr>
          <w:jc w:val="center"/>
        </w:trPr>
        <w:tc>
          <w:tcPr>
            <w:tcW w:w="5000" w:type="pct"/>
            <w:gridSpan w:val="2"/>
            <w:shd w:val="clear" w:color="auto" w:fill="auto"/>
            <w:tcMar>
              <w:top w:w="57" w:type="dxa"/>
              <w:left w:w="57" w:type="dxa"/>
              <w:bottom w:w="57" w:type="dxa"/>
              <w:right w:w="57" w:type="dxa"/>
            </w:tcMar>
          </w:tcPr>
          <w:p w14:paraId="1CEDFFE7" w14:textId="77777777" w:rsidR="000D424E" w:rsidRPr="008F3AEB" w:rsidRDefault="000D424E" w:rsidP="0025291F">
            <w:pPr>
              <w:shd w:val="clear" w:color="auto" w:fill="FFFFFF" w:themeFill="background1"/>
              <w:jc w:val="center"/>
              <w:rPr>
                <w:sz w:val="26"/>
                <w:szCs w:val="26"/>
              </w:rPr>
            </w:pPr>
            <w:r w:rsidRPr="008F3AEB">
              <w:rPr>
                <w:b/>
                <w:bCs/>
                <w:sz w:val="26"/>
                <w:szCs w:val="26"/>
              </w:rPr>
              <w:t>Phần 4. PHIẾU AN TOÀN HÓA CHẤT CỦA HÓA CHẤT, CHẾ PHẨM</w:t>
            </w:r>
          </w:p>
          <w:p w14:paraId="717F0C4B" w14:textId="77777777" w:rsidR="000D424E" w:rsidRPr="008F3AEB" w:rsidRDefault="000D424E" w:rsidP="0025291F">
            <w:pPr>
              <w:shd w:val="clear" w:color="auto" w:fill="FFFFFF" w:themeFill="background1"/>
              <w:jc w:val="center"/>
              <w:rPr>
                <w:sz w:val="26"/>
                <w:szCs w:val="26"/>
              </w:rPr>
            </w:pPr>
            <w:r w:rsidRPr="008F3AEB">
              <w:rPr>
                <w:i/>
                <w:iCs/>
                <w:sz w:val="26"/>
                <w:szCs w:val="26"/>
              </w:rPr>
              <w:t>Material safety data sheet (MSDS):</w:t>
            </w:r>
          </w:p>
        </w:tc>
      </w:tr>
      <w:tr w:rsidR="006D690E" w:rsidRPr="008F3AEB" w14:paraId="03F0BA21" w14:textId="77777777" w:rsidTr="0025291F">
        <w:trPr>
          <w:jc w:val="center"/>
        </w:trPr>
        <w:tc>
          <w:tcPr>
            <w:tcW w:w="5000" w:type="pct"/>
            <w:gridSpan w:val="2"/>
            <w:shd w:val="clear" w:color="auto" w:fill="auto"/>
            <w:tcMar>
              <w:top w:w="57" w:type="dxa"/>
              <w:left w:w="57" w:type="dxa"/>
              <w:bottom w:w="57" w:type="dxa"/>
              <w:right w:w="57" w:type="dxa"/>
            </w:tcMar>
          </w:tcPr>
          <w:p w14:paraId="6709F45E" w14:textId="77777777" w:rsidR="000D424E" w:rsidRPr="008F3AEB" w:rsidRDefault="000D424E" w:rsidP="0025291F">
            <w:pPr>
              <w:shd w:val="clear" w:color="auto" w:fill="FFFFFF" w:themeFill="background1"/>
              <w:jc w:val="both"/>
              <w:rPr>
                <w:sz w:val="26"/>
                <w:szCs w:val="26"/>
              </w:rPr>
            </w:pPr>
            <w:r w:rsidRPr="008F3AEB">
              <w:rPr>
                <w:sz w:val="26"/>
                <w:szCs w:val="26"/>
              </w:rPr>
              <w:t>Đối với những chế phẩm phải lập Phiếu an toàn hóa chất theo quy định của pháp luật về hóa chất.</w:t>
            </w:r>
          </w:p>
        </w:tc>
      </w:tr>
    </w:tbl>
    <w:p w14:paraId="452140C1" w14:textId="77777777" w:rsidR="000D424E" w:rsidRPr="008F3AEB" w:rsidRDefault="000D424E" w:rsidP="000D424E">
      <w:pPr>
        <w:shd w:val="clear" w:color="auto" w:fill="FFFFFF" w:themeFill="background1"/>
      </w:pPr>
    </w:p>
    <w:tbl>
      <w:tblPr>
        <w:tblW w:w="5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7446"/>
        <w:gridCol w:w="6"/>
      </w:tblGrid>
      <w:tr w:rsidR="006D690E" w:rsidRPr="008F3AEB" w14:paraId="07342212"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27BE11DE" w14:textId="77777777" w:rsidR="000D424E" w:rsidRPr="008F3AEB" w:rsidRDefault="000D424E" w:rsidP="0025291F">
            <w:pPr>
              <w:pageBreakBefore/>
              <w:shd w:val="clear" w:color="auto" w:fill="FFFFFF" w:themeFill="background1"/>
              <w:spacing w:before="80"/>
              <w:jc w:val="center"/>
              <w:rPr>
                <w:sz w:val="26"/>
                <w:szCs w:val="26"/>
              </w:rPr>
            </w:pPr>
            <w:r w:rsidRPr="008F3AEB">
              <w:rPr>
                <w:b/>
                <w:bCs/>
                <w:sz w:val="26"/>
                <w:szCs w:val="26"/>
              </w:rPr>
              <w:lastRenderedPageBreak/>
              <w:t xml:space="preserve">21 - </w:t>
            </w:r>
            <w:r w:rsidRPr="008F3AEB">
              <w:rPr>
                <w:b/>
                <w:bCs/>
                <w:sz w:val="26"/>
                <w:szCs w:val="26"/>
                <w:lang w:val="fr-FR"/>
              </w:rPr>
              <w:t>Thủ tục hành chính</w:t>
            </w:r>
          </w:p>
        </w:tc>
        <w:tc>
          <w:tcPr>
            <w:tcW w:w="4009" w:type="pct"/>
            <w:shd w:val="clear" w:color="auto" w:fill="auto"/>
            <w:tcMar>
              <w:top w:w="57" w:type="dxa"/>
              <w:left w:w="57" w:type="dxa"/>
              <w:bottom w:w="57" w:type="dxa"/>
              <w:right w:w="57" w:type="dxa"/>
            </w:tcMar>
          </w:tcPr>
          <w:p w14:paraId="41C03EC0" w14:textId="77777777" w:rsidR="000D424E" w:rsidRPr="008F3AEB" w:rsidRDefault="000D424E" w:rsidP="0025291F">
            <w:pPr>
              <w:pageBreakBefore/>
              <w:shd w:val="clear" w:color="auto" w:fill="FFFFFF" w:themeFill="background1"/>
              <w:spacing w:before="80" w:after="80"/>
              <w:jc w:val="both"/>
              <w:rPr>
                <w:sz w:val="26"/>
                <w:szCs w:val="26"/>
              </w:rPr>
            </w:pPr>
            <w:r w:rsidRPr="008F3AEB">
              <w:rPr>
                <w:b/>
                <w:bCs/>
                <w:sz w:val="26"/>
                <w:szCs w:val="26"/>
              </w:rPr>
              <w:t xml:space="preserve">Cấp giấy phép nhập khẩu chế phẩm diệt côn trùng, diệt khuẩn dùng trong lĩnh vực gia dụng và y tế phục vụ mục đích viện trợ </w:t>
            </w:r>
          </w:p>
        </w:tc>
      </w:tr>
      <w:tr w:rsidR="006D690E" w:rsidRPr="008F3AEB" w14:paraId="3D421A92" w14:textId="77777777" w:rsidTr="0025291F">
        <w:trPr>
          <w:jc w:val="center"/>
        </w:trPr>
        <w:tc>
          <w:tcPr>
            <w:tcW w:w="5000" w:type="pct"/>
            <w:gridSpan w:val="3"/>
            <w:shd w:val="clear" w:color="auto" w:fill="auto"/>
            <w:tcMar>
              <w:top w:w="57" w:type="dxa"/>
              <w:left w:w="57" w:type="dxa"/>
              <w:bottom w:w="57" w:type="dxa"/>
              <w:right w:w="57" w:type="dxa"/>
            </w:tcMar>
          </w:tcPr>
          <w:p w14:paraId="760BC99A" w14:textId="77777777" w:rsidR="000D424E" w:rsidRPr="008F3AEB" w:rsidRDefault="000D424E" w:rsidP="0025291F">
            <w:pPr>
              <w:shd w:val="clear" w:color="auto" w:fill="FFFFFF" w:themeFill="background1"/>
              <w:spacing w:before="80"/>
              <w:rPr>
                <w:sz w:val="26"/>
                <w:szCs w:val="26"/>
              </w:rPr>
            </w:pPr>
            <w:r w:rsidRPr="008F3AEB">
              <w:rPr>
                <w:b/>
                <w:bCs/>
                <w:sz w:val="26"/>
                <w:szCs w:val="26"/>
              </w:rPr>
              <w:t>Trình tự thực hiện</w:t>
            </w:r>
          </w:p>
        </w:tc>
      </w:tr>
      <w:tr w:rsidR="006D690E" w:rsidRPr="008F3AEB" w14:paraId="7ABE9D92"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2C02362C"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6BE4F55F" w14:textId="77777777" w:rsidR="000D424E" w:rsidRPr="008F3AEB" w:rsidRDefault="000D424E" w:rsidP="0025291F">
            <w:pPr>
              <w:shd w:val="clear" w:color="auto" w:fill="FFFFFF" w:themeFill="background1"/>
              <w:spacing w:before="80" w:after="80"/>
              <w:jc w:val="both"/>
              <w:rPr>
                <w:sz w:val="26"/>
                <w:szCs w:val="26"/>
              </w:rPr>
            </w:pPr>
            <w:r w:rsidRPr="008F3AEB">
              <w:rPr>
                <w:b/>
                <w:bCs/>
                <w:sz w:val="26"/>
                <w:szCs w:val="26"/>
              </w:rPr>
              <w:t xml:space="preserve">Bước 1. </w:t>
            </w:r>
            <w:r w:rsidRPr="008F3AEB">
              <w:rPr>
                <w:sz w:val="26"/>
                <w:szCs w:val="26"/>
              </w:rPr>
              <w:t>Tổ chức, cá nhân đề nghị cấp giấy phép nhập khẩu (sau đây gọi tắt là tổ chức nhập khẩu) nộp hồ sơ đến Cơ quan chuyên môn về y tế thuộc Ủy ban nhân dân cấp tỉnh.</w:t>
            </w:r>
          </w:p>
          <w:p w14:paraId="49A630FA" w14:textId="77777777" w:rsidR="000D424E" w:rsidRPr="008F3AEB" w:rsidRDefault="000D424E" w:rsidP="0025291F">
            <w:pPr>
              <w:shd w:val="clear" w:color="auto" w:fill="FFFFFF" w:themeFill="background1"/>
              <w:spacing w:before="80" w:after="80"/>
              <w:jc w:val="both"/>
              <w:rPr>
                <w:sz w:val="26"/>
                <w:szCs w:val="26"/>
              </w:rPr>
            </w:pPr>
            <w:r w:rsidRPr="008F3AEB">
              <w:rPr>
                <w:b/>
                <w:bCs/>
                <w:sz w:val="26"/>
                <w:szCs w:val="26"/>
              </w:rPr>
              <w:t xml:space="preserve">Bước 2. </w:t>
            </w:r>
            <w:r w:rsidRPr="008F3AEB">
              <w:rPr>
                <w:sz w:val="26"/>
                <w:szCs w:val="26"/>
              </w:rPr>
              <w:t>Sau khi nhận được hồ sơ đề nghị cấp giấy phép nhập khẩu đầy đủ, Cơ quan chuyên môn về y tế thuộc Ủy ban nhân dân cấp tỉnh gửi cho tổ chức, cá nhân đề nghị nhập khẩu Phiếu tiếp nhận hồ sơ đề nghị nhập khẩu theo Mẫu số 09 tại Phụ lục III ban hành kèm theo Nghị định số 91/2016/NĐ-CP.</w:t>
            </w:r>
          </w:p>
          <w:p w14:paraId="07B1BD37" w14:textId="77777777" w:rsidR="000D424E" w:rsidRPr="008F3AEB" w:rsidRDefault="000D424E" w:rsidP="0025291F">
            <w:pPr>
              <w:shd w:val="clear" w:color="auto" w:fill="FFFFFF" w:themeFill="background1"/>
              <w:spacing w:before="80" w:after="80"/>
              <w:jc w:val="both"/>
              <w:rPr>
                <w:sz w:val="26"/>
                <w:szCs w:val="26"/>
              </w:rPr>
            </w:pPr>
            <w:r w:rsidRPr="008F3AEB">
              <w:rPr>
                <w:b/>
                <w:bCs/>
                <w:sz w:val="26"/>
                <w:szCs w:val="26"/>
              </w:rPr>
              <w:t xml:space="preserve">Bước 3. </w:t>
            </w:r>
            <w:r w:rsidRPr="008F3AEB">
              <w:rPr>
                <w:sz w:val="26"/>
                <w:szCs w:val="26"/>
              </w:rPr>
              <w:t>Trường hợp không có yêu cầu bổ sung, sửa đổi hồ sơ đề nghị nhập khẩu, Cơ quan chuyên môn về y tế thuộc Ủy ban nhân dân cấp tỉnh có trách nhiệm cấp giấy phép nhập khẩu trong thời hạn 15 ngày, kể từ ngày ghi trên Phiếu tiếp nhận hồ sơ. Trường hợp không cấp phải có văn bản trả lời và nêu rõ lý do.</w:t>
            </w:r>
          </w:p>
          <w:p w14:paraId="48B4AB04"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Trường hợp hồ sơ đề nghị nhập khẩu chưa hoàn chỉnh thì Cơ quan chuyên môn về y tế thuộc Ủy ban nhân dân cấp tỉnh phải có văn bản thông báo cho tổ chức nhập khẩu để bổ sung, sửa đổi hồ sơ trong thời hạn 15 ngày, kể từ ngày ghi trên Phiếu tiếp nhận hồ sơ đề nghị nhập khẩu. Văn bản thông báo phải nêu rõ nội dung cần bổ sung, sửa đổi.</w:t>
            </w:r>
          </w:p>
          <w:p w14:paraId="56118F98" w14:textId="77777777" w:rsidR="000D424E" w:rsidRPr="008F3AEB" w:rsidRDefault="000D424E" w:rsidP="0025291F">
            <w:pPr>
              <w:shd w:val="clear" w:color="auto" w:fill="FFFFFF" w:themeFill="background1"/>
              <w:spacing w:before="80" w:after="80"/>
              <w:jc w:val="both"/>
              <w:rPr>
                <w:sz w:val="26"/>
                <w:szCs w:val="26"/>
              </w:rPr>
            </w:pPr>
            <w:r w:rsidRPr="008F3AEB">
              <w:rPr>
                <w:b/>
                <w:bCs/>
                <w:sz w:val="26"/>
                <w:szCs w:val="26"/>
              </w:rPr>
              <w:t xml:space="preserve">Bước 4. </w:t>
            </w:r>
            <w:r w:rsidRPr="008F3AEB">
              <w:rPr>
                <w:sz w:val="26"/>
                <w:szCs w:val="26"/>
              </w:rPr>
              <w:t xml:space="preserve">Trường hợp Cơ quan chuyên môn về y tế thuộc Ủy ban nhân dân cấp tỉnh có văn bản yêu cầu bổ sung, sửa đổi hồ sơ, trong thời hạn 60 ngày, kể từ ngày ghi trên văn bản, tổ chức nhập khẩu phải hoàn chỉnh hồ sơ, giải trình rõ những nội dung bổ sung, sửa đổi bằng văn bản và gửi đến </w:t>
            </w:r>
            <w:r w:rsidRPr="008F3AEB">
              <w:rPr>
                <w:sz w:val="26"/>
                <w:szCs w:val="26"/>
                <w:lang w:val="vi-VN"/>
              </w:rPr>
              <w:t>Cơ quan chuyên môn về y tế thuộc Ủy ban nhân dân cấp tỉnh</w:t>
            </w:r>
            <w:r w:rsidRPr="008F3AEB">
              <w:rPr>
                <w:sz w:val="26"/>
                <w:szCs w:val="26"/>
              </w:rPr>
              <w:t>. Ngày tiếp nhận hồ sơ bổ sung, sửa đổi được ghi trên Phiếu tiếp nhận hồ sơ. Nếu quá thời hạn trên, hồ sơ đề nghị nhập khẩu sẽ bị hủy bỏ.</w:t>
            </w:r>
          </w:p>
        </w:tc>
      </w:tr>
      <w:tr w:rsidR="006D690E" w:rsidRPr="008F3AEB" w14:paraId="5FE567D7" w14:textId="77777777" w:rsidTr="0025291F">
        <w:trPr>
          <w:jc w:val="center"/>
        </w:trPr>
        <w:tc>
          <w:tcPr>
            <w:tcW w:w="5000" w:type="pct"/>
            <w:gridSpan w:val="3"/>
            <w:shd w:val="clear" w:color="auto" w:fill="auto"/>
            <w:tcMar>
              <w:top w:w="57" w:type="dxa"/>
              <w:left w:w="57" w:type="dxa"/>
              <w:bottom w:w="57" w:type="dxa"/>
              <w:right w:w="57" w:type="dxa"/>
            </w:tcMar>
          </w:tcPr>
          <w:p w14:paraId="7DAFE4B1" w14:textId="77777777" w:rsidR="000D424E" w:rsidRPr="008F3AEB" w:rsidRDefault="000D424E" w:rsidP="0025291F">
            <w:pPr>
              <w:shd w:val="clear" w:color="auto" w:fill="FFFFFF" w:themeFill="background1"/>
              <w:spacing w:before="80"/>
              <w:rPr>
                <w:sz w:val="26"/>
                <w:szCs w:val="26"/>
              </w:rPr>
            </w:pPr>
            <w:r w:rsidRPr="008F3AEB">
              <w:rPr>
                <w:b/>
                <w:bCs/>
                <w:sz w:val="26"/>
                <w:szCs w:val="26"/>
              </w:rPr>
              <w:t>Cách thức thực hiện</w:t>
            </w:r>
          </w:p>
        </w:tc>
      </w:tr>
      <w:tr w:rsidR="006D690E" w:rsidRPr="008F3AEB" w14:paraId="4205F61A"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7ECD8196"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2CF15992"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vi-VN"/>
              </w:rPr>
              <w:t>Gửi trực tiếp, trực tuyến  hoặc qua dịch vụ bưu chính công ích</w:t>
            </w:r>
          </w:p>
        </w:tc>
      </w:tr>
      <w:tr w:rsidR="006D690E" w:rsidRPr="008F3AEB" w14:paraId="3590D726" w14:textId="77777777" w:rsidTr="0025291F">
        <w:trPr>
          <w:jc w:val="center"/>
        </w:trPr>
        <w:tc>
          <w:tcPr>
            <w:tcW w:w="5000" w:type="pct"/>
            <w:gridSpan w:val="3"/>
            <w:shd w:val="clear" w:color="auto" w:fill="auto"/>
            <w:tcMar>
              <w:top w:w="57" w:type="dxa"/>
              <w:left w:w="57" w:type="dxa"/>
              <w:bottom w:w="57" w:type="dxa"/>
              <w:right w:w="57" w:type="dxa"/>
            </w:tcMar>
          </w:tcPr>
          <w:p w14:paraId="79BF28E5" w14:textId="77777777" w:rsidR="000D424E" w:rsidRPr="008F3AEB" w:rsidRDefault="000D424E" w:rsidP="0025291F">
            <w:pPr>
              <w:shd w:val="clear" w:color="auto" w:fill="FFFFFF" w:themeFill="background1"/>
              <w:spacing w:before="80"/>
              <w:rPr>
                <w:sz w:val="26"/>
                <w:szCs w:val="26"/>
                <w:lang w:val="vi-VN"/>
              </w:rPr>
            </w:pPr>
            <w:r w:rsidRPr="008F3AEB">
              <w:rPr>
                <w:b/>
                <w:bCs/>
                <w:sz w:val="26"/>
                <w:szCs w:val="26"/>
                <w:lang w:val="vi-VN"/>
              </w:rPr>
              <w:t>Thành phần, số lượng hồ sơ</w:t>
            </w:r>
          </w:p>
        </w:tc>
      </w:tr>
      <w:tr w:rsidR="006D690E" w:rsidRPr="008F3AEB" w14:paraId="025E765F"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109A8D52"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vi-VN"/>
              </w:rPr>
              <w:t> </w:t>
            </w:r>
          </w:p>
        </w:tc>
        <w:tc>
          <w:tcPr>
            <w:tcW w:w="4009" w:type="pct"/>
            <w:shd w:val="clear" w:color="auto" w:fill="auto"/>
            <w:tcMar>
              <w:top w:w="57" w:type="dxa"/>
              <w:left w:w="57" w:type="dxa"/>
              <w:bottom w:w="57" w:type="dxa"/>
              <w:right w:w="57" w:type="dxa"/>
            </w:tcMar>
          </w:tcPr>
          <w:p w14:paraId="142C4554" w14:textId="77777777" w:rsidR="000D424E" w:rsidRPr="008F3AEB" w:rsidRDefault="000D424E" w:rsidP="0025291F">
            <w:pPr>
              <w:shd w:val="clear" w:color="auto" w:fill="FFFFFF" w:themeFill="background1"/>
              <w:spacing w:before="80"/>
              <w:jc w:val="both"/>
              <w:rPr>
                <w:sz w:val="26"/>
                <w:szCs w:val="26"/>
                <w:lang w:val="vi-VN"/>
              </w:rPr>
            </w:pPr>
            <w:r w:rsidRPr="008F3AEB">
              <w:rPr>
                <w:b/>
                <w:bCs/>
                <w:sz w:val="26"/>
                <w:szCs w:val="26"/>
                <w:lang w:val="vi-VN"/>
              </w:rPr>
              <w:t>I. Thành phần hồ sơ bao gồm:</w:t>
            </w:r>
          </w:p>
          <w:p w14:paraId="016C6662"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vi-VN"/>
              </w:rPr>
              <w:t xml:space="preserve">1. Văn bản đề nghị nhập khẩu theo Mẫu số 09 tại Phụ lục I ban hành kèm theo Nghị định số 91/2016/NĐ-CP và Nghị định số 129/2024/NĐ-CP </w:t>
            </w:r>
            <w:r w:rsidRPr="008F3AEB">
              <w:rPr>
                <w:i/>
                <w:iCs/>
                <w:sz w:val="26"/>
                <w:szCs w:val="26"/>
                <w:lang w:val="vi-VN"/>
              </w:rPr>
              <w:t>(Bản gốc văn bản)</w:t>
            </w:r>
            <w:r w:rsidRPr="008F3AEB">
              <w:rPr>
                <w:sz w:val="26"/>
                <w:szCs w:val="26"/>
                <w:lang w:val="vi-VN"/>
              </w:rPr>
              <w:t>.</w:t>
            </w:r>
          </w:p>
          <w:p w14:paraId="36A0804A"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vi-VN"/>
              </w:rPr>
              <w:t>2. Tài liệu kỹ thuật của chế phẩm gồm các nội dung theo quy định tại Phụ lục V ban hành kèm theo Nghị định số 91/2016/NĐ-CP và Nghị định số 129/2024/NĐ-CP.</w:t>
            </w:r>
          </w:p>
          <w:p w14:paraId="466663AF"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vi-VN"/>
              </w:rPr>
              <w:t xml:space="preserve">3. Quyết định phê duyệt tiếp nhận viện trợ của cơ quan có thẩm quyền và tài liệu về lô hàng xin nhập khẩu </w:t>
            </w:r>
            <w:r w:rsidRPr="008F3AEB">
              <w:rPr>
                <w:i/>
                <w:iCs/>
                <w:sz w:val="26"/>
                <w:szCs w:val="26"/>
                <w:lang w:val="vi-VN"/>
              </w:rPr>
              <w:t>(Bản sao hợp lệ).</w:t>
            </w:r>
          </w:p>
          <w:p w14:paraId="610B1CD8" w14:textId="77777777" w:rsidR="000D424E" w:rsidRPr="008F3AEB" w:rsidRDefault="000D424E" w:rsidP="0025291F">
            <w:pPr>
              <w:shd w:val="clear" w:color="auto" w:fill="FFFFFF" w:themeFill="background1"/>
              <w:spacing w:before="80" w:after="80"/>
              <w:jc w:val="both"/>
              <w:rPr>
                <w:sz w:val="26"/>
                <w:szCs w:val="26"/>
                <w:lang w:val="vi-VN"/>
              </w:rPr>
            </w:pPr>
            <w:r w:rsidRPr="008F3AEB">
              <w:rPr>
                <w:b/>
                <w:bCs/>
                <w:sz w:val="26"/>
                <w:szCs w:val="26"/>
                <w:lang w:val="vi-VN"/>
              </w:rPr>
              <w:lastRenderedPageBreak/>
              <w:t xml:space="preserve">II. Số lượng hồ sơ: </w:t>
            </w:r>
            <w:r w:rsidRPr="008F3AEB">
              <w:rPr>
                <w:sz w:val="26"/>
                <w:szCs w:val="26"/>
                <w:lang w:val="vi-VN"/>
              </w:rPr>
              <w:t>01 bộ bản giấy kèm theo bản điện tử định dạng PDF (không áp dụng đối với trường hợp nộp hồ sơ trực tuyến).</w:t>
            </w:r>
          </w:p>
        </w:tc>
      </w:tr>
      <w:tr w:rsidR="006D690E" w:rsidRPr="008F3AEB" w14:paraId="143A518E" w14:textId="77777777" w:rsidTr="0025291F">
        <w:trPr>
          <w:jc w:val="center"/>
        </w:trPr>
        <w:tc>
          <w:tcPr>
            <w:tcW w:w="5000" w:type="pct"/>
            <w:gridSpan w:val="3"/>
            <w:shd w:val="clear" w:color="auto" w:fill="auto"/>
            <w:tcMar>
              <w:top w:w="57" w:type="dxa"/>
              <w:left w:w="57" w:type="dxa"/>
              <w:bottom w:w="57" w:type="dxa"/>
              <w:right w:w="57" w:type="dxa"/>
            </w:tcMar>
          </w:tcPr>
          <w:p w14:paraId="7CEFBD33" w14:textId="77777777" w:rsidR="000D424E" w:rsidRPr="008F3AEB" w:rsidRDefault="000D424E" w:rsidP="0025291F">
            <w:pPr>
              <w:shd w:val="clear" w:color="auto" w:fill="FFFFFF" w:themeFill="background1"/>
              <w:spacing w:before="80"/>
              <w:jc w:val="both"/>
              <w:rPr>
                <w:sz w:val="26"/>
                <w:szCs w:val="26"/>
              </w:rPr>
            </w:pPr>
            <w:r w:rsidRPr="008F3AEB">
              <w:rPr>
                <w:b/>
                <w:bCs/>
                <w:sz w:val="26"/>
                <w:szCs w:val="26"/>
              </w:rPr>
              <w:t>Thời hạn giải quyết</w:t>
            </w:r>
          </w:p>
        </w:tc>
      </w:tr>
      <w:tr w:rsidR="006D690E" w:rsidRPr="008F3AEB" w14:paraId="721738EA"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1C578117"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6400144A"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15 ngày kể từ ngày nhận được đủ hồ sơ hợp lệ.</w:t>
            </w:r>
          </w:p>
        </w:tc>
      </w:tr>
      <w:tr w:rsidR="006D690E" w:rsidRPr="008F3AEB" w14:paraId="1E67B128" w14:textId="77777777" w:rsidTr="0025291F">
        <w:trPr>
          <w:jc w:val="center"/>
        </w:trPr>
        <w:tc>
          <w:tcPr>
            <w:tcW w:w="5000" w:type="pct"/>
            <w:gridSpan w:val="3"/>
            <w:shd w:val="clear" w:color="auto" w:fill="auto"/>
            <w:tcMar>
              <w:top w:w="57" w:type="dxa"/>
              <w:left w:w="57" w:type="dxa"/>
              <w:bottom w:w="57" w:type="dxa"/>
              <w:right w:w="57" w:type="dxa"/>
            </w:tcMar>
          </w:tcPr>
          <w:p w14:paraId="7FEF67A2" w14:textId="77777777" w:rsidR="000D424E" w:rsidRPr="008F3AEB" w:rsidRDefault="000D424E" w:rsidP="0025291F">
            <w:pPr>
              <w:shd w:val="clear" w:color="auto" w:fill="FFFFFF" w:themeFill="background1"/>
              <w:spacing w:before="80"/>
              <w:jc w:val="both"/>
              <w:rPr>
                <w:sz w:val="26"/>
                <w:szCs w:val="26"/>
              </w:rPr>
            </w:pPr>
            <w:r w:rsidRPr="008F3AEB">
              <w:rPr>
                <w:b/>
                <w:bCs/>
                <w:sz w:val="26"/>
                <w:szCs w:val="26"/>
              </w:rPr>
              <w:t>Đối tượng thực hiện thủ tục hành chính</w:t>
            </w:r>
          </w:p>
        </w:tc>
      </w:tr>
      <w:tr w:rsidR="006D690E" w:rsidRPr="008F3AEB" w14:paraId="218B4D55"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0B041663"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36DB990D"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Tổ chức, cá nhân được cơ quan có thẩm quyền phê duyệt cho phép tiếp nhận viện trợ chế phẩm.</w:t>
            </w:r>
          </w:p>
        </w:tc>
      </w:tr>
      <w:tr w:rsidR="006D690E" w:rsidRPr="008F3AEB" w14:paraId="5F77C875" w14:textId="77777777" w:rsidTr="0025291F">
        <w:trPr>
          <w:jc w:val="center"/>
        </w:trPr>
        <w:tc>
          <w:tcPr>
            <w:tcW w:w="5000" w:type="pct"/>
            <w:gridSpan w:val="3"/>
            <w:shd w:val="clear" w:color="auto" w:fill="auto"/>
            <w:tcMar>
              <w:top w:w="57" w:type="dxa"/>
              <w:left w:w="57" w:type="dxa"/>
              <w:bottom w:w="57" w:type="dxa"/>
              <w:right w:w="57" w:type="dxa"/>
            </w:tcMar>
          </w:tcPr>
          <w:p w14:paraId="782285E6" w14:textId="77777777" w:rsidR="000D424E" w:rsidRPr="008F3AEB" w:rsidRDefault="000D424E" w:rsidP="0025291F">
            <w:pPr>
              <w:shd w:val="clear" w:color="auto" w:fill="FFFFFF" w:themeFill="background1"/>
              <w:spacing w:before="80"/>
              <w:jc w:val="both"/>
              <w:rPr>
                <w:sz w:val="26"/>
                <w:szCs w:val="26"/>
              </w:rPr>
            </w:pPr>
            <w:r w:rsidRPr="008F3AEB">
              <w:rPr>
                <w:b/>
                <w:bCs/>
                <w:sz w:val="26"/>
                <w:szCs w:val="26"/>
              </w:rPr>
              <w:t>Cơ quan thực hiện thủ tục hành chính</w:t>
            </w:r>
          </w:p>
        </w:tc>
      </w:tr>
      <w:tr w:rsidR="006D690E" w:rsidRPr="008F3AEB" w14:paraId="3956E078"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11520CBE"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13BF9F81"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lang w:val="vi-VN"/>
              </w:rPr>
              <w:t>Cơ quan chuyên môn về y tế thuộc Ủy ban nhân dân cấp tỉnh</w:t>
            </w:r>
          </w:p>
        </w:tc>
      </w:tr>
      <w:tr w:rsidR="006D690E" w:rsidRPr="008F3AEB" w14:paraId="51931459" w14:textId="77777777" w:rsidTr="0025291F">
        <w:trPr>
          <w:jc w:val="center"/>
        </w:trPr>
        <w:tc>
          <w:tcPr>
            <w:tcW w:w="5000" w:type="pct"/>
            <w:gridSpan w:val="3"/>
            <w:shd w:val="clear" w:color="auto" w:fill="auto"/>
            <w:tcMar>
              <w:top w:w="57" w:type="dxa"/>
              <w:left w:w="57" w:type="dxa"/>
              <w:bottom w:w="57" w:type="dxa"/>
              <w:right w:w="57" w:type="dxa"/>
            </w:tcMar>
          </w:tcPr>
          <w:p w14:paraId="54EE35CE" w14:textId="77777777" w:rsidR="000D424E" w:rsidRPr="008F3AEB" w:rsidRDefault="000D424E" w:rsidP="0025291F">
            <w:pPr>
              <w:shd w:val="clear" w:color="auto" w:fill="FFFFFF" w:themeFill="background1"/>
              <w:spacing w:before="80"/>
              <w:jc w:val="both"/>
              <w:rPr>
                <w:sz w:val="26"/>
                <w:szCs w:val="26"/>
              </w:rPr>
            </w:pPr>
            <w:r w:rsidRPr="008F3AEB">
              <w:rPr>
                <w:b/>
                <w:bCs/>
                <w:sz w:val="26"/>
                <w:szCs w:val="26"/>
              </w:rPr>
              <w:t>Kết quả thực hiện thủ tục hành chính</w:t>
            </w:r>
          </w:p>
        </w:tc>
      </w:tr>
      <w:tr w:rsidR="006D690E" w:rsidRPr="008F3AEB" w14:paraId="3CD1CC2A"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1280857C"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678D8FC8"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Giấy phép nhập khẩu hoặc văn bản thông báo không cấp giấy phép nhập khẩu nêu rõ lý do.</w:t>
            </w:r>
          </w:p>
        </w:tc>
      </w:tr>
      <w:tr w:rsidR="006D690E" w:rsidRPr="008F3AEB" w14:paraId="209330DC" w14:textId="77777777" w:rsidTr="0025291F">
        <w:trPr>
          <w:jc w:val="center"/>
        </w:trPr>
        <w:tc>
          <w:tcPr>
            <w:tcW w:w="5000" w:type="pct"/>
            <w:gridSpan w:val="3"/>
            <w:shd w:val="clear" w:color="auto" w:fill="auto"/>
            <w:tcMar>
              <w:top w:w="57" w:type="dxa"/>
              <w:left w:w="57" w:type="dxa"/>
              <w:bottom w:w="57" w:type="dxa"/>
              <w:right w:w="57" w:type="dxa"/>
            </w:tcMar>
          </w:tcPr>
          <w:p w14:paraId="57923F4C" w14:textId="77777777" w:rsidR="000D424E" w:rsidRPr="008F3AEB" w:rsidRDefault="000D424E" w:rsidP="0025291F">
            <w:pPr>
              <w:shd w:val="clear" w:color="auto" w:fill="FFFFFF" w:themeFill="background1"/>
              <w:spacing w:before="80"/>
              <w:jc w:val="both"/>
              <w:rPr>
                <w:sz w:val="26"/>
                <w:szCs w:val="26"/>
              </w:rPr>
            </w:pPr>
            <w:r w:rsidRPr="008F3AEB">
              <w:rPr>
                <w:b/>
                <w:bCs/>
                <w:sz w:val="26"/>
                <w:szCs w:val="26"/>
              </w:rPr>
              <w:t xml:space="preserve">Phí </w:t>
            </w:r>
          </w:p>
        </w:tc>
      </w:tr>
      <w:tr w:rsidR="006D690E" w:rsidRPr="008F3AEB" w14:paraId="25F84F66"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49C63120"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53578439"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Theo quy định tại Thông tư số 59/2023/TT-BTC:</w:t>
            </w:r>
          </w:p>
          <w:p w14:paraId="5F785240"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2.000.000 đồng/hồ sơ.</w:t>
            </w:r>
          </w:p>
        </w:tc>
      </w:tr>
      <w:tr w:rsidR="006D690E" w:rsidRPr="008F3AEB" w14:paraId="2F0E054E" w14:textId="77777777" w:rsidTr="0025291F">
        <w:trPr>
          <w:jc w:val="center"/>
        </w:trPr>
        <w:tc>
          <w:tcPr>
            <w:tcW w:w="5000" w:type="pct"/>
            <w:gridSpan w:val="3"/>
            <w:shd w:val="clear" w:color="auto" w:fill="auto"/>
            <w:tcMar>
              <w:top w:w="57" w:type="dxa"/>
              <w:left w:w="57" w:type="dxa"/>
              <w:bottom w:w="57" w:type="dxa"/>
              <w:right w:w="57" w:type="dxa"/>
            </w:tcMar>
          </w:tcPr>
          <w:p w14:paraId="420AAFFB" w14:textId="77777777" w:rsidR="000D424E" w:rsidRPr="008F3AEB" w:rsidRDefault="000D424E" w:rsidP="0025291F">
            <w:pPr>
              <w:shd w:val="clear" w:color="auto" w:fill="FFFFFF" w:themeFill="background1"/>
              <w:spacing w:before="80"/>
              <w:jc w:val="both"/>
              <w:rPr>
                <w:b/>
                <w:bCs/>
                <w:sz w:val="26"/>
                <w:szCs w:val="26"/>
              </w:rPr>
            </w:pPr>
            <w:r w:rsidRPr="008F3AEB">
              <w:rPr>
                <w:b/>
                <w:bCs/>
                <w:sz w:val="26"/>
                <w:szCs w:val="26"/>
              </w:rPr>
              <w:t>Tên mẫu đơn, mẫu tờ khai (Đính kèm ngay sau thủ tục này)</w:t>
            </w:r>
          </w:p>
        </w:tc>
      </w:tr>
      <w:tr w:rsidR="006D690E" w:rsidRPr="008F3AEB" w14:paraId="62FDE759"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47EE4200"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1A66CA7A" w14:textId="77777777" w:rsidR="000D424E" w:rsidRPr="008F3AEB" w:rsidRDefault="000D424E" w:rsidP="0025291F">
            <w:pPr>
              <w:shd w:val="clear" w:color="auto" w:fill="FFFFFF" w:themeFill="background1"/>
              <w:spacing w:before="80" w:after="80"/>
              <w:jc w:val="both"/>
              <w:rPr>
                <w:spacing w:val="-2"/>
                <w:sz w:val="26"/>
                <w:szCs w:val="26"/>
              </w:rPr>
            </w:pPr>
            <w:r w:rsidRPr="008F3AEB">
              <w:rPr>
                <w:spacing w:val="-2"/>
                <w:sz w:val="26"/>
                <w:szCs w:val="26"/>
              </w:rPr>
              <w:t xml:space="preserve">Văn bản đề nghị nhập khẩu hóa chất, chế phẩm diệt côn trùng, diệt khuẩn dùng trong lĩnh vực gia dụng và y tế theo Mẫu số 09 tại Phụ lục I ban hành kèm theo </w:t>
            </w:r>
            <w:r w:rsidRPr="008F3AEB">
              <w:rPr>
                <w:sz w:val="26"/>
                <w:szCs w:val="26"/>
              </w:rPr>
              <w:t xml:space="preserve">Nghị định số 91/2016/NĐ-CP, </w:t>
            </w:r>
            <w:r w:rsidRPr="008F3AEB">
              <w:rPr>
                <w:sz w:val="26"/>
                <w:szCs w:val="26"/>
                <w:lang w:val="vi-VN"/>
              </w:rPr>
              <w:t>Nghị định số 155/2018/NĐ-CP</w:t>
            </w:r>
            <w:r w:rsidRPr="008F3AEB">
              <w:rPr>
                <w:sz w:val="26"/>
                <w:szCs w:val="26"/>
              </w:rPr>
              <w:t xml:space="preserve"> và Nghị định số 129/2024/NĐ-CP</w:t>
            </w:r>
            <w:r w:rsidRPr="008F3AEB">
              <w:rPr>
                <w:spacing w:val="-2"/>
                <w:sz w:val="26"/>
                <w:szCs w:val="26"/>
              </w:rPr>
              <w:t>.</w:t>
            </w:r>
            <w:r w:rsidRPr="008F3AEB">
              <w:rPr>
                <w:spacing w:val="-2"/>
                <w:sz w:val="26"/>
                <w:szCs w:val="26"/>
                <w:lang w:val="vi-VN"/>
              </w:rPr>
              <w:t xml:space="preserve"> </w:t>
            </w:r>
          </w:p>
          <w:p w14:paraId="747260F1"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lang w:val="vi-VN"/>
              </w:rPr>
              <w:t>Tài liệu kỹ thuật của chế phẩm gồm các nội dung theo quy định tại Phụ lục V ban hành kèm theo Nghị định số 91/2016/NĐ-CP và Nghị định số 129/2024/NĐ-CP</w:t>
            </w:r>
            <w:r w:rsidRPr="008F3AEB">
              <w:rPr>
                <w:sz w:val="26"/>
                <w:szCs w:val="26"/>
              </w:rPr>
              <w:t>.</w:t>
            </w:r>
          </w:p>
        </w:tc>
      </w:tr>
      <w:tr w:rsidR="006D690E" w:rsidRPr="008F3AEB" w14:paraId="5F599919" w14:textId="77777777" w:rsidTr="0025291F">
        <w:trPr>
          <w:jc w:val="center"/>
        </w:trPr>
        <w:tc>
          <w:tcPr>
            <w:tcW w:w="5000" w:type="pct"/>
            <w:gridSpan w:val="3"/>
            <w:shd w:val="clear" w:color="auto" w:fill="auto"/>
            <w:tcMar>
              <w:top w:w="57" w:type="dxa"/>
              <w:left w:w="57" w:type="dxa"/>
              <w:bottom w:w="57" w:type="dxa"/>
              <w:right w:w="57" w:type="dxa"/>
            </w:tcMar>
          </w:tcPr>
          <w:p w14:paraId="41A12D74" w14:textId="77777777" w:rsidR="000D424E" w:rsidRPr="008F3AEB" w:rsidRDefault="000D424E" w:rsidP="0025291F">
            <w:pPr>
              <w:shd w:val="clear" w:color="auto" w:fill="FFFFFF" w:themeFill="background1"/>
              <w:spacing w:before="80"/>
              <w:jc w:val="both"/>
              <w:rPr>
                <w:sz w:val="26"/>
                <w:szCs w:val="26"/>
              </w:rPr>
            </w:pPr>
            <w:r w:rsidRPr="008F3AEB">
              <w:rPr>
                <w:b/>
                <w:bCs/>
                <w:sz w:val="26"/>
                <w:szCs w:val="26"/>
              </w:rPr>
              <w:t>Yêu cầu, điều kiện thủ tục hành chính</w:t>
            </w:r>
          </w:p>
        </w:tc>
      </w:tr>
      <w:tr w:rsidR="006D690E" w:rsidRPr="008F3AEB" w14:paraId="739777A7"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0B534BBF"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158D94F0"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xml:space="preserve">Yêu cầu đối với hồ sơ đề nghị cấp phép nhập khẩu </w:t>
            </w:r>
            <w:r w:rsidRPr="008F3AEB">
              <w:rPr>
                <w:sz w:val="26"/>
                <w:szCs w:val="26"/>
                <w:lang w:val="vi-VN"/>
              </w:rPr>
              <w:t>đăng ký trực tuyến: theo quy định tại Điều 52 Nghị định số 91/2016/NĐ-CP.</w:t>
            </w:r>
          </w:p>
        </w:tc>
      </w:tr>
      <w:tr w:rsidR="006D690E" w:rsidRPr="008F3AEB" w14:paraId="78459560" w14:textId="77777777" w:rsidTr="0025291F">
        <w:trPr>
          <w:jc w:val="center"/>
        </w:trPr>
        <w:tc>
          <w:tcPr>
            <w:tcW w:w="5000" w:type="pct"/>
            <w:gridSpan w:val="3"/>
            <w:shd w:val="clear" w:color="auto" w:fill="auto"/>
            <w:tcMar>
              <w:top w:w="57" w:type="dxa"/>
              <w:left w:w="57" w:type="dxa"/>
              <w:bottom w:w="57" w:type="dxa"/>
              <w:right w:w="57" w:type="dxa"/>
            </w:tcMar>
          </w:tcPr>
          <w:p w14:paraId="14D631EA" w14:textId="77777777" w:rsidR="000D424E" w:rsidRPr="008F3AEB" w:rsidRDefault="000D424E" w:rsidP="0025291F">
            <w:pPr>
              <w:shd w:val="clear" w:color="auto" w:fill="FFFFFF" w:themeFill="background1"/>
              <w:spacing w:before="80" w:after="80"/>
              <w:jc w:val="both"/>
              <w:rPr>
                <w:sz w:val="26"/>
                <w:szCs w:val="26"/>
              </w:rPr>
            </w:pPr>
            <w:r w:rsidRPr="008F3AEB">
              <w:rPr>
                <w:b/>
                <w:bCs/>
                <w:sz w:val="26"/>
                <w:szCs w:val="26"/>
              </w:rPr>
              <w:t>Căn cứ pháp lý của thủ tục hành chính</w:t>
            </w:r>
          </w:p>
        </w:tc>
      </w:tr>
      <w:tr w:rsidR="006D690E" w:rsidRPr="008F3AEB" w14:paraId="0E6510B1"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20808CFF"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7EADD5B2" w14:textId="77777777" w:rsidR="000D424E" w:rsidRPr="008F3AEB" w:rsidRDefault="000D424E" w:rsidP="0025291F">
            <w:pPr>
              <w:shd w:val="clear" w:color="auto" w:fill="FFFFFF" w:themeFill="background1"/>
              <w:spacing w:before="120" w:after="120"/>
              <w:jc w:val="both"/>
              <w:rPr>
                <w:sz w:val="26"/>
                <w:szCs w:val="26"/>
                <w:lang w:val="fr-FR"/>
              </w:rPr>
            </w:pPr>
            <w:r w:rsidRPr="008F3AEB">
              <w:rPr>
                <w:sz w:val="26"/>
                <w:szCs w:val="26"/>
                <w:lang w:val="fr-FR"/>
              </w:rPr>
              <w:t>1. Căn cứ Nghị định số 148/2025/NĐ-CP ngày 12/6/2025 của Chính phủ quy định về phân quyền, phân cấp trong lĩnh vực y tế.</w:t>
            </w:r>
          </w:p>
          <w:p w14:paraId="6DEBFD4E" w14:textId="77777777" w:rsidR="000D424E" w:rsidRPr="008F3AEB" w:rsidRDefault="000D424E" w:rsidP="0025291F">
            <w:pPr>
              <w:shd w:val="clear" w:color="auto" w:fill="FFFFFF" w:themeFill="background1"/>
              <w:spacing w:before="80" w:after="80"/>
              <w:jc w:val="both"/>
              <w:rPr>
                <w:sz w:val="26"/>
                <w:szCs w:val="26"/>
                <w:lang w:val="fr-FR"/>
              </w:rPr>
            </w:pPr>
            <w:r w:rsidRPr="008F3AEB">
              <w:rPr>
                <w:sz w:val="26"/>
                <w:szCs w:val="26"/>
                <w:lang w:val="fr-FR"/>
              </w:rPr>
              <w:t>2. Nghị định số 42/2025/NĐ-CP ngày 27/02/2025 của Chính phủ quy định chức năng, nhiệm vụ, quyền hạn và cơ cấu tổ chức của Bộ Y tế.</w:t>
            </w:r>
          </w:p>
          <w:p w14:paraId="11618C0E" w14:textId="77777777" w:rsidR="000D424E" w:rsidRPr="008F3AEB" w:rsidRDefault="000D424E" w:rsidP="0025291F">
            <w:pPr>
              <w:shd w:val="clear" w:color="auto" w:fill="FFFFFF" w:themeFill="background1"/>
              <w:spacing w:before="80" w:after="80"/>
              <w:jc w:val="both"/>
              <w:rPr>
                <w:sz w:val="26"/>
                <w:szCs w:val="26"/>
                <w:lang w:val="fr-FR"/>
              </w:rPr>
            </w:pPr>
            <w:r w:rsidRPr="008F3AEB">
              <w:rPr>
                <w:sz w:val="26"/>
                <w:szCs w:val="26"/>
                <w:lang w:val="fr-FR"/>
              </w:rPr>
              <w:t>3</w:t>
            </w:r>
            <w:r w:rsidRPr="008F3AEB">
              <w:rPr>
                <w:sz w:val="26"/>
                <w:szCs w:val="26"/>
                <w:lang w:val="vi-VN"/>
              </w:rPr>
              <w:t>. Nghị định số 91/2016/NĐ-CP ngày 01 tháng 7 năm 2016 của Chính phủ về quản lý hóa chất, chế phẩm diệt côn trùng, diệt khuẩn dùng trong lĩnh vực gia dụng và y tế.</w:t>
            </w:r>
          </w:p>
          <w:p w14:paraId="6646AC28" w14:textId="77777777" w:rsidR="000D424E" w:rsidRPr="008F3AEB" w:rsidRDefault="000D424E" w:rsidP="0025291F">
            <w:pPr>
              <w:shd w:val="clear" w:color="auto" w:fill="FFFFFF" w:themeFill="background1"/>
              <w:spacing w:before="80" w:after="80"/>
              <w:jc w:val="both"/>
              <w:rPr>
                <w:sz w:val="26"/>
                <w:szCs w:val="26"/>
                <w:lang w:val="fr-FR"/>
              </w:rPr>
            </w:pPr>
            <w:r w:rsidRPr="008F3AEB">
              <w:rPr>
                <w:sz w:val="26"/>
                <w:szCs w:val="26"/>
                <w:lang w:val="fr-FR"/>
              </w:rPr>
              <w:lastRenderedPageBreak/>
              <w:t>4</w:t>
            </w:r>
            <w:r w:rsidRPr="008F3AEB">
              <w:rPr>
                <w:sz w:val="26"/>
                <w:szCs w:val="26"/>
                <w:lang w:val="vi-VN"/>
              </w:rPr>
              <w:t>.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14:paraId="404767C7" w14:textId="77777777" w:rsidR="000D424E" w:rsidRPr="008F3AEB" w:rsidRDefault="000D424E" w:rsidP="0025291F">
            <w:pPr>
              <w:shd w:val="clear" w:color="auto" w:fill="FFFFFF" w:themeFill="background1"/>
              <w:spacing w:before="80" w:after="80"/>
              <w:jc w:val="both"/>
              <w:rPr>
                <w:sz w:val="26"/>
                <w:szCs w:val="26"/>
                <w:lang w:val="fr-FR"/>
              </w:rPr>
            </w:pPr>
            <w:r w:rsidRPr="008F3AEB">
              <w:rPr>
                <w:sz w:val="26"/>
                <w:szCs w:val="26"/>
                <w:lang w:val="fr-FR"/>
              </w:rPr>
              <w:t>5</w:t>
            </w:r>
            <w:r w:rsidRPr="008F3AEB">
              <w:rPr>
                <w:sz w:val="26"/>
                <w:szCs w:val="26"/>
                <w:lang w:val="vi-VN"/>
              </w:rPr>
              <w:t>. Thông tư số 59/2023/TT-BTC ngày 30 tháng 8 năm 2023 của Bộ Tài chính quy định mức thu, chế độ thu, nộp, quản lý và sử dụng phí trong lĩnh vực y tế.</w:t>
            </w:r>
          </w:p>
        </w:tc>
      </w:tr>
    </w:tbl>
    <w:p w14:paraId="563E1025" w14:textId="77777777" w:rsidR="000D424E" w:rsidRPr="008F3AEB" w:rsidRDefault="000D424E" w:rsidP="000D424E">
      <w:pPr>
        <w:shd w:val="clear" w:color="auto" w:fill="FFFFFF" w:themeFill="background1"/>
        <w:rPr>
          <w:sz w:val="26"/>
          <w:szCs w:val="26"/>
          <w:lang w:val="vi-VN"/>
        </w:rPr>
      </w:pPr>
      <w:r w:rsidRPr="008F3AEB">
        <w:rPr>
          <w:sz w:val="26"/>
          <w:szCs w:val="26"/>
          <w:lang w:val="vi-VN"/>
        </w:rPr>
        <w:t> </w:t>
      </w:r>
    </w:p>
    <w:p w14:paraId="25FE3DF9" w14:textId="77777777" w:rsidR="000D424E" w:rsidRPr="008F3AEB" w:rsidRDefault="000D424E" w:rsidP="000D424E">
      <w:pPr>
        <w:shd w:val="clear" w:color="auto" w:fill="FFFFFF" w:themeFill="background1"/>
        <w:spacing w:after="200" w:line="276" w:lineRule="auto"/>
        <w:rPr>
          <w:sz w:val="26"/>
          <w:szCs w:val="26"/>
          <w:lang w:val="vi-VN"/>
        </w:rPr>
      </w:pPr>
      <w:r w:rsidRPr="008F3AEB">
        <w:rPr>
          <w:sz w:val="26"/>
          <w:szCs w:val="26"/>
          <w:lang w:val="vi-VN"/>
        </w:rPr>
        <w:br w:type="page"/>
      </w:r>
    </w:p>
    <w:p w14:paraId="259C4DD4" w14:textId="77777777" w:rsidR="000D424E" w:rsidRPr="008F3AEB" w:rsidRDefault="000D424E" w:rsidP="000D424E">
      <w:pPr>
        <w:shd w:val="clear" w:color="auto" w:fill="FFFFFF" w:themeFill="background1"/>
        <w:jc w:val="right"/>
        <w:rPr>
          <w:b/>
          <w:bCs/>
          <w:sz w:val="26"/>
          <w:szCs w:val="26"/>
          <w:lang w:val="vi-VN"/>
        </w:rPr>
      </w:pPr>
      <w:r w:rsidRPr="008F3AEB">
        <w:rPr>
          <w:b/>
          <w:bCs/>
          <w:sz w:val="26"/>
          <w:szCs w:val="26"/>
          <w:lang w:val="vi-VN"/>
        </w:rPr>
        <w:lastRenderedPageBreak/>
        <w:t>Mẫu số 09</w:t>
      </w:r>
    </w:p>
    <w:p w14:paraId="786285B8" w14:textId="77777777" w:rsidR="000D424E" w:rsidRPr="008F3AEB" w:rsidRDefault="000D424E" w:rsidP="000D424E">
      <w:pPr>
        <w:shd w:val="clear" w:color="auto" w:fill="FFFFFF" w:themeFill="background1"/>
        <w:jc w:val="center"/>
        <w:rPr>
          <w:b/>
          <w:sz w:val="26"/>
          <w:szCs w:val="28"/>
          <w:vertAlign w:val="superscript"/>
          <w:lang w:val="vi-VN"/>
        </w:rPr>
      </w:pPr>
      <w:r w:rsidRPr="008F3AEB">
        <w:rPr>
          <w:b/>
          <w:sz w:val="26"/>
          <w:szCs w:val="28"/>
          <w:lang w:val="vi-VN"/>
        </w:rPr>
        <w:t>PHỤ LỤC I</w:t>
      </w:r>
    </w:p>
    <w:p w14:paraId="76B0DD86"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VĂN BẢN ĐỀ NGHỊ NHẬP KHẨU</w:t>
      </w:r>
    </w:p>
    <w:p w14:paraId="7A2F5D48" w14:textId="77777777" w:rsidR="000D424E" w:rsidRPr="008F3AEB" w:rsidRDefault="000D424E" w:rsidP="000D424E">
      <w:pPr>
        <w:shd w:val="clear" w:color="auto" w:fill="FFFFFF" w:themeFill="background1"/>
        <w:jc w:val="center"/>
        <w:rPr>
          <w:i/>
          <w:sz w:val="26"/>
          <w:szCs w:val="28"/>
          <w:lang w:val="vi-VN"/>
        </w:rPr>
      </w:pPr>
      <w:r w:rsidRPr="008F3AEB">
        <w:rPr>
          <w:i/>
          <w:sz w:val="26"/>
          <w:szCs w:val="28"/>
          <w:lang w:val="vi-VN"/>
        </w:rPr>
        <w:t xml:space="preserve"> (</w:t>
      </w:r>
      <w:r w:rsidRPr="008F3AEB">
        <w:rPr>
          <w:i/>
          <w:spacing w:val="-6"/>
          <w:sz w:val="26"/>
          <w:szCs w:val="28"/>
          <w:lang w:val="vi-VN"/>
        </w:rPr>
        <w:t>Kèm theo Nghị định số 91/2016/NĐ-CP ngày 01 tháng 7 năm 2016 của Chính phủ</w:t>
      </w:r>
      <w:r w:rsidRPr="008F3AEB">
        <w:rPr>
          <w:i/>
          <w:spacing w:val="-6"/>
          <w:sz w:val="26"/>
          <w:szCs w:val="28"/>
          <w:lang w:val="vi-VN"/>
        </w:rPr>
        <w:br/>
      </w:r>
      <w:r w:rsidRPr="008F3AEB">
        <w:rPr>
          <w:i/>
          <w:sz w:val="26"/>
          <w:szCs w:val="28"/>
          <w:lang w:val="vi-VN"/>
        </w:rPr>
        <w:t xml:space="preserve"> và Nghị định số 129/2024/NĐ-CP ngày 10 tháng 10 năm 2024 của Chính phủ)</w:t>
      </w:r>
    </w:p>
    <w:p w14:paraId="061A79E3" w14:textId="77777777" w:rsidR="000D424E" w:rsidRPr="008F3AEB" w:rsidRDefault="000D424E" w:rsidP="000D424E">
      <w:pPr>
        <w:shd w:val="clear" w:color="auto" w:fill="FFFFFF" w:themeFill="background1"/>
        <w:jc w:val="right"/>
        <w:rPr>
          <w:sz w:val="26"/>
          <w:szCs w:val="26"/>
          <w:lang w:val="vi-VN"/>
        </w:rPr>
      </w:pPr>
    </w:p>
    <w:p w14:paraId="40C2AE24"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CỘNG HÒA XÃ HỘI CHỦ NGHĨA VIỆT NAM</w:t>
      </w:r>
      <w:r w:rsidRPr="008F3AEB">
        <w:rPr>
          <w:b/>
          <w:bCs/>
          <w:sz w:val="26"/>
          <w:szCs w:val="26"/>
          <w:lang w:val="vi-VN"/>
        </w:rPr>
        <w:br/>
        <w:t xml:space="preserve">Độc lập - Tự do - Hạnh phúc </w:t>
      </w:r>
      <w:r w:rsidRPr="008F3AEB">
        <w:rPr>
          <w:b/>
          <w:bCs/>
          <w:sz w:val="26"/>
          <w:szCs w:val="26"/>
          <w:lang w:val="vi-VN"/>
        </w:rPr>
        <w:br/>
        <w:t>---------------</w:t>
      </w:r>
    </w:p>
    <w:p w14:paraId="079F6928" w14:textId="77777777" w:rsidR="000D424E" w:rsidRPr="008F3AEB" w:rsidRDefault="000D424E" w:rsidP="000D424E">
      <w:pPr>
        <w:shd w:val="clear" w:color="auto" w:fill="FFFFFF" w:themeFill="background1"/>
        <w:jc w:val="right"/>
        <w:rPr>
          <w:sz w:val="26"/>
          <w:szCs w:val="26"/>
          <w:lang w:val="vi-VN"/>
        </w:rPr>
      </w:pPr>
      <w:r w:rsidRPr="008F3AEB">
        <w:rPr>
          <w:sz w:val="26"/>
          <w:szCs w:val="26"/>
          <w:lang w:val="vi-VN"/>
        </w:rPr>
        <w:t>........</w:t>
      </w:r>
      <w:r w:rsidRPr="008F3AEB">
        <w:rPr>
          <w:sz w:val="26"/>
          <w:szCs w:val="26"/>
          <w:vertAlign w:val="superscript"/>
          <w:lang w:val="vi-VN"/>
        </w:rPr>
        <w:t>1</w:t>
      </w:r>
      <w:r w:rsidRPr="008F3AEB">
        <w:rPr>
          <w:sz w:val="26"/>
          <w:szCs w:val="26"/>
          <w:lang w:val="vi-VN"/>
        </w:rPr>
        <w:t>.........</w:t>
      </w:r>
      <w:r w:rsidRPr="008F3AEB">
        <w:rPr>
          <w:i/>
          <w:iCs/>
          <w:sz w:val="26"/>
          <w:szCs w:val="26"/>
          <w:lang w:val="vi-VN"/>
        </w:rPr>
        <w:t>,ngày</w:t>
      </w:r>
      <w:r w:rsidRPr="008F3AEB">
        <w:rPr>
          <w:sz w:val="26"/>
          <w:szCs w:val="26"/>
          <w:lang w:val="vi-VN"/>
        </w:rPr>
        <w:t>..........</w:t>
      </w:r>
      <w:r w:rsidRPr="008F3AEB">
        <w:rPr>
          <w:i/>
          <w:iCs/>
          <w:sz w:val="26"/>
          <w:szCs w:val="26"/>
          <w:lang w:val="vi-VN"/>
        </w:rPr>
        <w:t>tháng</w:t>
      </w:r>
      <w:r w:rsidRPr="008F3AEB">
        <w:rPr>
          <w:sz w:val="26"/>
          <w:szCs w:val="26"/>
          <w:lang w:val="vi-VN"/>
        </w:rPr>
        <w:t>..........</w:t>
      </w:r>
      <w:r w:rsidRPr="008F3AEB">
        <w:rPr>
          <w:i/>
          <w:iCs/>
          <w:sz w:val="26"/>
          <w:szCs w:val="26"/>
          <w:lang w:val="vi-VN"/>
        </w:rPr>
        <w:t>năm 20</w:t>
      </w:r>
      <w:r w:rsidRPr="008F3AEB">
        <w:rPr>
          <w:sz w:val="26"/>
          <w:szCs w:val="26"/>
          <w:lang w:val="vi-VN"/>
        </w:rPr>
        <w:t>.......</w:t>
      </w:r>
    </w:p>
    <w:p w14:paraId="0991E15A" w14:textId="77777777" w:rsidR="000D424E" w:rsidRPr="008F3AEB" w:rsidRDefault="000D424E" w:rsidP="000D424E">
      <w:pPr>
        <w:shd w:val="clear" w:color="auto" w:fill="FFFFFF" w:themeFill="background1"/>
        <w:jc w:val="center"/>
        <w:rPr>
          <w:b/>
          <w:bCs/>
          <w:sz w:val="26"/>
          <w:szCs w:val="26"/>
          <w:lang w:val="vi-VN"/>
        </w:rPr>
      </w:pPr>
    </w:p>
    <w:p w14:paraId="3C7EE78D"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VĂN BẢN ĐỀ NGHỊ NHẬP KHẨU</w:t>
      </w:r>
    </w:p>
    <w:p w14:paraId="6B85EC5A" w14:textId="77777777" w:rsidR="000D424E" w:rsidRPr="008F3AEB" w:rsidRDefault="000D424E" w:rsidP="000D424E">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14:paraId="0BC93AA0" w14:textId="77777777" w:rsidR="000D424E" w:rsidRPr="008F3AEB" w:rsidRDefault="000D424E" w:rsidP="000D424E">
      <w:pPr>
        <w:shd w:val="clear" w:color="auto" w:fill="FFFFFF" w:themeFill="background1"/>
        <w:jc w:val="center"/>
        <w:rPr>
          <w:sz w:val="26"/>
          <w:szCs w:val="26"/>
          <w:lang w:val="vi-VN"/>
        </w:rPr>
      </w:pPr>
    </w:p>
    <w:p w14:paraId="41DABE67" w14:textId="77777777" w:rsidR="000D424E" w:rsidRPr="008F3AEB" w:rsidRDefault="000D424E" w:rsidP="000D424E">
      <w:pPr>
        <w:shd w:val="clear" w:color="auto" w:fill="FFFFFF" w:themeFill="background1"/>
        <w:spacing w:after="120"/>
        <w:ind w:firstLine="720"/>
        <w:jc w:val="both"/>
        <w:rPr>
          <w:sz w:val="26"/>
          <w:szCs w:val="26"/>
          <w:lang w:val="vi-VN"/>
        </w:rPr>
      </w:pPr>
      <w:r w:rsidRPr="008F3AEB">
        <w:rPr>
          <w:sz w:val="26"/>
          <w:szCs w:val="26"/>
          <w:lang w:val="vi-VN"/>
        </w:rPr>
        <w:t>Tên cơ sở xin nhập khẩu:</w:t>
      </w:r>
    </w:p>
    <w:p w14:paraId="7FC74AAF" w14:textId="77777777" w:rsidR="000D424E" w:rsidRPr="008F3AEB" w:rsidRDefault="000D424E" w:rsidP="000D424E">
      <w:pPr>
        <w:shd w:val="clear" w:color="auto" w:fill="FFFFFF" w:themeFill="background1"/>
        <w:spacing w:after="120"/>
        <w:ind w:firstLine="720"/>
        <w:jc w:val="both"/>
        <w:rPr>
          <w:sz w:val="26"/>
          <w:szCs w:val="26"/>
          <w:lang w:val="vi-VN"/>
        </w:rPr>
      </w:pPr>
      <w:r w:rsidRPr="008F3AEB">
        <w:rPr>
          <w:sz w:val="26"/>
          <w:szCs w:val="26"/>
          <w:lang w:val="vi-VN"/>
        </w:rPr>
        <w:t>Địa chỉ liên hệ:</w:t>
      </w:r>
    </w:p>
    <w:p w14:paraId="1B89108A" w14:textId="77777777" w:rsidR="000D424E" w:rsidRPr="008F3AEB" w:rsidRDefault="000D424E" w:rsidP="000D424E">
      <w:pPr>
        <w:shd w:val="clear" w:color="auto" w:fill="FFFFFF" w:themeFill="background1"/>
        <w:spacing w:after="120"/>
        <w:ind w:firstLine="720"/>
        <w:jc w:val="both"/>
        <w:rPr>
          <w:sz w:val="26"/>
          <w:szCs w:val="26"/>
          <w:lang w:val="vi-VN"/>
        </w:rPr>
      </w:pPr>
      <w:r w:rsidRPr="008F3AEB">
        <w:rPr>
          <w:sz w:val="26"/>
          <w:szCs w:val="26"/>
          <w:lang w:val="vi-VN"/>
        </w:rPr>
        <w:t>Điện thoại:                                                Fax:</w:t>
      </w:r>
    </w:p>
    <w:p w14:paraId="744C4670" w14:textId="77777777" w:rsidR="000D424E" w:rsidRPr="008F3AEB" w:rsidRDefault="000D424E" w:rsidP="000D424E">
      <w:pPr>
        <w:shd w:val="clear" w:color="auto" w:fill="FFFFFF" w:themeFill="background1"/>
        <w:spacing w:after="120"/>
        <w:ind w:firstLine="720"/>
        <w:jc w:val="both"/>
        <w:rPr>
          <w:sz w:val="26"/>
          <w:szCs w:val="26"/>
          <w:lang w:val="vi-VN"/>
        </w:rPr>
      </w:pPr>
      <w:r w:rsidRPr="008F3AEB">
        <w:rPr>
          <w:sz w:val="26"/>
          <w:szCs w:val="26"/>
          <w:lang w:val="vi-VN"/>
        </w:rPr>
        <w:t>Đề nghị được nhập khẩu chế phẩm dùng trong lĩnh vực gia dụng và y tế như sau:</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634"/>
        <w:gridCol w:w="1776"/>
        <w:gridCol w:w="1425"/>
        <w:gridCol w:w="1354"/>
        <w:gridCol w:w="856"/>
        <w:gridCol w:w="1367"/>
        <w:gridCol w:w="1640"/>
      </w:tblGrid>
      <w:tr w:rsidR="006D690E" w:rsidRPr="008F3AEB" w14:paraId="773B7388" w14:textId="77777777" w:rsidTr="0025291F">
        <w:tc>
          <w:tcPr>
            <w:tcW w:w="35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371B65" w14:textId="77777777" w:rsidR="000D424E" w:rsidRPr="008F3AEB" w:rsidRDefault="000D424E" w:rsidP="0025291F">
            <w:pPr>
              <w:shd w:val="clear" w:color="auto" w:fill="FFFFFF" w:themeFill="background1"/>
              <w:jc w:val="center"/>
              <w:rPr>
                <w:sz w:val="26"/>
                <w:szCs w:val="26"/>
              </w:rPr>
            </w:pPr>
            <w:r w:rsidRPr="008F3AEB">
              <w:rPr>
                <w:b/>
                <w:bCs/>
                <w:sz w:val="26"/>
                <w:szCs w:val="26"/>
              </w:rPr>
              <w:t>TT</w:t>
            </w:r>
          </w:p>
        </w:tc>
        <w:tc>
          <w:tcPr>
            <w:tcW w:w="9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22A9F7" w14:textId="77777777" w:rsidR="000D424E" w:rsidRPr="008F3AEB" w:rsidRDefault="000D424E" w:rsidP="0025291F">
            <w:pPr>
              <w:shd w:val="clear" w:color="auto" w:fill="FFFFFF" w:themeFill="background1"/>
              <w:jc w:val="center"/>
              <w:rPr>
                <w:sz w:val="26"/>
                <w:szCs w:val="26"/>
              </w:rPr>
            </w:pPr>
            <w:r w:rsidRPr="008F3AEB">
              <w:rPr>
                <w:b/>
                <w:bCs/>
                <w:sz w:val="26"/>
                <w:szCs w:val="26"/>
              </w:rPr>
              <w:t>Tên chế phẩm</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DF2C04" w14:textId="77777777" w:rsidR="000D424E" w:rsidRPr="008F3AEB" w:rsidRDefault="000D424E" w:rsidP="0025291F">
            <w:pPr>
              <w:shd w:val="clear" w:color="auto" w:fill="FFFFFF" w:themeFill="background1"/>
              <w:jc w:val="center"/>
              <w:rPr>
                <w:sz w:val="26"/>
                <w:szCs w:val="26"/>
              </w:rPr>
            </w:pPr>
            <w:r w:rsidRPr="008F3AEB">
              <w:rPr>
                <w:b/>
                <w:bCs/>
                <w:sz w:val="26"/>
                <w:szCs w:val="26"/>
              </w:rPr>
              <w:t>Hàm lượng hoạt chất</w:t>
            </w:r>
          </w:p>
        </w:tc>
        <w:tc>
          <w:tcPr>
            <w:tcW w:w="7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A873A4" w14:textId="77777777" w:rsidR="000D424E" w:rsidRPr="008F3AEB" w:rsidRDefault="000D424E" w:rsidP="0025291F">
            <w:pPr>
              <w:shd w:val="clear" w:color="auto" w:fill="FFFFFF" w:themeFill="background1"/>
              <w:jc w:val="center"/>
              <w:rPr>
                <w:sz w:val="26"/>
                <w:szCs w:val="26"/>
              </w:rPr>
            </w:pPr>
            <w:r w:rsidRPr="008F3AEB">
              <w:rPr>
                <w:b/>
                <w:bCs/>
                <w:sz w:val="26"/>
                <w:szCs w:val="26"/>
              </w:rPr>
              <w:t>Tác dụng của chế phẩm</w:t>
            </w:r>
          </w:p>
        </w:tc>
        <w:tc>
          <w:tcPr>
            <w:tcW w:w="4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691A7D" w14:textId="77777777" w:rsidR="000D424E" w:rsidRPr="008F3AEB" w:rsidRDefault="000D424E" w:rsidP="0025291F">
            <w:pPr>
              <w:shd w:val="clear" w:color="auto" w:fill="FFFFFF" w:themeFill="background1"/>
              <w:jc w:val="center"/>
              <w:rPr>
                <w:sz w:val="26"/>
                <w:szCs w:val="26"/>
              </w:rPr>
            </w:pPr>
            <w:r w:rsidRPr="008F3AEB">
              <w:rPr>
                <w:b/>
                <w:bCs/>
                <w:sz w:val="26"/>
                <w:szCs w:val="26"/>
              </w:rPr>
              <w:t>Đơn vị tính</w:t>
            </w:r>
          </w:p>
        </w:tc>
        <w:tc>
          <w:tcPr>
            <w:tcW w:w="7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2A2B4B" w14:textId="77777777" w:rsidR="000D424E" w:rsidRPr="008F3AEB" w:rsidRDefault="000D424E" w:rsidP="0025291F">
            <w:pPr>
              <w:shd w:val="clear" w:color="auto" w:fill="FFFFFF" w:themeFill="background1"/>
              <w:jc w:val="center"/>
              <w:rPr>
                <w:sz w:val="26"/>
                <w:szCs w:val="26"/>
              </w:rPr>
            </w:pPr>
            <w:r w:rsidRPr="008F3AEB">
              <w:rPr>
                <w:b/>
                <w:bCs/>
                <w:sz w:val="26"/>
                <w:szCs w:val="26"/>
              </w:rPr>
              <w:t>Số lượng</w:t>
            </w:r>
          </w:p>
        </w:tc>
        <w:tc>
          <w:tcPr>
            <w:tcW w:w="9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CB95B8" w14:textId="77777777" w:rsidR="000D424E" w:rsidRPr="008F3AEB" w:rsidRDefault="000D424E" w:rsidP="0025291F">
            <w:pPr>
              <w:shd w:val="clear" w:color="auto" w:fill="FFFFFF" w:themeFill="background1"/>
              <w:jc w:val="center"/>
              <w:rPr>
                <w:sz w:val="26"/>
                <w:szCs w:val="26"/>
              </w:rPr>
            </w:pPr>
            <w:r w:rsidRPr="008F3AEB">
              <w:rPr>
                <w:b/>
                <w:bCs/>
                <w:sz w:val="26"/>
                <w:szCs w:val="26"/>
              </w:rPr>
              <w:t>Tên, địa chỉ nhà sản xuất</w:t>
            </w:r>
          </w:p>
        </w:tc>
      </w:tr>
      <w:tr w:rsidR="006D690E" w:rsidRPr="008F3AEB" w14:paraId="61510032" w14:textId="77777777" w:rsidTr="0025291F">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CC1162" w14:textId="77777777" w:rsidR="000D424E" w:rsidRPr="008F3AEB" w:rsidRDefault="000D424E" w:rsidP="0025291F">
            <w:pPr>
              <w:shd w:val="clear" w:color="auto" w:fill="FFFFFF" w:themeFill="background1"/>
              <w:jc w:val="center"/>
              <w:rPr>
                <w:sz w:val="26"/>
                <w:szCs w:val="26"/>
              </w:rPr>
            </w:pPr>
            <w:r w:rsidRPr="008F3AEB">
              <w:rPr>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C3A283" w14:textId="77777777" w:rsidR="000D424E" w:rsidRPr="008F3AEB" w:rsidRDefault="000D424E" w:rsidP="0025291F">
            <w:pPr>
              <w:shd w:val="clear" w:color="auto" w:fill="FFFFFF" w:themeFill="background1"/>
              <w:jc w:val="center"/>
              <w:rPr>
                <w:sz w:val="26"/>
                <w:szCs w:val="26"/>
              </w:rPr>
            </w:pPr>
            <w:r w:rsidRPr="008F3AEB">
              <w:rPr>
                <w:sz w:val="26"/>
                <w:szCs w:val="26"/>
                <w:vertAlign w:val="superscript"/>
              </w:rPr>
              <w:t>2</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3E4120" w14:textId="77777777" w:rsidR="000D424E" w:rsidRPr="008F3AEB" w:rsidRDefault="000D424E" w:rsidP="0025291F">
            <w:pPr>
              <w:shd w:val="clear" w:color="auto" w:fill="FFFFFF" w:themeFill="background1"/>
              <w:jc w:val="center"/>
              <w:rPr>
                <w:sz w:val="26"/>
                <w:szCs w:val="26"/>
              </w:rPr>
            </w:pPr>
            <w:r w:rsidRPr="008F3AEB">
              <w:rPr>
                <w:sz w:val="26"/>
                <w:szCs w:val="26"/>
                <w:vertAlign w:val="superscript"/>
              </w:rPr>
              <w:t>3</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5531AE" w14:textId="77777777" w:rsidR="000D424E" w:rsidRPr="008F3AEB" w:rsidRDefault="000D424E" w:rsidP="0025291F">
            <w:pPr>
              <w:shd w:val="clear" w:color="auto" w:fill="FFFFFF" w:themeFill="background1"/>
              <w:jc w:val="center"/>
              <w:rPr>
                <w:sz w:val="26"/>
                <w:szCs w:val="26"/>
              </w:rPr>
            </w:pPr>
            <w:r w:rsidRPr="008F3AEB">
              <w:rPr>
                <w:sz w:val="26"/>
                <w:szCs w:val="26"/>
                <w:vertAlign w:val="superscript"/>
              </w:rPr>
              <w:t>4</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5FBDE0" w14:textId="77777777" w:rsidR="000D424E" w:rsidRPr="008F3AEB" w:rsidRDefault="000D424E" w:rsidP="0025291F">
            <w:pPr>
              <w:shd w:val="clear" w:color="auto" w:fill="FFFFFF" w:themeFill="background1"/>
              <w:jc w:val="center"/>
              <w:rPr>
                <w:sz w:val="26"/>
                <w:szCs w:val="26"/>
              </w:rPr>
            </w:pPr>
            <w:r w:rsidRPr="008F3AEB">
              <w:rPr>
                <w:sz w:val="26"/>
                <w:szCs w:val="26"/>
              </w:rP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03EFCC" w14:textId="77777777" w:rsidR="000D424E" w:rsidRPr="008F3AEB" w:rsidRDefault="000D424E" w:rsidP="0025291F">
            <w:pPr>
              <w:shd w:val="clear" w:color="auto" w:fill="FFFFFF" w:themeFill="background1"/>
              <w:jc w:val="center"/>
              <w:rPr>
                <w:sz w:val="26"/>
                <w:szCs w:val="26"/>
              </w:rPr>
            </w:pPr>
            <w:r w:rsidRPr="008F3AEB">
              <w:rPr>
                <w:sz w:val="26"/>
                <w:szCs w:val="26"/>
              </w:rPr>
              <w:t> </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135281" w14:textId="77777777" w:rsidR="000D424E" w:rsidRPr="008F3AEB" w:rsidRDefault="000D424E" w:rsidP="0025291F">
            <w:pPr>
              <w:shd w:val="clear" w:color="auto" w:fill="FFFFFF" w:themeFill="background1"/>
              <w:jc w:val="center"/>
              <w:rPr>
                <w:sz w:val="26"/>
                <w:szCs w:val="26"/>
              </w:rPr>
            </w:pPr>
            <w:r w:rsidRPr="008F3AEB">
              <w:rPr>
                <w:sz w:val="26"/>
                <w:szCs w:val="26"/>
              </w:rPr>
              <w:t> </w:t>
            </w:r>
          </w:p>
        </w:tc>
      </w:tr>
    </w:tbl>
    <w:p w14:paraId="7B815620"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Mục đích nhập khẩu (ghi rõ): ........................</w:t>
      </w:r>
      <w:r w:rsidRPr="008F3AEB">
        <w:rPr>
          <w:sz w:val="26"/>
          <w:szCs w:val="26"/>
          <w:vertAlign w:val="superscript"/>
        </w:rPr>
        <w:t>5</w:t>
      </w:r>
      <w:r w:rsidRPr="008F3AEB">
        <w:rPr>
          <w:sz w:val="26"/>
          <w:szCs w:val="26"/>
        </w:rPr>
        <w:t>...............................................</w:t>
      </w:r>
    </w:p>
    <w:p w14:paraId="2BD21345"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Chúng tôi xin cam kết đảm bảo việc nhập khẩu chế phẩm nêu trên như sau:</w:t>
      </w:r>
    </w:p>
    <w:p w14:paraId="353A0B78"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1. Đảm bảo hiệu lực, an toàn của chế phẩm cho người sử dụng và môi trường.</w:t>
      </w:r>
    </w:p>
    <w:p w14:paraId="0ED6C66D"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2. Bảo đảm sử dụng số chế phẩm được nhập khẩu theo đúng nội dung Văn bản đề nghị nhập khẩu.</w:t>
      </w:r>
    </w:p>
    <w:p w14:paraId="6086F02E"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Nếu vi phạm cam kết nêu, trên chúng tôi xin hoàn toàn chịu trách nhiệm trước pháp luật.</w:t>
      </w:r>
    </w:p>
    <w:p w14:paraId="33B8F179" w14:textId="77777777" w:rsidR="000D424E" w:rsidRPr="008F3AEB" w:rsidRDefault="000D424E" w:rsidP="000D424E">
      <w:pPr>
        <w:shd w:val="clear" w:color="auto" w:fill="FFFFFF" w:themeFill="background1"/>
        <w:rPr>
          <w:sz w:val="26"/>
          <w:szCs w:val="26"/>
        </w:rPr>
      </w:pPr>
      <w:r w:rsidRPr="008F3AEB">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53"/>
        <w:gridCol w:w="4819"/>
      </w:tblGrid>
      <w:tr w:rsidR="006D690E" w:rsidRPr="008F3AEB" w14:paraId="0DFF4444" w14:textId="77777777" w:rsidTr="0025291F">
        <w:tc>
          <w:tcPr>
            <w:tcW w:w="4253" w:type="dxa"/>
            <w:tcBorders>
              <w:top w:val="nil"/>
              <w:left w:val="nil"/>
              <w:bottom w:val="nil"/>
              <w:right w:val="nil"/>
              <w:tl2br w:val="nil"/>
              <w:tr2bl w:val="nil"/>
            </w:tcBorders>
            <w:shd w:val="clear" w:color="auto" w:fill="auto"/>
            <w:tcMar>
              <w:top w:w="0" w:type="dxa"/>
              <w:left w:w="108" w:type="dxa"/>
              <w:bottom w:w="0" w:type="dxa"/>
              <w:right w:w="108" w:type="dxa"/>
            </w:tcMar>
          </w:tcPr>
          <w:p w14:paraId="591483D9" w14:textId="77777777" w:rsidR="000D424E" w:rsidRPr="008F3AEB" w:rsidRDefault="000D424E" w:rsidP="0025291F">
            <w:pPr>
              <w:shd w:val="clear" w:color="auto" w:fill="FFFFFF" w:themeFill="background1"/>
              <w:rPr>
                <w:sz w:val="26"/>
                <w:szCs w:val="26"/>
              </w:rPr>
            </w:pPr>
            <w:r w:rsidRPr="008F3AEB">
              <w:rPr>
                <w:sz w:val="26"/>
                <w:szCs w:val="26"/>
              </w:rPr>
              <w:t> </w:t>
            </w:r>
          </w:p>
        </w:tc>
        <w:tc>
          <w:tcPr>
            <w:tcW w:w="4819" w:type="dxa"/>
            <w:tcBorders>
              <w:top w:val="nil"/>
              <w:left w:val="nil"/>
              <w:bottom w:val="nil"/>
              <w:right w:val="nil"/>
              <w:tl2br w:val="nil"/>
              <w:tr2bl w:val="nil"/>
            </w:tcBorders>
            <w:shd w:val="clear" w:color="auto" w:fill="auto"/>
            <w:tcMar>
              <w:top w:w="0" w:type="dxa"/>
              <w:left w:w="108" w:type="dxa"/>
              <w:bottom w:w="0" w:type="dxa"/>
              <w:right w:w="108" w:type="dxa"/>
            </w:tcMar>
          </w:tcPr>
          <w:p w14:paraId="03131452" w14:textId="77777777" w:rsidR="000D424E" w:rsidRPr="008F3AEB" w:rsidRDefault="000D424E" w:rsidP="0025291F">
            <w:pPr>
              <w:shd w:val="clear" w:color="auto" w:fill="FFFFFF" w:themeFill="background1"/>
              <w:jc w:val="center"/>
              <w:rPr>
                <w:sz w:val="26"/>
                <w:szCs w:val="26"/>
              </w:rPr>
            </w:pPr>
            <w:r w:rsidRPr="008F3AEB">
              <w:rPr>
                <w:b/>
                <w:bCs/>
                <w:sz w:val="26"/>
                <w:szCs w:val="26"/>
              </w:rPr>
              <w:t>NGƯỜI ĐẠI DIỆN THEO PHÁP LUẬT</w:t>
            </w:r>
            <w:r w:rsidRPr="008F3AEB">
              <w:rPr>
                <w:sz w:val="26"/>
                <w:szCs w:val="26"/>
              </w:rPr>
              <w:br/>
            </w:r>
            <w:r w:rsidRPr="008F3AEB">
              <w:rPr>
                <w:i/>
                <w:iCs/>
                <w:sz w:val="26"/>
                <w:szCs w:val="26"/>
              </w:rPr>
              <w:t>(Ký trực tiếp, ghi rõ họ tên và đóng dấu)</w:t>
            </w:r>
          </w:p>
        </w:tc>
      </w:tr>
    </w:tbl>
    <w:p w14:paraId="14EA9A35" w14:textId="77777777" w:rsidR="000D424E" w:rsidRPr="008F3AEB" w:rsidRDefault="000D424E" w:rsidP="000D424E">
      <w:pPr>
        <w:shd w:val="clear" w:color="auto" w:fill="FFFFFF" w:themeFill="background1"/>
        <w:rPr>
          <w:sz w:val="26"/>
          <w:szCs w:val="26"/>
        </w:rPr>
      </w:pPr>
      <w:r w:rsidRPr="008F3AEB">
        <w:rPr>
          <w:sz w:val="26"/>
          <w:szCs w:val="26"/>
        </w:rPr>
        <w:t>_____________</w:t>
      </w:r>
    </w:p>
    <w:p w14:paraId="072AA1E6" w14:textId="77777777" w:rsidR="000D424E" w:rsidRPr="008F3AEB" w:rsidRDefault="000D424E" w:rsidP="000D424E">
      <w:pPr>
        <w:shd w:val="clear" w:color="auto" w:fill="FFFFFF" w:themeFill="background1"/>
        <w:spacing w:after="120"/>
        <w:ind w:firstLine="720"/>
        <w:jc w:val="both"/>
      </w:pPr>
      <w:r w:rsidRPr="008F3AEB">
        <w:rPr>
          <w:vertAlign w:val="superscript"/>
        </w:rPr>
        <w:t xml:space="preserve">1 </w:t>
      </w:r>
      <w:r w:rsidRPr="008F3AEB">
        <w:t>Địa danh.</w:t>
      </w:r>
    </w:p>
    <w:p w14:paraId="0991A257" w14:textId="77777777" w:rsidR="000D424E" w:rsidRPr="008F3AEB" w:rsidRDefault="000D424E" w:rsidP="000D424E">
      <w:pPr>
        <w:shd w:val="clear" w:color="auto" w:fill="FFFFFF" w:themeFill="background1"/>
        <w:spacing w:after="120"/>
        <w:ind w:firstLine="720"/>
        <w:jc w:val="both"/>
      </w:pPr>
      <w:r w:rsidRPr="008F3AEB">
        <w:rPr>
          <w:vertAlign w:val="superscript"/>
        </w:rPr>
        <w:t xml:space="preserve">2 </w:t>
      </w:r>
      <w:r w:rsidRPr="008F3AEB">
        <w:t>Ghi chính xác tên chế phẩm.</w:t>
      </w:r>
    </w:p>
    <w:p w14:paraId="330D9668" w14:textId="77777777" w:rsidR="000D424E" w:rsidRPr="008F3AEB" w:rsidRDefault="000D424E" w:rsidP="000D424E">
      <w:pPr>
        <w:shd w:val="clear" w:color="auto" w:fill="FFFFFF" w:themeFill="background1"/>
        <w:spacing w:after="120"/>
        <w:ind w:firstLine="720"/>
        <w:jc w:val="both"/>
      </w:pPr>
      <w:r w:rsidRPr="008F3AEB">
        <w:rPr>
          <w:vertAlign w:val="superscript"/>
        </w:rPr>
        <w:t xml:space="preserve">3 </w:t>
      </w:r>
      <w:r w:rsidRPr="008F3AEB">
        <w:t>Chỉ ghi các hoạt chất và phụ gia có tác dụng cộng hưởng, hàm lượng hoạt chất ghi dưới dạng % và ghi rõ theo khối lượng/thể tích (kl/tt hoặc w/v), khối lượng/khối lượng (kl/kl hoặc w/w) hoặc thể tích/thể tích (tt/tt hoặc v/v) tùy theo tính chất của chế phẩm.</w:t>
      </w:r>
    </w:p>
    <w:p w14:paraId="2B4FF377" w14:textId="77777777" w:rsidR="000D424E" w:rsidRPr="008F3AEB" w:rsidRDefault="000D424E" w:rsidP="000D424E">
      <w:pPr>
        <w:shd w:val="clear" w:color="auto" w:fill="FFFFFF" w:themeFill="background1"/>
        <w:spacing w:after="120"/>
        <w:ind w:firstLine="720"/>
        <w:jc w:val="both"/>
      </w:pPr>
      <w:r w:rsidRPr="008F3AEB">
        <w:rPr>
          <w:vertAlign w:val="superscript"/>
        </w:rPr>
        <w:t xml:space="preserve">4 </w:t>
      </w:r>
      <w:r w:rsidRPr="008F3AEB">
        <w:t>Ghi ngắn gọn tác dụng của chế phẩm và ghi rõ phạm vi sử dụng là gia dụng hay y tế hoặc cả hai. Ví dụ: diệt muỗi dùng trong gia dụng; rửa tay sát khuẩn dùng trong gia dụng và y tế</w:t>
      </w:r>
    </w:p>
    <w:p w14:paraId="353BF459" w14:textId="77777777" w:rsidR="000D424E" w:rsidRPr="008F3AEB" w:rsidRDefault="000D424E" w:rsidP="000D424E">
      <w:pPr>
        <w:shd w:val="clear" w:color="auto" w:fill="FFFFFF" w:themeFill="background1"/>
        <w:spacing w:after="120"/>
        <w:ind w:firstLine="720"/>
        <w:jc w:val="both"/>
        <w:rPr>
          <w:b/>
          <w:bCs/>
          <w:sz w:val="26"/>
          <w:szCs w:val="26"/>
        </w:rPr>
      </w:pPr>
      <w:r w:rsidRPr="008F3AEB">
        <w:rPr>
          <w:vertAlign w:val="superscript"/>
        </w:rPr>
        <w:t xml:space="preserve">5 </w:t>
      </w:r>
      <w:r w:rsidRPr="008F3AEB">
        <w:t>Ghi rõ mục đích nhập khẩu là viện trợ.</w:t>
      </w:r>
      <w:r w:rsidRPr="008F3AEB">
        <w:rPr>
          <w:b/>
          <w:bCs/>
          <w:sz w:val="26"/>
          <w:szCs w:val="26"/>
        </w:rPr>
        <w:br w:type="page"/>
      </w:r>
    </w:p>
    <w:p w14:paraId="5819C52F" w14:textId="77777777" w:rsidR="000D424E" w:rsidRPr="008F3AEB" w:rsidRDefault="000D424E" w:rsidP="000D424E">
      <w:pPr>
        <w:shd w:val="clear" w:color="auto" w:fill="FFFFFF" w:themeFill="background1"/>
        <w:jc w:val="center"/>
        <w:rPr>
          <w:sz w:val="26"/>
          <w:szCs w:val="26"/>
        </w:rPr>
      </w:pPr>
      <w:r w:rsidRPr="008F3AEB">
        <w:rPr>
          <w:b/>
          <w:bCs/>
          <w:sz w:val="26"/>
          <w:szCs w:val="26"/>
        </w:rPr>
        <w:lastRenderedPageBreak/>
        <w:t>Phụ lục V</w:t>
      </w:r>
    </w:p>
    <w:p w14:paraId="6FAE8785" w14:textId="77777777" w:rsidR="000D424E" w:rsidRPr="008F3AEB" w:rsidRDefault="000D424E" w:rsidP="000D424E">
      <w:pPr>
        <w:shd w:val="clear" w:color="auto" w:fill="FFFFFF" w:themeFill="background1"/>
        <w:jc w:val="center"/>
        <w:rPr>
          <w:sz w:val="26"/>
          <w:szCs w:val="26"/>
        </w:rPr>
      </w:pPr>
      <w:r w:rsidRPr="008F3AEB">
        <w:rPr>
          <w:b/>
          <w:bCs/>
          <w:sz w:val="26"/>
          <w:szCs w:val="26"/>
        </w:rPr>
        <w:t>NỘI DUNG TÀI LIỆU KỸ THUẬT</w:t>
      </w:r>
      <w:r w:rsidRPr="008F3AEB">
        <w:rPr>
          <w:b/>
          <w:bCs/>
          <w:sz w:val="26"/>
          <w:szCs w:val="26"/>
        </w:rPr>
        <w:br/>
      </w:r>
      <w:r w:rsidRPr="008F3AEB">
        <w:rPr>
          <w:i/>
          <w:iCs/>
          <w:sz w:val="26"/>
          <w:szCs w:val="26"/>
        </w:rPr>
        <w:t>(Kèm theo Nghị định số 91/2016/NĐ-CP ngày 01 tháng 7 năm 2016 của Chính phủ và Nghị định số 129/2024/NĐ-CP ngày 10 tháng 10 năm 2024 của Chính phủ)</w:t>
      </w:r>
    </w:p>
    <w:p w14:paraId="1591E54A" w14:textId="77777777" w:rsidR="000D424E" w:rsidRPr="008F3AEB" w:rsidRDefault="000D424E" w:rsidP="000D424E">
      <w:pPr>
        <w:shd w:val="clear" w:color="auto" w:fill="FFFFFF" w:themeFill="background1"/>
        <w:jc w:val="center"/>
        <w:rPr>
          <w:sz w:val="26"/>
          <w:szCs w:val="26"/>
        </w:rPr>
      </w:pPr>
      <w:r w:rsidRPr="008F3AEB">
        <w:rPr>
          <w:b/>
          <w:bCs/>
          <w:sz w:val="26"/>
          <w:szCs w:val="26"/>
        </w:rPr>
        <w:t>I. HƯỚNG DẪN CHUẨN BỊ TÀI LIỆU KỸ THUẬT</w:t>
      </w:r>
    </w:p>
    <w:p w14:paraId="191617FC"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1. Đối với chế phẩm chứa hoạt chất lần đầu tiên đăng ký tại Việt Nam thì tài liệu kỹ thuật phải bao gồm đầy đủ các mục theo yêu cầu tại Mục II.</w:t>
      </w:r>
    </w:p>
    <w:p w14:paraId="7FA2D8B0"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2. Đối với chế phẩm mà hoạt chất đã được đăng ký tại Việt Nam thì tài liệu kỹ thuật bao gồm các nội dung quy định tại Phần 1, Phần 3 (tài liệu về chế phẩm) và Phần 4 Mục II.</w:t>
      </w:r>
    </w:p>
    <w:p w14:paraId="255FD658" w14:textId="77777777" w:rsidR="000D424E" w:rsidRPr="008F3AEB" w:rsidRDefault="000D424E" w:rsidP="000D424E">
      <w:pPr>
        <w:shd w:val="clear" w:color="auto" w:fill="FFFFFF" w:themeFill="background1"/>
        <w:spacing w:after="120"/>
        <w:ind w:firstLine="720"/>
        <w:jc w:val="both"/>
        <w:rPr>
          <w:sz w:val="26"/>
          <w:szCs w:val="26"/>
        </w:rPr>
      </w:pPr>
      <w:r w:rsidRPr="008F3AEB">
        <w:rPr>
          <w:b/>
          <w:bCs/>
          <w:sz w:val="26"/>
          <w:szCs w:val="26"/>
        </w:rPr>
        <w:t>II. YÊU CẦU VỀ TÀI LIỆU KỸ THUẬT:</w:t>
      </w:r>
    </w:p>
    <w:tbl>
      <w:tblPr>
        <w:tblW w:w="5000" w:type="pct"/>
        <w:jc w:val="center"/>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461"/>
        <w:gridCol w:w="7601"/>
      </w:tblGrid>
      <w:tr w:rsidR="006D690E" w:rsidRPr="008F3AEB" w14:paraId="10ECC7A3" w14:textId="77777777" w:rsidTr="0025291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8AEB1ED" w14:textId="77777777" w:rsidR="000D424E" w:rsidRPr="008F3AEB" w:rsidRDefault="000D424E" w:rsidP="0025291F">
            <w:pPr>
              <w:shd w:val="clear" w:color="auto" w:fill="FFFFFF" w:themeFill="background1"/>
              <w:jc w:val="center"/>
              <w:rPr>
                <w:sz w:val="26"/>
                <w:szCs w:val="26"/>
              </w:rPr>
            </w:pPr>
            <w:r w:rsidRPr="008F3AEB">
              <w:rPr>
                <w:b/>
                <w:bCs/>
                <w:sz w:val="26"/>
                <w:szCs w:val="26"/>
              </w:rPr>
              <w:t>Phần 1. CHỈ TIÊU CHẤT LƯỢNG</w:t>
            </w:r>
          </w:p>
        </w:tc>
      </w:tr>
      <w:tr w:rsidR="006D690E" w:rsidRPr="008F3AEB" w14:paraId="23540FF3"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6B37953"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E425F70" w14:textId="77777777" w:rsidR="000D424E" w:rsidRPr="008F3AEB" w:rsidRDefault="000D424E" w:rsidP="0025291F">
            <w:pPr>
              <w:shd w:val="clear" w:color="auto" w:fill="FFFFFF" w:themeFill="background1"/>
              <w:rPr>
                <w:sz w:val="26"/>
                <w:szCs w:val="26"/>
              </w:rPr>
            </w:pPr>
            <w:r w:rsidRPr="008F3AEB">
              <w:rPr>
                <w:sz w:val="26"/>
                <w:szCs w:val="26"/>
              </w:rPr>
              <w:t>Thành phần và hàm lượng hoạt chất</w:t>
            </w:r>
          </w:p>
        </w:tc>
      </w:tr>
      <w:tr w:rsidR="006D690E" w:rsidRPr="008F3AEB" w14:paraId="508E34EA"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AF4A2F5"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61C8E5C" w14:textId="77777777" w:rsidR="000D424E" w:rsidRPr="008F3AEB" w:rsidRDefault="000D424E" w:rsidP="0025291F">
            <w:pPr>
              <w:shd w:val="clear" w:color="auto" w:fill="FFFFFF" w:themeFill="background1"/>
              <w:rPr>
                <w:sz w:val="26"/>
                <w:szCs w:val="26"/>
              </w:rPr>
            </w:pPr>
            <w:r w:rsidRPr="008F3AEB">
              <w:rPr>
                <w:sz w:val="26"/>
                <w:szCs w:val="26"/>
              </w:rPr>
              <w:t>Thành phần, hàm lượng phụ gia cộng hưởng</w:t>
            </w:r>
          </w:p>
        </w:tc>
      </w:tr>
      <w:tr w:rsidR="006D690E" w:rsidRPr="008F3AEB" w14:paraId="1C9F863A"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A90D882"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1CEFBD3" w14:textId="77777777" w:rsidR="000D424E" w:rsidRPr="008F3AEB" w:rsidRDefault="000D424E" w:rsidP="0025291F">
            <w:pPr>
              <w:shd w:val="clear" w:color="auto" w:fill="FFFFFF" w:themeFill="background1"/>
              <w:rPr>
                <w:sz w:val="26"/>
                <w:szCs w:val="26"/>
              </w:rPr>
            </w:pPr>
            <w:r w:rsidRPr="008F3AEB">
              <w:rPr>
                <w:sz w:val="26"/>
                <w:szCs w:val="26"/>
              </w:rPr>
              <w:t>Loại chế phẩm</w:t>
            </w:r>
          </w:p>
        </w:tc>
      </w:tr>
      <w:tr w:rsidR="006D690E" w:rsidRPr="008F3AEB" w14:paraId="5CA4D708"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EED17DE"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8B96D59" w14:textId="77777777" w:rsidR="000D424E" w:rsidRPr="008F3AEB" w:rsidRDefault="000D424E" w:rsidP="0025291F">
            <w:pPr>
              <w:shd w:val="clear" w:color="auto" w:fill="FFFFFF" w:themeFill="background1"/>
              <w:rPr>
                <w:sz w:val="26"/>
                <w:szCs w:val="26"/>
              </w:rPr>
            </w:pPr>
            <w:r w:rsidRPr="008F3AEB">
              <w:rPr>
                <w:sz w:val="26"/>
                <w:szCs w:val="26"/>
              </w:rPr>
              <w:t>Dạng chế phẩm</w:t>
            </w:r>
          </w:p>
        </w:tc>
      </w:tr>
      <w:tr w:rsidR="006D690E" w:rsidRPr="008F3AEB" w14:paraId="23F97EF9"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ADA36BB" w14:textId="77777777" w:rsidR="000D424E" w:rsidRPr="008F3AEB" w:rsidRDefault="000D424E" w:rsidP="0025291F">
            <w:pPr>
              <w:shd w:val="clear" w:color="auto" w:fill="FFFFFF" w:themeFill="background1"/>
              <w:jc w:val="center"/>
              <w:rPr>
                <w:sz w:val="26"/>
                <w:szCs w:val="26"/>
              </w:rPr>
            </w:pPr>
            <w:r w:rsidRPr="008F3AEB">
              <w:rPr>
                <w:sz w:val="26"/>
                <w:szCs w:val="26"/>
              </w:rPr>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0728231" w14:textId="77777777" w:rsidR="000D424E" w:rsidRPr="008F3AEB" w:rsidRDefault="000D424E" w:rsidP="0025291F">
            <w:pPr>
              <w:shd w:val="clear" w:color="auto" w:fill="FFFFFF" w:themeFill="background1"/>
              <w:rPr>
                <w:sz w:val="26"/>
                <w:szCs w:val="26"/>
              </w:rPr>
            </w:pPr>
            <w:r w:rsidRPr="008F3AEB">
              <w:rPr>
                <w:sz w:val="26"/>
                <w:szCs w:val="26"/>
              </w:rPr>
              <w:t>Hạn sử dụng</w:t>
            </w:r>
          </w:p>
        </w:tc>
      </w:tr>
      <w:tr w:rsidR="006D690E" w:rsidRPr="008F3AEB" w14:paraId="21394A1F"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588E2E3" w14:textId="77777777" w:rsidR="000D424E" w:rsidRPr="008F3AEB" w:rsidRDefault="000D424E" w:rsidP="0025291F">
            <w:pPr>
              <w:shd w:val="clear" w:color="auto" w:fill="FFFFFF" w:themeFill="background1"/>
              <w:jc w:val="center"/>
              <w:rPr>
                <w:sz w:val="26"/>
                <w:szCs w:val="26"/>
              </w:rPr>
            </w:pPr>
            <w:r w:rsidRPr="008F3AEB">
              <w:rPr>
                <w:sz w:val="26"/>
                <w:szCs w:val="26"/>
              </w:rPr>
              <w:t>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F74DC6E" w14:textId="77777777" w:rsidR="000D424E" w:rsidRPr="008F3AEB" w:rsidRDefault="000D424E" w:rsidP="0025291F">
            <w:pPr>
              <w:shd w:val="clear" w:color="auto" w:fill="FFFFFF" w:themeFill="background1"/>
              <w:rPr>
                <w:sz w:val="26"/>
                <w:szCs w:val="26"/>
              </w:rPr>
            </w:pPr>
            <w:r w:rsidRPr="008F3AEB">
              <w:rPr>
                <w:sz w:val="26"/>
                <w:szCs w:val="26"/>
              </w:rPr>
              <w:t>Nguồn hoạt chất (tên hoạt chất, hàm lượng, nhà sản xuất)</w:t>
            </w:r>
          </w:p>
        </w:tc>
      </w:tr>
      <w:tr w:rsidR="006D690E" w:rsidRPr="008F3AEB" w14:paraId="1AD879B2" w14:textId="77777777" w:rsidTr="0025291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DDD38CA" w14:textId="77777777" w:rsidR="000D424E" w:rsidRPr="008F3AEB" w:rsidRDefault="000D424E" w:rsidP="0025291F">
            <w:pPr>
              <w:shd w:val="clear" w:color="auto" w:fill="FFFFFF" w:themeFill="background1"/>
              <w:jc w:val="center"/>
              <w:rPr>
                <w:sz w:val="26"/>
                <w:szCs w:val="26"/>
              </w:rPr>
            </w:pPr>
            <w:r w:rsidRPr="008F3AEB">
              <w:rPr>
                <w:b/>
                <w:bCs/>
                <w:sz w:val="26"/>
                <w:szCs w:val="26"/>
              </w:rPr>
              <w:t>Phần 2. HOẠT CHẤT</w:t>
            </w:r>
          </w:p>
        </w:tc>
      </w:tr>
      <w:tr w:rsidR="006D690E" w:rsidRPr="008F3AEB" w14:paraId="565D6E8E"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DC1731C"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169E406" w14:textId="77777777" w:rsidR="000D424E" w:rsidRPr="008F3AEB" w:rsidRDefault="000D424E" w:rsidP="0025291F">
            <w:pPr>
              <w:shd w:val="clear" w:color="auto" w:fill="FFFFFF" w:themeFill="background1"/>
              <w:rPr>
                <w:sz w:val="26"/>
                <w:szCs w:val="26"/>
              </w:rPr>
            </w:pPr>
            <w:r w:rsidRPr="008F3AEB">
              <w:rPr>
                <w:sz w:val="26"/>
                <w:szCs w:val="26"/>
              </w:rPr>
              <w:t>Ngoại dạng</w:t>
            </w:r>
          </w:p>
        </w:tc>
      </w:tr>
      <w:tr w:rsidR="006D690E" w:rsidRPr="008F3AEB" w14:paraId="6E6F2E86"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9671627"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2C9AFEE" w14:textId="77777777" w:rsidR="000D424E" w:rsidRPr="008F3AEB" w:rsidRDefault="000D424E" w:rsidP="0025291F">
            <w:pPr>
              <w:shd w:val="clear" w:color="auto" w:fill="FFFFFF" w:themeFill="background1"/>
              <w:rPr>
                <w:sz w:val="26"/>
                <w:szCs w:val="26"/>
              </w:rPr>
            </w:pPr>
            <w:r w:rsidRPr="008F3AEB">
              <w:rPr>
                <w:sz w:val="26"/>
                <w:szCs w:val="26"/>
              </w:rPr>
              <w:t>Hàm lượng tối thiểu và tối đa của hoạt chất</w:t>
            </w:r>
          </w:p>
        </w:tc>
      </w:tr>
      <w:tr w:rsidR="006D690E" w:rsidRPr="008F3AEB" w14:paraId="176CF6F7"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A58CE8E"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BF8EB6F" w14:textId="77777777" w:rsidR="000D424E" w:rsidRPr="008F3AEB" w:rsidRDefault="000D424E" w:rsidP="0025291F">
            <w:pPr>
              <w:shd w:val="clear" w:color="auto" w:fill="FFFFFF" w:themeFill="background1"/>
              <w:rPr>
                <w:sz w:val="26"/>
                <w:szCs w:val="26"/>
              </w:rPr>
            </w:pPr>
            <w:r w:rsidRPr="008F3AEB">
              <w:rPr>
                <w:sz w:val="26"/>
                <w:szCs w:val="26"/>
              </w:rPr>
              <w:t>Nhận diện và hàm lượng các đồng phân, tạp chất</w:t>
            </w:r>
          </w:p>
        </w:tc>
      </w:tr>
      <w:tr w:rsidR="006D690E" w:rsidRPr="008F3AEB" w14:paraId="1649626E"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A4B1C19"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E81D807" w14:textId="77777777" w:rsidR="000D424E" w:rsidRPr="008F3AEB" w:rsidRDefault="000D424E" w:rsidP="0025291F">
            <w:pPr>
              <w:shd w:val="clear" w:color="auto" w:fill="FFFFFF" w:themeFill="background1"/>
              <w:rPr>
                <w:sz w:val="26"/>
                <w:szCs w:val="26"/>
              </w:rPr>
            </w:pPr>
            <w:r w:rsidRPr="008F3AEB">
              <w:rPr>
                <w:sz w:val="26"/>
                <w:szCs w:val="26"/>
              </w:rPr>
              <w:t>Thời hạn sử dụng</w:t>
            </w:r>
          </w:p>
        </w:tc>
      </w:tr>
      <w:tr w:rsidR="006D690E" w:rsidRPr="008F3AEB" w14:paraId="2C378E77"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851E04B" w14:textId="77777777" w:rsidR="000D424E" w:rsidRPr="008F3AEB" w:rsidRDefault="000D424E" w:rsidP="0025291F">
            <w:pPr>
              <w:shd w:val="clear" w:color="auto" w:fill="FFFFFF" w:themeFill="background1"/>
              <w:jc w:val="center"/>
              <w:rPr>
                <w:sz w:val="26"/>
                <w:szCs w:val="26"/>
              </w:rPr>
            </w:pPr>
            <w:r w:rsidRPr="008F3AEB">
              <w:rPr>
                <w:sz w:val="26"/>
                <w:szCs w:val="26"/>
              </w:rPr>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81657EB" w14:textId="77777777" w:rsidR="000D424E" w:rsidRPr="008F3AEB" w:rsidRDefault="000D424E" w:rsidP="0025291F">
            <w:pPr>
              <w:shd w:val="clear" w:color="auto" w:fill="FFFFFF" w:themeFill="background1"/>
              <w:rPr>
                <w:sz w:val="26"/>
                <w:szCs w:val="26"/>
              </w:rPr>
            </w:pPr>
            <w:r w:rsidRPr="008F3AEB">
              <w:rPr>
                <w:sz w:val="26"/>
                <w:szCs w:val="26"/>
              </w:rPr>
              <w:t>Phương pháp và quy trình phân tích xác định hàm lượng hoạt chất</w:t>
            </w:r>
          </w:p>
        </w:tc>
      </w:tr>
      <w:tr w:rsidR="006D690E" w:rsidRPr="008F3AEB" w14:paraId="0CF76829"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A6138A1" w14:textId="77777777" w:rsidR="000D424E" w:rsidRPr="008F3AEB" w:rsidRDefault="000D424E" w:rsidP="0025291F">
            <w:pPr>
              <w:shd w:val="clear" w:color="auto" w:fill="FFFFFF" w:themeFill="background1"/>
              <w:jc w:val="center"/>
              <w:rPr>
                <w:sz w:val="26"/>
                <w:szCs w:val="26"/>
              </w:rPr>
            </w:pPr>
            <w:r w:rsidRPr="008F3AEB">
              <w:rPr>
                <w:sz w:val="26"/>
                <w:szCs w:val="26"/>
              </w:rPr>
              <w:t>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EC66AAE" w14:textId="77777777" w:rsidR="000D424E" w:rsidRPr="008F3AEB" w:rsidRDefault="000D424E" w:rsidP="0025291F">
            <w:pPr>
              <w:shd w:val="clear" w:color="auto" w:fill="FFFFFF" w:themeFill="background1"/>
              <w:rPr>
                <w:sz w:val="26"/>
                <w:szCs w:val="26"/>
              </w:rPr>
            </w:pPr>
            <w:r w:rsidRPr="008F3AEB">
              <w:rPr>
                <w:sz w:val="26"/>
                <w:szCs w:val="26"/>
              </w:rPr>
              <w:t>Số CAS</w:t>
            </w:r>
          </w:p>
        </w:tc>
      </w:tr>
      <w:tr w:rsidR="006D690E" w:rsidRPr="008F3AEB" w14:paraId="5A0EBC33"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A63A34C" w14:textId="77777777" w:rsidR="000D424E" w:rsidRPr="008F3AEB" w:rsidRDefault="000D424E" w:rsidP="0025291F">
            <w:pPr>
              <w:shd w:val="clear" w:color="auto" w:fill="FFFFFF" w:themeFill="background1"/>
              <w:jc w:val="center"/>
              <w:rPr>
                <w:sz w:val="26"/>
                <w:szCs w:val="26"/>
              </w:rPr>
            </w:pPr>
            <w:r w:rsidRPr="008F3AEB">
              <w:rPr>
                <w:sz w:val="26"/>
                <w:szCs w:val="26"/>
              </w:rPr>
              <w:t>7</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B7C4924" w14:textId="77777777" w:rsidR="000D424E" w:rsidRPr="008F3AEB" w:rsidRDefault="000D424E" w:rsidP="0025291F">
            <w:pPr>
              <w:shd w:val="clear" w:color="auto" w:fill="FFFFFF" w:themeFill="background1"/>
              <w:rPr>
                <w:sz w:val="26"/>
                <w:szCs w:val="26"/>
              </w:rPr>
            </w:pPr>
            <w:r w:rsidRPr="008F3AEB">
              <w:rPr>
                <w:sz w:val="26"/>
                <w:szCs w:val="26"/>
              </w:rPr>
              <w:t>Tên thông thường</w:t>
            </w:r>
          </w:p>
        </w:tc>
      </w:tr>
      <w:tr w:rsidR="006D690E" w:rsidRPr="008F3AEB" w14:paraId="4C83624F"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256CD5E" w14:textId="77777777" w:rsidR="000D424E" w:rsidRPr="008F3AEB" w:rsidRDefault="000D424E" w:rsidP="0025291F">
            <w:pPr>
              <w:shd w:val="clear" w:color="auto" w:fill="FFFFFF" w:themeFill="background1"/>
              <w:jc w:val="center"/>
              <w:rPr>
                <w:sz w:val="26"/>
                <w:szCs w:val="26"/>
              </w:rPr>
            </w:pPr>
            <w:r w:rsidRPr="008F3AEB">
              <w:rPr>
                <w:sz w:val="26"/>
                <w:szCs w:val="26"/>
              </w:rPr>
              <w:t>8</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71144A5" w14:textId="77777777" w:rsidR="000D424E" w:rsidRPr="008F3AEB" w:rsidRDefault="000D424E" w:rsidP="0025291F">
            <w:pPr>
              <w:shd w:val="clear" w:color="auto" w:fill="FFFFFF" w:themeFill="background1"/>
              <w:rPr>
                <w:sz w:val="26"/>
                <w:szCs w:val="26"/>
              </w:rPr>
            </w:pPr>
            <w:r w:rsidRPr="008F3AEB">
              <w:rPr>
                <w:sz w:val="26"/>
                <w:szCs w:val="26"/>
              </w:rPr>
              <w:t>Tên hóa chất theo IUPAC</w:t>
            </w:r>
          </w:p>
        </w:tc>
      </w:tr>
      <w:tr w:rsidR="006D690E" w:rsidRPr="008F3AEB" w14:paraId="3CA1C6B8"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75F3E8C" w14:textId="77777777" w:rsidR="000D424E" w:rsidRPr="008F3AEB" w:rsidRDefault="000D424E" w:rsidP="0025291F">
            <w:pPr>
              <w:shd w:val="clear" w:color="auto" w:fill="FFFFFF" w:themeFill="background1"/>
              <w:jc w:val="center"/>
              <w:rPr>
                <w:sz w:val="26"/>
                <w:szCs w:val="26"/>
              </w:rPr>
            </w:pPr>
            <w:r w:rsidRPr="008F3AEB">
              <w:rPr>
                <w:sz w:val="26"/>
                <w:szCs w:val="26"/>
              </w:rPr>
              <w:t>9</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BEF767F" w14:textId="77777777" w:rsidR="000D424E" w:rsidRPr="008F3AEB" w:rsidRDefault="000D424E" w:rsidP="0025291F">
            <w:pPr>
              <w:shd w:val="clear" w:color="auto" w:fill="FFFFFF" w:themeFill="background1"/>
              <w:rPr>
                <w:sz w:val="26"/>
                <w:szCs w:val="26"/>
              </w:rPr>
            </w:pPr>
            <w:r w:rsidRPr="008F3AEB">
              <w:rPr>
                <w:sz w:val="26"/>
                <w:szCs w:val="26"/>
              </w:rPr>
              <w:t>Công thức cấu tạo</w:t>
            </w:r>
          </w:p>
        </w:tc>
      </w:tr>
      <w:tr w:rsidR="006D690E" w:rsidRPr="008F3AEB" w14:paraId="7F337DBA"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5515FDB" w14:textId="77777777" w:rsidR="000D424E" w:rsidRPr="008F3AEB" w:rsidRDefault="000D424E" w:rsidP="0025291F">
            <w:pPr>
              <w:shd w:val="clear" w:color="auto" w:fill="FFFFFF" w:themeFill="background1"/>
              <w:jc w:val="center"/>
              <w:rPr>
                <w:sz w:val="26"/>
                <w:szCs w:val="26"/>
              </w:rPr>
            </w:pPr>
            <w:r w:rsidRPr="008F3AEB">
              <w:rPr>
                <w:sz w:val="26"/>
                <w:szCs w:val="26"/>
              </w:rPr>
              <w:t>10</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DD71453" w14:textId="77777777" w:rsidR="000D424E" w:rsidRPr="008F3AEB" w:rsidRDefault="000D424E" w:rsidP="0025291F">
            <w:pPr>
              <w:shd w:val="clear" w:color="auto" w:fill="FFFFFF" w:themeFill="background1"/>
              <w:rPr>
                <w:sz w:val="26"/>
                <w:szCs w:val="26"/>
              </w:rPr>
            </w:pPr>
            <w:r w:rsidRPr="008F3AEB">
              <w:rPr>
                <w:sz w:val="26"/>
                <w:szCs w:val="26"/>
              </w:rPr>
              <w:t>Công thức phân tử</w:t>
            </w:r>
          </w:p>
        </w:tc>
      </w:tr>
      <w:tr w:rsidR="006D690E" w:rsidRPr="008F3AEB" w14:paraId="3DCA5582"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56B5702" w14:textId="77777777" w:rsidR="000D424E" w:rsidRPr="008F3AEB" w:rsidRDefault="000D424E" w:rsidP="0025291F">
            <w:pPr>
              <w:shd w:val="clear" w:color="auto" w:fill="FFFFFF" w:themeFill="background1"/>
              <w:jc w:val="center"/>
              <w:rPr>
                <w:sz w:val="26"/>
                <w:szCs w:val="26"/>
              </w:rPr>
            </w:pPr>
            <w:r w:rsidRPr="008F3AEB">
              <w:rPr>
                <w:sz w:val="26"/>
                <w:szCs w:val="26"/>
              </w:rPr>
              <w:t>11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1F5CD1B" w14:textId="77777777" w:rsidR="000D424E" w:rsidRPr="008F3AEB" w:rsidRDefault="000D424E" w:rsidP="0025291F">
            <w:pPr>
              <w:shd w:val="clear" w:color="auto" w:fill="FFFFFF" w:themeFill="background1"/>
              <w:rPr>
                <w:sz w:val="26"/>
                <w:szCs w:val="26"/>
              </w:rPr>
            </w:pPr>
            <w:r w:rsidRPr="008F3AEB">
              <w:rPr>
                <w:sz w:val="26"/>
                <w:szCs w:val="26"/>
              </w:rPr>
              <w:t>Khối lượng phân tử</w:t>
            </w:r>
          </w:p>
        </w:tc>
      </w:tr>
      <w:tr w:rsidR="006D690E" w:rsidRPr="008F3AEB" w14:paraId="5D868C1A"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63F27C2" w14:textId="77777777" w:rsidR="000D424E" w:rsidRPr="008F3AEB" w:rsidRDefault="000D424E" w:rsidP="0025291F">
            <w:pPr>
              <w:shd w:val="clear" w:color="auto" w:fill="FFFFFF" w:themeFill="background1"/>
              <w:jc w:val="center"/>
              <w:rPr>
                <w:sz w:val="26"/>
                <w:szCs w:val="26"/>
              </w:rPr>
            </w:pPr>
            <w:r w:rsidRPr="008F3AEB">
              <w:rPr>
                <w:sz w:val="26"/>
                <w:szCs w:val="26"/>
              </w:rPr>
              <w:t>12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FE4F48D" w14:textId="77777777" w:rsidR="000D424E" w:rsidRPr="008F3AEB" w:rsidRDefault="000D424E" w:rsidP="0025291F">
            <w:pPr>
              <w:shd w:val="clear" w:color="auto" w:fill="FFFFFF" w:themeFill="background1"/>
              <w:rPr>
                <w:sz w:val="26"/>
                <w:szCs w:val="26"/>
              </w:rPr>
            </w:pPr>
            <w:r w:rsidRPr="008F3AEB">
              <w:rPr>
                <w:sz w:val="26"/>
                <w:szCs w:val="26"/>
              </w:rPr>
              <w:t>Họ hóa chất</w:t>
            </w:r>
          </w:p>
        </w:tc>
      </w:tr>
      <w:tr w:rsidR="006D690E" w:rsidRPr="008F3AEB" w14:paraId="6DD7939C"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DB9BB35" w14:textId="77777777" w:rsidR="000D424E" w:rsidRPr="008F3AEB" w:rsidRDefault="000D424E" w:rsidP="0025291F">
            <w:pPr>
              <w:shd w:val="clear" w:color="auto" w:fill="FFFFFF" w:themeFill="background1"/>
              <w:jc w:val="center"/>
              <w:rPr>
                <w:sz w:val="26"/>
                <w:szCs w:val="26"/>
              </w:rPr>
            </w:pPr>
            <w:r w:rsidRPr="008F3AEB">
              <w:rPr>
                <w:sz w:val="26"/>
                <w:szCs w:val="26"/>
              </w:rPr>
              <w:t>13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94F9A1A" w14:textId="77777777" w:rsidR="000D424E" w:rsidRPr="008F3AEB" w:rsidRDefault="000D424E" w:rsidP="0025291F">
            <w:pPr>
              <w:shd w:val="clear" w:color="auto" w:fill="FFFFFF" w:themeFill="background1"/>
              <w:rPr>
                <w:sz w:val="26"/>
                <w:szCs w:val="26"/>
              </w:rPr>
            </w:pPr>
            <w:r w:rsidRPr="008F3AEB">
              <w:rPr>
                <w:sz w:val="26"/>
                <w:szCs w:val="26"/>
              </w:rPr>
              <w:t>Điểm nóng chảy, sôi, phân hủy</w:t>
            </w:r>
          </w:p>
        </w:tc>
      </w:tr>
      <w:tr w:rsidR="006D690E" w:rsidRPr="008F3AEB" w14:paraId="6F096979"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246C269" w14:textId="77777777" w:rsidR="000D424E" w:rsidRPr="008F3AEB" w:rsidRDefault="000D424E" w:rsidP="0025291F">
            <w:pPr>
              <w:shd w:val="clear" w:color="auto" w:fill="FFFFFF" w:themeFill="background1"/>
              <w:jc w:val="center"/>
              <w:rPr>
                <w:sz w:val="26"/>
                <w:szCs w:val="26"/>
              </w:rPr>
            </w:pPr>
            <w:r w:rsidRPr="008F3AEB">
              <w:rPr>
                <w:sz w:val="26"/>
                <w:szCs w:val="26"/>
              </w:rPr>
              <w:t>14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F9CD7A3" w14:textId="77777777" w:rsidR="000D424E" w:rsidRPr="008F3AEB" w:rsidRDefault="000D424E" w:rsidP="0025291F">
            <w:pPr>
              <w:shd w:val="clear" w:color="auto" w:fill="FFFFFF" w:themeFill="background1"/>
              <w:rPr>
                <w:sz w:val="26"/>
                <w:szCs w:val="26"/>
              </w:rPr>
            </w:pPr>
            <w:r w:rsidRPr="008F3AEB">
              <w:rPr>
                <w:sz w:val="26"/>
                <w:szCs w:val="26"/>
              </w:rPr>
              <w:t>Áp suất hơi</w:t>
            </w:r>
          </w:p>
        </w:tc>
      </w:tr>
      <w:tr w:rsidR="006D690E" w:rsidRPr="008F3AEB" w14:paraId="42BE6024"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7202F08" w14:textId="77777777" w:rsidR="000D424E" w:rsidRPr="008F3AEB" w:rsidRDefault="000D424E" w:rsidP="0025291F">
            <w:pPr>
              <w:shd w:val="clear" w:color="auto" w:fill="FFFFFF" w:themeFill="background1"/>
              <w:jc w:val="center"/>
              <w:rPr>
                <w:sz w:val="26"/>
                <w:szCs w:val="26"/>
              </w:rPr>
            </w:pPr>
            <w:r w:rsidRPr="008F3AEB">
              <w:rPr>
                <w:sz w:val="26"/>
                <w:szCs w:val="26"/>
              </w:rPr>
              <w:t>15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8B92B4A" w14:textId="77777777" w:rsidR="000D424E" w:rsidRPr="008F3AEB" w:rsidRDefault="000D424E" w:rsidP="0025291F">
            <w:pPr>
              <w:shd w:val="clear" w:color="auto" w:fill="FFFFFF" w:themeFill="background1"/>
              <w:rPr>
                <w:sz w:val="26"/>
                <w:szCs w:val="26"/>
              </w:rPr>
            </w:pPr>
            <w:r w:rsidRPr="008F3AEB">
              <w:rPr>
                <w:sz w:val="26"/>
                <w:szCs w:val="26"/>
              </w:rPr>
              <w:t>Tỷ trọng (với chất lỏng)</w:t>
            </w:r>
          </w:p>
        </w:tc>
      </w:tr>
      <w:tr w:rsidR="006D690E" w:rsidRPr="008F3AEB" w14:paraId="775EA174"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C7B3001" w14:textId="77777777" w:rsidR="000D424E" w:rsidRPr="008F3AEB" w:rsidRDefault="000D424E" w:rsidP="0025291F">
            <w:pPr>
              <w:shd w:val="clear" w:color="auto" w:fill="FFFFFF" w:themeFill="background1"/>
              <w:jc w:val="center"/>
              <w:rPr>
                <w:sz w:val="26"/>
                <w:szCs w:val="26"/>
              </w:rPr>
            </w:pPr>
            <w:r w:rsidRPr="008F3AEB">
              <w:rPr>
                <w:sz w:val="26"/>
                <w:szCs w:val="26"/>
              </w:rPr>
              <w:t>16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CED518F" w14:textId="77777777" w:rsidR="000D424E" w:rsidRPr="008F3AEB" w:rsidRDefault="000D424E" w:rsidP="0025291F">
            <w:pPr>
              <w:shd w:val="clear" w:color="auto" w:fill="FFFFFF" w:themeFill="background1"/>
              <w:rPr>
                <w:sz w:val="26"/>
                <w:szCs w:val="26"/>
              </w:rPr>
            </w:pPr>
            <w:r w:rsidRPr="008F3AEB">
              <w:rPr>
                <w:sz w:val="26"/>
                <w:szCs w:val="26"/>
              </w:rPr>
              <w:t>Khả năng hòa tan trong nước và dung môi hữu cơ</w:t>
            </w:r>
          </w:p>
        </w:tc>
      </w:tr>
      <w:tr w:rsidR="006D690E" w:rsidRPr="008F3AEB" w14:paraId="4FD9BF3B"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464DC6D" w14:textId="77777777" w:rsidR="000D424E" w:rsidRPr="008F3AEB" w:rsidRDefault="000D424E" w:rsidP="0025291F">
            <w:pPr>
              <w:shd w:val="clear" w:color="auto" w:fill="FFFFFF" w:themeFill="background1"/>
              <w:jc w:val="center"/>
              <w:rPr>
                <w:sz w:val="26"/>
                <w:szCs w:val="26"/>
              </w:rPr>
            </w:pPr>
            <w:r w:rsidRPr="008F3AEB">
              <w:rPr>
                <w:sz w:val="26"/>
                <w:szCs w:val="26"/>
              </w:rPr>
              <w:t>17</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C68E9B0" w14:textId="77777777" w:rsidR="000D424E" w:rsidRPr="008F3AEB" w:rsidRDefault="000D424E" w:rsidP="0025291F">
            <w:pPr>
              <w:shd w:val="clear" w:color="auto" w:fill="FFFFFF" w:themeFill="background1"/>
              <w:rPr>
                <w:sz w:val="26"/>
                <w:szCs w:val="26"/>
              </w:rPr>
            </w:pPr>
            <w:r w:rsidRPr="008F3AEB">
              <w:rPr>
                <w:sz w:val="26"/>
                <w:szCs w:val="26"/>
              </w:rPr>
              <w:t>Độc cấp tính</w:t>
            </w:r>
          </w:p>
        </w:tc>
      </w:tr>
      <w:tr w:rsidR="006D690E" w:rsidRPr="008F3AEB" w14:paraId="20FF2820"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F8A2069" w14:textId="77777777" w:rsidR="000D424E" w:rsidRPr="008F3AEB" w:rsidRDefault="000D424E" w:rsidP="0025291F">
            <w:pPr>
              <w:shd w:val="clear" w:color="auto" w:fill="FFFFFF" w:themeFill="background1"/>
              <w:jc w:val="center"/>
              <w:rPr>
                <w:sz w:val="26"/>
                <w:szCs w:val="26"/>
              </w:rPr>
            </w:pPr>
            <w:r w:rsidRPr="008F3AEB">
              <w:rPr>
                <w:sz w:val="26"/>
                <w:szCs w:val="26"/>
              </w:rPr>
              <w:t>17.1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10A3E27" w14:textId="77777777" w:rsidR="000D424E" w:rsidRPr="008F3AEB" w:rsidRDefault="000D424E" w:rsidP="0025291F">
            <w:pPr>
              <w:shd w:val="clear" w:color="auto" w:fill="FFFFFF" w:themeFill="background1"/>
              <w:rPr>
                <w:sz w:val="26"/>
                <w:szCs w:val="26"/>
              </w:rPr>
            </w:pPr>
            <w:r w:rsidRPr="008F3AEB">
              <w:rPr>
                <w:sz w:val="26"/>
                <w:szCs w:val="26"/>
              </w:rPr>
              <w:t>Độc cấp tính qua miệng (LD</w:t>
            </w:r>
            <w:r w:rsidRPr="008F3AEB">
              <w:rPr>
                <w:sz w:val="26"/>
                <w:szCs w:val="26"/>
                <w:vertAlign w:val="subscript"/>
              </w:rPr>
              <w:t>50</w:t>
            </w:r>
            <w:r w:rsidRPr="008F3AEB">
              <w:rPr>
                <w:sz w:val="26"/>
                <w:szCs w:val="26"/>
              </w:rPr>
              <w:t>)</w:t>
            </w:r>
          </w:p>
        </w:tc>
      </w:tr>
      <w:tr w:rsidR="006D690E" w:rsidRPr="008F3AEB" w14:paraId="655E78BA"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7B311D0" w14:textId="77777777" w:rsidR="000D424E" w:rsidRPr="008F3AEB" w:rsidRDefault="000D424E" w:rsidP="0025291F">
            <w:pPr>
              <w:shd w:val="clear" w:color="auto" w:fill="FFFFFF" w:themeFill="background1"/>
              <w:jc w:val="center"/>
              <w:rPr>
                <w:sz w:val="26"/>
                <w:szCs w:val="26"/>
              </w:rPr>
            </w:pPr>
            <w:r w:rsidRPr="008F3AEB">
              <w:rPr>
                <w:sz w:val="26"/>
                <w:szCs w:val="26"/>
              </w:rPr>
              <w:lastRenderedPageBreak/>
              <w:t>17.2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BBF4FA0" w14:textId="77777777" w:rsidR="000D424E" w:rsidRPr="008F3AEB" w:rsidRDefault="000D424E" w:rsidP="0025291F">
            <w:pPr>
              <w:shd w:val="clear" w:color="auto" w:fill="FFFFFF" w:themeFill="background1"/>
              <w:rPr>
                <w:sz w:val="26"/>
                <w:szCs w:val="26"/>
                <w:lang w:val="pt-PT"/>
              </w:rPr>
            </w:pPr>
            <w:r w:rsidRPr="008F3AEB">
              <w:rPr>
                <w:sz w:val="26"/>
                <w:szCs w:val="26"/>
                <w:lang w:val="pt-PT"/>
              </w:rPr>
              <w:t>Độc cấp tính qua da (LD</w:t>
            </w:r>
            <w:r w:rsidRPr="008F3AEB">
              <w:rPr>
                <w:sz w:val="26"/>
                <w:szCs w:val="26"/>
                <w:vertAlign w:val="subscript"/>
                <w:lang w:val="pt-PT"/>
              </w:rPr>
              <w:t>50</w:t>
            </w:r>
            <w:r w:rsidRPr="008F3AEB">
              <w:rPr>
                <w:sz w:val="26"/>
                <w:szCs w:val="26"/>
                <w:lang w:val="pt-PT"/>
              </w:rPr>
              <w:t>)</w:t>
            </w:r>
          </w:p>
        </w:tc>
      </w:tr>
      <w:tr w:rsidR="006D690E" w:rsidRPr="008F3AEB" w14:paraId="09684FFA"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44A5BF9" w14:textId="77777777" w:rsidR="000D424E" w:rsidRPr="008F3AEB" w:rsidRDefault="000D424E" w:rsidP="0025291F">
            <w:pPr>
              <w:shd w:val="clear" w:color="auto" w:fill="FFFFFF" w:themeFill="background1"/>
              <w:jc w:val="center"/>
              <w:rPr>
                <w:sz w:val="26"/>
                <w:szCs w:val="26"/>
              </w:rPr>
            </w:pPr>
            <w:r w:rsidRPr="008F3AEB">
              <w:rPr>
                <w:sz w:val="26"/>
                <w:szCs w:val="26"/>
              </w:rPr>
              <w:t>17.3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3B74894" w14:textId="77777777" w:rsidR="000D424E" w:rsidRPr="008F3AEB" w:rsidRDefault="000D424E" w:rsidP="0025291F">
            <w:pPr>
              <w:shd w:val="clear" w:color="auto" w:fill="FFFFFF" w:themeFill="background1"/>
              <w:rPr>
                <w:sz w:val="26"/>
                <w:szCs w:val="26"/>
              </w:rPr>
            </w:pPr>
            <w:r w:rsidRPr="008F3AEB">
              <w:rPr>
                <w:sz w:val="26"/>
                <w:szCs w:val="26"/>
              </w:rPr>
              <w:t>Độc cấp tính qua hô hấp (LC</w:t>
            </w:r>
            <w:r w:rsidRPr="008F3AEB">
              <w:rPr>
                <w:sz w:val="26"/>
                <w:szCs w:val="26"/>
                <w:vertAlign w:val="subscript"/>
              </w:rPr>
              <w:t>50</w:t>
            </w:r>
            <w:r w:rsidRPr="008F3AEB">
              <w:rPr>
                <w:sz w:val="26"/>
                <w:szCs w:val="26"/>
              </w:rPr>
              <w:t>)</w:t>
            </w:r>
          </w:p>
        </w:tc>
      </w:tr>
      <w:tr w:rsidR="006D690E" w:rsidRPr="008F3AEB" w14:paraId="7BEF9939"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1D0E71E" w14:textId="77777777" w:rsidR="000D424E" w:rsidRPr="008F3AEB" w:rsidRDefault="000D424E" w:rsidP="0025291F">
            <w:pPr>
              <w:shd w:val="clear" w:color="auto" w:fill="FFFFFF" w:themeFill="background1"/>
              <w:jc w:val="center"/>
              <w:rPr>
                <w:sz w:val="26"/>
                <w:szCs w:val="26"/>
              </w:rPr>
            </w:pPr>
            <w:r w:rsidRPr="008F3AEB">
              <w:rPr>
                <w:sz w:val="26"/>
                <w:szCs w:val="26"/>
              </w:rPr>
              <w:t>17.4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63F0D57" w14:textId="77777777" w:rsidR="000D424E" w:rsidRPr="008F3AEB" w:rsidRDefault="000D424E" w:rsidP="0025291F">
            <w:pPr>
              <w:shd w:val="clear" w:color="auto" w:fill="FFFFFF" w:themeFill="background1"/>
              <w:rPr>
                <w:sz w:val="26"/>
                <w:szCs w:val="26"/>
              </w:rPr>
            </w:pPr>
            <w:r w:rsidRPr="008F3AEB">
              <w:rPr>
                <w:sz w:val="26"/>
                <w:szCs w:val="26"/>
              </w:rPr>
              <w:t>Khả năng kích thích mắt</w:t>
            </w:r>
          </w:p>
        </w:tc>
      </w:tr>
      <w:tr w:rsidR="006D690E" w:rsidRPr="008F3AEB" w14:paraId="6EAF9D48"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1D60FA7" w14:textId="77777777" w:rsidR="000D424E" w:rsidRPr="008F3AEB" w:rsidRDefault="000D424E" w:rsidP="0025291F">
            <w:pPr>
              <w:shd w:val="clear" w:color="auto" w:fill="FFFFFF" w:themeFill="background1"/>
              <w:jc w:val="center"/>
              <w:rPr>
                <w:sz w:val="26"/>
                <w:szCs w:val="26"/>
              </w:rPr>
            </w:pPr>
            <w:r w:rsidRPr="008F3AEB">
              <w:rPr>
                <w:sz w:val="26"/>
                <w:szCs w:val="26"/>
              </w:rPr>
              <w:t>17.5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C233B87" w14:textId="77777777" w:rsidR="000D424E" w:rsidRPr="008F3AEB" w:rsidRDefault="000D424E" w:rsidP="0025291F">
            <w:pPr>
              <w:shd w:val="clear" w:color="auto" w:fill="FFFFFF" w:themeFill="background1"/>
              <w:rPr>
                <w:sz w:val="26"/>
                <w:szCs w:val="26"/>
                <w:lang w:val="de-DE"/>
              </w:rPr>
            </w:pPr>
            <w:r w:rsidRPr="008F3AEB">
              <w:rPr>
                <w:sz w:val="26"/>
                <w:szCs w:val="26"/>
                <w:lang w:val="de-DE"/>
              </w:rPr>
              <w:t>Khả năng kích thích da</w:t>
            </w:r>
          </w:p>
        </w:tc>
      </w:tr>
      <w:tr w:rsidR="006D690E" w:rsidRPr="008F3AEB" w14:paraId="24874768"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231BB14" w14:textId="77777777" w:rsidR="000D424E" w:rsidRPr="008F3AEB" w:rsidRDefault="000D424E" w:rsidP="0025291F">
            <w:pPr>
              <w:shd w:val="clear" w:color="auto" w:fill="FFFFFF" w:themeFill="background1"/>
              <w:jc w:val="center"/>
              <w:rPr>
                <w:sz w:val="26"/>
                <w:szCs w:val="26"/>
              </w:rPr>
            </w:pPr>
            <w:r w:rsidRPr="008F3AEB">
              <w:rPr>
                <w:sz w:val="26"/>
                <w:szCs w:val="26"/>
              </w:rPr>
              <w:t>17.6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8E2EC12" w14:textId="77777777" w:rsidR="000D424E" w:rsidRPr="008F3AEB" w:rsidRDefault="000D424E" w:rsidP="0025291F">
            <w:pPr>
              <w:shd w:val="clear" w:color="auto" w:fill="FFFFFF" w:themeFill="background1"/>
              <w:rPr>
                <w:sz w:val="26"/>
                <w:szCs w:val="26"/>
              </w:rPr>
            </w:pPr>
            <w:r w:rsidRPr="008F3AEB">
              <w:rPr>
                <w:sz w:val="26"/>
                <w:szCs w:val="26"/>
              </w:rPr>
              <w:t>Khả năng gây dị ứng</w:t>
            </w:r>
          </w:p>
        </w:tc>
      </w:tr>
      <w:tr w:rsidR="006D690E" w:rsidRPr="008F3AEB" w14:paraId="46705ADC"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4CB2497" w14:textId="77777777" w:rsidR="000D424E" w:rsidRPr="008F3AEB" w:rsidRDefault="000D424E" w:rsidP="0025291F">
            <w:pPr>
              <w:shd w:val="clear" w:color="auto" w:fill="FFFFFF" w:themeFill="background1"/>
              <w:jc w:val="center"/>
              <w:rPr>
                <w:sz w:val="26"/>
                <w:szCs w:val="26"/>
              </w:rPr>
            </w:pPr>
            <w:r w:rsidRPr="008F3AEB">
              <w:rPr>
                <w:sz w:val="26"/>
                <w:szCs w:val="26"/>
              </w:rPr>
              <w:t>18</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0479D75" w14:textId="77777777" w:rsidR="000D424E" w:rsidRPr="008F3AEB" w:rsidRDefault="000D424E" w:rsidP="0025291F">
            <w:pPr>
              <w:shd w:val="clear" w:color="auto" w:fill="FFFFFF" w:themeFill="background1"/>
              <w:rPr>
                <w:sz w:val="26"/>
                <w:szCs w:val="26"/>
              </w:rPr>
            </w:pPr>
            <w:r w:rsidRPr="008F3AEB">
              <w:rPr>
                <w:sz w:val="26"/>
                <w:szCs w:val="26"/>
              </w:rPr>
              <w:t>Độc cận mãn tính (tên gọi khác: độc bán trường, độc bán mãn tính)</w:t>
            </w:r>
          </w:p>
        </w:tc>
      </w:tr>
      <w:tr w:rsidR="006D690E" w:rsidRPr="008F3AEB" w14:paraId="4E2F27B6"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F5A7D17" w14:textId="77777777" w:rsidR="000D424E" w:rsidRPr="008F3AEB" w:rsidRDefault="000D424E" w:rsidP="0025291F">
            <w:pPr>
              <w:shd w:val="clear" w:color="auto" w:fill="FFFFFF" w:themeFill="background1"/>
              <w:jc w:val="center"/>
              <w:rPr>
                <w:sz w:val="26"/>
                <w:szCs w:val="26"/>
              </w:rPr>
            </w:pPr>
            <w:r w:rsidRPr="008F3AEB">
              <w:rPr>
                <w:sz w:val="26"/>
                <w:szCs w:val="26"/>
              </w:rPr>
              <w:t>19</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D7DCD06" w14:textId="77777777" w:rsidR="000D424E" w:rsidRPr="008F3AEB" w:rsidRDefault="000D424E" w:rsidP="0025291F">
            <w:pPr>
              <w:shd w:val="clear" w:color="auto" w:fill="FFFFFF" w:themeFill="background1"/>
              <w:rPr>
                <w:sz w:val="26"/>
                <w:szCs w:val="26"/>
              </w:rPr>
            </w:pPr>
            <w:r w:rsidRPr="008F3AEB">
              <w:rPr>
                <w:sz w:val="26"/>
                <w:szCs w:val="26"/>
              </w:rPr>
              <w:t>Độc mãn tính</w:t>
            </w:r>
          </w:p>
        </w:tc>
      </w:tr>
      <w:tr w:rsidR="006D690E" w:rsidRPr="008F3AEB" w14:paraId="02E7E1DD"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213445E" w14:textId="77777777" w:rsidR="000D424E" w:rsidRPr="008F3AEB" w:rsidRDefault="000D424E" w:rsidP="0025291F">
            <w:pPr>
              <w:shd w:val="clear" w:color="auto" w:fill="FFFFFF" w:themeFill="background1"/>
              <w:jc w:val="center"/>
              <w:rPr>
                <w:sz w:val="26"/>
                <w:szCs w:val="26"/>
              </w:rPr>
            </w:pPr>
            <w:r w:rsidRPr="008F3AEB">
              <w:rPr>
                <w:sz w:val="26"/>
                <w:szCs w:val="26"/>
              </w:rPr>
              <w:t>20</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832760F" w14:textId="77777777" w:rsidR="000D424E" w:rsidRPr="008F3AEB" w:rsidRDefault="000D424E" w:rsidP="0025291F">
            <w:pPr>
              <w:shd w:val="clear" w:color="auto" w:fill="FFFFFF" w:themeFill="background1"/>
              <w:rPr>
                <w:sz w:val="26"/>
                <w:szCs w:val="26"/>
              </w:rPr>
            </w:pPr>
            <w:r w:rsidRPr="008F3AEB">
              <w:rPr>
                <w:sz w:val="26"/>
                <w:szCs w:val="26"/>
              </w:rPr>
              <w:t>Khả năng gây ung thư</w:t>
            </w:r>
          </w:p>
        </w:tc>
      </w:tr>
      <w:tr w:rsidR="006D690E" w:rsidRPr="008F3AEB" w14:paraId="7714597D"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4D09F8C" w14:textId="77777777" w:rsidR="000D424E" w:rsidRPr="008F3AEB" w:rsidRDefault="000D424E" w:rsidP="0025291F">
            <w:pPr>
              <w:shd w:val="clear" w:color="auto" w:fill="FFFFFF" w:themeFill="background1"/>
              <w:jc w:val="center"/>
              <w:rPr>
                <w:sz w:val="26"/>
                <w:szCs w:val="26"/>
              </w:rPr>
            </w:pPr>
            <w:r w:rsidRPr="008F3AEB">
              <w:rPr>
                <w:sz w:val="26"/>
                <w:szCs w:val="26"/>
              </w:rPr>
              <w:t>21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285838C" w14:textId="77777777" w:rsidR="000D424E" w:rsidRPr="008F3AEB" w:rsidRDefault="000D424E" w:rsidP="0025291F">
            <w:pPr>
              <w:shd w:val="clear" w:color="auto" w:fill="FFFFFF" w:themeFill="background1"/>
              <w:rPr>
                <w:sz w:val="26"/>
                <w:szCs w:val="26"/>
              </w:rPr>
            </w:pPr>
            <w:r w:rsidRPr="008F3AEB">
              <w:rPr>
                <w:sz w:val="26"/>
                <w:szCs w:val="26"/>
              </w:rPr>
              <w:t>Khả năng gây đột biến gen</w:t>
            </w:r>
          </w:p>
        </w:tc>
      </w:tr>
      <w:tr w:rsidR="006D690E" w:rsidRPr="008F3AEB" w14:paraId="24D2ECB2"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2BA0320" w14:textId="77777777" w:rsidR="000D424E" w:rsidRPr="008F3AEB" w:rsidRDefault="000D424E" w:rsidP="0025291F">
            <w:pPr>
              <w:shd w:val="clear" w:color="auto" w:fill="FFFFFF" w:themeFill="background1"/>
              <w:jc w:val="center"/>
              <w:rPr>
                <w:sz w:val="26"/>
                <w:szCs w:val="26"/>
              </w:rPr>
            </w:pPr>
            <w:r w:rsidRPr="008F3AEB">
              <w:rPr>
                <w:sz w:val="26"/>
                <w:szCs w:val="26"/>
              </w:rPr>
              <w:t>22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516C010" w14:textId="77777777" w:rsidR="000D424E" w:rsidRPr="008F3AEB" w:rsidRDefault="000D424E" w:rsidP="0025291F">
            <w:pPr>
              <w:shd w:val="clear" w:color="auto" w:fill="FFFFFF" w:themeFill="background1"/>
              <w:rPr>
                <w:sz w:val="26"/>
                <w:szCs w:val="26"/>
              </w:rPr>
            </w:pPr>
            <w:r w:rsidRPr="008F3AEB">
              <w:rPr>
                <w:sz w:val="26"/>
                <w:szCs w:val="26"/>
              </w:rPr>
              <w:t>Độc tính với sinh sản và sự phát triển (bao gồm cả khả năng sinh quái thai)</w:t>
            </w:r>
          </w:p>
        </w:tc>
      </w:tr>
      <w:tr w:rsidR="006D690E" w:rsidRPr="008F3AEB" w14:paraId="2E406E90"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ACF3C0F" w14:textId="77777777" w:rsidR="000D424E" w:rsidRPr="008F3AEB" w:rsidRDefault="000D424E" w:rsidP="0025291F">
            <w:pPr>
              <w:shd w:val="clear" w:color="auto" w:fill="FFFFFF" w:themeFill="background1"/>
              <w:jc w:val="center"/>
              <w:rPr>
                <w:sz w:val="26"/>
                <w:szCs w:val="26"/>
              </w:rPr>
            </w:pPr>
            <w:r w:rsidRPr="008F3AEB">
              <w:rPr>
                <w:sz w:val="26"/>
                <w:szCs w:val="26"/>
              </w:rPr>
              <w:t>23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B3FEBA9" w14:textId="77777777" w:rsidR="000D424E" w:rsidRPr="008F3AEB" w:rsidRDefault="000D424E" w:rsidP="0025291F">
            <w:pPr>
              <w:shd w:val="clear" w:color="auto" w:fill="FFFFFF" w:themeFill="background1"/>
              <w:rPr>
                <w:sz w:val="26"/>
                <w:szCs w:val="26"/>
              </w:rPr>
            </w:pPr>
            <w:r w:rsidRPr="008F3AEB">
              <w:rPr>
                <w:sz w:val="26"/>
                <w:szCs w:val="26"/>
              </w:rPr>
              <w:t>Các nghiên cứu độc tính khác, nếu có</w:t>
            </w:r>
          </w:p>
        </w:tc>
      </w:tr>
      <w:tr w:rsidR="006D690E" w:rsidRPr="008F3AEB" w14:paraId="7666C88C"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8DE5EAE" w14:textId="77777777" w:rsidR="000D424E" w:rsidRPr="008F3AEB" w:rsidRDefault="000D424E" w:rsidP="0025291F">
            <w:pPr>
              <w:shd w:val="clear" w:color="auto" w:fill="FFFFFF" w:themeFill="background1"/>
              <w:jc w:val="center"/>
              <w:rPr>
                <w:sz w:val="26"/>
                <w:szCs w:val="26"/>
              </w:rPr>
            </w:pPr>
            <w:r w:rsidRPr="008F3AEB">
              <w:rPr>
                <w:sz w:val="26"/>
                <w:szCs w:val="26"/>
              </w:rPr>
              <w:t>24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5E32749" w14:textId="77777777" w:rsidR="000D424E" w:rsidRPr="008F3AEB" w:rsidRDefault="000D424E" w:rsidP="0025291F">
            <w:pPr>
              <w:shd w:val="clear" w:color="auto" w:fill="FFFFFF" w:themeFill="background1"/>
              <w:rPr>
                <w:sz w:val="26"/>
                <w:szCs w:val="26"/>
              </w:rPr>
            </w:pPr>
            <w:r w:rsidRPr="008F3AEB">
              <w:rPr>
                <w:sz w:val="26"/>
                <w:szCs w:val="26"/>
              </w:rPr>
              <w:t>Dữ liệu y khoa, triệu chứng ngộ độc, thuốc giải độc nếu có</w:t>
            </w:r>
          </w:p>
        </w:tc>
      </w:tr>
      <w:tr w:rsidR="006D690E" w:rsidRPr="008F3AEB" w14:paraId="6C708D24"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028A96E" w14:textId="77777777" w:rsidR="000D424E" w:rsidRPr="008F3AEB" w:rsidRDefault="000D424E" w:rsidP="0025291F">
            <w:pPr>
              <w:shd w:val="clear" w:color="auto" w:fill="FFFFFF" w:themeFill="background1"/>
              <w:jc w:val="center"/>
              <w:rPr>
                <w:sz w:val="26"/>
                <w:szCs w:val="26"/>
              </w:rPr>
            </w:pPr>
            <w:r w:rsidRPr="008F3AEB">
              <w:rPr>
                <w:sz w:val="26"/>
                <w:szCs w:val="26"/>
              </w:rPr>
              <w:t>25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2F8C37F" w14:textId="77777777" w:rsidR="000D424E" w:rsidRPr="008F3AEB" w:rsidRDefault="000D424E" w:rsidP="0025291F">
            <w:pPr>
              <w:shd w:val="clear" w:color="auto" w:fill="FFFFFF" w:themeFill="background1"/>
              <w:rPr>
                <w:sz w:val="26"/>
                <w:szCs w:val="26"/>
              </w:rPr>
            </w:pPr>
            <w:r w:rsidRPr="008F3AEB">
              <w:rPr>
                <w:sz w:val="26"/>
                <w:szCs w:val="26"/>
              </w:rPr>
              <w:t>Chuyển hóa trong môi trường</w:t>
            </w:r>
          </w:p>
        </w:tc>
      </w:tr>
      <w:tr w:rsidR="006D690E" w:rsidRPr="008F3AEB" w14:paraId="2991C1BD"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4E38C26" w14:textId="77777777" w:rsidR="000D424E" w:rsidRPr="008F3AEB" w:rsidRDefault="000D424E" w:rsidP="0025291F">
            <w:pPr>
              <w:shd w:val="clear" w:color="auto" w:fill="FFFFFF" w:themeFill="background1"/>
              <w:jc w:val="center"/>
              <w:rPr>
                <w:sz w:val="26"/>
                <w:szCs w:val="26"/>
              </w:rPr>
            </w:pPr>
            <w:r w:rsidRPr="008F3AEB">
              <w:rPr>
                <w:sz w:val="26"/>
                <w:szCs w:val="26"/>
              </w:rPr>
              <w:t>25.1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8846134" w14:textId="77777777" w:rsidR="000D424E" w:rsidRPr="008F3AEB" w:rsidRDefault="000D424E" w:rsidP="0025291F">
            <w:pPr>
              <w:shd w:val="clear" w:color="auto" w:fill="FFFFFF" w:themeFill="background1"/>
              <w:rPr>
                <w:sz w:val="26"/>
                <w:szCs w:val="26"/>
              </w:rPr>
            </w:pPr>
            <w:r w:rsidRPr="008F3AEB">
              <w:rPr>
                <w:sz w:val="26"/>
                <w:szCs w:val="26"/>
              </w:rPr>
              <w:t>Trong đất</w:t>
            </w:r>
          </w:p>
        </w:tc>
      </w:tr>
      <w:tr w:rsidR="006D690E" w:rsidRPr="008F3AEB" w14:paraId="6F37F5AB"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7C22BD4" w14:textId="77777777" w:rsidR="000D424E" w:rsidRPr="008F3AEB" w:rsidRDefault="000D424E" w:rsidP="0025291F">
            <w:pPr>
              <w:shd w:val="clear" w:color="auto" w:fill="FFFFFF" w:themeFill="background1"/>
              <w:jc w:val="center"/>
              <w:rPr>
                <w:sz w:val="26"/>
                <w:szCs w:val="26"/>
              </w:rPr>
            </w:pPr>
            <w:r w:rsidRPr="008F3AEB">
              <w:rPr>
                <w:sz w:val="26"/>
                <w:szCs w:val="26"/>
              </w:rPr>
              <w:t>25.2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F183862" w14:textId="77777777" w:rsidR="000D424E" w:rsidRPr="008F3AEB" w:rsidRDefault="000D424E" w:rsidP="0025291F">
            <w:pPr>
              <w:shd w:val="clear" w:color="auto" w:fill="FFFFFF" w:themeFill="background1"/>
              <w:rPr>
                <w:sz w:val="26"/>
                <w:szCs w:val="26"/>
              </w:rPr>
            </w:pPr>
            <w:r w:rsidRPr="008F3AEB">
              <w:rPr>
                <w:sz w:val="26"/>
                <w:szCs w:val="26"/>
              </w:rPr>
              <w:t>Trong nước</w:t>
            </w:r>
          </w:p>
        </w:tc>
      </w:tr>
      <w:tr w:rsidR="006D690E" w:rsidRPr="008F3AEB" w14:paraId="4104818E"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0D89ACE" w14:textId="77777777" w:rsidR="000D424E" w:rsidRPr="008F3AEB" w:rsidRDefault="000D424E" w:rsidP="0025291F">
            <w:pPr>
              <w:shd w:val="clear" w:color="auto" w:fill="FFFFFF" w:themeFill="background1"/>
              <w:jc w:val="center"/>
              <w:rPr>
                <w:sz w:val="26"/>
                <w:szCs w:val="26"/>
              </w:rPr>
            </w:pPr>
            <w:r w:rsidRPr="008F3AEB">
              <w:rPr>
                <w:sz w:val="26"/>
                <w:szCs w:val="26"/>
              </w:rPr>
              <w:t>25.3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0B7AA14" w14:textId="77777777" w:rsidR="000D424E" w:rsidRPr="008F3AEB" w:rsidRDefault="000D424E" w:rsidP="0025291F">
            <w:pPr>
              <w:shd w:val="clear" w:color="auto" w:fill="FFFFFF" w:themeFill="background1"/>
              <w:rPr>
                <w:sz w:val="26"/>
                <w:szCs w:val="26"/>
              </w:rPr>
            </w:pPr>
            <w:r w:rsidRPr="008F3AEB">
              <w:rPr>
                <w:sz w:val="26"/>
                <w:szCs w:val="26"/>
              </w:rPr>
              <w:t>Trong không khí</w:t>
            </w:r>
          </w:p>
        </w:tc>
      </w:tr>
      <w:tr w:rsidR="006D690E" w:rsidRPr="008F3AEB" w14:paraId="6B0B85FB"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4EAF894" w14:textId="77777777" w:rsidR="000D424E" w:rsidRPr="008F3AEB" w:rsidRDefault="000D424E" w:rsidP="0025291F">
            <w:pPr>
              <w:shd w:val="clear" w:color="auto" w:fill="FFFFFF" w:themeFill="background1"/>
              <w:jc w:val="center"/>
              <w:rPr>
                <w:sz w:val="26"/>
                <w:szCs w:val="26"/>
              </w:rPr>
            </w:pPr>
            <w:r w:rsidRPr="008F3AEB">
              <w:rPr>
                <w:sz w:val="26"/>
                <w:szCs w:val="26"/>
              </w:rPr>
              <w:t>26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54F375C" w14:textId="77777777" w:rsidR="000D424E" w:rsidRPr="008F3AEB" w:rsidRDefault="000D424E" w:rsidP="0025291F">
            <w:pPr>
              <w:shd w:val="clear" w:color="auto" w:fill="FFFFFF" w:themeFill="background1"/>
              <w:rPr>
                <w:sz w:val="26"/>
                <w:szCs w:val="26"/>
              </w:rPr>
            </w:pPr>
            <w:r w:rsidRPr="008F3AEB">
              <w:rPr>
                <w:sz w:val="26"/>
                <w:szCs w:val="26"/>
              </w:rPr>
              <w:t>Độc tính sinh thái</w:t>
            </w:r>
          </w:p>
        </w:tc>
      </w:tr>
      <w:tr w:rsidR="006D690E" w:rsidRPr="008F3AEB" w14:paraId="69B4E8F4"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41FEBEA" w14:textId="77777777" w:rsidR="000D424E" w:rsidRPr="008F3AEB" w:rsidRDefault="000D424E" w:rsidP="0025291F">
            <w:pPr>
              <w:shd w:val="clear" w:color="auto" w:fill="FFFFFF" w:themeFill="background1"/>
              <w:jc w:val="center"/>
              <w:rPr>
                <w:sz w:val="26"/>
                <w:szCs w:val="26"/>
              </w:rPr>
            </w:pPr>
            <w:r w:rsidRPr="008F3AEB">
              <w:rPr>
                <w:sz w:val="26"/>
                <w:szCs w:val="26"/>
              </w:rPr>
              <w:t>26.1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7AA420E" w14:textId="77777777" w:rsidR="000D424E" w:rsidRPr="008F3AEB" w:rsidRDefault="000D424E" w:rsidP="0025291F">
            <w:pPr>
              <w:shd w:val="clear" w:color="auto" w:fill="FFFFFF" w:themeFill="background1"/>
              <w:rPr>
                <w:sz w:val="26"/>
                <w:szCs w:val="26"/>
              </w:rPr>
            </w:pPr>
            <w:r w:rsidRPr="008F3AEB">
              <w:rPr>
                <w:sz w:val="26"/>
                <w:szCs w:val="26"/>
              </w:rPr>
              <w:t>Độc tính với chim</w:t>
            </w:r>
          </w:p>
        </w:tc>
      </w:tr>
      <w:tr w:rsidR="006D690E" w:rsidRPr="008F3AEB" w14:paraId="7459697B"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C59B89F" w14:textId="77777777" w:rsidR="000D424E" w:rsidRPr="008F3AEB" w:rsidRDefault="000D424E" w:rsidP="0025291F">
            <w:pPr>
              <w:shd w:val="clear" w:color="auto" w:fill="FFFFFF" w:themeFill="background1"/>
              <w:jc w:val="center"/>
              <w:rPr>
                <w:sz w:val="26"/>
                <w:szCs w:val="26"/>
              </w:rPr>
            </w:pPr>
            <w:r w:rsidRPr="008F3AEB">
              <w:rPr>
                <w:sz w:val="26"/>
                <w:szCs w:val="26"/>
              </w:rPr>
              <w:t>26.2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90C9FBF" w14:textId="77777777" w:rsidR="000D424E" w:rsidRPr="008F3AEB" w:rsidRDefault="000D424E" w:rsidP="0025291F">
            <w:pPr>
              <w:shd w:val="clear" w:color="auto" w:fill="FFFFFF" w:themeFill="background1"/>
              <w:rPr>
                <w:sz w:val="26"/>
                <w:szCs w:val="26"/>
              </w:rPr>
            </w:pPr>
            <w:r w:rsidRPr="008F3AEB">
              <w:rPr>
                <w:sz w:val="26"/>
                <w:szCs w:val="26"/>
              </w:rPr>
              <w:t>Độc tính với cá và các loài thủy sinh</w:t>
            </w:r>
          </w:p>
        </w:tc>
      </w:tr>
      <w:tr w:rsidR="006D690E" w:rsidRPr="008F3AEB" w14:paraId="651D3CF7"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53080B5" w14:textId="77777777" w:rsidR="000D424E" w:rsidRPr="008F3AEB" w:rsidRDefault="000D424E" w:rsidP="0025291F">
            <w:pPr>
              <w:shd w:val="clear" w:color="auto" w:fill="FFFFFF" w:themeFill="background1"/>
              <w:jc w:val="center"/>
              <w:rPr>
                <w:sz w:val="26"/>
                <w:szCs w:val="26"/>
              </w:rPr>
            </w:pPr>
            <w:r w:rsidRPr="008F3AEB">
              <w:rPr>
                <w:sz w:val="26"/>
                <w:szCs w:val="26"/>
              </w:rPr>
              <w:t>26.3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0C65E51" w14:textId="77777777" w:rsidR="000D424E" w:rsidRPr="008F3AEB" w:rsidRDefault="000D424E" w:rsidP="0025291F">
            <w:pPr>
              <w:shd w:val="clear" w:color="auto" w:fill="FFFFFF" w:themeFill="background1"/>
              <w:rPr>
                <w:sz w:val="26"/>
                <w:szCs w:val="26"/>
              </w:rPr>
            </w:pPr>
            <w:r w:rsidRPr="008F3AEB">
              <w:rPr>
                <w:sz w:val="26"/>
                <w:szCs w:val="26"/>
              </w:rPr>
              <w:t>Độc tính với ong</w:t>
            </w:r>
          </w:p>
        </w:tc>
      </w:tr>
      <w:tr w:rsidR="006D690E" w:rsidRPr="008F3AEB" w14:paraId="3F97817A"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DB8AD05" w14:textId="77777777" w:rsidR="000D424E" w:rsidRPr="008F3AEB" w:rsidRDefault="000D424E" w:rsidP="0025291F">
            <w:pPr>
              <w:shd w:val="clear" w:color="auto" w:fill="FFFFFF" w:themeFill="background1"/>
              <w:jc w:val="center"/>
              <w:rPr>
                <w:sz w:val="26"/>
                <w:szCs w:val="26"/>
              </w:rPr>
            </w:pPr>
            <w:r w:rsidRPr="008F3AEB">
              <w:rPr>
                <w:sz w:val="26"/>
                <w:szCs w:val="26"/>
              </w:rPr>
              <w:t>26.4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0D251C4" w14:textId="77777777" w:rsidR="000D424E" w:rsidRPr="008F3AEB" w:rsidRDefault="000D424E" w:rsidP="0025291F">
            <w:pPr>
              <w:shd w:val="clear" w:color="auto" w:fill="FFFFFF" w:themeFill="background1"/>
              <w:rPr>
                <w:sz w:val="26"/>
                <w:szCs w:val="26"/>
              </w:rPr>
            </w:pPr>
            <w:r w:rsidRPr="008F3AEB">
              <w:rPr>
                <w:sz w:val="26"/>
                <w:szCs w:val="26"/>
              </w:rPr>
              <w:t>Độc tính với các sinh vật không phải đối tượng phòng trừ</w:t>
            </w:r>
          </w:p>
        </w:tc>
      </w:tr>
      <w:tr w:rsidR="006D690E" w:rsidRPr="008F3AEB" w14:paraId="1C772FDF" w14:textId="77777777" w:rsidTr="0025291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24F04C8" w14:textId="77777777" w:rsidR="000D424E" w:rsidRPr="008F3AEB" w:rsidRDefault="000D424E" w:rsidP="0025291F">
            <w:pPr>
              <w:shd w:val="clear" w:color="auto" w:fill="FFFFFF" w:themeFill="background1"/>
              <w:jc w:val="center"/>
              <w:rPr>
                <w:sz w:val="26"/>
                <w:szCs w:val="26"/>
              </w:rPr>
            </w:pPr>
            <w:r w:rsidRPr="008F3AEB">
              <w:rPr>
                <w:b/>
                <w:bCs/>
                <w:sz w:val="26"/>
                <w:szCs w:val="26"/>
              </w:rPr>
              <w:t>Phần 3. CHẾ PHẨM</w:t>
            </w:r>
          </w:p>
        </w:tc>
      </w:tr>
      <w:tr w:rsidR="006D690E" w:rsidRPr="008F3AEB" w14:paraId="3E3B36D8"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3742EDE" w14:textId="77777777" w:rsidR="000D424E" w:rsidRPr="008F3AEB" w:rsidRDefault="000D424E" w:rsidP="0025291F">
            <w:pPr>
              <w:shd w:val="clear" w:color="auto" w:fill="FFFFFF" w:themeFill="background1"/>
              <w:jc w:val="center"/>
              <w:rPr>
                <w:sz w:val="26"/>
                <w:szCs w:val="26"/>
              </w:rPr>
            </w:pPr>
            <w:r w:rsidRPr="008F3AEB">
              <w:rPr>
                <w:b/>
                <w:bCs/>
                <w:sz w:val="26"/>
                <w:szCs w:val="26"/>
              </w:rPr>
              <w:t>I</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B36BE9C" w14:textId="77777777" w:rsidR="000D424E" w:rsidRPr="008F3AEB" w:rsidRDefault="000D424E" w:rsidP="0025291F">
            <w:pPr>
              <w:shd w:val="clear" w:color="auto" w:fill="FFFFFF" w:themeFill="background1"/>
              <w:rPr>
                <w:sz w:val="26"/>
                <w:szCs w:val="26"/>
              </w:rPr>
            </w:pPr>
            <w:r w:rsidRPr="008F3AEB">
              <w:rPr>
                <w:b/>
                <w:bCs/>
                <w:sz w:val="26"/>
                <w:szCs w:val="26"/>
              </w:rPr>
              <w:t>DỮ LIỆU LÝ-HÓA</w:t>
            </w:r>
          </w:p>
        </w:tc>
      </w:tr>
      <w:tr w:rsidR="006D690E" w:rsidRPr="008F3AEB" w14:paraId="7E406C00"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0B3E3F3"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03C8ED6" w14:textId="77777777" w:rsidR="000D424E" w:rsidRPr="008F3AEB" w:rsidRDefault="000D424E" w:rsidP="0025291F">
            <w:pPr>
              <w:shd w:val="clear" w:color="auto" w:fill="FFFFFF" w:themeFill="background1"/>
              <w:rPr>
                <w:sz w:val="26"/>
                <w:szCs w:val="26"/>
              </w:rPr>
            </w:pPr>
            <w:r w:rsidRPr="008F3AEB">
              <w:rPr>
                <w:sz w:val="26"/>
                <w:szCs w:val="26"/>
              </w:rPr>
              <w:t>Nhận diện chế phẩm</w:t>
            </w:r>
          </w:p>
        </w:tc>
      </w:tr>
      <w:tr w:rsidR="006D690E" w:rsidRPr="008F3AEB" w14:paraId="65DADF44"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87C338D" w14:textId="77777777" w:rsidR="000D424E" w:rsidRPr="008F3AEB" w:rsidRDefault="000D424E" w:rsidP="0025291F">
            <w:pPr>
              <w:shd w:val="clear" w:color="auto" w:fill="FFFFFF" w:themeFill="background1"/>
              <w:jc w:val="center"/>
              <w:rPr>
                <w:sz w:val="26"/>
                <w:szCs w:val="26"/>
              </w:rPr>
            </w:pPr>
            <w:r w:rsidRPr="008F3AEB">
              <w:rPr>
                <w:sz w:val="26"/>
                <w:szCs w:val="26"/>
              </w:rPr>
              <w:t>1.1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FD2678A" w14:textId="77777777" w:rsidR="000D424E" w:rsidRPr="008F3AEB" w:rsidRDefault="000D424E" w:rsidP="0025291F">
            <w:pPr>
              <w:shd w:val="clear" w:color="auto" w:fill="FFFFFF" w:themeFill="background1"/>
              <w:rPr>
                <w:sz w:val="26"/>
                <w:szCs w:val="26"/>
              </w:rPr>
            </w:pPr>
            <w:r w:rsidRPr="008F3AEB">
              <w:rPr>
                <w:sz w:val="26"/>
                <w:szCs w:val="26"/>
              </w:rPr>
              <w:t>Tên chế phẩm</w:t>
            </w:r>
          </w:p>
        </w:tc>
      </w:tr>
      <w:tr w:rsidR="006D690E" w:rsidRPr="008F3AEB" w14:paraId="6D1B1D22"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8B40E25" w14:textId="77777777" w:rsidR="000D424E" w:rsidRPr="008F3AEB" w:rsidRDefault="000D424E" w:rsidP="0025291F">
            <w:pPr>
              <w:shd w:val="clear" w:color="auto" w:fill="FFFFFF" w:themeFill="background1"/>
              <w:jc w:val="center"/>
              <w:rPr>
                <w:sz w:val="26"/>
                <w:szCs w:val="26"/>
              </w:rPr>
            </w:pPr>
            <w:r w:rsidRPr="008F3AEB">
              <w:rPr>
                <w:sz w:val="26"/>
                <w:szCs w:val="26"/>
              </w:rPr>
              <w:t>1.2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E8F5E22" w14:textId="77777777" w:rsidR="000D424E" w:rsidRPr="008F3AEB" w:rsidRDefault="000D424E" w:rsidP="0025291F">
            <w:pPr>
              <w:shd w:val="clear" w:color="auto" w:fill="FFFFFF" w:themeFill="background1"/>
              <w:rPr>
                <w:sz w:val="26"/>
                <w:szCs w:val="26"/>
              </w:rPr>
            </w:pPr>
            <w:r w:rsidRPr="008F3AEB">
              <w:rPr>
                <w:sz w:val="26"/>
                <w:szCs w:val="26"/>
              </w:rPr>
              <w:t>Tên và địa chỉ nhà sản xuất chế phẩm</w:t>
            </w:r>
          </w:p>
        </w:tc>
      </w:tr>
      <w:tr w:rsidR="006D690E" w:rsidRPr="008F3AEB" w14:paraId="38AAA9F1"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43998F0" w14:textId="77777777" w:rsidR="000D424E" w:rsidRPr="008F3AEB" w:rsidRDefault="000D424E" w:rsidP="0025291F">
            <w:pPr>
              <w:shd w:val="clear" w:color="auto" w:fill="FFFFFF" w:themeFill="background1"/>
              <w:jc w:val="center"/>
              <w:rPr>
                <w:sz w:val="26"/>
                <w:szCs w:val="26"/>
              </w:rPr>
            </w:pPr>
            <w:r w:rsidRPr="008F3AEB">
              <w:rPr>
                <w:sz w:val="26"/>
                <w:szCs w:val="26"/>
              </w:rPr>
              <w:t>1.3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0AD0521" w14:textId="77777777" w:rsidR="000D424E" w:rsidRPr="008F3AEB" w:rsidRDefault="000D424E" w:rsidP="0025291F">
            <w:pPr>
              <w:shd w:val="clear" w:color="auto" w:fill="FFFFFF" w:themeFill="background1"/>
              <w:rPr>
                <w:sz w:val="26"/>
                <w:szCs w:val="26"/>
              </w:rPr>
            </w:pPr>
            <w:r w:rsidRPr="008F3AEB">
              <w:rPr>
                <w:sz w:val="26"/>
                <w:szCs w:val="26"/>
              </w:rPr>
              <w:t>Tên và địa chỉ đơn vị sang chai, đóng gói (nếu có)</w:t>
            </w:r>
          </w:p>
        </w:tc>
      </w:tr>
      <w:tr w:rsidR="006D690E" w:rsidRPr="008F3AEB" w14:paraId="0C7B9302"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6464C36" w14:textId="77777777" w:rsidR="000D424E" w:rsidRPr="008F3AEB" w:rsidRDefault="000D424E" w:rsidP="0025291F">
            <w:pPr>
              <w:shd w:val="clear" w:color="auto" w:fill="FFFFFF" w:themeFill="background1"/>
              <w:jc w:val="center"/>
              <w:rPr>
                <w:sz w:val="26"/>
                <w:szCs w:val="26"/>
              </w:rPr>
            </w:pPr>
            <w:r w:rsidRPr="008F3AEB">
              <w:rPr>
                <w:sz w:val="26"/>
                <w:szCs w:val="26"/>
              </w:rPr>
              <w:t>1.4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1E655EF" w14:textId="77777777" w:rsidR="000D424E" w:rsidRPr="008F3AEB" w:rsidRDefault="000D424E" w:rsidP="0025291F">
            <w:pPr>
              <w:shd w:val="clear" w:color="auto" w:fill="FFFFFF" w:themeFill="background1"/>
              <w:rPr>
                <w:sz w:val="26"/>
                <w:szCs w:val="26"/>
              </w:rPr>
            </w:pPr>
            <w:r w:rsidRPr="008F3AEB">
              <w:rPr>
                <w:sz w:val="26"/>
                <w:szCs w:val="26"/>
              </w:rPr>
              <w:t>Cấp độc cấp tính theo phân loại của hệ thống hài hòa toàn cầu về phân loại và ghi nhãn hóa chất</w:t>
            </w:r>
          </w:p>
        </w:tc>
      </w:tr>
      <w:tr w:rsidR="006D690E" w:rsidRPr="008F3AEB" w14:paraId="720879DD"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BC37DC1"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5BC40A3" w14:textId="77777777" w:rsidR="000D424E" w:rsidRPr="008F3AEB" w:rsidRDefault="000D424E" w:rsidP="0025291F">
            <w:pPr>
              <w:shd w:val="clear" w:color="auto" w:fill="FFFFFF" w:themeFill="background1"/>
              <w:rPr>
                <w:sz w:val="26"/>
                <w:szCs w:val="26"/>
              </w:rPr>
            </w:pPr>
            <w:r w:rsidRPr="008F3AEB">
              <w:rPr>
                <w:sz w:val="26"/>
                <w:szCs w:val="26"/>
              </w:rPr>
              <w:t>Thành phần</w:t>
            </w:r>
          </w:p>
        </w:tc>
      </w:tr>
      <w:tr w:rsidR="006D690E" w:rsidRPr="008F3AEB" w14:paraId="6DF36AED"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A380C85" w14:textId="77777777" w:rsidR="000D424E" w:rsidRPr="008F3AEB" w:rsidRDefault="000D424E" w:rsidP="0025291F">
            <w:pPr>
              <w:shd w:val="clear" w:color="auto" w:fill="FFFFFF" w:themeFill="background1"/>
              <w:jc w:val="center"/>
              <w:rPr>
                <w:sz w:val="26"/>
                <w:szCs w:val="26"/>
              </w:rPr>
            </w:pPr>
            <w:r w:rsidRPr="008F3AEB">
              <w:rPr>
                <w:sz w:val="26"/>
                <w:szCs w:val="26"/>
              </w:rPr>
              <w:t>2.1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3452042" w14:textId="77777777" w:rsidR="000D424E" w:rsidRPr="008F3AEB" w:rsidRDefault="000D424E" w:rsidP="0025291F">
            <w:pPr>
              <w:shd w:val="clear" w:color="auto" w:fill="FFFFFF" w:themeFill="background1"/>
              <w:rPr>
                <w:sz w:val="26"/>
                <w:szCs w:val="26"/>
              </w:rPr>
            </w:pPr>
            <w:r w:rsidRPr="008F3AEB">
              <w:rPr>
                <w:sz w:val="26"/>
                <w:szCs w:val="26"/>
              </w:rPr>
              <w:t>Hàm lượng hoạt chất</w:t>
            </w:r>
          </w:p>
        </w:tc>
      </w:tr>
      <w:tr w:rsidR="006D690E" w:rsidRPr="008F3AEB" w14:paraId="7DAA0C09"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E59F5F8" w14:textId="77777777" w:rsidR="000D424E" w:rsidRPr="008F3AEB" w:rsidRDefault="000D424E" w:rsidP="0025291F">
            <w:pPr>
              <w:shd w:val="clear" w:color="auto" w:fill="FFFFFF" w:themeFill="background1"/>
              <w:jc w:val="center"/>
              <w:rPr>
                <w:sz w:val="26"/>
                <w:szCs w:val="26"/>
              </w:rPr>
            </w:pPr>
            <w:r w:rsidRPr="008F3AEB">
              <w:rPr>
                <w:sz w:val="26"/>
                <w:szCs w:val="26"/>
              </w:rPr>
              <w:t>2.2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C3DE5E9" w14:textId="77777777" w:rsidR="000D424E" w:rsidRPr="008F3AEB" w:rsidRDefault="000D424E" w:rsidP="0025291F">
            <w:pPr>
              <w:shd w:val="clear" w:color="auto" w:fill="FFFFFF" w:themeFill="background1"/>
              <w:rPr>
                <w:sz w:val="26"/>
                <w:szCs w:val="26"/>
              </w:rPr>
            </w:pPr>
            <w:r w:rsidRPr="008F3AEB">
              <w:rPr>
                <w:sz w:val="26"/>
                <w:szCs w:val="26"/>
              </w:rPr>
              <w:t>Hàm lượng các chất phụ gia (bao gồm cả dung môi, chất mang)</w:t>
            </w:r>
          </w:p>
        </w:tc>
      </w:tr>
      <w:tr w:rsidR="006D690E" w:rsidRPr="008F3AEB" w14:paraId="18391401"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F9CA0CA"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6D15866" w14:textId="77777777" w:rsidR="000D424E" w:rsidRPr="008F3AEB" w:rsidRDefault="000D424E" w:rsidP="0025291F">
            <w:pPr>
              <w:shd w:val="clear" w:color="auto" w:fill="FFFFFF" w:themeFill="background1"/>
              <w:rPr>
                <w:sz w:val="26"/>
                <w:szCs w:val="26"/>
              </w:rPr>
            </w:pPr>
            <w:r w:rsidRPr="008F3AEB">
              <w:rPr>
                <w:sz w:val="26"/>
                <w:szCs w:val="26"/>
              </w:rPr>
              <w:t>Đặc tính lý hóa của chế phẩm</w:t>
            </w:r>
          </w:p>
        </w:tc>
      </w:tr>
      <w:tr w:rsidR="006D690E" w:rsidRPr="008F3AEB" w14:paraId="239FD76C"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0C120C2" w14:textId="77777777" w:rsidR="000D424E" w:rsidRPr="008F3AEB" w:rsidRDefault="000D424E" w:rsidP="0025291F">
            <w:pPr>
              <w:shd w:val="clear" w:color="auto" w:fill="FFFFFF" w:themeFill="background1"/>
              <w:jc w:val="center"/>
              <w:rPr>
                <w:sz w:val="26"/>
                <w:szCs w:val="26"/>
              </w:rPr>
            </w:pPr>
            <w:r w:rsidRPr="008F3AEB">
              <w:rPr>
                <w:sz w:val="26"/>
                <w:szCs w:val="26"/>
              </w:rPr>
              <w:t>3.1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C12ADBB" w14:textId="77777777" w:rsidR="000D424E" w:rsidRPr="008F3AEB" w:rsidRDefault="000D424E" w:rsidP="0025291F">
            <w:pPr>
              <w:shd w:val="clear" w:color="auto" w:fill="FFFFFF" w:themeFill="background1"/>
              <w:rPr>
                <w:sz w:val="26"/>
                <w:szCs w:val="26"/>
              </w:rPr>
            </w:pPr>
            <w:r w:rsidRPr="008F3AEB">
              <w:rPr>
                <w:sz w:val="26"/>
                <w:szCs w:val="26"/>
              </w:rPr>
              <w:t>Ngoại dạng</w:t>
            </w:r>
          </w:p>
        </w:tc>
      </w:tr>
      <w:tr w:rsidR="006D690E" w:rsidRPr="008F3AEB" w14:paraId="28C4AA67"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61800B5" w14:textId="77777777" w:rsidR="000D424E" w:rsidRPr="008F3AEB" w:rsidRDefault="000D424E" w:rsidP="0025291F">
            <w:pPr>
              <w:shd w:val="clear" w:color="auto" w:fill="FFFFFF" w:themeFill="background1"/>
              <w:jc w:val="center"/>
              <w:rPr>
                <w:sz w:val="26"/>
                <w:szCs w:val="26"/>
              </w:rPr>
            </w:pPr>
            <w:r w:rsidRPr="008F3AEB">
              <w:rPr>
                <w:sz w:val="26"/>
                <w:szCs w:val="26"/>
              </w:rPr>
              <w:lastRenderedPageBreak/>
              <w:t>3.2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1DFFB9E" w14:textId="77777777" w:rsidR="000D424E" w:rsidRPr="008F3AEB" w:rsidRDefault="000D424E" w:rsidP="0025291F">
            <w:pPr>
              <w:shd w:val="clear" w:color="auto" w:fill="FFFFFF" w:themeFill="background1"/>
              <w:rPr>
                <w:sz w:val="26"/>
                <w:szCs w:val="26"/>
              </w:rPr>
            </w:pPr>
            <w:r w:rsidRPr="008F3AEB">
              <w:rPr>
                <w:sz w:val="26"/>
                <w:szCs w:val="26"/>
              </w:rPr>
              <w:t>Tỷ trọng với chất lỏng</w:t>
            </w:r>
          </w:p>
        </w:tc>
      </w:tr>
      <w:tr w:rsidR="006D690E" w:rsidRPr="008F3AEB" w14:paraId="5791F2C1"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BC9E845" w14:textId="77777777" w:rsidR="000D424E" w:rsidRPr="008F3AEB" w:rsidRDefault="000D424E" w:rsidP="0025291F">
            <w:pPr>
              <w:shd w:val="clear" w:color="auto" w:fill="FFFFFF" w:themeFill="background1"/>
              <w:jc w:val="center"/>
              <w:rPr>
                <w:sz w:val="26"/>
                <w:szCs w:val="26"/>
              </w:rPr>
            </w:pPr>
            <w:r w:rsidRPr="008F3AEB">
              <w:rPr>
                <w:sz w:val="26"/>
                <w:szCs w:val="26"/>
              </w:rPr>
              <w:t>3.3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BE0510C" w14:textId="77777777" w:rsidR="000D424E" w:rsidRPr="008F3AEB" w:rsidRDefault="000D424E" w:rsidP="0025291F">
            <w:pPr>
              <w:shd w:val="clear" w:color="auto" w:fill="FFFFFF" w:themeFill="background1"/>
              <w:rPr>
                <w:sz w:val="26"/>
                <w:szCs w:val="26"/>
              </w:rPr>
            </w:pPr>
            <w:r w:rsidRPr="008F3AEB">
              <w:rPr>
                <w:sz w:val="26"/>
                <w:szCs w:val="26"/>
              </w:rPr>
              <w:t>Khả năng bắt lửa, điểm chớp</w:t>
            </w:r>
          </w:p>
        </w:tc>
      </w:tr>
      <w:tr w:rsidR="006D690E" w:rsidRPr="008F3AEB" w14:paraId="4DFCCBCC"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51AB533" w14:textId="77777777" w:rsidR="000D424E" w:rsidRPr="008F3AEB" w:rsidRDefault="000D424E" w:rsidP="0025291F">
            <w:pPr>
              <w:shd w:val="clear" w:color="auto" w:fill="FFFFFF" w:themeFill="background1"/>
              <w:jc w:val="center"/>
              <w:rPr>
                <w:sz w:val="26"/>
                <w:szCs w:val="26"/>
              </w:rPr>
            </w:pPr>
            <w:r w:rsidRPr="008F3AEB">
              <w:rPr>
                <w:sz w:val="26"/>
                <w:szCs w:val="26"/>
              </w:rPr>
              <w:t>3.4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CA62C43" w14:textId="77777777" w:rsidR="000D424E" w:rsidRPr="008F3AEB" w:rsidRDefault="000D424E" w:rsidP="0025291F">
            <w:pPr>
              <w:shd w:val="clear" w:color="auto" w:fill="FFFFFF" w:themeFill="background1"/>
              <w:rPr>
                <w:sz w:val="26"/>
                <w:szCs w:val="26"/>
              </w:rPr>
            </w:pPr>
            <w:r w:rsidRPr="008F3AEB">
              <w:rPr>
                <w:sz w:val="26"/>
                <w:szCs w:val="26"/>
              </w:rPr>
              <w:t>Khả năng ăn mòn (nếu có)</w:t>
            </w:r>
          </w:p>
        </w:tc>
      </w:tr>
      <w:tr w:rsidR="006D690E" w:rsidRPr="008F3AEB" w14:paraId="5816556B"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623398E" w14:textId="77777777" w:rsidR="000D424E" w:rsidRPr="008F3AEB" w:rsidRDefault="000D424E" w:rsidP="0025291F">
            <w:pPr>
              <w:shd w:val="clear" w:color="auto" w:fill="FFFFFF" w:themeFill="background1"/>
              <w:jc w:val="center"/>
              <w:rPr>
                <w:sz w:val="26"/>
                <w:szCs w:val="26"/>
              </w:rPr>
            </w:pPr>
            <w:r w:rsidRPr="008F3AEB">
              <w:rPr>
                <w:sz w:val="26"/>
                <w:szCs w:val="26"/>
              </w:rPr>
              <w:t>3.5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06404BB" w14:textId="77777777" w:rsidR="000D424E" w:rsidRPr="008F3AEB" w:rsidRDefault="000D424E" w:rsidP="0025291F">
            <w:pPr>
              <w:shd w:val="clear" w:color="auto" w:fill="FFFFFF" w:themeFill="background1"/>
              <w:rPr>
                <w:sz w:val="26"/>
                <w:szCs w:val="26"/>
              </w:rPr>
            </w:pPr>
            <w:r w:rsidRPr="008F3AEB">
              <w:rPr>
                <w:sz w:val="26"/>
                <w:szCs w:val="26"/>
              </w:rPr>
              <w:t>Độ bền bảo quản</w:t>
            </w:r>
          </w:p>
        </w:tc>
      </w:tr>
      <w:tr w:rsidR="006D690E" w:rsidRPr="008F3AEB" w14:paraId="1CD07301"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BD7E1C1" w14:textId="77777777" w:rsidR="000D424E" w:rsidRPr="008F3AEB" w:rsidRDefault="000D424E" w:rsidP="0025291F">
            <w:pPr>
              <w:shd w:val="clear" w:color="auto" w:fill="FFFFFF" w:themeFill="background1"/>
              <w:jc w:val="center"/>
              <w:rPr>
                <w:sz w:val="26"/>
                <w:szCs w:val="26"/>
              </w:rPr>
            </w:pPr>
            <w:r w:rsidRPr="008F3AEB">
              <w:rPr>
                <w:sz w:val="26"/>
                <w:szCs w:val="26"/>
              </w:rPr>
              <w:t>3.6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3FC9AEE" w14:textId="77777777" w:rsidR="000D424E" w:rsidRPr="008F3AEB" w:rsidRDefault="000D424E" w:rsidP="0025291F">
            <w:pPr>
              <w:shd w:val="clear" w:color="auto" w:fill="FFFFFF" w:themeFill="background1"/>
              <w:rPr>
                <w:sz w:val="26"/>
                <w:szCs w:val="26"/>
              </w:rPr>
            </w:pPr>
            <w:r w:rsidRPr="008F3AEB">
              <w:rPr>
                <w:sz w:val="26"/>
                <w:szCs w:val="26"/>
              </w:rPr>
              <w:t>Độ acid, kiềm hoặc pH</w:t>
            </w:r>
          </w:p>
        </w:tc>
      </w:tr>
      <w:tr w:rsidR="006D690E" w:rsidRPr="008F3AEB" w14:paraId="4F04EA2F"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3D8BF57" w14:textId="77777777" w:rsidR="000D424E" w:rsidRPr="008F3AEB" w:rsidRDefault="000D424E" w:rsidP="0025291F">
            <w:pPr>
              <w:shd w:val="clear" w:color="auto" w:fill="FFFFFF" w:themeFill="background1"/>
              <w:jc w:val="center"/>
              <w:rPr>
                <w:sz w:val="26"/>
                <w:szCs w:val="26"/>
              </w:rPr>
            </w:pPr>
            <w:r w:rsidRPr="008F3AEB">
              <w:rPr>
                <w:sz w:val="26"/>
                <w:szCs w:val="26"/>
              </w:rPr>
              <w:t>3.7</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D311525" w14:textId="77777777" w:rsidR="000D424E" w:rsidRPr="008F3AEB" w:rsidRDefault="000D424E" w:rsidP="0025291F">
            <w:pPr>
              <w:shd w:val="clear" w:color="auto" w:fill="FFFFFF" w:themeFill="background1"/>
              <w:rPr>
                <w:sz w:val="26"/>
                <w:szCs w:val="26"/>
              </w:rPr>
            </w:pPr>
            <w:r w:rsidRPr="008F3AEB">
              <w:rPr>
                <w:sz w:val="26"/>
                <w:szCs w:val="26"/>
              </w:rPr>
              <w:t>Khả năng hỗn hợp với chế phẩm khác</w:t>
            </w:r>
          </w:p>
        </w:tc>
      </w:tr>
      <w:tr w:rsidR="006D690E" w:rsidRPr="008F3AEB" w14:paraId="06BD1EF9"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A98DA54"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4FC8669" w14:textId="77777777" w:rsidR="000D424E" w:rsidRPr="008F3AEB" w:rsidRDefault="000D424E" w:rsidP="0025291F">
            <w:pPr>
              <w:shd w:val="clear" w:color="auto" w:fill="FFFFFF" w:themeFill="background1"/>
              <w:rPr>
                <w:sz w:val="26"/>
                <w:szCs w:val="26"/>
              </w:rPr>
            </w:pPr>
            <w:r w:rsidRPr="008F3AEB">
              <w:rPr>
                <w:sz w:val="26"/>
                <w:szCs w:val="26"/>
              </w:rPr>
              <w:t>Phương pháp và quy trình phân tích</w:t>
            </w:r>
          </w:p>
        </w:tc>
      </w:tr>
      <w:tr w:rsidR="006D690E" w:rsidRPr="008F3AEB" w14:paraId="506DAB5B"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059EC1C" w14:textId="77777777" w:rsidR="000D424E" w:rsidRPr="008F3AEB" w:rsidRDefault="000D424E" w:rsidP="0025291F">
            <w:pPr>
              <w:shd w:val="clear" w:color="auto" w:fill="FFFFFF" w:themeFill="background1"/>
              <w:jc w:val="center"/>
              <w:rPr>
                <w:sz w:val="26"/>
                <w:szCs w:val="26"/>
              </w:rPr>
            </w:pPr>
            <w:r w:rsidRPr="008F3AEB">
              <w:rPr>
                <w:sz w:val="26"/>
                <w:szCs w:val="26"/>
              </w:rPr>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4C3A3BF" w14:textId="77777777" w:rsidR="000D424E" w:rsidRPr="008F3AEB" w:rsidRDefault="000D424E" w:rsidP="0025291F">
            <w:pPr>
              <w:shd w:val="clear" w:color="auto" w:fill="FFFFFF" w:themeFill="background1"/>
              <w:rPr>
                <w:sz w:val="26"/>
                <w:szCs w:val="26"/>
              </w:rPr>
            </w:pPr>
            <w:r w:rsidRPr="008F3AEB">
              <w:rPr>
                <w:sz w:val="26"/>
                <w:szCs w:val="26"/>
              </w:rPr>
              <w:t>Quy trình sản xuất chế phẩm</w:t>
            </w:r>
          </w:p>
        </w:tc>
      </w:tr>
      <w:tr w:rsidR="006D690E" w:rsidRPr="008F3AEB" w14:paraId="3B6C9F8E"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A539B27" w14:textId="77777777" w:rsidR="000D424E" w:rsidRPr="008F3AEB" w:rsidRDefault="000D424E" w:rsidP="0025291F">
            <w:pPr>
              <w:shd w:val="clear" w:color="auto" w:fill="FFFFFF" w:themeFill="background1"/>
              <w:jc w:val="center"/>
              <w:rPr>
                <w:sz w:val="26"/>
                <w:szCs w:val="26"/>
              </w:rPr>
            </w:pPr>
            <w:r w:rsidRPr="008F3AEB">
              <w:rPr>
                <w:b/>
                <w:bCs/>
                <w:sz w:val="26"/>
                <w:szCs w:val="26"/>
              </w:rPr>
              <w:t>II</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473D986" w14:textId="77777777" w:rsidR="000D424E" w:rsidRPr="008F3AEB" w:rsidRDefault="000D424E" w:rsidP="0025291F">
            <w:pPr>
              <w:shd w:val="clear" w:color="auto" w:fill="FFFFFF" w:themeFill="background1"/>
              <w:rPr>
                <w:sz w:val="26"/>
                <w:szCs w:val="26"/>
              </w:rPr>
            </w:pPr>
            <w:r w:rsidRPr="008F3AEB">
              <w:rPr>
                <w:b/>
                <w:bCs/>
                <w:sz w:val="26"/>
                <w:szCs w:val="26"/>
              </w:rPr>
              <w:t>ĐỘC TÍNH</w:t>
            </w:r>
          </w:p>
        </w:tc>
      </w:tr>
      <w:tr w:rsidR="006D690E" w:rsidRPr="008F3AEB" w14:paraId="2B9593DF"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131D510"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FC7B5C7" w14:textId="77777777" w:rsidR="000D424E" w:rsidRPr="008F3AEB" w:rsidRDefault="000D424E" w:rsidP="0025291F">
            <w:pPr>
              <w:shd w:val="clear" w:color="auto" w:fill="FFFFFF" w:themeFill="background1"/>
              <w:rPr>
                <w:sz w:val="26"/>
                <w:szCs w:val="26"/>
              </w:rPr>
            </w:pPr>
            <w:r w:rsidRPr="008F3AEB">
              <w:rPr>
                <w:sz w:val="26"/>
                <w:szCs w:val="26"/>
              </w:rPr>
              <w:t>Độc cấp tính qua miệng (LD</w:t>
            </w:r>
            <w:r w:rsidRPr="008F3AEB">
              <w:rPr>
                <w:sz w:val="26"/>
                <w:szCs w:val="26"/>
                <w:vertAlign w:val="subscript"/>
              </w:rPr>
              <w:t>50</w:t>
            </w:r>
            <w:r w:rsidRPr="008F3AEB">
              <w:rPr>
                <w:sz w:val="26"/>
                <w:szCs w:val="26"/>
              </w:rPr>
              <w:t>)</w:t>
            </w:r>
          </w:p>
        </w:tc>
      </w:tr>
      <w:tr w:rsidR="006D690E" w:rsidRPr="008F3AEB" w14:paraId="217EE619"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456A02A"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A4B300B" w14:textId="77777777" w:rsidR="000D424E" w:rsidRPr="008F3AEB" w:rsidRDefault="000D424E" w:rsidP="0025291F">
            <w:pPr>
              <w:shd w:val="clear" w:color="auto" w:fill="FFFFFF" w:themeFill="background1"/>
              <w:rPr>
                <w:sz w:val="26"/>
                <w:szCs w:val="26"/>
                <w:lang w:val="pt-PT"/>
              </w:rPr>
            </w:pPr>
            <w:r w:rsidRPr="008F3AEB">
              <w:rPr>
                <w:sz w:val="26"/>
                <w:szCs w:val="26"/>
                <w:lang w:val="pt-PT"/>
              </w:rPr>
              <w:t>Độc cấp tính qua da (LD</w:t>
            </w:r>
            <w:r w:rsidRPr="008F3AEB">
              <w:rPr>
                <w:sz w:val="26"/>
                <w:szCs w:val="26"/>
                <w:vertAlign w:val="subscript"/>
                <w:lang w:val="pt-PT"/>
              </w:rPr>
              <w:t>50</w:t>
            </w:r>
            <w:r w:rsidRPr="008F3AEB">
              <w:rPr>
                <w:sz w:val="26"/>
                <w:szCs w:val="26"/>
                <w:lang w:val="pt-PT"/>
              </w:rPr>
              <w:t>)</w:t>
            </w:r>
          </w:p>
        </w:tc>
      </w:tr>
      <w:tr w:rsidR="006D690E" w:rsidRPr="008F3AEB" w14:paraId="31A8606C"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C4E073B"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878141C" w14:textId="77777777" w:rsidR="000D424E" w:rsidRPr="008F3AEB" w:rsidRDefault="000D424E" w:rsidP="0025291F">
            <w:pPr>
              <w:shd w:val="clear" w:color="auto" w:fill="FFFFFF" w:themeFill="background1"/>
              <w:rPr>
                <w:sz w:val="26"/>
                <w:szCs w:val="26"/>
              </w:rPr>
            </w:pPr>
            <w:r w:rsidRPr="008F3AEB">
              <w:rPr>
                <w:sz w:val="26"/>
                <w:szCs w:val="26"/>
              </w:rPr>
              <w:t>Độc cấp tính qua hô hấp (LC</w:t>
            </w:r>
            <w:r w:rsidRPr="008F3AEB">
              <w:rPr>
                <w:sz w:val="26"/>
                <w:szCs w:val="26"/>
                <w:vertAlign w:val="subscript"/>
              </w:rPr>
              <w:t>50</w:t>
            </w:r>
            <w:r w:rsidRPr="008F3AEB">
              <w:rPr>
                <w:sz w:val="26"/>
                <w:szCs w:val="26"/>
              </w:rPr>
              <w:t>)</w:t>
            </w:r>
          </w:p>
        </w:tc>
      </w:tr>
      <w:tr w:rsidR="006D690E" w:rsidRPr="008F3AEB" w14:paraId="124793D9"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387D897"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D8CEC07" w14:textId="77777777" w:rsidR="000D424E" w:rsidRPr="008F3AEB" w:rsidRDefault="000D424E" w:rsidP="0025291F">
            <w:pPr>
              <w:shd w:val="clear" w:color="auto" w:fill="FFFFFF" w:themeFill="background1"/>
              <w:rPr>
                <w:sz w:val="26"/>
                <w:szCs w:val="26"/>
              </w:rPr>
            </w:pPr>
            <w:r w:rsidRPr="008F3AEB">
              <w:rPr>
                <w:sz w:val="26"/>
                <w:szCs w:val="26"/>
              </w:rPr>
              <w:t>Khả năng kích thích mắt</w:t>
            </w:r>
          </w:p>
        </w:tc>
      </w:tr>
      <w:tr w:rsidR="006D690E" w:rsidRPr="008F3AEB" w14:paraId="1761302E"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EFFB45C" w14:textId="77777777" w:rsidR="000D424E" w:rsidRPr="008F3AEB" w:rsidRDefault="000D424E" w:rsidP="0025291F">
            <w:pPr>
              <w:shd w:val="clear" w:color="auto" w:fill="FFFFFF" w:themeFill="background1"/>
              <w:jc w:val="center"/>
              <w:rPr>
                <w:sz w:val="26"/>
                <w:szCs w:val="26"/>
              </w:rPr>
            </w:pPr>
            <w:r w:rsidRPr="008F3AEB">
              <w:rPr>
                <w:sz w:val="26"/>
                <w:szCs w:val="26"/>
              </w:rPr>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2B72709" w14:textId="77777777" w:rsidR="000D424E" w:rsidRPr="008F3AEB" w:rsidRDefault="000D424E" w:rsidP="0025291F">
            <w:pPr>
              <w:shd w:val="clear" w:color="auto" w:fill="FFFFFF" w:themeFill="background1"/>
              <w:rPr>
                <w:sz w:val="26"/>
                <w:szCs w:val="26"/>
                <w:lang w:val="de-DE"/>
              </w:rPr>
            </w:pPr>
            <w:r w:rsidRPr="008F3AEB">
              <w:rPr>
                <w:sz w:val="26"/>
                <w:szCs w:val="26"/>
                <w:lang w:val="de-DE"/>
              </w:rPr>
              <w:t>Khả năng kích thích da</w:t>
            </w:r>
          </w:p>
        </w:tc>
      </w:tr>
      <w:tr w:rsidR="006D690E" w:rsidRPr="008F3AEB" w14:paraId="57F1E5DA"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6821920" w14:textId="77777777" w:rsidR="000D424E" w:rsidRPr="008F3AEB" w:rsidRDefault="000D424E" w:rsidP="0025291F">
            <w:pPr>
              <w:shd w:val="clear" w:color="auto" w:fill="FFFFFF" w:themeFill="background1"/>
              <w:jc w:val="center"/>
              <w:rPr>
                <w:sz w:val="26"/>
                <w:szCs w:val="26"/>
              </w:rPr>
            </w:pPr>
            <w:r w:rsidRPr="008F3AEB">
              <w:rPr>
                <w:sz w:val="26"/>
                <w:szCs w:val="26"/>
              </w:rPr>
              <w:t>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80A8DE2" w14:textId="77777777" w:rsidR="000D424E" w:rsidRPr="008F3AEB" w:rsidRDefault="000D424E" w:rsidP="0025291F">
            <w:pPr>
              <w:shd w:val="clear" w:color="auto" w:fill="FFFFFF" w:themeFill="background1"/>
              <w:rPr>
                <w:sz w:val="26"/>
                <w:szCs w:val="26"/>
              </w:rPr>
            </w:pPr>
            <w:r w:rsidRPr="008F3AEB">
              <w:rPr>
                <w:sz w:val="26"/>
                <w:szCs w:val="26"/>
              </w:rPr>
              <w:t>Khả năng gây dị ứng</w:t>
            </w:r>
          </w:p>
        </w:tc>
      </w:tr>
      <w:tr w:rsidR="006D690E" w:rsidRPr="008F3AEB" w14:paraId="0CA7DA60"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60BB25C" w14:textId="77777777" w:rsidR="000D424E" w:rsidRPr="008F3AEB" w:rsidRDefault="000D424E" w:rsidP="0025291F">
            <w:pPr>
              <w:shd w:val="clear" w:color="auto" w:fill="FFFFFF" w:themeFill="background1"/>
              <w:jc w:val="center"/>
              <w:rPr>
                <w:sz w:val="26"/>
                <w:szCs w:val="26"/>
              </w:rPr>
            </w:pPr>
            <w:r w:rsidRPr="008F3AEB">
              <w:rPr>
                <w:b/>
                <w:bCs/>
                <w:sz w:val="26"/>
                <w:szCs w:val="26"/>
              </w:rPr>
              <w:t>III</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9C66F47" w14:textId="77777777" w:rsidR="000D424E" w:rsidRPr="008F3AEB" w:rsidRDefault="000D424E" w:rsidP="0025291F">
            <w:pPr>
              <w:shd w:val="clear" w:color="auto" w:fill="FFFFFF" w:themeFill="background1"/>
              <w:rPr>
                <w:sz w:val="26"/>
                <w:szCs w:val="26"/>
              </w:rPr>
            </w:pPr>
            <w:r w:rsidRPr="008F3AEB">
              <w:rPr>
                <w:b/>
                <w:bCs/>
                <w:sz w:val="26"/>
                <w:szCs w:val="26"/>
              </w:rPr>
              <w:t>ĐỘC TÍNH SINH THÁI</w:t>
            </w:r>
          </w:p>
        </w:tc>
      </w:tr>
      <w:tr w:rsidR="006D690E" w:rsidRPr="008F3AEB" w14:paraId="6AB9991F"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E7157B7"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D3EBBDA" w14:textId="77777777" w:rsidR="000D424E" w:rsidRPr="008F3AEB" w:rsidRDefault="000D424E" w:rsidP="0025291F">
            <w:pPr>
              <w:shd w:val="clear" w:color="auto" w:fill="FFFFFF" w:themeFill="background1"/>
              <w:rPr>
                <w:sz w:val="26"/>
                <w:szCs w:val="26"/>
              </w:rPr>
            </w:pPr>
            <w:r w:rsidRPr="008F3AEB">
              <w:rPr>
                <w:sz w:val="26"/>
                <w:szCs w:val="26"/>
              </w:rPr>
              <w:t>Độc tính với chim</w:t>
            </w:r>
          </w:p>
        </w:tc>
      </w:tr>
      <w:tr w:rsidR="006D690E" w:rsidRPr="008F3AEB" w14:paraId="1AFA7014"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D342F13"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5FECC90" w14:textId="77777777" w:rsidR="000D424E" w:rsidRPr="008F3AEB" w:rsidRDefault="000D424E" w:rsidP="0025291F">
            <w:pPr>
              <w:shd w:val="clear" w:color="auto" w:fill="FFFFFF" w:themeFill="background1"/>
              <w:rPr>
                <w:sz w:val="26"/>
                <w:szCs w:val="26"/>
              </w:rPr>
            </w:pPr>
            <w:r w:rsidRPr="008F3AEB">
              <w:rPr>
                <w:sz w:val="26"/>
                <w:szCs w:val="26"/>
              </w:rPr>
              <w:t>Độc tính với cá và các loài thủy sinh</w:t>
            </w:r>
          </w:p>
        </w:tc>
      </w:tr>
      <w:tr w:rsidR="006D690E" w:rsidRPr="008F3AEB" w14:paraId="4F685FCC"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4AA78D9"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AEADE8B" w14:textId="77777777" w:rsidR="000D424E" w:rsidRPr="008F3AEB" w:rsidRDefault="000D424E" w:rsidP="0025291F">
            <w:pPr>
              <w:shd w:val="clear" w:color="auto" w:fill="FFFFFF" w:themeFill="background1"/>
              <w:rPr>
                <w:sz w:val="26"/>
                <w:szCs w:val="26"/>
              </w:rPr>
            </w:pPr>
            <w:r w:rsidRPr="008F3AEB">
              <w:rPr>
                <w:sz w:val="26"/>
                <w:szCs w:val="26"/>
              </w:rPr>
              <w:t>Độc tính với ong</w:t>
            </w:r>
          </w:p>
        </w:tc>
      </w:tr>
      <w:tr w:rsidR="006D690E" w:rsidRPr="008F3AEB" w14:paraId="68980073"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2300520"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7418BAB" w14:textId="77777777" w:rsidR="000D424E" w:rsidRPr="008F3AEB" w:rsidRDefault="000D424E" w:rsidP="0025291F">
            <w:pPr>
              <w:shd w:val="clear" w:color="auto" w:fill="FFFFFF" w:themeFill="background1"/>
              <w:rPr>
                <w:sz w:val="26"/>
                <w:szCs w:val="26"/>
              </w:rPr>
            </w:pPr>
            <w:r w:rsidRPr="008F3AEB">
              <w:rPr>
                <w:sz w:val="26"/>
                <w:szCs w:val="26"/>
              </w:rPr>
              <w:t>Độc tính với các sinh vật không phải đối tượng phòng trừ</w:t>
            </w:r>
          </w:p>
        </w:tc>
      </w:tr>
      <w:tr w:rsidR="006D690E" w:rsidRPr="008F3AEB" w14:paraId="20369CAF"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A563A1C" w14:textId="77777777" w:rsidR="000D424E" w:rsidRPr="008F3AEB" w:rsidRDefault="000D424E" w:rsidP="0025291F">
            <w:pPr>
              <w:shd w:val="clear" w:color="auto" w:fill="FFFFFF" w:themeFill="background1"/>
              <w:jc w:val="center"/>
              <w:rPr>
                <w:sz w:val="26"/>
                <w:szCs w:val="26"/>
              </w:rPr>
            </w:pPr>
            <w:r w:rsidRPr="008F3AEB">
              <w:rPr>
                <w:b/>
                <w:bCs/>
                <w:sz w:val="26"/>
                <w:szCs w:val="26"/>
              </w:rPr>
              <w:t>IV</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9000117" w14:textId="77777777" w:rsidR="000D424E" w:rsidRPr="008F3AEB" w:rsidRDefault="000D424E" w:rsidP="0025291F">
            <w:pPr>
              <w:shd w:val="clear" w:color="auto" w:fill="FFFFFF" w:themeFill="background1"/>
              <w:rPr>
                <w:sz w:val="26"/>
                <w:szCs w:val="26"/>
              </w:rPr>
            </w:pPr>
            <w:r w:rsidRPr="008F3AEB">
              <w:rPr>
                <w:b/>
                <w:bCs/>
                <w:sz w:val="26"/>
                <w:szCs w:val="26"/>
              </w:rPr>
              <w:t>HIỆU LỰC SINH HỌC</w:t>
            </w:r>
          </w:p>
        </w:tc>
      </w:tr>
      <w:tr w:rsidR="006D690E" w:rsidRPr="008F3AEB" w14:paraId="50DB47B7"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A25AA6E"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2083B64" w14:textId="77777777" w:rsidR="000D424E" w:rsidRPr="008F3AEB" w:rsidRDefault="000D424E" w:rsidP="0025291F">
            <w:pPr>
              <w:shd w:val="clear" w:color="auto" w:fill="FFFFFF" w:themeFill="background1"/>
              <w:rPr>
                <w:sz w:val="26"/>
                <w:szCs w:val="26"/>
              </w:rPr>
            </w:pPr>
            <w:r w:rsidRPr="008F3AEB">
              <w:rPr>
                <w:sz w:val="26"/>
                <w:szCs w:val="26"/>
              </w:rPr>
              <w:t>Cơ chế tác động của chế phẩm để diệt khuẩn, diệt côn trùng</w:t>
            </w:r>
          </w:p>
        </w:tc>
      </w:tr>
      <w:tr w:rsidR="006D690E" w:rsidRPr="008F3AEB" w14:paraId="2F12D456"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75B0FE6"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B7DAAEB" w14:textId="77777777" w:rsidR="000D424E" w:rsidRPr="008F3AEB" w:rsidRDefault="000D424E" w:rsidP="0025291F">
            <w:pPr>
              <w:shd w:val="clear" w:color="auto" w:fill="FFFFFF" w:themeFill="background1"/>
              <w:rPr>
                <w:spacing w:val="-6"/>
                <w:sz w:val="26"/>
                <w:szCs w:val="26"/>
              </w:rPr>
            </w:pPr>
            <w:r w:rsidRPr="008F3AEB">
              <w:rPr>
                <w:spacing w:val="-6"/>
                <w:sz w:val="26"/>
                <w:szCs w:val="26"/>
              </w:rPr>
              <w:t>Khả năng diệt khuẩn, diệt côn trùng (chủng loại vi khuẩn, loại côn trùng)</w:t>
            </w:r>
          </w:p>
        </w:tc>
      </w:tr>
      <w:tr w:rsidR="006D690E" w:rsidRPr="008F3AEB" w14:paraId="45883EB3"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068AE5A"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AF574A2" w14:textId="77777777" w:rsidR="000D424E" w:rsidRPr="008F3AEB" w:rsidRDefault="000D424E" w:rsidP="0025291F">
            <w:pPr>
              <w:shd w:val="clear" w:color="auto" w:fill="FFFFFF" w:themeFill="background1"/>
              <w:rPr>
                <w:sz w:val="26"/>
                <w:szCs w:val="26"/>
              </w:rPr>
            </w:pPr>
            <w:r w:rsidRPr="008F3AEB">
              <w:rPr>
                <w:sz w:val="26"/>
                <w:szCs w:val="26"/>
              </w:rPr>
              <w:t>Lĩnh vực sử dụng (trong gia dụng hoặc y tế,...)</w:t>
            </w:r>
          </w:p>
        </w:tc>
      </w:tr>
      <w:tr w:rsidR="006D690E" w:rsidRPr="008F3AEB" w14:paraId="3E5A35D8"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6DA24B5"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9BEF8C3" w14:textId="77777777" w:rsidR="000D424E" w:rsidRPr="008F3AEB" w:rsidRDefault="000D424E" w:rsidP="0025291F">
            <w:pPr>
              <w:shd w:val="clear" w:color="auto" w:fill="FFFFFF" w:themeFill="background1"/>
              <w:rPr>
                <w:sz w:val="26"/>
                <w:szCs w:val="26"/>
              </w:rPr>
            </w:pPr>
            <w:r w:rsidRPr="008F3AEB">
              <w:rPr>
                <w:sz w:val="26"/>
                <w:szCs w:val="26"/>
              </w:rPr>
              <w:t>Liều lượng sử dụng</w:t>
            </w:r>
          </w:p>
        </w:tc>
      </w:tr>
      <w:tr w:rsidR="006D690E" w:rsidRPr="008F3AEB" w14:paraId="401CAF36"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5D0739D" w14:textId="77777777" w:rsidR="000D424E" w:rsidRPr="008F3AEB" w:rsidRDefault="000D424E" w:rsidP="0025291F">
            <w:pPr>
              <w:shd w:val="clear" w:color="auto" w:fill="FFFFFF" w:themeFill="background1"/>
              <w:jc w:val="center"/>
              <w:rPr>
                <w:sz w:val="26"/>
                <w:szCs w:val="26"/>
              </w:rPr>
            </w:pPr>
            <w:r w:rsidRPr="008F3AEB">
              <w:rPr>
                <w:sz w:val="26"/>
                <w:szCs w:val="26"/>
              </w:rPr>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8F02733" w14:textId="77777777" w:rsidR="000D424E" w:rsidRPr="008F3AEB" w:rsidRDefault="000D424E" w:rsidP="0025291F">
            <w:pPr>
              <w:shd w:val="clear" w:color="auto" w:fill="FFFFFF" w:themeFill="background1"/>
              <w:rPr>
                <w:spacing w:val="-10"/>
                <w:sz w:val="26"/>
                <w:szCs w:val="26"/>
              </w:rPr>
            </w:pPr>
            <w:r w:rsidRPr="008F3AEB">
              <w:rPr>
                <w:spacing w:val="-10"/>
                <w:sz w:val="26"/>
                <w:szCs w:val="26"/>
              </w:rPr>
              <w:t>Khoảng thời gian giữa các lần sử dụng (đối với chế phẩm có tác dụng tồn lưu)</w:t>
            </w:r>
          </w:p>
        </w:tc>
      </w:tr>
      <w:tr w:rsidR="006D690E" w:rsidRPr="008F3AEB" w14:paraId="7CC86A40"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77A82BC" w14:textId="77777777" w:rsidR="000D424E" w:rsidRPr="008F3AEB" w:rsidRDefault="000D424E" w:rsidP="0025291F">
            <w:pPr>
              <w:shd w:val="clear" w:color="auto" w:fill="FFFFFF" w:themeFill="background1"/>
              <w:jc w:val="center"/>
              <w:rPr>
                <w:sz w:val="26"/>
                <w:szCs w:val="26"/>
              </w:rPr>
            </w:pPr>
            <w:r w:rsidRPr="008F3AEB">
              <w:rPr>
                <w:sz w:val="26"/>
                <w:szCs w:val="26"/>
              </w:rPr>
              <w:t>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1F63127" w14:textId="77777777" w:rsidR="000D424E" w:rsidRPr="008F3AEB" w:rsidRDefault="000D424E" w:rsidP="0025291F">
            <w:pPr>
              <w:shd w:val="clear" w:color="auto" w:fill="FFFFFF" w:themeFill="background1"/>
              <w:rPr>
                <w:sz w:val="26"/>
                <w:szCs w:val="26"/>
              </w:rPr>
            </w:pPr>
            <w:r w:rsidRPr="008F3AEB">
              <w:rPr>
                <w:sz w:val="26"/>
                <w:szCs w:val="26"/>
              </w:rPr>
              <w:t>Môi trường pha loãng nếu có (nước, dầu,...)</w:t>
            </w:r>
          </w:p>
        </w:tc>
      </w:tr>
      <w:tr w:rsidR="006D690E" w:rsidRPr="008F3AEB" w14:paraId="1E675E59"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FA10539" w14:textId="77777777" w:rsidR="000D424E" w:rsidRPr="008F3AEB" w:rsidRDefault="000D424E" w:rsidP="0025291F">
            <w:pPr>
              <w:shd w:val="clear" w:color="auto" w:fill="FFFFFF" w:themeFill="background1"/>
              <w:jc w:val="center"/>
              <w:rPr>
                <w:sz w:val="26"/>
                <w:szCs w:val="26"/>
              </w:rPr>
            </w:pPr>
            <w:r w:rsidRPr="008F3AEB">
              <w:rPr>
                <w:sz w:val="26"/>
                <w:szCs w:val="26"/>
              </w:rPr>
              <w:t>7</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F522BCE" w14:textId="77777777" w:rsidR="000D424E" w:rsidRPr="008F3AEB" w:rsidRDefault="000D424E" w:rsidP="0025291F">
            <w:pPr>
              <w:shd w:val="clear" w:color="auto" w:fill="FFFFFF" w:themeFill="background1"/>
              <w:rPr>
                <w:sz w:val="26"/>
                <w:szCs w:val="26"/>
              </w:rPr>
            </w:pPr>
            <w:r w:rsidRPr="008F3AEB">
              <w:rPr>
                <w:sz w:val="26"/>
                <w:szCs w:val="26"/>
              </w:rPr>
              <w:t>Phương pháp sử dụng (phun, rải...)</w:t>
            </w:r>
          </w:p>
        </w:tc>
      </w:tr>
      <w:tr w:rsidR="006D690E" w:rsidRPr="008F3AEB" w14:paraId="2FCFFC2D"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E9B2E02" w14:textId="77777777" w:rsidR="000D424E" w:rsidRPr="008F3AEB" w:rsidRDefault="000D424E" w:rsidP="0025291F">
            <w:pPr>
              <w:shd w:val="clear" w:color="auto" w:fill="FFFFFF" w:themeFill="background1"/>
              <w:jc w:val="center"/>
              <w:rPr>
                <w:sz w:val="26"/>
                <w:szCs w:val="26"/>
              </w:rPr>
            </w:pPr>
            <w:r w:rsidRPr="008F3AEB">
              <w:rPr>
                <w:b/>
                <w:bCs/>
                <w:sz w:val="26"/>
                <w:szCs w:val="26"/>
              </w:rPr>
              <w:t>V</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240ECFA" w14:textId="77777777" w:rsidR="000D424E" w:rsidRPr="008F3AEB" w:rsidRDefault="000D424E" w:rsidP="0025291F">
            <w:pPr>
              <w:shd w:val="clear" w:color="auto" w:fill="FFFFFF" w:themeFill="background1"/>
              <w:rPr>
                <w:sz w:val="26"/>
                <w:szCs w:val="26"/>
              </w:rPr>
            </w:pPr>
            <w:r w:rsidRPr="008F3AEB">
              <w:rPr>
                <w:b/>
                <w:bCs/>
                <w:sz w:val="26"/>
                <w:szCs w:val="26"/>
              </w:rPr>
              <w:t>CÁC THÔNG TIN KHÁC</w:t>
            </w:r>
          </w:p>
        </w:tc>
      </w:tr>
      <w:tr w:rsidR="006D690E" w:rsidRPr="008F3AEB" w14:paraId="54D7964B"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90A1D84"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41B429E" w14:textId="77777777" w:rsidR="000D424E" w:rsidRPr="008F3AEB" w:rsidRDefault="000D424E" w:rsidP="0025291F">
            <w:pPr>
              <w:shd w:val="clear" w:color="auto" w:fill="FFFFFF" w:themeFill="background1"/>
              <w:rPr>
                <w:sz w:val="26"/>
                <w:szCs w:val="26"/>
              </w:rPr>
            </w:pPr>
            <w:r w:rsidRPr="008F3AEB">
              <w:rPr>
                <w:sz w:val="26"/>
                <w:szCs w:val="26"/>
              </w:rPr>
              <w:t>Hướng dẫn sử dụng chế phẩm</w:t>
            </w:r>
          </w:p>
        </w:tc>
      </w:tr>
      <w:tr w:rsidR="006D690E" w:rsidRPr="008F3AEB" w14:paraId="5B6572EB"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DAD8E7D"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6404A0C" w14:textId="77777777" w:rsidR="000D424E" w:rsidRPr="008F3AEB" w:rsidRDefault="000D424E" w:rsidP="0025291F">
            <w:pPr>
              <w:shd w:val="clear" w:color="auto" w:fill="FFFFFF" w:themeFill="background1"/>
              <w:rPr>
                <w:sz w:val="26"/>
                <w:szCs w:val="26"/>
              </w:rPr>
            </w:pPr>
            <w:r w:rsidRPr="008F3AEB">
              <w:rPr>
                <w:sz w:val="26"/>
                <w:szCs w:val="26"/>
              </w:rPr>
              <w:t>Hướng dẫn bảo quản chế phẩm</w:t>
            </w:r>
          </w:p>
        </w:tc>
      </w:tr>
      <w:tr w:rsidR="006D690E" w:rsidRPr="008F3AEB" w14:paraId="6EF0C302"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DF682ED"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509AAF8" w14:textId="77777777" w:rsidR="000D424E" w:rsidRPr="008F3AEB" w:rsidRDefault="000D424E" w:rsidP="0025291F">
            <w:pPr>
              <w:shd w:val="clear" w:color="auto" w:fill="FFFFFF" w:themeFill="background1"/>
              <w:rPr>
                <w:sz w:val="26"/>
                <w:szCs w:val="26"/>
              </w:rPr>
            </w:pPr>
            <w:r w:rsidRPr="008F3AEB">
              <w:rPr>
                <w:sz w:val="26"/>
                <w:szCs w:val="26"/>
              </w:rPr>
              <w:t>Chú ý về an toàn khi sử dụng chế phẩm</w:t>
            </w:r>
          </w:p>
        </w:tc>
      </w:tr>
      <w:tr w:rsidR="006D690E" w:rsidRPr="008F3AEB" w14:paraId="72E3793A"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576188B"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E9846DE" w14:textId="77777777" w:rsidR="000D424E" w:rsidRPr="008F3AEB" w:rsidRDefault="000D424E" w:rsidP="0025291F">
            <w:pPr>
              <w:shd w:val="clear" w:color="auto" w:fill="FFFFFF" w:themeFill="background1"/>
              <w:rPr>
                <w:spacing w:val="-10"/>
                <w:sz w:val="26"/>
                <w:szCs w:val="26"/>
              </w:rPr>
            </w:pPr>
            <w:r w:rsidRPr="008F3AEB">
              <w:rPr>
                <w:spacing w:val="-10"/>
                <w:sz w:val="26"/>
                <w:szCs w:val="26"/>
              </w:rPr>
              <w:t>Tác động xấu có thể xảy ra đối với người khi sử dụng chế phẩm và cách xử lý</w:t>
            </w:r>
          </w:p>
        </w:tc>
      </w:tr>
      <w:tr w:rsidR="006D690E" w:rsidRPr="008F3AEB" w14:paraId="31CDFDCD"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BAEAA52" w14:textId="77777777" w:rsidR="000D424E" w:rsidRPr="008F3AEB" w:rsidRDefault="000D424E" w:rsidP="0025291F">
            <w:pPr>
              <w:shd w:val="clear" w:color="auto" w:fill="FFFFFF" w:themeFill="background1"/>
              <w:jc w:val="center"/>
              <w:rPr>
                <w:sz w:val="26"/>
                <w:szCs w:val="26"/>
              </w:rPr>
            </w:pPr>
            <w:r w:rsidRPr="008F3AEB">
              <w:rPr>
                <w:sz w:val="26"/>
                <w:szCs w:val="26"/>
              </w:rPr>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6C8D632" w14:textId="77777777" w:rsidR="000D424E" w:rsidRPr="008F3AEB" w:rsidRDefault="000D424E" w:rsidP="0025291F">
            <w:pPr>
              <w:shd w:val="clear" w:color="auto" w:fill="FFFFFF" w:themeFill="background1"/>
              <w:rPr>
                <w:sz w:val="26"/>
                <w:szCs w:val="26"/>
              </w:rPr>
            </w:pPr>
            <w:r w:rsidRPr="008F3AEB">
              <w:rPr>
                <w:sz w:val="26"/>
                <w:szCs w:val="26"/>
              </w:rPr>
              <w:t>Phương pháp tiêu hủy chế phẩm hết hạn hoặc không sử dụng hết</w:t>
            </w:r>
          </w:p>
        </w:tc>
      </w:tr>
      <w:tr w:rsidR="006D690E" w:rsidRPr="008F3AEB" w14:paraId="55EE4020"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68E7FCF" w14:textId="77777777" w:rsidR="000D424E" w:rsidRPr="008F3AEB" w:rsidRDefault="000D424E" w:rsidP="0025291F">
            <w:pPr>
              <w:shd w:val="clear" w:color="auto" w:fill="FFFFFF" w:themeFill="background1"/>
              <w:jc w:val="center"/>
              <w:rPr>
                <w:sz w:val="26"/>
                <w:szCs w:val="26"/>
              </w:rPr>
            </w:pPr>
            <w:r w:rsidRPr="008F3AEB">
              <w:rPr>
                <w:sz w:val="26"/>
                <w:szCs w:val="26"/>
              </w:rPr>
              <w:t>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3C9F5F9" w14:textId="77777777" w:rsidR="000D424E" w:rsidRPr="008F3AEB" w:rsidRDefault="000D424E" w:rsidP="0025291F">
            <w:pPr>
              <w:shd w:val="clear" w:color="auto" w:fill="FFFFFF" w:themeFill="background1"/>
              <w:rPr>
                <w:sz w:val="26"/>
                <w:szCs w:val="26"/>
              </w:rPr>
            </w:pPr>
            <w:r w:rsidRPr="008F3AEB">
              <w:rPr>
                <w:sz w:val="26"/>
                <w:szCs w:val="26"/>
              </w:rPr>
              <w:t>Phương pháp tiêu hủy bao gói chế phẩm</w:t>
            </w:r>
          </w:p>
        </w:tc>
      </w:tr>
      <w:tr w:rsidR="006D690E" w:rsidRPr="008F3AEB" w14:paraId="6A2A8C74"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01EF054" w14:textId="77777777" w:rsidR="000D424E" w:rsidRPr="008F3AEB" w:rsidRDefault="000D424E" w:rsidP="0025291F">
            <w:pPr>
              <w:shd w:val="clear" w:color="auto" w:fill="FFFFFF" w:themeFill="background1"/>
              <w:jc w:val="center"/>
              <w:rPr>
                <w:sz w:val="26"/>
                <w:szCs w:val="26"/>
              </w:rPr>
            </w:pPr>
            <w:r w:rsidRPr="008F3AEB">
              <w:rPr>
                <w:sz w:val="26"/>
                <w:szCs w:val="26"/>
              </w:rPr>
              <w:lastRenderedPageBreak/>
              <w:t>7</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DF6A527" w14:textId="77777777" w:rsidR="000D424E" w:rsidRPr="008F3AEB" w:rsidRDefault="000D424E" w:rsidP="0025291F">
            <w:pPr>
              <w:shd w:val="clear" w:color="auto" w:fill="FFFFFF" w:themeFill="background1"/>
              <w:rPr>
                <w:sz w:val="26"/>
                <w:szCs w:val="26"/>
              </w:rPr>
            </w:pPr>
            <w:r w:rsidRPr="008F3AEB">
              <w:rPr>
                <w:sz w:val="26"/>
                <w:szCs w:val="26"/>
              </w:rPr>
              <w:t>Mã HS (HS code): áp dụng đối với chế phẩm nhập khẩu</w:t>
            </w:r>
          </w:p>
        </w:tc>
      </w:tr>
      <w:tr w:rsidR="006D690E" w:rsidRPr="008F3AEB" w14:paraId="4A47AD9B"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D5B1C52" w14:textId="77777777" w:rsidR="000D424E" w:rsidRPr="008F3AEB" w:rsidRDefault="000D424E" w:rsidP="0025291F">
            <w:pPr>
              <w:shd w:val="clear" w:color="auto" w:fill="FFFFFF" w:themeFill="background1"/>
              <w:jc w:val="center"/>
              <w:rPr>
                <w:sz w:val="26"/>
                <w:szCs w:val="26"/>
              </w:rPr>
            </w:pPr>
            <w:r w:rsidRPr="008F3AEB">
              <w:rPr>
                <w:sz w:val="26"/>
                <w:szCs w:val="26"/>
              </w:rPr>
              <w:t>8</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B5A825B" w14:textId="77777777" w:rsidR="000D424E" w:rsidRPr="008F3AEB" w:rsidRDefault="000D424E" w:rsidP="0025291F">
            <w:pPr>
              <w:shd w:val="clear" w:color="auto" w:fill="FFFFFF" w:themeFill="background1"/>
              <w:rPr>
                <w:sz w:val="26"/>
                <w:szCs w:val="26"/>
              </w:rPr>
            </w:pPr>
            <w:r w:rsidRPr="008F3AEB">
              <w:rPr>
                <w:sz w:val="26"/>
                <w:szCs w:val="26"/>
              </w:rPr>
              <w:t>Mã số Liên hiệp quốc (UN No.)</w:t>
            </w:r>
          </w:p>
        </w:tc>
      </w:tr>
      <w:tr w:rsidR="006D690E" w:rsidRPr="008F3AEB" w14:paraId="3F12A4F3" w14:textId="77777777" w:rsidTr="0025291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ADBF743" w14:textId="77777777" w:rsidR="000D424E" w:rsidRPr="008F3AEB" w:rsidRDefault="000D424E" w:rsidP="0025291F">
            <w:pPr>
              <w:shd w:val="clear" w:color="auto" w:fill="FFFFFF" w:themeFill="background1"/>
              <w:jc w:val="center"/>
              <w:rPr>
                <w:sz w:val="26"/>
                <w:szCs w:val="26"/>
              </w:rPr>
            </w:pPr>
            <w:r w:rsidRPr="008F3AEB">
              <w:rPr>
                <w:b/>
                <w:bCs/>
                <w:sz w:val="26"/>
                <w:szCs w:val="26"/>
              </w:rPr>
              <w:t>Phần 4. PHIẾU AN TOÀN HÓA CHẤT CỦA HÓA CHẤT, CHẾ PHẨM</w:t>
            </w:r>
          </w:p>
          <w:p w14:paraId="23A9AB05" w14:textId="77777777" w:rsidR="000D424E" w:rsidRPr="008F3AEB" w:rsidRDefault="000D424E" w:rsidP="0025291F">
            <w:pPr>
              <w:shd w:val="clear" w:color="auto" w:fill="FFFFFF" w:themeFill="background1"/>
              <w:jc w:val="center"/>
              <w:rPr>
                <w:sz w:val="26"/>
                <w:szCs w:val="26"/>
              </w:rPr>
            </w:pPr>
            <w:r w:rsidRPr="008F3AEB">
              <w:rPr>
                <w:i/>
                <w:iCs/>
                <w:sz w:val="26"/>
                <w:szCs w:val="26"/>
              </w:rPr>
              <w:t>Material safety data sheet (MSDS):</w:t>
            </w:r>
          </w:p>
        </w:tc>
      </w:tr>
      <w:tr w:rsidR="006D690E" w:rsidRPr="008F3AEB" w14:paraId="70DCC788" w14:textId="77777777" w:rsidTr="0025291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94ED8B7" w14:textId="77777777" w:rsidR="000D424E" w:rsidRPr="008F3AEB" w:rsidRDefault="000D424E" w:rsidP="0025291F">
            <w:pPr>
              <w:shd w:val="clear" w:color="auto" w:fill="FFFFFF" w:themeFill="background1"/>
              <w:jc w:val="both"/>
              <w:rPr>
                <w:sz w:val="26"/>
                <w:szCs w:val="26"/>
              </w:rPr>
            </w:pPr>
            <w:r w:rsidRPr="008F3AEB">
              <w:rPr>
                <w:sz w:val="26"/>
                <w:szCs w:val="26"/>
              </w:rPr>
              <w:t>Đối với những chế phẩm phải lập Phiếu an toàn hóa chất theo quy định của pháp luật về hóa chất.</w:t>
            </w:r>
          </w:p>
        </w:tc>
      </w:tr>
    </w:tbl>
    <w:p w14:paraId="60DFB18D" w14:textId="77777777" w:rsidR="000D424E" w:rsidRPr="008F3AEB" w:rsidRDefault="000D424E" w:rsidP="000D424E">
      <w:pPr>
        <w:shd w:val="clear" w:color="auto" w:fill="FFFFFF" w:themeFill="background1"/>
        <w:rPr>
          <w:sz w:val="26"/>
          <w:szCs w:val="26"/>
        </w:rPr>
      </w:pPr>
    </w:p>
    <w:tbl>
      <w:tblPr>
        <w:tblW w:w="5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7446"/>
        <w:gridCol w:w="6"/>
      </w:tblGrid>
      <w:tr w:rsidR="006D690E" w:rsidRPr="008F3AEB" w14:paraId="55EC91EC"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00AB65E3" w14:textId="77777777" w:rsidR="000D424E" w:rsidRPr="008F3AEB" w:rsidRDefault="000D424E" w:rsidP="0025291F">
            <w:pPr>
              <w:pageBreakBefore/>
              <w:shd w:val="clear" w:color="auto" w:fill="FFFFFF" w:themeFill="background1"/>
              <w:spacing w:before="100"/>
              <w:jc w:val="center"/>
              <w:rPr>
                <w:sz w:val="26"/>
                <w:szCs w:val="26"/>
              </w:rPr>
            </w:pPr>
            <w:r w:rsidRPr="008F3AEB">
              <w:rPr>
                <w:b/>
                <w:bCs/>
                <w:sz w:val="26"/>
                <w:szCs w:val="26"/>
              </w:rPr>
              <w:lastRenderedPageBreak/>
              <w:t xml:space="preserve">22 - </w:t>
            </w:r>
            <w:r w:rsidRPr="008F3AEB">
              <w:rPr>
                <w:b/>
                <w:bCs/>
                <w:sz w:val="26"/>
                <w:szCs w:val="26"/>
                <w:lang w:val="fr-FR"/>
              </w:rPr>
              <w:t>Thủ tục hành chính</w:t>
            </w:r>
          </w:p>
        </w:tc>
        <w:tc>
          <w:tcPr>
            <w:tcW w:w="4009" w:type="pct"/>
            <w:shd w:val="clear" w:color="auto" w:fill="auto"/>
            <w:tcMar>
              <w:top w:w="57" w:type="dxa"/>
              <w:left w:w="57" w:type="dxa"/>
              <w:bottom w:w="57" w:type="dxa"/>
              <w:right w:w="57" w:type="dxa"/>
            </w:tcMar>
          </w:tcPr>
          <w:p w14:paraId="4A706C03" w14:textId="77777777" w:rsidR="000D424E" w:rsidRPr="008F3AEB" w:rsidRDefault="000D424E" w:rsidP="0025291F">
            <w:pPr>
              <w:shd w:val="clear" w:color="auto" w:fill="FFFFFF" w:themeFill="background1"/>
              <w:spacing w:before="100" w:after="80"/>
              <w:jc w:val="both"/>
              <w:rPr>
                <w:sz w:val="26"/>
                <w:szCs w:val="26"/>
              </w:rPr>
            </w:pPr>
            <w:r w:rsidRPr="008F3AEB">
              <w:rPr>
                <w:b/>
                <w:bCs/>
                <w:sz w:val="26"/>
                <w:szCs w:val="26"/>
              </w:rPr>
              <w:t xml:space="preserve">Cấp giấy phép nhập khẩu chế phẩm diệt côn trùng, diệt khuẩn dùng trong lĩnh vực gia dụng và y tế là </w:t>
            </w:r>
            <w:bookmarkStart w:id="43" w:name="_Hlk181988232"/>
            <w:r w:rsidRPr="008F3AEB">
              <w:rPr>
                <w:b/>
                <w:bCs/>
                <w:sz w:val="26"/>
                <w:szCs w:val="26"/>
              </w:rPr>
              <w:t>quà biếu, cho, tặng</w:t>
            </w:r>
            <w:bookmarkEnd w:id="43"/>
            <w:r w:rsidRPr="008F3AEB">
              <w:rPr>
                <w:b/>
                <w:bCs/>
                <w:sz w:val="26"/>
                <w:szCs w:val="26"/>
              </w:rPr>
              <w:t xml:space="preserve"> </w:t>
            </w:r>
          </w:p>
        </w:tc>
      </w:tr>
      <w:tr w:rsidR="006D690E" w:rsidRPr="008F3AEB" w14:paraId="6FEF34D5" w14:textId="77777777" w:rsidTr="0025291F">
        <w:trPr>
          <w:jc w:val="center"/>
        </w:trPr>
        <w:tc>
          <w:tcPr>
            <w:tcW w:w="5000" w:type="pct"/>
            <w:gridSpan w:val="3"/>
            <w:shd w:val="clear" w:color="auto" w:fill="auto"/>
            <w:tcMar>
              <w:top w:w="57" w:type="dxa"/>
              <w:left w:w="57" w:type="dxa"/>
              <w:bottom w:w="57" w:type="dxa"/>
              <w:right w:w="57" w:type="dxa"/>
            </w:tcMar>
          </w:tcPr>
          <w:p w14:paraId="6FA6E013" w14:textId="77777777" w:rsidR="000D424E" w:rsidRPr="008F3AEB" w:rsidRDefault="000D424E" w:rsidP="0025291F">
            <w:pPr>
              <w:shd w:val="clear" w:color="auto" w:fill="FFFFFF" w:themeFill="background1"/>
              <w:spacing w:before="100"/>
              <w:jc w:val="both"/>
              <w:rPr>
                <w:sz w:val="26"/>
                <w:szCs w:val="26"/>
              </w:rPr>
            </w:pPr>
            <w:r w:rsidRPr="008F3AEB">
              <w:rPr>
                <w:b/>
                <w:bCs/>
                <w:sz w:val="26"/>
                <w:szCs w:val="26"/>
              </w:rPr>
              <w:t>Trình tự thực hiện</w:t>
            </w:r>
          </w:p>
        </w:tc>
      </w:tr>
      <w:tr w:rsidR="006D690E" w:rsidRPr="008F3AEB" w14:paraId="43C17438"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46CABA00" w14:textId="77777777" w:rsidR="000D424E" w:rsidRPr="008F3AEB" w:rsidRDefault="000D424E" w:rsidP="0025291F">
            <w:pPr>
              <w:shd w:val="clear" w:color="auto" w:fill="FFFFFF" w:themeFill="background1"/>
              <w:spacing w:before="10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6A4E7E1F" w14:textId="77777777" w:rsidR="000D424E" w:rsidRPr="008F3AEB" w:rsidRDefault="000D424E" w:rsidP="0025291F">
            <w:pPr>
              <w:shd w:val="clear" w:color="auto" w:fill="FFFFFF" w:themeFill="background1"/>
              <w:spacing w:before="100" w:after="80"/>
              <w:jc w:val="both"/>
              <w:rPr>
                <w:sz w:val="26"/>
                <w:szCs w:val="26"/>
              </w:rPr>
            </w:pPr>
            <w:r w:rsidRPr="008F3AEB">
              <w:rPr>
                <w:b/>
                <w:bCs/>
                <w:sz w:val="26"/>
                <w:szCs w:val="26"/>
              </w:rPr>
              <w:t xml:space="preserve">Bước 1. </w:t>
            </w:r>
            <w:r w:rsidRPr="008F3AEB">
              <w:rPr>
                <w:sz w:val="26"/>
                <w:szCs w:val="26"/>
              </w:rPr>
              <w:t>Cơ sở đề nghị cấp giấy phép nhập khẩu (sau đây gọi tắt là tổ chức nhập khẩu) nộp hồ sơ đến Cơ quan chuyên môn về y tế thuộc Ủy ban nhân dân cấp tỉnh.</w:t>
            </w:r>
          </w:p>
          <w:p w14:paraId="60494938" w14:textId="77777777" w:rsidR="000D424E" w:rsidRPr="008F3AEB" w:rsidRDefault="000D424E" w:rsidP="0025291F">
            <w:pPr>
              <w:shd w:val="clear" w:color="auto" w:fill="FFFFFF" w:themeFill="background1"/>
              <w:spacing w:before="100" w:after="80"/>
              <w:jc w:val="both"/>
              <w:rPr>
                <w:sz w:val="26"/>
                <w:szCs w:val="26"/>
              </w:rPr>
            </w:pPr>
            <w:r w:rsidRPr="008F3AEB">
              <w:rPr>
                <w:b/>
                <w:bCs/>
                <w:sz w:val="26"/>
                <w:szCs w:val="26"/>
              </w:rPr>
              <w:t xml:space="preserve">Bước 2. </w:t>
            </w:r>
            <w:r w:rsidRPr="008F3AEB">
              <w:rPr>
                <w:sz w:val="26"/>
                <w:szCs w:val="26"/>
              </w:rPr>
              <w:t>Sau khi nhận được hồ sơ đề nghị cấp giấy phép nhập khẩu đầy đủ, Cơ quan chuyên môn về y tế thuộc Ủy ban nhân dân cấp tỉnh gửi cho tổ chức, cá nhân đề nghị nhập khẩu Phiếu tiếp nhận hồ sơ đề nghị nhập khẩu theo Mẫu số 09 tại Phụ lục III ban hành kèm theo Nghị định số 91/2016/NĐ-CP.</w:t>
            </w:r>
          </w:p>
          <w:p w14:paraId="768AE100" w14:textId="77777777" w:rsidR="000D424E" w:rsidRPr="008F3AEB" w:rsidRDefault="000D424E" w:rsidP="0025291F">
            <w:pPr>
              <w:shd w:val="clear" w:color="auto" w:fill="FFFFFF" w:themeFill="background1"/>
              <w:spacing w:before="100" w:after="80"/>
              <w:jc w:val="both"/>
              <w:rPr>
                <w:sz w:val="26"/>
                <w:szCs w:val="26"/>
              </w:rPr>
            </w:pPr>
            <w:r w:rsidRPr="008F3AEB">
              <w:rPr>
                <w:b/>
                <w:bCs/>
                <w:sz w:val="26"/>
                <w:szCs w:val="26"/>
              </w:rPr>
              <w:t xml:space="preserve">Bước 3. </w:t>
            </w:r>
            <w:r w:rsidRPr="008F3AEB">
              <w:rPr>
                <w:sz w:val="26"/>
                <w:szCs w:val="26"/>
              </w:rPr>
              <w:t>Trường hợp không có yêu cầu bổ sung, sửa đổi hồ sơ đề nghị nhập khẩu, Cơ quan chuyên môn về y tế thuộc Ủy ban nhân dân cấp tỉnh có trách nhiệm cấp giấy phép nhập khẩu trong thời hạn 15 ngày, kể từ ngày ghi trên Phiếu tiếp nhận hồ sơ. Trường hợp không cấp phải có văn bản trả lời và nêu rõ lý do.</w:t>
            </w:r>
          </w:p>
          <w:p w14:paraId="48E6C046" w14:textId="77777777" w:rsidR="000D424E" w:rsidRPr="008F3AEB" w:rsidRDefault="000D424E" w:rsidP="0025291F">
            <w:pPr>
              <w:shd w:val="clear" w:color="auto" w:fill="FFFFFF" w:themeFill="background1"/>
              <w:spacing w:before="100" w:after="80"/>
              <w:jc w:val="both"/>
              <w:rPr>
                <w:sz w:val="26"/>
                <w:szCs w:val="26"/>
              </w:rPr>
            </w:pPr>
            <w:r w:rsidRPr="008F3AEB">
              <w:rPr>
                <w:sz w:val="26"/>
                <w:szCs w:val="26"/>
              </w:rPr>
              <w:t>Trường hợp hồ sơ đề nghị nhập khẩu chưa hoàn chỉnh thì Cơ quan chuyên môn về y tế thuộc Ủy ban nhân dân cấp tỉnh phải có văn bản thông báo cho tổ chức nhập khẩu để bổ sung, sửa đổi hồ sơ trong thời hạn 15 ngày, kể từ ngày ghi trên Phiếu tiếp nhận hồ sơ đề nghị nhập khẩu. Văn bản thông báo phải nêu rõ nội dung cần bổ sung, sửa đổi.</w:t>
            </w:r>
          </w:p>
          <w:p w14:paraId="576B2042" w14:textId="77777777" w:rsidR="000D424E" w:rsidRPr="008F3AEB" w:rsidRDefault="000D424E" w:rsidP="0025291F">
            <w:pPr>
              <w:shd w:val="clear" w:color="auto" w:fill="FFFFFF" w:themeFill="background1"/>
              <w:spacing w:before="100" w:after="80"/>
              <w:jc w:val="both"/>
              <w:rPr>
                <w:sz w:val="26"/>
                <w:szCs w:val="26"/>
              </w:rPr>
            </w:pPr>
            <w:r w:rsidRPr="008F3AEB">
              <w:rPr>
                <w:b/>
                <w:bCs/>
                <w:sz w:val="26"/>
                <w:szCs w:val="26"/>
              </w:rPr>
              <w:t xml:space="preserve">Bước 4. </w:t>
            </w:r>
            <w:r w:rsidRPr="008F3AEB">
              <w:rPr>
                <w:sz w:val="26"/>
                <w:szCs w:val="26"/>
              </w:rPr>
              <w:t xml:space="preserve">Trường hợp Cơ quan chuyên môn về y tế thuộc Ủy ban nhân dân cấp tỉnh có văn bản yêu cầu bổ sung, sửa đổi hồ sơ, trong thời hạn 60 ngày, kể từ ngày ghi trên văn bản, tổ chức nhập khẩu phải hoàn chỉnh hồ sơ, giải trình rõ những nội dung bổ sung, sửa đổi bằng văn bản và gửi đến </w:t>
            </w:r>
            <w:r w:rsidRPr="008F3AEB">
              <w:rPr>
                <w:sz w:val="26"/>
                <w:szCs w:val="26"/>
                <w:lang w:val="vi-VN"/>
              </w:rPr>
              <w:t>Cơ quan chuyên môn về y tế thuộc Ủy ban nhân dân cấp tỉnh</w:t>
            </w:r>
            <w:r w:rsidRPr="008F3AEB">
              <w:rPr>
                <w:sz w:val="26"/>
                <w:szCs w:val="26"/>
              </w:rPr>
              <w:t>. Ngày tiếp nhận hồ sơ bổ sung, sửa đổi được ghi trên Phiếu tiếp nhận hồ sơ. Nếu quá thời hạn trên, hồ sơ đề nghị nhập khẩu sẽ bị hủy bỏ.</w:t>
            </w:r>
          </w:p>
        </w:tc>
      </w:tr>
      <w:tr w:rsidR="006D690E" w:rsidRPr="008F3AEB" w14:paraId="2B173048" w14:textId="77777777" w:rsidTr="0025291F">
        <w:trPr>
          <w:jc w:val="center"/>
        </w:trPr>
        <w:tc>
          <w:tcPr>
            <w:tcW w:w="5000" w:type="pct"/>
            <w:gridSpan w:val="3"/>
            <w:shd w:val="clear" w:color="auto" w:fill="auto"/>
            <w:tcMar>
              <w:top w:w="57" w:type="dxa"/>
              <w:left w:w="57" w:type="dxa"/>
              <w:bottom w:w="57" w:type="dxa"/>
              <w:right w:w="57" w:type="dxa"/>
            </w:tcMar>
          </w:tcPr>
          <w:p w14:paraId="6F9465ED" w14:textId="77777777" w:rsidR="000D424E" w:rsidRPr="008F3AEB" w:rsidRDefault="000D424E" w:rsidP="0025291F">
            <w:pPr>
              <w:shd w:val="clear" w:color="auto" w:fill="FFFFFF" w:themeFill="background1"/>
              <w:spacing w:before="100"/>
              <w:rPr>
                <w:sz w:val="26"/>
                <w:szCs w:val="26"/>
              </w:rPr>
            </w:pPr>
            <w:r w:rsidRPr="008F3AEB">
              <w:rPr>
                <w:b/>
                <w:bCs/>
                <w:sz w:val="26"/>
                <w:szCs w:val="26"/>
              </w:rPr>
              <w:t>Cách thức thực hiện</w:t>
            </w:r>
          </w:p>
        </w:tc>
      </w:tr>
      <w:tr w:rsidR="006D690E" w:rsidRPr="008F3AEB" w14:paraId="7CC37084"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33A4054F" w14:textId="77777777" w:rsidR="000D424E" w:rsidRPr="008F3AEB" w:rsidRDefault="000D424E" w:rsidP="0025291F">
            <w:pPr>
              <w:shd w:val="clear" w:color="auto" w:fill="FFFFFF" w:themeFill="background1"/>
              <w:spacing w:before="10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366C88A8" w14:textId="77777777" w:rsidR="000D424E" w:rsidRPr="008F3AEB" w:rsidRDefault="000D424E" w:rsidP="0025291F">
            <w:pPr>
              <w:shd w:val="clear" w:color="auto" w:fill="FFFFFF" w:themeFill="background1"/>
              <w:spacing w:before="100" w:after="80"/>
              <w:jc w:val="both"/>
              <w:rPr>
                <w:sz w:val="26"/>
                <w:szCs w:val="26"/>
                <w:lang w:val="vi-VN"/>
              </w:rPr>
            </w:pPr>
            <w:r w:rsidRPr="008F3AEB">
              <w:rPr>
                <w:sz w:val="26"/>
                <w:szCs w:val="26"/>
                <w:lang w:val="vi-VN"/>
              </w:rPr>
              <w:t>Gửi trực tiếp, trực tuyến  hoặc qua dịch vụ bưu chính công ích</w:t>
            </w:r>
          </w:p>
        </w:tc>
      </w:tr>
      <w:tr w:rsidR="006D690E" w:rsidRPr="008F3AEB" w14:paraId="218F568F" w14:textId="77777777" w:rsidTr="0025291F">
        <w:trPr>
          <w:jc w:val="center"/>
        </w:trPr>
        <w:tc>
          <w:tcPr>
            <w:tcW w:w="5000" w:type="pct"/>
            <w:gridSpan w:val="3"/>
            <w:shd w:val="clear" w:color="auto" w:fill="auto"/>
            <w:tcMar>
              <w:top w:w="57" w:type="dxa"/>
              <w:left w:w="57" w:type="dxa"/>
              <w:bottom w:w="57" w:type="dxa"/>
              <w:right w:w="57" w:type="dxa"/>
            </w:tcMar>
          </w:tcPr>
          <w:p w14:paraId="70C06FD6" w14:textId="77777777" w:rsidR="000D424E" w:rsidRPr="008F3AEB" w:rsidRDefault="000D424E" w:rsidP="0025291F">
            <w:pPr>
              <w:shd w:val="clear" w:color="auto" w:fill="FFFFFF" w:themeFill="background1"/>
              <w:spacing w:before="100"/>
              <w:rPr>
                <w:sz w:val="26"/>
                <w:szCs w:val="26"/>
                <w:lang w:val="vi-VN"/>
              </w:rPr>
            </w:pPr>
            <w:r w:rsidRPr="008F3AEB">
              <w:rPr>
                <w:b/>
                <w:bCs/>
                <w:sz w:val="26"/>
                <w:szCs w:val="26"/>
                <w:lang w:val="vi-VN"/>
              </w:rPr>
              <w:t>Thành phần, số lượng hồ sơ</w:t>
            </w:r>
          </w:p>
        </w:tc>
      </w:tr>
      <w:tr w:rsidR="006D690E" w:rsidRPr="008F3AEB" w14:paraId="71EAC45B"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12F8827F"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lang w:val="vi-VN"/>
              </w:rPr>
              <w:t> </w:t>
            </w:r>
          </w:p>
        </w:tc>
        <w:tc>
          <w:tcPr>
            <w:tcW w:w="4009" w:type="pct"/>
            <w:shd w:val="clear" w:color="auto" w:fill="auto"/>
            <w:tcMar>
              <w:top w:w="57" w:type="dxa"/>
              <w:left w:w="57" w:type="dxa"/>
              <w:bottom w:w="57" w:type="dxa"/>
              <w:right w:w="57" w:type="dxa"/>
            </w:tcMar>
          </w:tcPr>
          <w:p w14:paraId="62B2EDBE"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I. Thành phần hồ sơ bao gồm:</w:t>
            </w:r>
          </w:p>
          <w:p w14:paraId="0557874A"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xml:space="preserve">1. Văn bản đề nghị nhập khẩu theo Mẫu số 09 tại Phụ lục I ban hành kèm theo Nghị định số 91/2016/NĐ-CP và Nghị định số 129/2024/NĐ-CP </w:t>
            </w:r>
            <w:r w:rsidRPr="008F3AEB">
              <w:rPr>
                <w:i/>
                <w:iCs/>
                <w:sz w:val="26"/>
                <w:szCs w:val="26"/>
                <w:lang w:val="vi-VN"/>
              </w:rPr>
              <w:t>(Bản gốc văn bản)</w:t>
            </w:r>
            <w:r w:rsidRPr="008F3AEB">
              <w:rPr>
                <w:sz w:val="26"/>
                <w:szCs w:val="26"/>
                <w:lang w:val="vi-VN"/>
              </w:rPr>
              <w:t>.</w:t>
            </w:r>
          </w:p>
          <w:p w14:paraId="09EDDFA1"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xml:space="preserve">2.Thư thông báo việc biếu, cho, tặng </w:t>
            </w:r>
            <w:r w:rsidRPr="008F3AEB">
              <w:rPr>
                <w:i/>
                <w:iCs/>
                <w:sz w:val="26"/>
                <w:szCs w:val="26"/>
                <w:lang w:val="vi-VN"/>
              </w:rPr>
              <w:t>(Bản gốc văn bản)</w:t>
            </w:r>
            <w:r w:rsidRPr="008F3AEB">
              <w:rPr>
                <w:sz w:val="26"/>
                <w:szCs w:val="26"/>
                <w:lang w:val="vi-VN"/>
              </w:rPr>
              <w:t xml:space="preserve"> và tài liệu chứng minh chế phẩm xin nhập khẩu được cơ quan có thẩm quyền tại nước xuất khẩu cho phép sử dụng.</w:t>
            </w:r>
          </w:p>
          <w:p w14:paraId="05A8CA61"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lastRenderedPageBreak/>
              <w:t>3. Tài liệu kỹ thuật của chế phẩm gồm các nội dung theo quy định tại Phụ lục V ban hành kèm theo Nghị định số 91/2016/NĐ-CP và Nghị định số 129/2024/NĐ-CP.</w:t>
            </w:r>
          </w:p>
          <w:p w14:paraId="3768A921"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4. Các trường hợp nhập khẩu chế phẩm với tổng trọng lượng một lần xin nhập khẩu từ 50 kg trở lên phải có bản sao hợp lệ Giấy chứng nhận thực hành sản xuất tốt (GMP) hoặc ISO của nhà máy sản xuất và Giấy chứng nhận lưu hành tự do.</w:t>
            </w:r>
          </w:p>
          <w:p w14:paraId="452D322D"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 xml:space="preserve">II. Số lượng hồ sơ: </w:t>
            </w:r>
            <w:r w:rsidRPr="008F3AEB">
              <w:rPr>
                <w:sz w:val="26"/>
                <w:szCs w:val="26"/>
                <w:lang w:val="vi-VN"/>
              </w:rPr>
              <w:t>01 bộ bản giấy kèm theo bản điện tử định dạng PDF (không áp dụng đối với trường hợp nộp hồ sơ trực tuyến).</w:t>
            </w:r>
          </w:p>
        </w:tc>
      </w:tr>
      <w:tr w:rsidR="006D690E" w:rsidRPr="008F3AEB" w14:paraId="684E7377" w14:textId="77777777" w:rsidTr="0025291F">
        <w:trPr>
          <w:jc w:val="center"/>
        </w:trPr>
        <w:tc>
          <w:tcPr>
            <w:tcW w:w="5000" w:type="pct"/>
            <w:gridSpan w:val="3"/>
            <w:shd w:val="clear" w:color="auto" w:fill="auto"/>
            <w:tcMar>
              <w:top w:w="57" w:type="dxa"/>
              <w:left w:w="57" w:type="dxa"/>
              <w:bottom w:w="57" w:type="dxa"/>
              <w:right w:w="57" w:type="dxa"/>
            </w:tcMar>
          </w:tcPr>
          <w:p w14:paraId="567BD95C" w14:textId="77777777" w:rsidR="000D424E" w:rsidRPr="008F3AEB" w:rsidRDefault="000D424E" w:rsidP="0025291F">
            <w:pPr>
              <w:shd w:val="clear" w:color="auto" w:fill="FFFFFF" w:themeFill="background1"/>
              <w:spacing w:before="100"/>
              <w:rPr>
                <w:sz w:val="26"/>
                <w:szCs w:val="26"/>
              </w:rPr>
            </w:pPr>
            <w:r w:rsidRPr="008F3AEB">
              <w:rPr>
                <w:b/>
                <w:bCs/>
                <w:sz w:val="26"/>
                <w:szCs w:val="26"/>
              </w:rPr>
              <w:t>Thời hạn giải quyết</w:t>
            </w:r>
          </w:p>
        </w:tc>
      </w:tr>
      <w:tr w:rsidR="006D690E" w:rsidRPr="008F3AEB" w14:paraId="1DCEDFEF"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24B07C4A"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219CF77B"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15 ngày kể từ ngày nhận được đủ hồ sơ hợp lệ.</w:t>
            </w:r>
          </w:p>
        </w:tc>
      </w:tr>
      <w:tr w:rsidR="006D690E" w:rsidRPr="008F3AEB" w14:paraId="354BC505" w14:textId="77777777" w:rsidTr="0025291F">
        <w:trPr>
          <w:jc w:val="center"/>
        </w:trPr>
        <w:tc>
          <w:tcPr>
            <w:tcW w:w="5000" w:type="pct"/>
            <w:gridSpan w:val="3"/>
            <w:shd w:val="clear" w:color="auto" w:fill="auto"/>
            <w:tcMar>
              <w:top w:w="57" w:type="dxa"/>
              <w:left w:w="57" w:type="dxa"/>
              <w:bottom w:w="57" w:type="dxa"/>
              <w:right w:w="57" w:type="dxa"/>
            </w:tcMar>
          </w:tcPr>
          <w:p w14:paraId="24719AC9" w14:textId="77777777" w:rsidR="000D424E" w:rsidRPr="008F3AEB" w:rsidRDefault="000D424E" w:rsidP="0025291F">
            <w:pPr>
              <w:shd w:val="clear" w:color="auto" w:fill="FFFFFF" w:themeFill="background1"/>
              <w:spacing w:before="100"/>
              <w:rPr>
                <w:sz w:val="26"/>
                <w:szCs w:val="26"/>
              </w:rPr>
            </w:pPr>
            <w:r w:rsidRPr="008F3AEB">
              <w:rPr>
                <w:b/>
                <w:bCs/>
                <w:sz w:val="26"/>
                <w:szCs w:val="26"/>
              </w:rPr>
              <w:t>Đối tượng thực hiện thủ tục hành chính</w:t>
            </w:r>
          </w:p>
        </w:tc>
      </w:tr>
      <w:tr w:rsidR="006D690E" w:rsidRPr="008F3AEB" w14:paraId="11EE7B81"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36D22CE7"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38117CD3"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Tổ chức, cá nhân được cho, tặng, biếu chế phẩm diệt côn trùng, diệt khuẩn dùng trong gia dụng và y tế nhập khẩu.</w:t>
            </w:r>
          </w:p>
        </w:tc>
      </w:tr>
      <w:tr w:rsidR="006D690E" w:rsidRPr="008F3AEB" w14:paraId="20EBF6ED" w14:textId="77777777" w:rsidTr="0025291F">
        <w:trPr>
          <w:jc w:val="center"/>
        </w:trPr>
        <w:tc>
          <w:tcPr>
            <w:tcW w:w="5000" w:type="pct"/>
            <w:gridSpan w:val="3"/>
            <w:shd w:val="clear" w:color="auto" w:fill="auto"/>
            <w:tcMar>
              <w:top w:w="57" w:type="dxa"/>
              <w:left w:w="57" w:type="dxa"/>
              <w:bottom w:w="57" w:type="dxa"/>
              <w:right w:w="57" w:type="dxa"/>
            </w:tcMar>
          </w:tcPr>
          <w:p w14:paraId="0504B6F8" w14:textId="77777777" w:rsidR="000D424E" w:rsidRPr="008F3AEB" w:rsidRDefault="000D424E" w:rsidP="0025291F">
            <w:pPr>
              <w:shd w:val="clear" w:color="auto" w:fill="FFFFFF" w:themeFill="background1"/>
              <w:spacing w:before="100"/>
              <w:rPr>
                <w:sz w:val="26"/>
                <w:szCs w:val="26"/>
              </w:rPr>
            </w:pPr>
            <w:r w:rsidRPr="008F3AEB">
              <w:rPr>
                <w:b/>
                <w:bCs/>
                <w:sz w:val="26"/>
                <w:szCs w:val="26"/>
              </w:rPr>
              <w:t>Cơ quan thực hiện thủ tục hành chính</w:t>
            </w:r>
          </w:p>
        </w:tc>
      </w:tr>
      <w:tr w:rsidR="006D690E" w:rsidRPr="008F3AEB" w14:paraId="3C2DC8E1"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176CA9BB"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3EB83749" w14:textId="77777777" w:rsidR="000D424E" w:rsidRPr="008F3AEB" w:rsidRDefault="000D424E" w:rsidP="0025291F">
            <w:pPr>
              <w:shd w:val="clear" w:color="auto" w:fill="FFFFFF" w:themeFill="background1"/>
              <w:spacing w:before="120"/>
              <w:jc w:val="both"/>
              <w:rPr>
                <w:sz w:val="26"/>
                <w:szCs w:val="26"/>
              </w:rPr>
            </w:pPr>
            <w:r w:rsidRPr="008F3AEB">
              <w:rPr>
                <w:sz w:val="26"/>
                <w:szCs w:val="26"/>
                <w:lang w:val="vi-VN"/>
              </w:rPr>
              <w:t>Cơ quan chuyên môn về y tế thuộc Ủy ban nhân dân cấp tỉnh</w:t>
            </w:r>
          </w:p>
        </w:tc>
      </w:tr>
      <w:tr w:rsidR="006D690E" w:rsidRPr="008F3AEB" w14:paraId="2B0ADEF9" w14:textId="77777777" w:rsidTr="0025291F">
        <w:trPr>
          <w:jc w:val="center"/>
        </w:trPr>
        <w:tc>
          <w:tcPr>
            <w:tcW w:w="5000" w:type="pct"/>
            <w:gridSpan w:val="3"/>
            <w:shd w:val="clear" w:color="auto" w:fill="auto"/>
            <w:tcMar>
              <w:top w:w="57" w:type="dxa"/>
              <w:left w:w="57" w:type="dxa"/>
              <w:bottom w:w="57" w:type="dxa"/>
              <w:right w:w="57" w:type="dxa"/>
            </w:tcMar>
          </w:tcPr>
          <w:p w14:paraId="43804604" w14:textId="77777777" w:rsidR="000D424E" w:rsidRPr="008F3AEB" w:rsidRDefault="000D424E" w:rsidP="0025291F">
            <w:pPr>
              <w:shd w:val="clear" w:color="auto" w:fill="FFFFFF" w:themeFill="background1"/>
              <w:spacing w:before="100"/>
              <w:rPr>
                <w:sz w:val="26"/>
                <w:szCs w:val="26"/>
              </w:rPr>
            </w:pPr>
            <w:r w:rsidRPr="008F3AEB">
              <w:rPr>
                <w:b/>
                <w:bCs/>
                <w:sz w:val="26"/>
                <w:szCs w:val="26"/>
              </w:rPr>
              <w:t>Kết quả thực hiện thủ tục hành chính</w:t>
            </w:r>
          </w:p>
        </w:tc>
      </w:tr>
      <w:tr w:rsidR="006D690E" w:rsidRPr="008F3AEB" w14:paraId="7BF983C7"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5B18AFED"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5D21FD26" w14:textId="77777777" w:rsidR="000D424E" w:rsidRPr="008F3AEB" w:rsidRDefault="000D424E" w:rsidP="0025291F">
            <w:pPr>
              <w:shd w:val="clear" w:color="auto" w:fill="FFFFFF" w:themeFill="background1"/>
              <w:spacing w:before="120"/>
              <w:jc w:val="both"/>
              <w:rPr>
                <w:sz w:val="26"/>
                <w:szCs w:val="26"/>
              </w:rPr>
            </w:pPr>
            <w:r w:rsidRPr="008F3AEB">
              <w:rPr>
                <w:sz w:val="26"/>
                <w:szCs w:val="26"/>
              </w:rPr>
              <w:t>Giấy phép nhập khẩu hoặc văn bản thông báo không cấp giấy phép nhập khẩu nêu rõ lý do.</w:t>
            </w:r>
          </w:p>
        </w:tc>
      </w:tr>
      <w:tr w:rsidR="006D690E" w:rsidRPr="008F3AEB" w14:paraId="1B798157" w14:textId="77777777" w:rsidTr="0025291F">
        <w:trPr>
          <w:jc w:val="center"/>
        </w:trPr>
        <w:tc>
          <w:tcPr>
            <w:tcW w:w="5000" w:type="pct"/>
            <w:gridSpan w:val="3"/>
            <w:shd w:val="clear" w:color="auto" w:fill="auto"/>
            <w:tcMar>
              <w:top w:w="57" w:type="dxa"/>
              <w:left w:w="57" w:type="dxa"/>
              <w:bottom w:w="57" w:type="dxa"/>
              <w:right w:w="57" w:type="dxa"/>
            </w:tcMar>
          </w:tcPr>
          <w:p w14:paraId="2E41557E" w14:textId="77777777" w:rsidR="000D424E" w:rsidRPr="008F3AEB" w:rsidRDefault="000D424E" w:rsidP="0025291F">
            <w:pPr>
              <w:shd w:val="clear" w:color="auto" w:fill="FFFFFF" w:themeFill="background1"/>
              <w:spacing w:before="100"/>
              <w:rPr>
                <w:sz w:val="26"/>
                <w:szCs w:val="26"/>
              </w:rPr>
            </w:pPr>
            <w:r w:rsidRPr="008F3AEB">
              <w:rPr>
                <w:b/>
                <w:bCs/>
                <w:sz w:val="26"/>
                <w:szCs w:val="26"/>
              </w:rPr>
              <w:t xml:space="preserve">Phí </w:t>
            </w:r>
          </w:p>
        </w:tc>
      </w:tr>
      <w:tr w:rsidR="006D690E" w:rsidRPr="008F3AEB" w14:paraId="2A0E1B90"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1F63B3C9"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4EF4DCF1"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Theo quy định tại Thông tư số 59/2023/TT-BTC:</w:t>
            </w:r>
          </w:p>
          <w:p w14:paraId="22CCE8DD"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2.000.000 đồng/hồ sơ.</w:t>
            </w:r>
          </w:p>
        </w:tc>
      </w:tr>
      <w:tr w:rsidR="006D690E" w:rsidRPr="008F3AEB" w14:paraId="2202AB5B" w14:textId="77777777" w:rsidTr="0025291F">
        <w:trPr>
          <w:jc w:val="center"/>
        </w:trPr>
        <w:tc>
          <w:tcPr>
            <w:tcW w:w="5000" w:type="pct"/>
            <w:gridSpan w:val="3"/>
            <w:shd w:val="clear" w:color="auto" w:fill="auto"/>
            <w:tcMar>
              <w:top w:w="57" w:type="dxa"/>
              <w:left w:w="57" w:type="dxa"/>
              <w:bottom w:w="57" w:type="dxa"/>
              <w:right w:w="57" w:type="dxa"/>
            </w:tcMar>
          </w:tcPr>
          <w:p w14:paraId="7A441C68" w14:textId="77777777" w:rsidR="000D424E" w:rsidRPr="008F3AEB" w:rsidRDefault="000D424E" w:rsidP="0025291F">
            <w:pPr>
              <w:shd w:val="clear" w:color="auto" w:fill="FFFFFF" w:themeFill="background1"/>
              <w:spacing w:before="100"/>
              <w:rPr>
                <w:sz w:val="26"/>
                <w:szCs w:val="26"/>
              </w:rPr>
            </w:pPr>
            <w:r w:rsidRPr="008F3AEB">
              <w:rPr>
                <w:b/>
                <w:bCs/>
                <w:sz w:val="26"/>
                <w:szCs w:val="26"/>
              </w:rPr>
              <w:t>Tên mẫu đơn, mẫu tờ khai (Đính kèm ngay sau thủ tục này)</w:t>
            </w:r>
          </w:p>
        </w:tc>
      </w:tr>
      <w:tr w:rsidR="006D690E" w:rsidRPr="008F3AEB" w14:paraId="0FAF5034"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5B749959"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232BDCA0"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xml:space="preserve">Văn bản đề nghị nhập khẩu hóa chất, chế phẩm diệt côn trùng, diệt khuẩn dùng trong lĩnh vực gia dụng và y tế theo Mẫu số 09 tại Phụ lục I ban hành kèm theo Nghị định số 91/2016/NĐ-CP, </w:t>
            </w:r>
            <w:r w:rsidRPr="008F3AEB">
              <w:rPr>
                <w:sz w:val="26"/>
                <w:szCs w:val="26"/>
                <w:lang w:val="vi-VN"/>
              </w:rPr>
              <w:t>Nghị định số 155/2018/NĐ-CP</w:t>
            </w:r>
            <w:r w:rsidRPr="008F3AEB">
              <w:rPr>
                <w:sz w:val="26"/>
                <w:szCs w:val="26"/>
              </w:rPr>
              <w:t xml:space="preserve"> và Nghị định số 129/2024/NĐ-CP.</w:t>
            </w:r>
            <w:r w:rsidRPr="008F3AEB">
              <w:rPr>
                <w:sz w:val="26"/>
                <w:szCs w:val="26"/>
                <w:lang w:val="vi-VN"/>
              </w:rPr>
              <w:t xml:space="preserve"> </w:t>
            </w:r>
          </w:p>
          <w:p w14:paraId="64BBB22D"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lang w:val="vi-VN"/>
              </w:rPr>
              <w:t>Tài liệu kỹ thuật của chế phẩm gồm các nội dung theo quy định tại Phụ lục V ban hành kèm theo Nghị định số 91/2016/NĐ-CP và Nghị định số 129/2024/NĐ-CP</w:t>
            </w:r>
            <w:r w:rsidRPr="008F3AEB">
              <w:rPr>
                <w:sz w:val="26"/>
                <w:szCs w:val="26"/>
              </w:rPr>
              <w:t>.</w:t>
            </w:r>
          </w:p>
        </w:tc>
      </w:tr>
      <w:tr w:rsidR="006D690E" w:rsidRPr="008F3AEB" w14:paraId="698C4E1D" w14:textId="77777777" w:rsidTr="0025291F">
        <w:trPr>
          <w:jc w:val="center"/>
        </w:trPr>
        <w:tc>
          <w:tcPr>
            <w:tcW w:w="5000" w:type="pct"/>
            <w:gridSpan w:val="3"/>
            <w:shd w:val="clear" w:color="auto" w:fill="auto"/>
            <w:tcMar>
              <w:top w:w="57" w:type="dxa"/>
              <w:left w:w="57" w:type="dxa"/>
              <w:bottom w:w="57" w:type="dxa"/>
              <w:right w:w="57" w:type="dxa"/>
            </w:tcMar>
          </w:tcPr>
          <w:p w14:paraId="53A484ED" w14:textId="77777777" w:rsidR="000D424E" w:rsidRPr="008F3AEB" w:rsidRDefault="000D424E" w:rsidP="0025291F">
            <w:pPr>
              <w:shd w:val="clear" w:color="auto" w:fill="FFFFFF" w:themeFill="background1"/>
              <w:spacing w:before="100"/>
              <w:rPr>
                <w:sz w:val="26"/>
                <w:szCs w:val="26"/>
              </w:rPr>
            </w:pPr>
            <w:r w:rsidRPr="008F3AEB">
              <w:rPr>
                <w:b/>
                <w:bCs/>
                <w:sz w:val="26"/>
                <w:szCs w:val="26"/>
              </w:rPr>
              <w:t>Yêu cầu, điều kiện thủ tục hành chính</w:t>
            </w:r>
          </w:p>
        </w:tc>
      </w:tr>
      <w:tr w:rsidR="006D690E" w:rsidRPr="008F3AEB" w14:paraId="268A5AF3"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469D9C74"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009" w:type="pct"/>
            <w:shd w:val="clear" w:color="auto" w:fill="auto"/>
            <w:tcMar>
              <w:top w:w="57" w:type="dxa"/>
              <w:left w:w="57" w:type="dxa"/>
              <w:bottom w:w="57" w:type="dxa"/>
              <w:right w:w="57" w:type="dxa"/>
            </w:tcMar>
          </w:tcPr>
          <w:p w14:paraId="2787F9E4" w14:textId="77777777" w:rsidR="000D424E" w:rsidRPr="008F3AEB" w:rsidRDefault="000D424E" w:rsidP="0025291F">
            <w:pPr>
              <w:shd w:val="clear" w:color="auto" w:fill="FFFFFF" w:themeFill="background1"/>
              <w:spacing w:before="80" w:after="80"/>
              <w:jc w:val="both"/>
              <w:rPr>
                <w:sz w:val="26"/>
                <w:szCs w:val="26"/>
                <w:lang w:val="vi-VN"/>
              </w:rPr>
            </w:pPr>
            <w:r w:rsidRPr="008F3AEB">
              <w:rPr>
                <w:sz w:val="26"/>
                <w:szCs w:val="26"/>
              </w:rPr>
              <w:t xml:space="preserve">Yêu cầu đối với hồ sơ đề nghị cấp phép nhập khẩu </w:t>
            </w:r>
            <w:r w:rsidRPr="008F3AEB">
              <w:rPr>
                <w:sz w:val="26"/>
                <w:szCs w:val="26"/>
                <w:lang w:val="vi-VN"/>
              </w:rPr>
              <w:t>đăng ký trực tuyến: theo quy định tại Điều 52 Nghị định số 91/2016/NĐ-CP.</w:t>
            </w:r>
          </w:p>
        </w:tc>
      </w:tr>
      <w:tr w:rsidR="006D690E" w:rsidRPr="008F3AEB" w14:paraId="5530BBF6" w14:textId="77777777" w:rsidTr="0025291F">
        <w:trPr>
          <w:jc w:val="center"/>
        </w:trPr>
        <w:tc>
          <w:tcPr>
            <w:tcW w:w="5000" w:type="pct"/>
            <w:gridSpan w:val="3"/>
            <w:shd w:val="clear" w:color="auto" w:fill="auto"/>
            <w:tcMar>
              <w:top w:w="57" w:type="dxa"/>
              <w:left w:w="57" w:type="dxa"/>
              <w:bottom w:w="57" w:type="dxa"/>
              <w:right w:w="57" w:type="dxa"/>
            </w:tcMar>
          </w:tcPr>
          <w:p w14:paraId="24CFDBD2" w14:textId="77777777" w:rsidR="000D424E" w:rsidRPr="008F3AEB" w:rsidRDefault="000D424E" w:rsidP="0025291F">
            <w:pPr>
              <w:shd w:val="clear" w:color="auto" w:fill="FFFFFF" w:themeFill="background1"/>
              <w:spacing w:before="100"/>
              <w:rPr>
                <w:sz w:val="26"/>
                <w:szCs w:val="26"/>
              </w:rPr>
            </w:pPr>
            <w:r w:rsidRPr="008F3AEB">
              <w:rPr>
                <w:b/>
                <w:bCs/>
                <w:sz w:val="26"/>
                <w:szCs w:val="26"/>
              </w:rPr>
              <w:t>Căn cứ pháp lý của thủ tục hành chính</w:t>
            </w:r>
          </w:p>
        </w:tc>
      </w:tr>
      <w:tr w:rsidR="006D690E" w:rsidRPr="008F3AEB" w14:paraId="578CCA41" w14:textId="77777777" w:rsidTr="0025291F">
        <w:trPr>
          <w:gridAfter w:val="1"/>
          <w:wAfter w:w="3" w:type="pct"/>
          <w:jc w:val="center"/>
        </w:trPr>
        <w:tc>
          <w:tcPr>
            <w:tcW w:w="988" w:type="pct"/>
            <w:shd w:val="clear" w:color="auto" w:fill="auto"/>
            <w:tcMar>
              <w:top w:w="57" w:type="dxa"/>
              <w:left w:w="57" w:type="dxa"/>
              <w:bottom w:w="57" w:type="dxa"/>
              <w:right w:w="57" w:type="dxa"/>
            </w:tcMar>
          </w:tcPr>
          <w:p w14:paraId="49A7C0CE"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lastRenderedPageBreak/>
              <w:t> </w:t>
            </w:r>
          </w:p>
        </w:tc>
        <w:tc>
          <w:tcPr>
            <w:tcW w:w="4009" w:type="pct"/>
            <w:shd w:val="clear" w:color="auto" w:fill="auto"/>
            <w:tcMar>
              <w:top w:w="57" w:type="dxa"/>
              <w:left w:w="57" w:type="dxa"/>
              <w:bottom w:w="57" w:type="dxa"/>
              <w:right w:w="57" w:type="dxa"/>
            </w:tcMar>
          </w:tcPr>
          <w:p w14:paraId="439C8304" w14:textId="77777777" w:rsidR="000D424E" w:rsidRPr="008F3AEB" w:rsidRDefault="000D424E" w:rsidP="0025291F">
            <w:pPr>
              <w:shd w:val="clear" w:color="auto" w:fill="FFFFFF" w:themeFill="background1"/>
              <w:spacing w:before="120" w:after="120"/>
              <w:jc w:val="both"/>
              <w:rPr>
                <w:sz w:val="26"/>
                <w:szCs w:val="26"/>
                <w:lang w:val="fr-FR"/>
              </w:rPr>
            </w:pPr>
            <w:r w:rsidRPr="008F3AEB">
              <w:rPr>
                <w:sz w:val="26"/>
                <w:szCs w:val="26"/>
                <w:lang w:val="fr-FR"/>
              </w:rPr>
              <w:t>1. Căn cứ Nghị định số 148/2025/NĐ-CP ngày 12/6/2025 của Chính phủ quy định về phân quyền, phân cấp trong lĩnh vực y tế.</w:t>
            </w:r>
          </w:p>
          <w:p w14:paraId="665B04AC" w14:textId="77777777" w:rsidR="000D424E" w:rsidRPr="008F3AEB" w:rsidRDefault="000D424E" w:rsidP="0025291F">
            <w:pPr>
              <w:shd w:val="clear" w:color="auto" w:fill="FFFFFF" w:themeFill="background1"/>
              <w:spacing w:before="80" w:after="80"/>
              <w:jc w:val="both"/>
              <w:rPr>
                <w:sz w:val="26"/>
                <w:szCs w:val="26"/>
                <w:lang w:val="fr-FR"/>
              </w:rPr>
            </w:pPr>
            <w:r w:rsidRPr="008F3AEB">
              <w:rPr>
                <w:sz w:val="26"/>
                <w:szCs w:val="26"/>
                <w:lang w:val="fr-FR"/>
              </w:rPr>
              <w:t>2. Nghị định số 42/2025/NĐ-CP ngày 27/02/2025 của Chính phủ quy định chức năng, nhiệm vụ, quyền hạn và cơ cấu tổ chức của Bộ Y tế.</w:t>
            </w:r>
          </w:p>
          <w:p w14:paraId="4CCF1A9E" w14:textId="77777777" w:rsidR="000D424E" w:rsidRPr="008F3AEB" w:rsidRDefault="000D424E" w:rsidP="0025291F">
            <w:pPr>
              <w:shd w:val="clear" w:color="auto" w:fill="FFFFFF" w:themeFill="background1"/>
              <w:spacing w:before="80" w:after="80"/>
              <w:jc w:val="both"/>
              <w:rPr>
                <w:sz w:val="26"/>
                <w:szCs w:val="26"/>
                <w:lang w:val="fr-FR"/>
              </w:rPr>
            </w:pPr>
            <w:r w:rsidRPr="008F3AEB">
              <w:rPr>
                <w:sz w:val="26"/>
                <w:szCs w:val="26"/>
                <w:lang w:val="fr-FR"/>
              </w:rPr>
              <w:t>3</w:t>
            </w:r>
            <w:r w:rsidRPr="008F3AEB">
              <w:rPr>
                <w:sz w:val="26"/>
                <w:szCs w:val="26"/>
                <w:lang w:val="vi-VN"/>
              </w:rPr>
              <w:t>. Nghị định số 91/2016/NĐ-CP ngày 01 tháng 7 năm 2016 của Chính phủ về quản lý hóa chất, chế phẩm diệt côn trùng, diệt khuẩn dùng trong lĩnh vực gia dụng và y tế.</w:t>
            </w:r>
          </w:p>
          <w:p w14:paraId="403CFAF6" w14:textId="77777777" w:rsidR="000D424E" w:rsidRPr="008F3AEB" w:rsidRDefault="000D424E" w:rsidP="0025291F">
            <w:pPr>
              <w:shd w:val="clear" w:color="auto" w:fill="FFFFFF" w:themeFill="background1"/>
              <w:spacing w:before="80" w:after="80"/>
              <w:jc w:val="both"/>
              <w:rPr>
                <w:sz w:val="26"/>
                <w:szCs w:val="26"/>
                <w:lang w:val="fr-FR"/>
              </w:rPr>
            </w:pPr>
            <w:r w:rsidRPr="008F3AEB">
              <w:rPr>
                <w:sz w:val="26"/>
                <w:szCs w:val="26"/>
                <w:lang w:val="fr-FR"/>
              </w:rPr>
              <w:t>4</w:t>
            </w:r>
            <w:r w:rsidRPr="008F3AEB">
              <w:rPr>
                <w:sz w:val="26"/>
                <w:szCs w:val="26"/>
                <w:lang w:val="vi-VN"/>
              </w:rPr>
              <w:t>.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14:paraId="7E7487DB" w14:textId="77777777" w:rsidR="000D424E" w:rsidRPr="008F3AEB" w:rsidRDefault="000D424E" w:rsidP="0025291F">
            <w:pPr>
              <w:shd w:val="clear" w:color="auto" w:fill="FFFFFF" w:themeFill="background1"/>
              <w:spacing w:before="80" w:after="80"/>
              <w:jc w:val="both"/>
              <w:rPr>
                <w:sz w:val="26"/>
                <w:szCs w:val="26"/>
                <w:lang w:val="fr-FR"/>
              </w:rPr>
            </w:pPr>
            <w:r w:rsidRPr="008F3AEB">
              <w:rPr>
                <w:sz w:val="26"/>
                <w:szCs w:val="26"/>
                <w:lang w:val="fr-FR"/>
              </w:rPr>
              <w:t>5</w:t>
            </w:r>
            <w:r w:rsidRPr="008F3AEB">
              <w:rPr>
                <w:sz w:val="26"/>
                <w:szCs w:val="26"/>
                <w:lang w:val="vi-VN"/>
              </w:rPr>
              <w:t>. Thông tư số 59/2023/TT-BTC ngày 30 tháng 8 năm 2023 của Bộ Tài chính quy định mức thu, chế độ thu, nộp, quản lý và sử dụng phí trong lĩnh vực y tế.</w:t>
            </w:r>
          </w:p>
        </w:tc>
      </w:tr>
    </w:tbl>
    <w:p w14:paraId="4F37F674" w14:textId="77777777" w:rsidR="000D424E" w:rsidRPr="008F3AEB" w:rsidRDefault="000D424E" w:rsidP="000D424E">
      <w:pPr>
        <w:shd w:val="clear" w:color="auto" w:fill="FFFFFF" w:themeFill="background1"/>
        <w:jc w:val="right"/>
        <w:rPr>
          <w:sz w:val="26"/>
          <w:szCs w:val="26"/>
          <w:lang w:val="vi-VN"/>
        </w:rPr>
      </w:pPr>
    </w:p>
    <w:p w14:paraId="30F6ADFD" w14:textId="77777777" w:rsidR="000D424E" w:rsidRPr="008F3AEB" w:rsidRDefault="000D424E" w:rsidP="000D424E">
      <w:pPr>
        <w:shd w:val="clear" w:color="auto" w:fill="FFFFFF" w:themeFill="background1"/>
        <w:spacing w:after="200" w:line="276" w:lineRule="auto"/>
        <w:rPr>
          <w:sz w:val="26"/>
          <w:szCs w:val="26"/>
          <w:lang w:val="vi-VN"/>
        </w:rPr>
      </w:pPr>
      <w:r w:rsidRPr="008F3AEB">
        <w:rPr>
          <w:sz w:val="26"/>
          <w:szCs w:val="26"/>
          <w:lang w:val="vi-VN"/>
        </w:rPr>
        <w:br w:type="page"/>
      </w:r>
    </w:p>
    <w:p w14:paraId="027D8154" w14:textId="77777777" w:rsidR="000D424E" w:rsidRPr="008F3AEB" w:rsidRDefault="000D424E" w:rsidP="000D424E">
      <w:pPr>
        <w:shd w:val="clear" w:color="auto" w:fill="FFFFFF" w:themeFill="background1"/>
        <w:jc w:val="right"/>
        <w:rPr>
          <w:b/>
          <w:bCs/>
          <w:sz w:val="26"/>
          <w:szCs w:val="26"/>
          <w:lang w:val="vi-VN"/>
        </w:rPr>
      </w:pPr>
      <w:r w:rsidRPr="008F3AEB">
        <w:rPr>
          <w:sz w:val="26"/>
          <w:szCs w:val="26"/>
          <w:lang w:val="vi-VN"/>
        </w:rPr>
        <w:lastRenderedPageBreak/>
        <w:t> </w:t>
      </w:r>
      <w:r w:rsidRPr="008F3AEB">
        <w:rPr>
          <w:b/>
          <w:bCs/>
          <w:sz w:val="26"/>
          <w:szCs w:val="26"/>
          <w:lang w:val="vi-VN"/>
        </w:rPr>
        <w:t>Mẫu số 09</w:t>
      </w:r>
    </w:p>
    <w:p w14:paraId="23D732C2" w14:textId="77777777" w:rsidR="000D424E" w:rsidRPr="008F3AEB" w:rsidRDefault="000D424E" w:rsidP="000D424E">
      <w:pPr>
        <w:shd w:val="clear" w:color="auto" w:fill="FFFFFF" w:themeFill="background1"/>
        <w:jc w:val="center"/>
        <w:rPr>
          <w:b/>
          <w:sz w:val="26"/>
          <w:szCs w:val="28"/>
          <w:vertAlign w:val="superscript"/>
          <w:lang w:val="vi-VN"/>
        </w:rPr>
      </w:pPr>
      <w:r w:rsidRPr="008F3AEB">
        <w:rPr>
          <w:b/>
          <w:sz w:val="26"/>
          <w:szCs w:val="28"/>
          <w:lang w:val="vi-VN"/>
        </w:rPr>
        <w:t>PHỤ LỤC I</w:t>
      </w:r>
    </w:p>
    <w:p w14:paraId="11C2FBA6"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VĂN BẢN ĐỀ NGHỊ NHẬP KHẨU</w:t>
      </w:r>
    </w:p>
    <w:p w14:paraId="003CB825" w14:textId="77777777" w:rsidR="000D424E" w:rsidRPr="008F3AEB" w:rsidRDefault="000D424E" w:rsidP="000D424E">
      <w:pPr>
        <w:shd w:val="clear" w:color="auto" w:fill="FFFFFF" w:themeFill="background1"/>
        <w:jc w:val="center"/>
        <w:rPr>
          <w:i/>
          <w:sz w:val="26"/>
          <w:szCs w:val="28"/>
          <w:lang w:val="vi-VN"/>
        </w:rPr>
      </w:pPr>
      <w:r w:rsidRPr="008F3AEB">
        <w:rPr>
          <w:i/>
          <w:sz w:val="26"/>
          <w:szCs w:val="28"/>
          <w:lang w:val="vi-VN"/>
        </w:rPr>
        <w:t xml:space="preserve"> (</w:t>
      </w:r>
      <w:r w:rsidRPr="008F3AEB">
        <w:rPr>
          <w:i/>
          <w:spacing w:val="-6"/>
          <w:sz w:val="26"/>
          <w:szCs w:val="28"/>
          <w:lang w:val="vi-VN"/>
        </w:rPr>
        <w:t>Kèm theo Nghị định số 91/2016/NĐ-CP ngày 01 tháng 7 năm 2016 của Chính phủ</w:t>
      </w:r>
      <w:r w:rsidRPr="008F3AEB">
        <w:rPr>
          <w:i/>
          <w:spacing w:val="-6"/>
          <w:sz w:val="26"/>
          <w:szCs w:val="28"/>
          <w:lang w:val="vi-VN"/>
        </w:rPr>
        <w:br/>
      </w:r>
      <w:r w:rsidRPr="008F3AEB">
        <w:rPr>
          <w:i/>
          <w:sz w:val="26"/>
          <w:szCs w:val="28"/>
          <w:lang w:val="vi-VN"/>
        </w:rPr>
        <w:t xml:space="preserve"> và Nghị định số 129/2024/NĐ-CP ngày 10 tháng 10 năm 2024 của Chính phủ)</w:t>
      </w:r>
    </w:p>
    <w:p w14:paraId="347116B2" w14:textId="77777777" w:rsidR="000D424E" w:rsidRPr="008F3AEB" w:rsidRDefault="000D424E" w:rsidP="000D424E">
      <w:pPr>
        <w:shd w:val="clear" w:color="auto" w:fill="FFFFFF" w:themeFill="background1"/>
        <w:jc w:val="right"/>
        <w:rPr>
          <w:sz w:val="26"/>
          <w:szCs w:val="26"/>
          <w:lang w:val="vi-VN"/>
        </w:rPr>
      </w:pPr>
    </w:p>
    <w:p w14:paraId="7180676E"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CỘNG HÒA XÃ HỘI CHỦ NGHĨA VIỆT NAM</w:t>
      </w:r>
      <w:r w:rsidRPr="008F3AEB">
        <w:rPr>
          <w:b/>
          <w:bCs/>
          <w:sz w:val="26"/>
          <w:szCs w:val="26"/>
          <w:lang w:val="vi-VN"/>
        </w:rPr>
        <w:br/>
        <w:t xml:space="preserve">Độc lập - Tự do - Hạnh phúc </w:t>
      </w:r>
      <w:r w:rsidRPr="008F3AEB">
        <w:rPr>
          <w:b/>
          <w:bCs/>
          <w:sz w:val="26"/>
          <w:szCs w:val="26"/>
          <w:lang w:val="vi-VN"/>
        </w:rPr>
        <w:br/>
        <w:t>---------------</w:t>
      </w:r>
    </w:p>
    <w:p w14:paraId="660CDB19" w14:textId="77777777" w:rsidR="000D424E" w:rsidRPr="008F3AEB" w:rsidRDefault="000D424E" w:rsidP="000D424E">
      <w:pPr>
        <w:shd w:val="clear" w:color="auto" w:fill="FFFFFF" w:themeFill="background1"/>
        <w:jc w:val="right"/>
        <w:rPr>
          <w:sz w:val="26"/>
          <w:szCs w:val="26"/>
          <w:lang w:val="vi-VN"/>
        </w:rPr>
      </w:pPr>
      <w:r w:rsidRPr="008F3AEB">
        <w:rPr>
          <w:sz w:val="26"/>
          <w:szCs w:val="26"/>
          <w:lang w:val="vi-VN"/>
        </w:rPr>
        <w:t>........</w:t>
      </w:r>
      <w:r w:rsidRPr="008F3AEB">
        <w:rPr>
          <w:sz w:val="26"/>
          <w:szCs w:val="26"/>
          <w:vertAlign w:val="superscript"/>
          <w:lang w:val="vi-VN"/>
        </w:rPr>
        <w:t>1</w:t>
      </w:r>
      <w:r w:rsidRPr="008F3AEB">
        <w:rPr>
          <w:sz w:val="26"/>
          <w:szCs w:val="26"/>
          <w:lang w:val="vi-VN"/>
        </w:rPr>
        <w:t>.........</w:t>
      </w:r>
      <w:r w:rsidRPr="008F3AEB">
        <w:rPr>
          <w:i/>
          <w:iCs/>
          <w:sz w:val="26"/>
          <w:szCs w:val="26"/>
          <w:lang w:val="vi-VN"/>
        </w:rPr>
        <w:t>,ngày</w:t>
      </w:r>
      <w:r w:rsidRPr="008F3AEB">
        <w:rPr>
          <w:sz w:val="26"/>
          <w:szCs w:val="26"/>
          <w:lang w:val="vi-VN"/>
        </w:rPr>
        <w:t>..........</w:t>
      </w:r>
      <w:r w:rsidRPr="008F3AEB">
        <w:rPr>
          <w:i/>
          <w:iCs/>
          <w:sz w:val="26"/>
          <w:szCs w:val="26"/>
          <w:lang w:val="vi-VN"/>
        </w:rPr>
        <w:t>tháng</w:t>
      </w:r>
      <w:r w:rsidRPr="008F3AEB">
        <w:rPr>
          <w:sz w:val="26"/>
          <w:szCs w:val="26"/>
          <w:lang w:val="vi-VN"/>
        </w:rPr>
        <w:t>..........</w:t>
      </w:r>
      <w:r w:rsidRPr="008F3AEB">
        <w:rPr>
          <w:i/>
          <w:iCs/>
          <w:sz w:val="26"/>
          <w:szCs w:val="26"/>
          <w:lang w:val="vi-VN"/>
        </w:rPr>
        <w:t>năm 20</w:t>
      </w:r>
      <w:r w:rsidRPr="008F3AEB">
        <w:rPr>
          <w:sz w:val="26"/>
          <w:szCs w:val="26"/>
          <w:lang w:val="vi-VN"/>
        </w:rPr>
        <w:t>.......</w:t>
      </w:r>
    </w:p>
    <w:p w14:paraId="163E3CE7" w14:textId="77777777" w:rsidR="000D424E" w:rsidRPr="008F3AEB" w:rsidRDefault="000D424E" w:rsidP="000D424E">
      <w:pPr>
        <w:shd w:val="clear" w:color="auto" w:fill="FFFFFF" w:themeFill="background1"/>
        <w:jc w:val="center"/>
        <w:rPr>
          <w:b/>
          <w:bCs/>
          <w:sz w:val="26"/>
          <w:szCs w:val="26"/>
          <w:lang w:val="vi-VN"/>
        </w:rPr>
      </w:pPr>
    </w:p>
    <w:p w14:paraId="6CB33631"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VĂN BẢN ĐỀ NGHỊ NHẬP KHẨU</w:t>
      </w:r>
    </w:p>
    <w:p w14:paraId="3232F28F" w14:textId="77777777" w:rsidR="000D424E" w:rsidRPr="008F3AEB" w:rsidRDefault="000D424E" w:rsidP="000D424E">
      <w:pPr>
        <w:shd w:val="clear" w:color="auto" w:fill="FFFFFF" w:themeFill="background1"/>
        <w:jc w:val="center"/>
        <w:rPr>
          <w:sz w:val="26"/>
          <w:szCs w:val="26"/>
          <w:lang w:val="vi-VN"/>
        </w:rPr>
      </w:pPr>
    </w:p>
    <w:p w14:paraId="67901C0F" w14:textId="77777777" w:rsidR="000D424E" w:rsidRPr="008F3AEB" w:rsidRDefault="000D424E" w:rsidP="000D424E">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14:paraId="1E914990" w14:textId="77777777" w:rsidR="000D424E" w:rsidRPr="008F3AEB" w:rsidRDefault="000D424E" w:rsidP="000D424E">
      <w:pPr>
        <w:shd w:val="clear" w:color="auto" w:fill="FFFFFF" w:themeFill="background1"/>
        <w:jc w:val="center"/>
        <w:rPr>
          <w:sz w:val="26"/>
          <w:szCs w:val="26"/>
          <w:lang w:val="vi-VN"/>
        </w:rPr>
      </w:pPr>
    </w:p>
    <w:p w14:paraId="46BFD22F" w14:textId="77777777" w:rsidR="000D424E" w:rsidRPr="008F3AEB" w:rsidRDefault="000D424E" w:rsidP="000D424E">
      <w:pPr>
        <w:shd w:val="clear" w:color="auto" w:fill="FFFFFF" w:themeFill="background1"/>
        <w:spacing w:after="120"/>
        <w:ind w:firstLine="720"/>
        <w:jc w:val="both"/>
        <w:rPr>
          <w:sz w:val="26"/>
          <w:szCs w:val="26"/>
          <w:lang w:val="vi-VN"/>
        </w:rPr>
      </w:pPr>
      <w:r w:rsidRPr="008F3AEB">
        <w:rPr>
          <w:sz w:val="26"/>
          <w:szCs w:val="26"/>
          <w:lang w:val="vi-VN"/>
        </w:rPr>
        <w:t>Tên cơ sở xin nhập khẩu:</w:t>
      </w:r>
    </w:p>
    <w:p w14:paraId="47EF29BE" w14:textId="77777777" w:rsidR="000D424E" w:rsidRPr="008F3AEB" w:rsidRDefault="000D424E" w:rsidP="000D424E">
      <w:pPr>
        <w:shd w:val="clear" w:color="auto" w:fill="FFFFFF" w:themeFill="background1"/>
        <w:spacing w:after="120"/>
        <w:ind w:firstLine="720"/>
        <w:jc w:val="both"/>
        <w:rPr>
          <w:sz w:val="26"/>
          <w:szCs w:val="26"/>
          <w:lang w:val="vi-VN"/>
        </w:rPr>
      </w:pPr>
      <w:r w:rsidRPr="008F3AEB">
        <w:rPr>
          <w:sz w:val="26"/>
          <w:szCs w:val="26"/>
          <w:lang w:val="vi-VN"/>
        </w:rPr>
        <w:t>Địa chỉ liên hệ:</w:t>
      </w:r>
    </w:p>
    <w:p w14:paraId="3D21419B" w14:textId="77777777" w:rsidR="000D424E" w:rsidRPr="008F3AEB" w:rsidRDefault="000D424E" w:rsidP="000D424E">
      <w:pPr>
        <w:shd w:val="clear" w:color="auto" w:fill="FFFFFF" w:themeFill="background1"/>
        <w:spacing w:after="120"/>
        <w:ind w:firstLine="720"/>
        <w:jc w:val="both"/>
        <w:rPr>
          <w:sz w:val="26"/>
          <w:szCs w:val="26"/>
          <w:lang w:val="vi-VN"/>
        </w:rPr>
      </w:pPr>
      <w:r w:rsidRPr="008F3AEB">
        <w:rPr>
          <w:sz w:val="26"/>
          <w:szCs w:val="26"/>
          <w:lang w:val="vi-VN"/>
        </w:rPr>
        <w:t>Điện thoại:                                           Fax:</w:t>
      </w:r>
    </w:p>
    <w:p w14:paraId="3FDE9A25" w14:textId="77777777" w:rsidR="000D424E" w:rsidRPr="008F3AEB" w:rsidRDefault="000D424E" w:rsidP="000D424E">
      <w:pPr>
        <w:shd w:val="clear" w:color="auto" w:fill="FFFFFF" w:themeFill="background1"/>
        <w:spacing w:after="120"/>
        <w:ind w:firstLine="720"/>
        <w:jc w:val="both"/>
        <w:rPr>
          <w:sz w:val="26"/>
          <w:szCs w:val="26"/>
          <w:lang w:val="vi-VN"/>
        </w:rPr>
      </w:pPr>
      <w:r w:rsidRPr="008F3AEB">
        <w:rPr>
          <w:sz w:val="26"/>
          <w:szCs w:val="26"/>
          <w:lang w:val="vi-VN"/>
        </w:rPr>
        <w:t>Đề nghị được nhập khẩu chế phẩm dùng trong lĩnh vực gia dụng và y tế như sau:</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634"/>
        <w:gridCol w:w="1776"/>
        <w:gridCol w:w="1425"/>
        <w:gridCol w:w="1354"/>
        <w:gridCol w:w="856"/>
        <w:gridCol w:w="1367"/>
        <w:gridCol w:w="1640"/>
      </w:tblGrid>
      <w:tr w:rsidR="006D690E" w:rsidRPr="008F3AEB" w14:paraId="775EA963" w14:textId="77777777" w:rsidTr="0025291F">
        <w:tc>
          <w:tcPr>
            <w:tcW w:w="35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CC582E" w14:textId="77777777" w:rsidR="000D424E" w:rsidRPr="008F3AEB" w:rsidRDefault="000D424E" w:rsidP="0025291F">
            <w:pPr>
              <w:shd w:val="clear" w:color="auto" w:fill="FFFFFF" w:themeFill="background1"/>
              <w:jc w:val="center"/>
              <w:rPr>
                <w:sz w:val="26"/>
                <w:szCs w:val="26"/>
              </w:rPr>
            </w:pPr>
            <w:r w:rsidRPr="008F3AEB">
              <w:rPr>
                <w:b/>
                <w:bCs/>
                <w:sz w:val="26"/>
                <w:szCs w:val="26"/>
              </w:rPr>
              <w:t>TT</w:t>
            </w:r>
          </w:p>
        </w:tc>
        <w:tc>
          <w:tcPr>
            <w:tcW w:w="9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FB548" w14:textId="77777777" w:rsidR="000D424E" w:rsidRPr="008F3AEB" w:rsidRDefault="000D424E" w:rsidP="0025291F">
            <w:pPr>
              <w:shd w:val="clear" w:color="auto" w:fill="FFFFFF" w:themeFill="background1"/>
              <w:jc w:val="center"/>
              <w:rPr>
                <w:sz w:val="26"/>
                <w:szCs w:val="26"/>
              </w:rPr>
            </w:pPr>
            <w:r w:rsidRPr="008F3AEB">
              <w:rPr>
                <w:b/>
                <w:bCs/>
                <w:sz w:val="26"/>
                <w:szCs w:val="26"/>
              </w:rPr>
              <w:t>Tên chế phẩm</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BA3317" w14:textId="77777777" w:rsidR="000D424E" w:rsidRPr="008F3AEB" w:rsidRDefault="000D424E" w:rsidP="0025291F">
            <w:pPr>
              <w:shd w:val="clear" w:color="auto" w:fill="FFFFFF" w:themeFill="background1"/>
              <w:jc w:val="center"/>
              <w:rPr>
                <w:sz w:val="26"/>
                <w:szCs w:val="26"/>
              </w:rPr>
            </w:pPr>
            <w:r w:rsidRPr="008F3AEB">
              <w:rPr>
                <w:b/>
                <w:bCs/>
                <w:sz w:val="26"/>
                <w:szCs w:val="26"/>
              </w:rPr>
              <w:t>Hàm lượng hoạt chất</w:t>
            </w:r>
          </w:p>
        </w:tc>
        <w:tc>
          <w:tcPr>
            <w:tcW w:w="7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46F271" w14:textId="77777777" w:rsidR="000D424E" w:rsidRPr="008F3AEB" w:rsidRDefault="000D424E" w:rsidP="0025291F">
            <w:pPr>
              <w:shd w:val="clear" w:color="auto" w:fill="FFFFFF" w:themeFill="background1"/>
              <w:jc w:val="center"/>
              <w:rPr>
                <w:sz w:val="26"/>
                <w:szCs w:val="26"/>
              </w:rPr>
            </w:pPr>
            <w:r w:rsidRPr="008F3AEB">
              <w:rPr>
                <w:b/>
                <w:bCs/>
                <w:sz w:val="26"/>
                <w:szCs w:val="26"/>
              </w:rPr>
              <w:t>Tác dụng của chế phẩm</w:t>
            </w:r>
          </w:p>
        </w:tc>
        <w:tc>
          <w:tcPr>
            <w:tcW w:w="4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CFA0E8" w14:textId="77777777" w:rsidR="000D424E" w:rsidRPr="008F3AEB" w:rsidRDefault="000D424E" w:rsidP="0025291F">
            <w:pPr>
              <w:shd w:val="clear" w:color="auto" w:fill="FFFFFF" w:themeFill="background1"/>
              <w:jc w:val="center"/>
              <w:rPr>
                <w:sz w:val="26"/>
                <w:szCs w:val="26"/>
              </w:rPr>
            </w:pPr>
            <w:r w:rsidRPr="008F3AEB">
              <w:rPr>
                <w:b/>
                <w:bCs/>
                <w:sz w:val="26"/>
                <w:szCs w:val="26"/>
              </w:rPr>
              <w:t>Đơn vị tính</w:t>
            </w:r>
          </w:p>
        </w:tc>
        <w:tc>
          <w:tcPr>
            <w:tcW w:w="7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CC58B" w14:textId="77777777" w:rsidR="000D424E" w:rsidRPr="008F3AEB" w:rsidRDefault="000D424E" w:rsidP="0025291F">
            <w:pPr>
              <w:shd w:val="clear" w:color="auto" w:fill="FFFFFF" w:themeFill="background1"/>
              <w:jc w:val="center"/>
              <w:rPr>
                <w:sz w:val="26"/>
                <w:szCs w:val="26"/>
              </w:rPr>
            </w:pPr>
            <w:r w:rsidRPr="008F3AEB">
              <w:rPr>
                <w:b/>
                <w:bCs/>
                <w:sz w:val="26"/>
                <w:szCs w:val="26"/>
              </w:rPr>
              <w:t>Số lượng</w:t>
            </w:r>
          </w:p>
        </w:tc>
        <w:tc>
          <w:tcPr>
            <w:tcW w:w="9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131021" w14:textId="77777777" w:rsidR="000D424E" w:rsidRPr="008F3AEB" w:rsidRDefault="000D424E" w:rsidP="0025291F">
            <w:pPr>
              <w:shd w:val="clear" w:color="auto" w:fill="FFFFFF" w:themeFill="background1"/>
              <w:jc w:val="center"/>
              <w:rPr>
                <w:sz w:val="26"/>
                <w:szCs w:val="26"/>
              </w:rPr>
            </w:pPr>
            <w:r w:rsidRPr="008F3AEB">
              <w:rPr>
                <w:b/>
                <w:bCs/>
                <w:sz w:val="26"/>
                <w:szCs w:val="26"/>
              </w:rPr>
              <w:t>Tên, địa chỉ nhà sản xuất</w:t>
            </w:r>
          </w:p>
        </w:tc>
      </w:tr>
      <w:tr w:rsidR="006D690E" w:rsidRPr="008F3AEB" w14:paraId="617CDE50" w14:textId="77777777" w:rsidTr="0025291F">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5952E49" w14:textId="77777777" w:rsidR="000D424E" w:rsidRPr="008F3AEB" w:rsidRDefault="000D424E" w:rsidP="0025291F">
            <w:pPr>
              <w:shd w:val="clear" w:color="auto" w:fill="FFFFFF" w:themeFill="background1"/>
              <w:jc w:val="center"/>
              <w:rPr>
                <w:sz w:val="26"/>
                <w:szCs w:val="26"/>
              </w:rPr>
            </w:pPr>
            <w:r w:rsidRPr="008F3AEB">
              <w:rPr>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1D489D" w14:textId="77777777" w:rsidR="000D424E" w:rsidRPr="008F3AEB" w:rsidRDefault="000D424E" w:rsidP="0025291F">
            <w:pPr>
              <w:shd w:val="clear" w:color="auto" w:fill="FFFFFF" w:themeFill="background1"/>
              <w:jc w:val="center"/>
              <w:rPr>
                <w:sz w:val="26"/>
                <w:szCs w:val="26"/>
              </w:rPr>
            </w:pPr>
            <w:r w:rsidRPr="008F3AEB">
              <w:rPr>
                <w:sz w:val="26"/>
                <w:szCs w:val="26"/>
                <w:vertAlign w:val="superscript"/>
              </w:rPr>
              <w:t>2</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777B50" w14:textId="77777777" w:rsidR="000D424E" w:rsidRPr="008F3AEB" w:rsidRDefault="000D424E" w:rsidP="0025291F">
            <w:pPr>
              <w:shd w:val="clear" w:color="auto" w:fill="FFFFFF" w:themeFill="background1"/>
              <w:jc w:val="center"/>
              <w:rPr>
                <w:sz w:val="26"/>
                <w:szCs w:val="26"/>
              </w:rPr>
            </w:pPr>
            <w:r w:rsidRPr="008F3AEB">
              <w:rPr>
                <w:sz w:val="26"/>
                <w:szCs w:val="26"/>
                <w:vertAlign w:val="superscript"/>
              </w:rPr>
              <w:t>3</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C28275" w14:textId="77777777" w:rsidR="000D424E" w:rsidRPr="008F3AEB" w:rsidRDefault="000D424E" w:rsidP="0025291F">
            <w:pPr>
              <w:shd w:val="clear" w:color="auto" w:fill="FFFFFF" w:themeFill="background1"/>
              <w:jc w:val="center"/>
              <w:rPr>
                <w:sz w:val="26"/>
                <w:szCs w:val="26"/>
              </w:rPr>
            </w:pPr>
            <w:r w:rsidRPr="008F3AEB">
              <w:rPr>
                <w:sz w:val="26"/>
                <w:szCs w:val="26"/>
                <w:vertAlign w:val="superscript"/>
              </w:rPr>
              <w:t>4</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13868A" w14:textId="77777777" w:rsidR="000D424E" w:rsidRPr="008F3AEB" w:rsidRDefault="000D424E" w:rsidP="0025291F">
            <w:pPr>
              <w:shd w:val="clear" w:color="auto" w:fill="FFFFFF" w:themeFill="background1"/>
              <w:jc w:val="center"/>
              <w:rPr>
                <w:sz w:val="26"/>
                <w:szCs w:val="26"/>
              </w:rPr>
            </w:pPr>
            <w:r w:rsidRPr="008F3AEB">
              <w:rPr>
                <w:sz w:val="26"/>
                <w:szCs w:val="26"/>
              </w:rP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1D3347" w14:textId="77777777" w:rsidR="000D424E" w:rsidRPr="008F3AEB" w:rsidRDefault="000D424E" w:rsidP="0025291F">
            <w:pPr>
              <w:shd w:val="clear" w:color="auto" w:fill="FFFFFF" w:themeFill="background1"/>
              <w:jc w:val="center"/>
              <w:rPr>
                <w:sz w:val="26"/>
                <w:szCs w:val="26"/>
              </w:rPr>
            </w:pPr>
            <w:r w:rsidRPr="008F3AEB">
              <w:rPr>
                <w:sz w:val="26"/>
                <w:szCs w:val="26"/>
              </w:rPr>
              <w:t> </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44E7CA" w14:textId="77777777" w:rsidR="000D424E" w:rsidRPr="008F3AEB" w:rsidRDefault="000D424E" w:rsidP="0025291F">
            <w:pPr>
              <w:shd w:val="clear" w:color="auto" w:fill="FFFFFF" w:themeFill="background1"/>
              <w:jc w:val="center"/>
              <w:rPr>
                <w:sz w:val="26"/>
                <w:szCs w:val="26"/>
              </w:rPr>
            </w:pPr>
            <w:r w:rsidRPr="008F3AEB">
              <w:rPr>
                <w:sz w:val="26"/>
                <w:szCs w:val="26"/>
              </w:rPr>
              <w:t> </w:t>
            </w:r>
          </w:p>
        </w:tc>
      </w:tr>
    </w:tbl>
    <w:p w14:paraId="0E698A2B"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Mục đích nhập khẩu (ghi rõ): ........................</w:t>
      </w:r>
      <w:r w:rsidRPr="008F3AEB">
        <w:rPr>
          <w:sz w:val="26"/>
          <w:szCs w:val="26"/>
          <w:vertAlign w:val="superscript"/>
        </w:rPr>
        <w:t>5</w:t>
      </w:r>
      <w:r w:rsidRPr="008F3AEB">
        <w:rPr>
          <w:sz w:val="26"/>
          <w:szCs w:val="26"/>
        </w:rPr>
        <w:t>...............................................</w:t>
      </w:r>
    </w:p>
    <w:p w14:paraId="01E644B4"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Chúng tôi xin cam kết đảm bảo việc nhập khẩu chế phẩm nêu trên như sau:</w:t>
      </w:r>
    </w:p>
    <w:p w14:paraId="79E65FE4"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1. Đảm bảo hiệu lực, an toàn của chế phẩm cho người sử dụng và môi trường.</w:t>
      </w:r>
    </w:p>
    <w:p w14:paraId="15F99802"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2. Bảo đảm sử dụng số chế phẩm được nhập khẩu theo đúng nội dung Văn bản đề nghị nhập khẩu.</w:t>
      </w:r>
    </w:p>
    <w:p w14:paraId="2349379B"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Nếu vi phạm cam kết nêu, trên chúng tôi xin hoàn toàn chịu trách nhiệm trước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53"/>
        <w:gridCol w:w="4819"/>
      </w:tblGrid>
      <w:tr w:rsidR="006D690E" w:rsidRPr="008F3AEB" w14:paraId="62FD72FE" w14:textId="77777777" w:rsidTr="0025291F">
        <w:tc>
          <w:tcPr>
            <w:tcW w:w="4253" w:type="dxa"/>
            <w:tcBorders>
              <w:top w:val="nil"/>
              <w:left w:val="nil"/>
              <w:bottom w:val="nil"/>
              <w:right w:val="nil"/>
              <w:tl2br w:val="nil"/>
              <w:tr2bl w:val="nil"/>
            </w:tcBorders>
            <w:shd w:val="clear" w:color="auto" w:fill="auto"/>
            <w:tcMar>
              <w:top w:w="0" w:type="dxa"/>
              <w:left w:w="108" w:type="dxa"/>
              <w:bottom w:w="0" w:type="dxa"/>
              <w:right w:w="108" w:type="dxa"/>
            </w:tcMar>
          </w:tcPr>
          <w:p w14:paraId="4AE6F599" w14:textId="77777777" w:rsidR="000D424E" w:rsidRPr="008F3AEB" w:rsidRDefault="000D424E" w:rsidP="0025291F">
            <w:pPr>
              <w:shd w:val="clear" w:color="auto" w:fill="FFFFFF" w:themeFill="background1"/>
              <w:rPr>
                <w:sz w:val="26"/>
                <w:szCs w:val="26"/>
              </w:rPr>
            </w:pPr>
            <w:r w:rsidRPr="008F3AEB">
              <w:rPr>
                <w:sz w:val="26"/>
                <w:szCs w:val="26"/>
              </w:rPr>
              <w:t> </w:t>
            </w:r>
          </w:p>
        </w:tc>
        <w:tc>
          <w:tcPr>
            <w:tcW w:w="4819" w:type="dxa"/>
            <w:tcBorders>
              <w:top w:val="nil"/>
              <w:left w:val="nil"/>
              <w:bottom w:val="nil"/>
              <w:right w:val="nil"/>
              <w:tl2br w:val="nil"/>
              <w:tr2bl w:val="nil"/>
            </w:tcBorders>
            <w:shd w:val="clear" w:color="auto" w:fill="auto"/>
            <w:tcMar>
              <w:top w:w="0" w:type="dxa"/>
              <w:left w:w="108" w:type="dxa"/>
              <w:bottom w:w="0" w:type="dxa"/>
              <w:right w:w="108" w:type="dxa"/>
            </w:tcMar>
          </w:tcPr>
          <w:p w14:paraId="1968C294" w14:textId="77777777" w:rsidR="000D424E" w:rsidRPr="008F3AEB" w:rsidRDefault="000D424E" w:rsidP="0025291F">
            <w:pPr>
              <w:shd w:val="clear" w:color="auto" w:fill="FFFFFF" w:themeFill="background1"/>
              <w:jc w:val="center"/>
              <w:rPr>
                <w:sz w:val="26"/>
                <w:szCs w:val="26"/>
              </w:rPr>
            </w:pPr>
            <w:r w:rsidRPr="008F3AEB">
              <w:rPr>
                <w:b/>
                <w:bCs/>
                <w:sz w:val="26"/>
                <w:szCs w:val="26"/>
              </w:rPr>
              <w:t>NGƯỜI ĐẠI DIỆN THEO PHÁP LUẬT</w:t>
            </w:r>
            <w:r w:rsidRPr="008F3AEB">
              <w:rPr>
                <w:sz w:val="26"/>
                <w:szCs w:val="26"/>
              </w:rPr>
              <w:br/>
            </w:r>
            <w:r w:rsidRPr="008F3AEB">
              <w:rPr>
                <w:i/>
                <w:iCs/>
                <w:sz w:val="26"/>
                <w:szCs w:val="26"/>
              </w:rPr>
              <w:t>(Ký trực tiếp, ghi rõ họ tên và đóng dấu)</w:t>
            </w:r>
          </w:p>
        </w:tc>
      </w:tr>
    </w:tbl>
    <w:p w14:paraId="30316233" w14:textId="77777777" w:rsidR="000D424E" w:rsidRPr="008F3AEB" w:rsidRDefault="000D424E" w:rsidP="000D424E">
      <w:pPr>
        <w:shd w:val="clear" w:color="auto" w:fill="FFFFFF" w:themeFill="background1"/>
        <w:rPr>
          <w:sz w:val="26"/>
          <w:szCs w:val="26"/>
        </w:rPr>
      </w:pPr>
      <w:r w:rsidRPr="008F3AEB">
        <w:rPr>
          <w:sz w:val="26"/>
          <w:szCs w:val="26"/>
        </w:rPr>
        <w:t>_____________</w:t>
      </w:r>
    </w:p>
    <w:p w14:paraId="719115E4" w14:textId="77777777" w:rsidR="000D424E" w:rsidRPr="008F3AEB" w:rsidRDefault="000D424E" w:rsidP="000D424E">
      <w:pPr>
        <w:shd w:val="clear" w:color="auto" w:fill="FFFFFF" w:themeFill="background1"/>
        <w:spacing w:after="120"/>
        <w:ind w:firstLine="720"/>
        <w:jc w:val="both"/>
      </w:pPr>
      <w:r w:rsidRPr="008F3AEB">
        <w:rPr>
          <w:vertAlign w:val="superscript"/>
        </w:rPr>
        <w:t xml:space="preserve">1 </w:t>
      </w:r>
      <w:r w:rsidRPr="008F3AEB">
        <w:t>Địa danh.</w:t>
      </w:r>
    </w:p>
    <w:p w14:paraId="6601C416" w14:textId="77777777" w:rsidR="000D424E" w:rsidRPr="008F3AEB" w:rsidRDefault="000D424E" w:rsidP="000D424E">
      <w:pPr>
        <w:shd w:val="clear" w:color="auto" w:fill="FFFFFF" w:themeFill="background1"/>
        <w:spacing w:after="120"/>
        <w:ind w:firstLine="720"/>
        <w:jc w:val="both"/>
      </w:pPr>
      <w:r w:rsidRPr="008F3AEB">
        <w:rPr>
          <w:vertAlign w:val="superscript"/>
        </w:rPr>
        <w:t xml:space="preserve">2 </w:t>
      </w:r>
      <w:r w:rsidRPr="008F3AEB">
        <w:t>Ghi chính xác tên chế phẩm.</w:t>
      </w:r>
    </w:p>
    <w:p w14:paraId="6CCC6E5C" w14:textId="77777777" w:rsidR="000D424E" w:rsidRPr="008F3AEB" w:rsidRDefault="000D424E" w:rsidP="000D424E">
      <w:pPr>
        <w:shd w:val="clear" w:color="auto" w:fill="FFFFFF" w:themeFill="background1"/>
        <w:spacing w:after="120"/>
        <w:ind w:firstLine="720"/>
        <w:jc w:val="both"/>
      </w:pPr>
      <w:r w:rsidRPr="008F3AEB">
        <w:rPr>
          <w:vertAlign w:val="superscript"/>
        </w:rPr>
        <w:t xml:space="preserve">3 </w:t>
      </w:r>
      <w:r w:rsidRPr="008F3AEB">
        <w:t>Chỉ ghi các hoạt chất và phụ gia có tác dụng cộng hưởng, hàm lượng hoạt chất ghi dưới dạng % và ghi rõ theo khối lượng/thể tích (kl/tt hoặc w/v), khối lượng/khối lượng (kl/kl hoặc w/w) hoặc thể tích/thể tích (tt/tt hoặc v/v) tùy theo tính chất của chế phẩm.</w:t>
      </w:r>
    </w:p>
    <w:p w14:paraId="79B2AE9D" w14:textId="77777777" w:rsidR="000D424E" w:rsidRPr="008F3AEB" w:rsidRDefault="000D424E" w:rsidP="000D424E">
      <w:pPr>
        <w:shd w:val="clear" w:color="auto" w:fill="FFFFFF" w:themeFill="background1"/>
        <w:spacing w:after="120"/>
        <w:ind w:firstLine="720"/>
        <w:jc w:val="both"/>
      </w:pPr>
      <w:r w:rsidRPr="008F3AEB">
        <w:rPr>
          <w:vertAlign w:val="superscript"/>
        </w:rPr>
        <w:t xml:space="preserve">4 </w:t>
      </w:r>
      <w:r w:rsidRPr="008F3AEB">
        <w:t>Ghi ngắn gọn tác dụng của chế phẩm và ghi rõ phạm vi sử dụng là gia dụng hay y tế hoặc cả hai. Ví dụ: diệt muỗi dùng trong gia dụng; rửa tay sát khuẩn dùng trong gia dụng và y tế.</w:t>
      </w:r>
    </w:p>
    <w:p w14:paraId="56E1AC27" w14:textId="77777777" w:rsidR="000D424E" w:rsidRPr="008F3AEB" w:rsidRDefault="000D424E" w:rsidP="000D424E">
      <w:pPr>
        <w:shd w:val="clear" w:color="auto" w:fill="FFFFFF" w:themeFill="background1"/>
        <w:spacing w:after="120"/>
        <w:ind w:firstLine="720"/>
        <w:jc w:val="both"/>
      </w:pPr>
      <w:r w:rsidRPr="008F3AEB">
        <w:rPr>
          <w:vertAlign w:val="superscript"/>
        </w:rPr>
        <w:t xml:space="preserve">5 </w:t>
      </w:r>
      <w:r w:rsidRPr="008F3AEB">
        <w:t>Ghi rõ mục đích nhập khẩu là quà biếu, cho, tặng.</w:t>
      </w:r>
    </w:p>
    <w:p w14:paraId="2A963C65" w14:textId="77777777" w:rsidR="000D424E" w:rsidRPr="008F3AEB" w:rsidRDefault="000D424E" w:rsidP="000D424E">
      <w:pPr>
        <w:shd w:val="clear" w:color="auto" w:fill="FFFFFF" w:themeFill="background1"/>
        <w:spacing w:after="200" w:line="276" w:lineRule="auto"/>
        <w:jc w:val="center"/>
        <w:rPr>
          <w:sz w:val="26"/>
          <w:szCs w:val="26"/>
        </w:rPr>
      </w:pPr>
      <w:r w:rsidRPr="008F3AEB">
        <w:rPr>
          <w:b/>
          <w:bCs/>
          <w:sz w:val="26"/>
          <w:szCs w:val="26"/>
        </w:rPr>
        <w:br w:type="page"/>
      </w:r>
      <w:r w:rsidRPr="008F3AEB">
        <w:rPr>
          <w:b/>
          <w:bCs/>
          <w:sz w:val="26"/>
          <w:szCs w:val="26"/>
        </w:rPr>
        <w:lastRenderedPageBreak/>
        <w:t>Phụ lục V</w:t>
      </w:r>
    </w:p>
    <w:p w14:paraId="6097BB91" w14:textId="77777777" w:rsidR="000D424E" w:rsidRPr="008F3AEB" w:rsidRDefault="000D424E" w:rsidP="000D424E">
      <w:pPr>
        <w:shd w:val="clear" w:color="auto" w:fill="FFFFFF" w:themeFill="background1"/>
        <w:jc w:val="center"/>
        <w:rPr>
          <w:sz w:val="26"/>
          <w:szCs w:val="26"/>
        </w:rPr>
      </w:pPr>
      <w:r w:rsidRPr="008F3AEB">
        <w:rPr>
          <w:b/>
          <w:bCs/>
          <w:sz w:val="26"/>
          <w:szCs w:val="26"/>
        </w:rPr>
        <w:t>NỘI DUNG TÀI LIỆU KỸ THUẬT</w:t>
      </w:r>
      <w:r w:rsidRPr="008F3AEB">
        <w:rPr>
          <w:b/>
          <w:bCs/>
          <w:sz w:val="26"/>
          <w:szCs w:val="26"/>
        </w:rPr>
        <w:br/>
      </w:r>
      <w:r w:rsidRPr="008F3AEB">
        <w:rPr>
          <w:i/>
          <w:iCs/>
          <w:sz w:val="26"/>
          <w:szCs w:val="26"/>
        </w:rPr>
        <w:t>(Kèm theo Nghị định số 91/2016/NĐ-CP ngày 01 tháng 7 năm 2016 của Chính phủ và Nghị định số 129/2024/NĐ-CP ngày 10 tháng 10 năm 2024 của Chính phủ)</w:t>
      </w:r>
    </w:p>
    <w:p w14:paraId="38039174" w14:textId="77777777" w:rsidR="000D424E" w:rsidRPr="008F3AEB" w:rsidRDefault="000D424E" w:rsidP="000D424E">
      <w:pPr>
        <w:shd w:val="clear" w:color="auto" w:fill="FFFFFF" w:themeFill="background1"/>
        <w:jc w:val="center"/>
        <w:rPr>
          <w:sz w:val="26"/>
          <w:szCs w:val="26"/>
        </w:rPr>
      </w:pPr>
      <w:r w:rsidRPr="008F3AEB">
        <w:rPr>
          <w:b/>
          <w:bCs/>
          <w:sz w:val="26"/>
          <w:szCs w:val="26"/>
        </w:rPr>
        <w:t>I. HƯỚNG DẪN CHUẨN BỊ TÀI LIỆU KỸ THUẬT</w:t>
      </w:r>
    </w:p>
    <w:p w14:paraId="7BEFD891"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1. Đối với chế phẩm chứa hoạt chất lần đầu tiên đăng ký tại Việt Nam thì tài liệu kỹ thuật phải bao gồm đầy đủ các mục theo yêu cầu tại Mục II.</w:t>
      </w:r>
    </w:p>
    <w:p w14:paraId="3B54332E"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2. Đối với chế phẩm mà hoạt chất đã được đăng ký tại Việt Nam thì tài liệu kỹ thuật bao gồm các nội dung quy định tại Phần 1, Phần 3 (tài liệu về chế phẩm) và Phần 4 Mục II.</w:t>
      </w:r>
    </w:p>
    <w:p w14:paraId="283C32F8" w14:textId="77777777" w:rsidR="000D424E" w:rsidRPr="008F3AEB" w:rsidRDefault="000D424E" w:rsidP="000D424E">
      <w:pPr>
        <w:shd w:val="clear" w:color="auto" w:fill="FFFFFF" w:themeFill="background1"/>
        <w:spacing w:after="120"/>
        <w:ind w:firstLine="720"/>
        <w:jc w:val="both"/>
        <w:rPr>
          <w:sz w:val="26"/>
          <w:szCs w:val="26"/>
        </w:rPr>
      </w:pPr>
      <w:r w:rsidRPr="008F3AEB">
        <w:rPr>
          <w:b/>
          <w:bCs/>
          <w:sz w:val="26"/>
          <w:szCs w:val="26"/>
        </w:rPr>
        <w:t>II. YÊU CẦU VỀ TÀI LIỆU KỸ THUẬT:</w:t>
      </w:r>
    </w:p>
    <w:tbl>
      <w:tblPr>
        <w:tblW w:w="5000" w:type="pct"/>
        <w:jc w:val="center"/>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461"/>
        <w:gridCol w:w="7601"/>
      </w:tblGrid>
      <w:tr w:rsidR="006D690E" w:rsidRPr="008F3AEB" w14:paraId="3D7CACB2" w14:textId="77777777" w:rsidTr="0025291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87C23F8" w14:textId="77777777" w:rsidR="000D424E" w:rsidRPr="008F3AEB" w:rsidRDefault="000D424E" w:rsidP="0025291F">
            <w:pPr>
              <w:shd w:val="clear" w:color="auto" w:fill="FFFFFF" w:themeFill="background1"/>
              <w:jc w:val="center"/>
              <w:rPr>
                <w:sz w:val="26"/>
                <w:szCs w:val="26"/>
              </w:rPr>
            </w:pPr>
            <w:r w:rsidRPr="008F3AEB">
              <w:rPr>
                <w:b/>
                <w:bCs/>
                <w:sz w:val="26"/>
                <w:szCs w:val="26"/>
              </w:rPr>
              <w:t>Phần 1. CHỈ TIÊU CHẤT LƯỢNG</w:t>
            </w:r>
          </w:p>
        </w:tc>
      </w:tr>
      <w:tr w:rsidR="006D690E" w:rsidRPr="008F3AEB" w14:paraId="500113D1"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2FA0D11"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DD42E4C" w14:textId="77777777" w:rsidR="000D424E" w:rsidRPr="008F3AEB" w:rsidRDefault="000D424E" w:rsidP="0025291F">
            <w:pPr>
              <w:shd w:val="clear" w:color="auto" w:fill="FFFFFF" w:themeFill="background1"/>
              <w:rPr>
                <w:sz w:val="26"/>
                <w:szCs w:val="26"/>
              </w:rPr>
            </w:pPr>
            <w:r w:rsidRPr="008F3AEB">
              <w:rPr>
                <w:sz w:val="26"/>
                <w:szCs w:val="26"/>
              </w:rPr>
              <w:t>Thành phần và hàm lượng hoạt chất</w:t>
            </w:r>
          </w:p>
        </w:tc>
      </w:tr>
      <w:tr w:rsidR="006D690E" w:rsidRPr="008F3AEB" w14:paraId="2F3A9655"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4621CA8"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2F229CE" w14:textId="77777777" w:rsidR="000D424E" w:rsidRPr="008F3AEB" w:rsidRDefault="000D424E" w:rsidP="0025291F">
            <w:pPr>
              <w:shd w:val="clear" w:color="auto" w:fill="FFFFFF" w:themeFill="background1"/>
              <w:rPr>
                <w:sz w:val="26"/>
                <w:szCs w:val="26"/>
              </w:rPr>
            </w:pPr>
            <w:r w:rsidRPr="008F3AEB">
              <w:rPr>
                <w:sz w:val="26"/>
                <w:szCs w:val="26"/>
              </w:rPr>
              <w:t>Thành phần, hàm lượng phụ gia cộng hưởng</w:t>
            </w:r>
          </w:p>
        </w:tc>
      </w:tr>
      <w:tr w:rsidR="006D690E" w:rsidRPr="008F3AEB" w14:paraId="5BE1C42E"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5A61431"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F61896B" w14:textId="77777777" w:rsidR="000D424E" w:rsidRPr="008F3AEB" w:rsidRDefault="000D424E" w:rsidP="0025291F">
            <w:pPr>
              <w:shd w:val="clear" w:color="auto" w:fill="FFFFFF" w:themeFill="background1"/>
              <w:rPr>
                <w:sz w:val="26"/>
                <w:szCs w:val="26"/>
              </w:rPr>
            </w:pPr>
            <w:r w:rsidRPr="008F3AEB">
              <w:rPr>
                <w:sz w:val="26"/>
                <w:szCs w:val="26"/>
              </w:rPr>
              <w:t>Loại chế phẩm</w:t>
            </w:r>
          </w:p>
        </w:tc>
      </w:tr>
      <w:tr w:rsidR="006D690E" w:rsidRPr="008F3AEB" w14:paraId="032B2940"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F3011B7"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224A718" w14:textId="77777777" w:rsidR="000D424E" w:rsidRPr="008F3AEB" w:rsidRDefault="000D424E" w:rsidP="0025291F">
            <w:pPr>
              <w:shd w:val="clear" w:color="auto" w:fill="FFFFFF" w:themeFill="background1"/>
              <w:rPr>
                <w:sz w:val="26"/>
                <w:szCs w:val="26"/>
              </w:rPr>
            </w:pPr>
            <w:r w:rsidRPr="008F3AEB">
              <w:rPr>
                <w:sz w:val="26"/>
                <w:szCs w:val="26"/>
              </w:rPr>
              <w:t>Dạng chế phẩm</w:t>
            </w:r>
          </w:p>
        </w:tc>
      </w:tr>
      <w:tr w:rsidR="006D690E" w:rsidRPr="008F3AEB" w14:paraId="16C0E7EC"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9DA3486" w14:textId="77777777" w:rsidR="000D424E" w:rsidRPr="008F3AEB" w:rsidRDefault="000D424E" w:rsidP="0025291F">
            <w:pPr>
              <w:shd w:val="clear" w:color="auto" w:fill="FFFFFF" w:themeFill="background1"/>
              <w:jc w:val="center"/>
              <w:rPr>
                <w:sz w:val="26"/>
                <w:szCs w:val="26"/>
              </w:rPr>
            </w:pPr>
            <w:r w:rsidRPr="008F3AEB">
              <w:rPr>
                <w:sz w:val="26"/>
                <w:szCs w:val="26"/>
              </w:rPr>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31DBBF8" w14:textId="77777777" w:rsidR="000D424E" w:rsidRPr="008F3AEB" w:rsidRDefault="000D424E" w:rsidP="0025291F">
            <w:pPr>
              <w:shd w:val="clear" w:color="auto" w:fill="FFFFFF" w:themeFill="background1"/>
              <w:rPr>
                <w:sz w:val="26"/>
                <w:szCs w:val="26"/>
              </w:rPr>
            </w:pPr>
            <w:r w:rsidRPr="008F3AEB">
              <w:rPr>
                <w:sz w:val="26"/>
                <w:szCs w:val="26"/>
              </w:rPr>
              <w:t>Hạn sử dụng</w:t>
            </w:r>
          </w:p>
        </w:tc>
      </w:tr>
      <w:tr w:rsidR="006D690E" w:rsidRPr="008F3AEB" w14:paraId="0FE7A477"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18DFF83" w14:textId="77777777" w:rsidR="000D424E" w:rsidRPr="008F3AEB" w:rsidRDefault="000D424E" w:rsidP="0025291F">
            <w:pPr>
              <w:shd w:val="clear" w:color="auto" w:fill="FFFFFF" w:themeFill="background1"/>
              <w:jc w:val="center"/>
              <w:rPr>
                <w:sz w:val="26"/>
                <w:szCs w:val="26"/>
              </w:rPr>
            </w:pPr>
            <w:r w:rsidRPr="008F3AEB">
              <w:rPr>
                <w:sz w:val="26"/>
                <w:szCs w:val="26"/>
              </w:rPr>
              <w:t>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F8FEF99" w14:textId="77777777" w:rsidR="000D424E" w:rsidRPr="008F3AEB" w:rsidRDefault="000D424E" w:rsidP="0025291F">
            <w:pPr>
              <w:shd w:val="clear" w:color="auto" w:fill="FFFFFF" w:themeFill="background1"/>
              <w:rPr>
                <w:sz w:val="26"/>
                <w:szCs w:val="26"/>
              </w:rPr>
            </w:pPr>
            <w:r w:rsidRPr="008F3AEB">
              <w:rPr>
                <w:sz w:val="26"/>
                <w:szCs w:val="26"/>
              </w:rPr>
              <w:t>Nguồn hoạt chất (tên hoạt chất, hàm lượng, nhà sản xuất)</w:t>
            </w:r>
          </w:p>
        </w:tc>
      </w:tr>
      <w:tr w:rsidR="006D690E" w:rsidRPr="008F3AEB" w14:paraId="5CD5C13B" w14:textId="77777777" w:rsidTr="0025291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49D2D0A" w14:textId="77777777" w:rsidR="000D424E" w:rsidRPr="008F3AEB" w:rsidRDefault="000D424E" w:rsidP="0025291F">
            <w:pPr>
              <w:shd w:val="clear" w:color="auto" w:fill="FFFFFF" w:themeFill="background1"/>
              <w:jc w:val="center"/>
              <w:rPr>
                <w:sz w:val="26"/>
                <w:szCs w:val="26"/>
              </w:rPr>
            </w:pPr>
            <w:r w:rsidRPr="008F3AEB">
              <w:rPr>
                <w:b/>
                <w:bCs/>
                <w:sz w:val="26"/>
                <w:szCs w:val="26"/>
              </w:rPr>
              <w:t>Phần 2. HOẠT CHẤT</w:t>
            </w:r>
          </w:p>
        </w:tc>
      </w:tr>
      <w:tr w:rsidR="006D690E" w:rsidRPr="008F3AEB" w14:paraId="693CF7E8"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F62E428"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FD77F56" w14:textId="77777777" w:rsidR="000D424E" w:rsidRPr="008F3AEB" w:rsidRDefault="000D424E" w:rsidP="0025291F">
            <w:pPr>
              <w:shd w:val="clear" w:color="auto" w:fill="FFFFFF" w:themeFill="background1"/>
              <w:rPr>
                <w:sz w:val="26"/>
                <w:szCs w:val="26"/>
              </w:rPr>
            </w:pPr>
            <w:r w:rsidRPr="008F3AEB">
              <w:rPr>
                <w:sz w:val="26"/>
                <w:szCs w:val="26"/>
              </w:rPr>
              <w:t>Ngoại dạng</w:t>
            </w:r>
          </w:p>
        </w:tc>
      </w:tr>
      <w:tr w:rsidR="006D690E" w:rsidRPr="008F3AEB" w14:paraId="3988A47E"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2FF6E2C"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C328797" w14:textId="77777777" w:rsidR="000D424E" w:rsidRPr="008F3AEB" w:rsidRDefault="000D424E" w:rsidP="0025291F">
            <w:pPr>
              <w:shd w:val="clear" w:color="auto" w:fill="FFFFFF" w:themeFill="background1"/>
              <w:rPr>
                <w:sz w:val="26"/>
                <w:szCs w:val="26"/>
              </w:rPr>
            </w:pPr>
            <w:r w:rsidRPr="008F3AEB">
              <w:rPr>
                <w:sz w:val="26"/>
                <w:szCs w:val="26"/>
              </w:rPr>
              <w:t>Hàm lượng tối thiểu và tối đa của hoạt chất</w:t>
            </w:r>
          </w:p>
        </w:tc>
      </w:tr>
      <w:tr w:rsidR="006D690E" w:rsidRPr="008F3AEB" w14:paraId="50127F32"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A1B3A55"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199B070" w14:textId="77777777" w:rsidR="000D424E" w:rsidRPr="008F3AEB" w:rsidRDefault="000D424E" w:rsidP="0025291F">
            <w:pPr>
              <w:shd w:val="clear" w:color="auto" w:fill="FFFFFF" w:themeFill="background1"/>
              <w:rPr>
                <w:sz w:val="26"/>
                <w:szCs w:val="26"/>
              </w:rPr>
            </w:pPr>
            <w:r w:rsidRPr="008F3AEB">
              <w:rPr>
                <w:sz w:val="26"/>
                <w:szCs w:val="26"/>
              </w:rPr>
              <w:t>Nhận diện và hàm lượng các đồng phân, tạp chất</w:t>
            </w:r>
          </w:p>
        </w:tc>
      </w:tr>
      <w:tr w:rsidR="006D690E" w:rsidRPr="008F3AEB" w14:paraId="2F5FBC00"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0A67814"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D598C14" w14:textId="77777777" w:rsidR="000D424E" w:rsidRPr="008F3AEB" w:rsidRDefault="000D424E" w:rsidP="0025291F">
            <w:pPr>
              <w:shd w:val="clear" w:color="auto" w:fill="FFFFFF" w:themeFill="background1"/>
              <w:rPr>
                <w:sz w:val="26"/>
                <w:szCs w:val="26"/>
              </w:rPr>
            </w:pPr>
            <w:r w:rsidRPr="008F3AEB">
              <w:rPr>
                <w:sz w:val="26"/>
                <w:szCs w:val="26"/>
              </w:rPr>
              <w:t>Thời hạn sử dụng</w:t>
            </w:r>
          </w:p>
        </w:tc>
      </w:tr>
      <w:tr w:rsidR="006D690E" w:rsidRPr="008F3AEB" w14:paraId="4136AFC8"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6BC1296" w14:textId="77777777" w:rsidR="000D424E" w:rsidRPr="008F3AEB" w:rsidRDefault="000D424E" w:rsidP="0025291F">
            <w:pPr>
              <w:shd w:val="clear" w:color="auto" w:fill="FFFFFF" w:themeFill="background1"/>
              <w:jc w:val="center"/>
              <w:rPr>
                <w:sz w:val="26"/>
                <w:szCs w:val="26"/>
              </w:rPr>
            </w:pPr>
            <w:r w:rsidRPr="008F3AEB">
              <w:rPr>
                <w:sz w:val="26"/>
                <w:szCs w:val="26"/>
              </w:rPr>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821BC03" w14:textId="77777777" w:rsidR="000D424E" w:rsidRPr="008F3AEB" w:rsidRDefault="000D424E" w:rsidP="0025291F">
            <w:pPr>
              <w:shd w:val="clear" w:color="auto" w:fill="FFFFFF" w:themeFill="background1"/>
              <w:rPr>
                <w:sz w:val="26"/>
                <w:szCs w:val="26"/>
              </w:rPr>
            </w:pPr>
            <w:r w:rsidRPr="008F3AEB">
              <w:rPr>
                <w:sz w:val="26"/>
                <w:szCs w:val="26"/>
              </w:rPr>
              <w:t>Phương pháp và quy trình phân tích xác định hàm lượng hoạt chất</w:t>
            </w:r>
          </w:p>
        </w:tc>
      </w:tr>
      <w:tr w:rsidR="006D690E" w:rsidRPr="008F3AEB" w14:paraId="65CDB617"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A026CB0" w14:textId="77777777" w:rsidR="000D424E" w:rsidRPr="008F3AEB" w:rsidRDefault="000D424E" w:rsidP="0025291F">
            <w:pPr>
              <w:shd w:val="clear" w:color="auto" w:fill="FFFFFF" w:themeFill="background1"/>
              <w:jc w:val="center"/>
              <w:rPr>
                <w:sz w:val="26"/>
                <w:szCs w:val="26"/>
              </w:rPr>
            </w:pPr>
            <w:r w:rsidRPr="008F3AEB">
              <w:rPr>
                <w:sz w:val="26"/>
                <w:szCs w:val="26"/>
              </w:rPr>
              <w:t>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A107E64" w14:textId="77777777" w:rsidR="000D424E" w:rsidRPr="008F3AEB" w:rsidRDefault="000D424E" w:rsidP="0025291F">
            <w:pPr>
              <w:shd w:val="clear" w:color="auto" w:fill="FFFFFF" w:themeFill="background1"/>
              <w:rPr>
                <w:sz w:val="26"/>
                <w:szCs w:val="26"/>
              </w:rPr>
            </w:pPr>
            <w:r w:rsidRPr="008F3AEB">
              <w:rPr>
                <w:sz w:val="26"/>
                <w:szCs w:val="26"/>
              </w:rPr>
              <w:t>Số CAS</w:t>
            </w:r>
          </w:p>
        </w:tc>
      </w:tr>
      <w:tr w:rsidR="006D690E" w:rsidRPr="008F3AEB" w14:paraId="140EB07E"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FCF82A0" w14:textId="77777777" w:rsidR="000D424E" w:rsidRPr="008F3AEB" w:rsidRDefault="000D424E" w:rsidP="0025291F">
            <w:pPr>
              <w:shd w:val="clear" w:color="auto" w:fill="FFFFFF" w:themeFill="background1"/>
              <w:jc w:val="center"/>
              <w:rPr>
                <w:sz w:val="26"/>
                <w:szCs w:val="26"/>
              </w:rPr>
            </w:pPr>
            <w:r w:rsidRPr="008F3AEB">
              <w:rPr>
                <w:sz w:val="26"/>
                <w:szCs w:val="26"/>
              </w:rPr>
              <w:t>7</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6D2E7AC" w14:textId="77777777" w:rsidR="000D424E" w:rsidRPr="008F3AEB" w:rsidRDefault="000D424E" w:rsidP="0025291F">
            <w:pPr>
              <w:shd w:val="clear" w:color="auto" w:fill="FFFFFF" w:themeFill="background1"/>
              <w:rPr>
                <w:sz w:val="26"/>
                <w:szCs w:val="26"/>
              </w:rPr>
            </w:pPr>
            <w:r w:rsidRPr="008F3AEB">
              <w:rPr>
                <w:sz w:val="26"/>
                <w:szCs w:val="26"/>
              </w:rPr>
              <w:t>Tên thông thường</w:t>
            </w:r>
          </w:p>
        </w:tc>
      </w:tr>
      <w:tr w:rsidR="006D690E" w:rsidRPr="008F3AEB" w14:paraId="22D99AB0"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29580C2" w14:textId="77777777" w:rsidR="000D424E" w:rsidRPr="008F3AEB" w:rsidRDefault="000D424E" w:rsidP="0025291F">
            <w:pPr>
              <w:shd w:val="clear" w:color="auto" w:fill="FFFFFF" w:themeFill="background1"/>
              <w:jc w:val="center"/>
              <w:rPr>
                <w:sz w:val="26"/>
                <w:szCs w:val="26"/>
              </w:rPr>
            </w:pPr>
            <w:r w:rsidRPr="008F3AEB">
              <w:rPr>
                <w:sz w:val="26"/>
                <w:szCs w:val="26"/>
              </w:rPr>
              <w:t>8</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C7941AF" w14:textId="77777777" w:rsidR="000D424E" w:rsidRPr="008F3AEB" w:rsidRDefault="000D424E" w:rsidP="0025291F">
            <w:pPr>
              <w:shd w:val="clear" w:color="auto" w:fill="FFFFFF" w:themeFill="background1"/>
              <w:rPr>
                <w:sz w:val="26"/>
                <w:szCs w:val="26"/>
              </w:rPr>
            </w:pPr>
            <w:r w:rsidRPr="008F3AEB">
              <w:rPr>
                <w:sz w:val="26"/>
                <w:szCs w:val="26"/>
              </w:rPr>
              <w:t>Tên hóa chất theo IUPAC</w:t>
            </w:r>
          </w:p>
        </w:tc>
      </w:tr>
      <w:tr w:rsidR="006D690E" w:rsidRPr="008F3AEB" w14:paraId="392BA2DE"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11009B0" w14:textId="77777777" w:rsidR="000D424E" w:rsidRPr="008F3AEB" w:rsidRDefault="000D424E" w:rsidP="0025291F">
            <w:pPr>
              <w:shd w:val="clear" w:color="auto" w:fill="FFFFFF" w:themeFill="background1"/>
              <w:jc w:val="center"/>
              <w:rPr>
                <w:sz w:val="26"/>
                <w:szCs w:val="26"/>
              </w:rPr>
            </w:pPr>
            <w:r w:rsidRPr="008F3AEB">
              <w:rPr>
                <w:sz w:val="26"/>
                <w:szCs w:val="26"/>
              </w:rPr>
              <w:t>9</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F505DCF" w14:textId="77777777" w:rsidR="000D424E" w:rsidRPr="008F3AEB" w:rsidRDefault="000D424E" w:rsidP="0025291F">
            <w:pPr>
              <w:shd w:val="clear" w:color="auto" w:fill="FFFFFF" w:themeFill="background1"/>
              <w:rPr>
                <w:sz w:val="26"/>
                <w:szCs w:val="26"/>
              </w:rPr>
            </w:pPr>
            <w:r w:rsidRPr="008F3AEB">
              <w:rPr>
                <w:sz w:val="26"/>
                <w:szCs w:val="26"/>
              </w:rPr>
              <w:t>Công thức cấu tạo</w:t>
            </w:r>
          </w:p>
        </w:tc>
      </w:tr>
      <w:tr w:rsidR="006D690E" w:rsidRPr="008F3AEB" w14:paraId="23FBB5CE"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A14023A" w14:textId="77777777" w:rsidR="000D424E" w:rsidRPr="008F3AEB" w:rsidRDefault="000D424E" w:rsidP="0025291F">
            <w:pPr>
              <w:shd w:val="clear" w:color="auto" w:fill="FFFFFF" w:themeFill="background1"/>
              <w:jc w:val="center"/>
              <w:rPr>
                <w:sz w:val="26"/>
                <w:szCs w:val="26"/>
              </w:rPr>
            </w:pPr>
            <w:r w:rsidRPr="008F3AEB">
              <w:rPr>
                <w:sz w:val="26"/>
                <w:szCs w:val="26"/>
              </w:rPr>
              <w:t>10</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CA65445" w14:textId="77777777" w:rsidR="000D424E" w:rsidRPr="008F3AEB" w:rsidRDefault="000D424E" w:rsidP="0025291F">
            <w:pPr>
              <w:shd w:val="clear" w:color="auto" w:fill="FFFFFF" w:themeFill="background1"/>
              <w:rPr>
                <w:sz w:val="26"/>
                <w:szCs w:val="26"/>
              </w:rPr>
            </w:pPr>
            <w:r w:rsidRPr="008F3AEB">
              <w:rPr>
                <w:sz w:val="26"/>
                <w:szCs w:val="26"/>
              </w:rPr>
              <w:t>Công thức phân tử</w:t>
            </w:r>
          </w:p>
        </w:tc>
      </w:tr>
      <w:tr w:rsidR="006D690E" w:rsidRPr="008F3AEB" w14:paraId="5238C690"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A7A7868" w14:textId="77777777" w:rsidR="000D424E" w:rsidRPr="008F3AEB" w:rsidRDefault="000D424E" w:rsidP="0025291F">
            <w:pPr>
              <w:shd w:val="clear" w:color="auto" w:fill="FFFFFF" w:themeFill="background1"/>
              <w:jc w:val="center"/>
              <w:rPr>
                <w:sz w:val="26"/>
                <w:szCs w:val="26"/>
              </w:rPr>
            </w:pPr>
            <w:r w:rsidRPr="008F3AEB">
              <w:rPr>
                <w:sz w:val="26"/>
                <w:szCs w:val="26"/>
              </w:rPr>
              <w:t>11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769D5B9" w14:textId="77777777" w:rsidR="000D424E" w:rsidRPr="008F3AEB" w:rsidRDefault="000D424E" w:rsidP="0025291F">
            <w:pPr>
              <w:shd w:val="clear" w:color="auto" w:fill="FFFFFF" w:themeFill="background1"/>
              <w:rPr>
                <w:sz w:val="26"/>
                <w:szCs w:val="26"/>
              </w:rPr>
            </w:pPr>
            <w:r w:rsidRPr="008F3AEB">
              <w:rPr>
                <w:sz w:val="26"/>
                <w:szCs w:val="26"/>
              </w:rPr>
              <w:t>Khối lượng phân tử</w:t>
            </w:r>
          </w:p>
        </w:tc>
      </w:tr>
      <w:tr w:rsidR="006D690E" w:rsidRPr="008F3AEB" w14:paraId="53E534C1"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7267088" w14:textId="77777777" w:rsidR="000D424E" w:rsidRPr="008F3AEB" w:rsidRDefault="000D424E" w:rsidP="0025291F">
            <w:pPr>
              <w:shd w:val="clear" w:color="auto" w:fill="FFFFFF" w:themeFill="background1"/>
              <w:jc w:val="center"/>
              <w:rPr>
                <w:sz w:val="26"/>
                <w:szCs w:val="26"/>
              </w:rPr>
            </w:pPr>
            <w:r w:rsidRPr="008F3AEB">
              <w:rPr>
                <w:sz w:val="26"/>
                <w:szCs w:val="26"/>
              </w:rPr>
              <w:t>12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8B7F2AA" w14:textId="77777777" w:rsidR="000D424E" w:rsidRPr="008F3AEB" w:rsidRDefault="000D424E" w:rsidP="0025291F">
            <w:pPr>
              <w:shd w:val="clear" w:color="auto" w:fill="FFFFFF" w:themeFill="background1"/>
              <w:rPr>
                <w:sz w:val="26"/>
                <w:szCs w:val="26"/>
              </w:rPr>
            </w:pPr>
            <w:r w:rsidRPr="008F3AEB">
              <w:rPr>
                <w:sz w:val="26"/>
                <w:szCs w:val="26"/>
              </w:rPr>
              <w:t>Họ hóa chất</w:t>
            </w:r>
          </w:p>
        </w:tc>
      </w:tr>
      <w:tr w:rsidR="006D690E" w:rsidRPr="008F3AEB" w14:paraId="7DB4FFA9"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B25B784" w14:textId="77777777" w:rsidR="000D424E" w:rsidRPr="008F3AEB" w:rsidRDefault="000D424E" w:rsidP="0025291F">
            <w:pPr>
              <w:shd w:val="clear" w:color="auto" w:fill="FFFFFF" w:themeFill="background1"/>
              <w:jc w:val="center"/>
              <w:rPr>
                <w:sz w:val="26"/>
                <w:szCs w:val="26"/>
              </w:rPr>
            </w:pPr>
            <w:r w:rsidRPr="008F3AEB">
              <w:rPr>
                <w:sz w:val="26"/>
                <w:szCs w:val="26"/>
              </w:rPr>
              <w:t>13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0FE0FE8" w14:textId="77777777" w:rsidR="000D424E" w:rsidRPr="008F3AEB" w:rsidRDefault="000D424E" w:rsidP="0025291F">
            <w:pPr>
              <w:shd w:val="clear" w:color="auto" w:fill="FFFFFF" w:themeFill="background1"/>
              <w:rPr>
                <w:sz w:val="26"/>
                <w:szCs w:val="26"/>
              </w:rPr>
            </w:pPr>
            <w:r w:rsidRPr="008F3AEB">
              <w:rPr>
                <w:sz w:val="26"/>
                <w:szCs w:val="26"/>
              </w:rPr>
              <w:t>Điểm nóng chảy, sôi, phân hủy</w:t>
            </w:r>
          </w:p>
        </w:tc>
      </w:tr>
      <w:tr w:rsidR="006D690E" w:rsidRPr="008F3AEB" w14:paraId="5031A9D5"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3C0E212" w14:textId="77777777" w:rsidR="000D424E" w:rsidRPr="008F3AEB" w:rsidRDefault="000D424E" w:rsidP="0025291F">
            <w:pPr>
              <w:shd w:val="clear" w:color="auto" w:fill="FFFFFF" w:themeFill="background1"/>
              <w:jc w:val="center"/>
              <w:rPr>
                <w:sz w:val="26"/>
                <w:szCs w:val="26"/>
              </w:rPr>
            </w:pPr>
            <w:r w:rsidRPr="008F3AEB">
              <w:rPr>
                <w:sz w:val="26"/>
                <w:szCs w:val="26"/>
              </w:rPr>
              <w:t>14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9AD80C4" w14:textId="77777777" w:rsidR="000D424E" w:rsidRPr="008F3AEB" w:rsidRDefault="000D424E" w:rsidP="0025291F">
            <w:pPr>
              <w:shd w:val="clear" w:color="auto" w:fill="FFFFFF" w:themeFill="background1"/>
              <w:rPr>
                <w:sz w:val="26"/>
                <w:szCs w:val="26"/>
              </w:rPr>
            </w:pPr>
            <w:r w:rsidRPr="008F3AEB">
              <w:rPr>
                <w:sz w:val="26"/>
                <w:szCs w:val="26"/>
              </w:rPr>
              <w:t>Áp suất hơi</w:t>
            </w:r>
          </w:p>
        </w:tc>
      </w:tr>
      <w:tr w:rsidR="006D690E" w:rsidRPr="008F3AEB" w14:paraId="2A43D7A8"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C4D26EC" w14:textId="77777777" w:rsidR="000D424E" w:rsidRPr="008F3AEB" w:rsidRDefault="000D424E" w:rsidP="0025291F">
            <w:pPr>
              <w:shd w:val="clear" w:color="auto" w:fill="FFFFFF" w:themeFill="background1"/>
              <w:jc w:val="center"/>
              <w:rPr>
                <w:sz w:val="26"/>
                <w:szCs w:val="26"/>
              </w:rPr>
            </w:pPr>
            <w:r w:rsidRPr="008F3AEB">
              <w:rPr>
                <w:sz w:val="26"/>
                <w:szCs w:val="26"/>
              </w:rPr>
              <w:t>15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6DAFDB4" w14:textId="77777777" w:rsidR="000D424E" w:rsidRPr="008F3AEB" w:rsidRDefault="000D424E" w:rsidP="0025291F">
            <w:pPr>
              <w:shd w:val="clear" w:color="auto" w:fill="FFFFFF" w:themeFill="background1"/>
              <w:rPr>
                <w:sz w:val="26"/>
                <w:szCs w:val="26"/>
              </w:rPr>
            </w:pPr>
            <w:r w:rsidRPr="008F3AEB">
              <w:rPr>
                <w:sz w:val="26"/>
                <w:szCs w:val="26"/>
              </w:rPr>
              <w:t>Tỷ trọng (với chất lỏng)</w:t>
            </w:r>
          </w:p>
        </w:tc>
      </w:tr>
      <w:tr w:rsidR="006D690E" w:rsidRPr="008F3AEB" w14:paraId="3449AAF7"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7B505C7" w14:textId="77777777" w:rsidR="000D424E" w:rsidRPr="008F3AEB" w:rsidRDefault="000D424E" w:rsidP="0025291F">
            <w:pPr>
              <w:shd w:val="clear" w:color="auto" w:fill="FFFFFF" w:themeFill="background1"/>
              <w:jc w:val="center"/>
              <w:rPr>
                <w:sz w:val="26"/>
                <w:szCs w:val="26"/>
              </w:rPr>
            </w:pPr>
            <w:r w:rsidRPr="008F3AEB">
              <w:rPr>
                <w:sz w:val="26"/>
                <w:szCs w:val="26"/>
              </w:rPr>
              <w:t>16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6AB4A2E" w14:textId="77777777" w:rsidR="000D424E" w:rsidRPr="008F3AEB" w:rsidRDefault="000D424E" w:rsidP="0025291F">
            <w:pPr>
              <w:shd w:val="clear" w:color="auto" w:fill="FFFFFF" w:themeFill="background1"/>
              <w:rPr>
                <w:sz w:val="26"/>
                <w:szCs w:val="26"/>
              </w:rPr>
            </w:pPr>
            <w:r w:rsidRPr="008F3AEB">
              <w:rPr>
                <w:sz w:val="26"/>
                <w:szCs w:val="26"/>
              </w:rPr>
              <w:t>Khả năng hòa tan trong nước và dung môi hữu cơ</w:t>
            </w:r>
          </w:p>
        </w:tc>
      </w:tr>
      <w:tr w:rsidR="006D690E" w:rsidRPr="008F3AEB" w14:paraId="1BB2128B"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930A0EC" w14:textId="77777777" w:rsidR="000D424E" w:rsidRPr="008F3AEB" w:rsidRDefault="000D424E" w:rsidP="0025291F">
            <w:pPr>
              <w:shd w:val="clear" w:color="auto" w:fill="FFFFFF" w:themeFill="background1"/>
              <w:jc w:val="center"/>
              <w:rPr>
                <w:sz w:val="26"/>
                <w:szCs w:val="26"/>
              </w:rPr>
            </w:pPr>
            <w:r w:rsidRPr="008F3AEB">
              <w:rPr>
                <w:sz w:val="26"/>
                <w:szCs w:val="26"/>
              </w:rPr>
              <w:t>17</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99A3362" w14:textId="77777777" w:rsidR="000D424E" w:rsidRPr="008F3AEB" w:rsidRDefault="000D424E" w:rsidP="0025291F">
            <w:pPr>
              <w:shd w:val="clear" w:color="auto" w:fill="FFFFFF" w:themeFill="background1"/>
              <w:rPr>
                <w:sz w:val="26"/>
                <w:szCs w:val="26"/>
              </w:rPr>
            </w:pPr>
            <w:r w:rsidRPr="008F3AEB">
              <w:rPr>
                <w:sz w:val="26"/>
                <w:szCs w:val="26"/>
              </w:rPr>
              <w:t>Độc cấp tính</w:t>
            </w:r>
          </w:p>
        </w:tc>
      </w:tr>
      <w:tr w:rsidR="006D690E" w:rsidRPr="008F3AEB" w14:paraId="32FB9B7C"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97E0D1B" w14:textId="77777777" w:rsidR="000D424E" w:rsidRPr="008F3AEB" w:rsidRDefault="000D424E" w:rsidP="0025291F">
            <w:pPr>
              <w:shd w:val="clear" w:color="auto" w:fill="FFFFFF" w:themeFill="background1"/>
              <w:jc w:val="center"/>
              <w:rPr>
                <w:sz w:val="26"/>
                <w:szCs w:val="26"/>
              </w:rPr>
            </w:pPr>
            <w:r w:rsidRPr="008F3AEB">
              <w:rPr>
                <w:sz w:val="26"/>
                <w:szCs w:val="26"/>
              </w:rPr>
              <w:t>17.1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3C9778A" w14:textId="77777777" w:rsidR="000D424E" w:rsidRPr="008F3AEB" w:rsidRDefault="000D424E" w:rsidP="0025291F">
            <w:pPr>
              <w:shd w:val="clear" w:color="auto" w:fill="FFFFFF" w:themeFill="background1"/>
              <w:rPr>
                <w:sz w:val="26"/>
                <w:szCs w:val="26"/>
              </w:rPr>
            </w:pPr>
            <w:r w:rsidRPr="008F3AEB">
              <w:rPr>
                <w:sz w:val="26"/>
                <w:szCs w:val="26"/>
              </w:rPr>
              <w:t>Độc cấp tính qua miệng (LD</w:t>
            </w:r>
            <w:r w:rsidRPr="008F3AEB">
              <w:rPr>
                <w:sz w:val="26"/>
                <w:szCs w:val="26"/>
                <w:vertAlign w:val="subscript"/>
              </w:rPr>
              <w:t>50</w:t>
            </w:r>
            <w:r w:rsidRPr="008F3AEB">
              <w:rPr>
                <w:sz w:val="26"/>
                <w:szCs w:val="26"/>
              </w:rPr>
              <w:t>)</w:t>
            </w:r>
          </w:p>
        </w:tc>
      </w:tr>
      <w:tr w:rsidR="006D690E" w:rsidRPr="008F3AEB" w14:paraId="1A8C77C2"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988C048" w14:textId="77777777" w:rsidR="000D424E" w:rsidRPr="008F3AEB" w:rsidRDefault="000D424E" w:rsidP="0025291F">
            <w:pPr>
              <w:shd w:val="clear" w:color="auto" w:fill="FFFFFF" w:themeFill="background1"/>
              <w:jc w:val="center"/>
              <w:rPr>
                <w:sz w:val="26"/>
                <w:szCs w:val="26"/>
              </w:rPr>
            </w:pPr>
            <w:r w:rsidRPr="008F3AEB">
              <w:rPr>
                <w:sz w:val="26"/>
                <w:szCs w:val="26"/>
              </w:rPr>
              <w:lastRenderedPageBreak/>
              <w:t>17.2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E457B00" w14:textId="77777777" w:rsidR="000D424E" w:rsidRPr="008F3AEB" w:rsidRDefault="000D424E" w:rsidP="0025291F">
            <w:pPr>
              <w:shd w:val="clear" w:color="auto" w:fill="FFFFFF" w:themeFill="background1"/>
              <w:rPr>
                <w:sz w:val="26"/>
                <w:szCs w:val="26"/>
                <w:lang w:val="pt-PT"/>
              </w:rPr>
            </w:pPr>
            <w:r w:rsidRPr="008F3AEB">
              <w:rPr>
                <w:sz w:val="26"/>
                <w:szCs w:val="26"/>
                <w:lang w:val="pt-PT"/>
              </w:rPr>
              <w:t>Độc cấp tính qua da (LD</w:t>
            </w:r>
            <w:r w:rsidRPr="008F3AEB">
              <w:rPr>
                <w:sz w:val="26"/>
                <w:szCs w:val="26"/>
                <w:vertAlign w:val="subscript"/>
                <w:lang w:val="pt-PT"/>
              </w:rPr>
              <w:t>50</w:t>
            </w:r>
            <w:r w:rsidRPr="008F3AEB">
              <w:rPr>
                <w:sz w:val="26"/>
                <w:szCs w:val="26"/>
                <w:lang w:val="pt-PT"/>
              </w:rPr>
              <w:t>)</w:t>
            </w:r>
          </w:p>
        </w:tc>
      </w:tr>
      <w:tr w:rsidR="006D690E" w:rsidRPr="008F3AEB" w14:paraId="13117192"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9DB0F44" w14:textId="77777777" w:rsidR="000D424E" w:rsidRPr="008F3AEB" w:rsidRDefault="000D424E" w:rsidP="0025291F">
            <w:pPr>
              <w:shd w:val="clear" w:color="auto" w:fill="FFFFFF" w:themeFill="background1"/>
              <w:jc w:val="center"/>
              <w:rPr>
                <w:sz w:val="26"/>
                <w:szCs w:val="26"/>
              </w:rPr>
            </w:pPr>
            <w:r w:rsidRPr="008F3AEB">
              <w:rPr>
                <w:sz w:val="26"/>
                <w:szCs w:val="26"/>
              </w:rPr>
              <w:t>17.3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3E5699D" w14:textId="77777777" w:rsidR="000D424E" w:rsidRPr="008F3AEB" w:rsidRDefault="000D424E" w:rsidP="0025291F">
            <w:pPr>
              <w:shd w:val="clear" w:color="auto" w:fill="FFFFFF" w:themeFill="background1"/>
              <w:rPr>
                <w:sz w:val="26"/>
                <w:szCs w:val="26"/>
              </w:rPr>
            </w:pPr>
            <w:r w:rsidRPr="008F3AEB">
              <w:rPr>
                <w:sz w:val="26"/>
                <w:szCs w:val="26"/>
              </w:rPr>
              <w:t>Độc cấp tính qua hô hấp (LC</w:t>
            </w:r>
            <w:r w:rsidRPr="008F3AEB">
              <w:rPr>
                <w:sz w:val="26"/>
                <w:szCs w:val="26"/>
                <w:vertAlign w:val="subscript"/>
              </w:rPr>
              <w:t>50</w:t>
            </w:r>
            <w:r w:rsidRPr="008F3AEB">
              <w:rPr>
                <w:sz w:val="26"/>
                <w:szCs w:val="26"/>
              </w:rPr>
              <w:t>)</w:t>
            </w:r>
          </w:p>
        </w:tc>
      </w:tr>
      <w:tr w:rsidR="006D690E" w:rsidRPr="008F3AEB" w14:paraId="3FF2F207"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F3EB719" w14:textId="77777777" w:rsidR="000D424E" w:rsidRPr="008F3AEB" w:rsidRDefault="000D424E" w:rsidP="0025291F">
            <w:pPr>
              <w:shd w:val="clear" w:color="auto" w:fill="FFFFFF" w:themeFill="background1"/>
              <w:jc w:val="center"/>
              <w:rPr>
                <w:sz w:val="26"/>
                <w:szCs w:val="26"/>
              </w:rPr>
            </w:pPr>
            <w:r w:rsidRPr="008F3AEB">
              <w:rPr>
                <w:sz w:val="26"/>
                <w:szCs w:val="26"/>
              </w:rPr>
              <w:t>17.4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402F161" w14:textId="77777777" w:rsidR="000D424E" w:rsidRPr="008F3AEB" w:rsidRDefault="000D424E" w:rsidP="0025291F">
            <w:pPr>
              <w:shd w:val="clear" w:color="auto" w:fill="FFFFFF" w:themeFill="background1"/>
              <w:rPr>
                <w:sz w:val="26"/>
                <w:szCs w:val="26"/>
              </w:rPr>
            </w:pPr>
            <w:r w:rsidRPr="008F3AEB">
              <w:rPr>
                <w:sz w:val="26"/>
                <w:szCs w:val="26"/>
              </w:rPr>
              <w:t>Khả năng kích thích mắt</w:t>
            </w:r>
          </w:p>
        </w:tc>
      </w:tr>
      <w:tr w:rsidR="006D690E" w:rsidRPr="008F3AEB" w14:paraId="07B7B144"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63BBD93" w14:textId="77777777" w:rsidR="000D424E" w:rsidRPr="008F3AEB" w:rsidRDefault="000D424E" w:rsidP="0025291F">
            <w:pPr>
              <w:shd w:val="clear" w:color="auto" w:fill="FFFFFF" w:themeFill="background1"/>
              <w:jc w:val="center"/>
              <w:rPr>
                <w:sz w:val="26"/>
                <w:szCs w:val="26"/>
              </w:rPr>
            </w:pPr>
            <w:r w:rsidRPr="008F3AEB">
              <w:rPr>
                <w:sz w:val="26"/>
                <w:szCs w:val="26"/>
              </w:rPr>
              <w:t>17.5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CE491BD" w14:textId="77777777" w:rsidR="000D424E" w:rsidRPr="008F3AEB" w:rsidRDefault="000D424E" w:rsidP="0025291F">
            <w:pPr>
              <w:shd w:val="clear" w:color="auto" w:fill="FFFFFF" w:themeFill="background1"/>
              <w:rPr>
                <w:sz w:val="26"/>
                <w:szCs w:val="26"/>
                <w:lang w:val="de-DE"/>
              </w:rPr>
            </w:pPr>
            <w:r w:rsidRPr="008F3AEB">
              <w:rPr>
                <w:sz w:val="26"/>
                <w:szCs w:val="26"/>
                <w:lang w:val="de-DE"/>
              </w:rPr>
              <w:t>Khả năng kích thích da</w:t>
            </w:r>
          </w:p>
        </w:tc>
      </w:tr>
      <w:tr w:rsidR="006D690E" w:rsidRPr="008F3AEB" w14:paraId="781C3E36"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D183A9F" w14:textId="77777777" w:rsidR="000D424E" w:rsidRPr="008F3AEB" w:rsidRDefault="000D424E" w:rsidP="0025291F">
            <w:pPr>
              <w:shd w:val="clear" w:color="auto" w:fill="FFFFFF" w:themeFill="background1"/>
              <w:jc w:val="center"/>
              <w:rPr>
                <w:sz w:val="26"/>
                <w:szCs w:val="26"/>
              </w:rPr>
            </w:pPr>
            <w:r w:rsidRPr="008F3AEB">
              <w:rPr>
                <w:sz w:val="26"/>
                <w:szCs w:val="26"/>
              </w:rPr>
              <w:t>17.6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58DB317" w14:textId="77777777" w:rsidR="000D424E" w:rsidRPr="008F3AEB" w:rsidRDefault="000D424E" w:rsidP="0025291F">
            <w:pPr>
              <w:shd w:val="clear" w:color="auto" w:fill="FFFFFF" w:themeFill="background1"/>
              <w:rPr>
                <w:sz w:val="26"/>
                <w:szCs w:val="26"/>
              </w:rPr>
            </w:pPr>
            <w:r w:rsidRPr="008F3AEB">
              <w:rPr>
                <w:sz w:val="26"/>
                <w:szCs w:val="26"/>
              </w:rPr>
              <w:t>Khả năng gây dị ứng</w:t>
            </w:r>
          </w:p>
        </w:tc>
      </w:tr>
      <w:tr w:rsidR="006D690E" w:rsidRPr="008F3AEB" w14:paraId="1E7DF29F"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E8B9B0B" w14:textId="77777777" w:rsidR="000D424E" w:rsidRPr="008F3AEB" w:rsidRDefault="000D424E" w:rsidP="0025291F">
            <w:pPr>
              <w:shd w:val="clear" w:color="auto" w:fill="FFFFFF" w:themeFill="background1"/>
              <w:jc w:val="center"/>
              <w:rPr>
                <w:sz w:val="26"/>
                <w:szCs w:val="26"/>
              </w:rPr>
            </w:pPr>
            <w:r w:rsidRPr="008F3AEB">
              <w:rPr>
                <w:sz w:val="26"/>
                <w:szCs w:val="26"/>
              </w:rPr>
              <w:t>18</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CC7F7E4" w14:textId="77777777" w:rsidR="000D424E" w:rsidRPr="008F3AEB" w:rsidRDefault="000D424E" w:rsidP="0025291F">
            <w:pPr>
              <w:shd w:val="clear" w:color="auto" w:fill="FFFFFF" w:themeFill="background1"/>
              <w:rPr>
                <w:sz w:val="26"/>
                <w:szCs w:val="26"/>
              </w:rPr>
            </w:pPr>
            <w:r w:rsidRPr="008F3AEB">
              <w:rPr>
                <w:sz w:val="26"/>
                <w:szCs w:val="26"/>
              </w:rPr>
              <w:t>Độc cận mãn tính (tên gọi khác: độc bán trường, độc bán mãn tính)</w:t>
            </w:r>
          </w:p>
        </w:tc>
      </w:tr>
      <w:tr w:rsidR="006D690E" w:rsidRPr="008F3AEB" w14:paraId="5B4C05B6"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0D17CED" w14:textId="77777777" w:rsidR="000D424E" w:rsidRPr="008F3AEB" w:rsidRDefault="000D424E" w:rsidP="0025291F">
            <w:pPr>
              <w:shd w:val="clear" w:color="auto" w:fill="FFFFFF" w:themeFill="background1"/>
              <w:jc w:val="center"/>
              <w:rPr>
                <w:sz w:val="26"/>
                <w:szCs w:val="26"/>
              </w:rPr>
            </w:pPr>
            <w:r w:rsidRPr="008F3AEB">
              <w:rPr>
                <w:sz w:val="26"/>
                <w:szCs w:val="26"/>
              </w:rPr>
              <w:t>19</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FB26EA8" w14:textId="77777777" w:rsidR="000D424E" w:rsidRPr="008F3AEB" w:rsidRDefault="000D424E" w:rsidP="0025291F">
            <w:pPr>
              <w:shd w:val="clear" w:color="auto" w:fill="FFFFFF" w:themeFill="background1"/>
              <w:rPr>
                <w:sz w:val="26"/>
                <w:szCs w:val="26"/>
              </w:rPr>
            </w:pPr>
            <w:r w:rsidRPr="008F3AEB">
              <w:rPr>
                <w:sz w:val="26"/>
                <w:szCs w:val="26"/>
              </w:rPr>
              <w:t>Độc mãn tính</w:t>
            </w:r>
          </w:p>
        </w:tc>
      </w:tr>
      <w:tr w:rsidR="006D690E" w:rsidRPr="008F3AEB" w14:paraId="61315BE1"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E83F96D" w14:textId="77777777" w:rsidR="000D424E" w:rsidRPr="008F3AEB" w:rsidRDefault="000D424E" w:rsidP="0025291F">
            <w:pPr>
              <w:shd w:val="clear" w:color="auto" w:fill="FFFFFF" w:themeFill="background1"/>
              <w:jc w:val="center"/>
              <w:rPr>
                <w:sz w:val="26"/>
                <w:szCs w:val="26"/>
              </w:rPr>
            </w:pPr>
            <w:r w:rsidRPr="008F3AEB">
              <w:rPr>
                <w:sz w:val="26"/>
                <w:szCs w:val="26"/>
              </w:rPr>
              <w:t>20</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8048A0F" w14:textId="77777777" w:rsidR="000D424E" w:rsidRPr="008F3AEB" w:rsidRDefault="000D424E" w:rsidP="0025291F">
            <w:pPr>
              <w:shd w:val="clear" w:color="auto" w:fill="FFFFFF" w:themeFill="background1"/>
              <w:rPr>
                <w:sz w:val="26"/>
                <w:szCs w:val="26"/>
              </w:rPr>
            </w:pPr>
            <w:r w:rsidRPr="008F3AEB">
              <w:rPr>
                <w:sz w:val="26"/>
                <w:szCs w:val="26"/>
              </w:rPr>
              <w:t>Khả năng gây ung thư</w:t>
            </w:r>
          </w:p>
        </w:tc>
      </w:tr>
      <w:tr w:rsidR="006D690E" w:rsidRPr="008F3AEB" w14:paraId="7FAC5007"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D9EBF73" w14:textId="77777777" w:rsidR="000D424E" w:rsidRPr="008F3AEB" w:rsidRDefault="000D424E" w:rsidP="0025291F">
            <w:pPr>
              <w:shd w:val="clear" w:color="auto" w:fill="FFFFFF" w:themeFill="background1"/>
              <w:jc w:val="center"/>
              <w:rPr>
                <w:sz w:val="26"/>
                <w:szCs w:val="26"/>
              </w:rPr>
            </w:pPr>
            <w:r w:rsidRPr="008F3AEB">
              <w:rPr>
                <w:sz w:val="26"/>
                <w:szCs w:val="26"/>
              </w:rPr>
              <w:t>21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E236A29" w14:textId="77777777" w:rsidR="000D424E" w:rsidRPr="008F3AEB" w:rsidRDefault="000D424E" w:rsidP="0025291F">
            <w:pPr>
              <w:shd w:val="clear" w:color="auto" w:fill="FFFFFF" w:themeFill="background1"/>
              <w:rPr>
                <w:sz w:val="26"/>
                <w:szCs w:val="26"/>
              </w:rPr>
            </w:pPr>
            <w:r w:rsidRPr="008F3AEB">
              <w:rPr>
                <w:sz w:val="26"/>
                <w:szCs w:val="26"/>
              </w:rPr>
              <w:t>Khả năng gây đột biến gen</w:t>
            </w:r>
          </w:p>
        </w:tc>
      </w:tr>
      <w:tr w:rsidR="006D690E" w:rsidRPr="008F3AEB" w14:paraId="244EFB7A"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0871209" w14:textId="77777777" w:rsidR="000D424E" w:rsidRPr="008F3AEB" w:rsidRDefault="000D424E" w:rsidP="0025291F">
            <w:pPr>
              <w:shd w:val="clear" w:color="auto" w:fill="FFFFFF" w:themeFill="background1"/>
              <w:jc w:val="center"/>
              <w:rPr>
                <w:sz w:val="26"/>
                <w:szCs w:val="26"/>
              </w:rPr>
            </w:pPr>
            <w:r w:rsidRPr="008F3AEB">
              <w:rPr>
                <w:sz w:val="26"/>
                <w:szCs w:val="26"/>
              </w:rPr>
              <w:t>22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8CB8F8E" w14:textId="77777777" w:rsidR="000D424E" w:rsidRPr="008F3AEB" w:rsidRDefault="000D424E" w:rsidP="0025291F">
            <w:pPr>
              <w:shd w:val="clear" w:color="auto" w:fill="FFFFFF" w:themeFill="background1"/>
              <w:rPr>
                <w:sz w:val="26"/>
                <w:szCs w:val="26"/>
              </w:rPr>
            </w:pPr>
            <w:r w:rsidRPr="008F3AEB">
              <w:rPr>
                <w:sz w:val="26"/>
                <w:szCs w:val="26"/>
              </w:rPr>
              <w:t>Độc tính với sinh sản và sự phát triển (bao gồm cả khả năng sinh quái thai)</w:t>
            </w:r>
          </w:p>
        </w:tc>
      </w:tr>
      <w:tr w:rsidR="006D690E" w:rsidRPr="008F3AEB" w14:paraId="7B407634"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5123657" w14:textId="77777777" w:rsidR="000D424E" w:rsidRPr="008F3AEB" w:rsidRDefault="000D424E" w:rsidP="0025291F">
            <w:pPr>
              <w:shd w:val="clear" w:color="auto" w:fill="FFFFFF" w:themeFill="background1"/>
              <w:jc w:val="center"/>
              <w:rPr>
                <w:sz w:val="26"/>
                <w:szCs w:val="26"/>
              </w:rPr>
            </w:pPr>
            <w:r w:rsidRPr="008F3AEB">
              <w:rPr>
                <w:sz w:val="26"/>
                <w:szCs w:val="26"/>
              </w:rPr>
              <w:t>23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6BB51DE" w14:textId="77777777" w:rsidR="000D424E" w:rsidRPr="008F3AEB" w:rsidRDefault="000D424E" w:rsidP="0025291F">
            <w:pPr>
              <w:shd w:val="clear" w:color="auto" w:fill="FFFFFF" w:themeFill="background1"/>
              <w:rPr>
                <w:sz w:val="26"/>
                <w:szCs w:val="26"/>
              </w:rPr>
            </w:pPr>
            <w:r w:rsidRPr="008F3AEB">
              <w:rPr>
                <w:sz w:val="26"/>
                <w:szCs w:val="26"/>
              </w:rPr>
              <w:t>Các nghiên cứu độc tính khác, nếu có</w:t>
            </w:r>
          </w:p>
        </w:tc>
      </w:tr>
      <w:tr w:rsidR="006D690E" w:rsidRPr="008F3AEB" w14:paraId="56CD6345"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303B0CF" w14:textId="77777777" w:rsidR="000D424E" w:rsidRPr="008F3AEB" w:rsidRDefault="000D424E" w:rsidP="0025291F">
            <w:pPr>
              <w:shd w:val="clear" w:color="auto" w:fill="FFFFFF" w:themeFill="background1"/>
              <w:jc w:val="center"/>
              <w:rPr>
                <w:sz w:val="26"/>
                <w:szCs w:val="26"/>
              </w:rPr>
            </w:pPr>
            <w:r w:rsidRPr="008F3AEB">
              <w:rPr>
                <w:sz w:val="26"/>
                <w:szCs w:val="26"/>
              </w:rPr>
              <w:t>24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FA2E238" w14:textId="77777777" w:rsidR="000D424E" w:rsidRPr="008F3AEB" w:rsidRDefault="000D424E" w:rsidP="0025291F">
            <w:pPr>
              <w:shd w:val="clear" w:color="auto" w:fill="FFFFFF" w:themeFill="background1"/>
              <w:rPr>
                <w:sz w:val="26"/>
                <w:szCs w:val="26"/>
              </w:rPr>
            </w:pPr>
            <w:r w:rsidRPr="008F3AEB">
              <w:rPr>
                <w:sz w:val="26"/>
                <w:szCs w:val="26"/>
              </w:rPr>
              <w:t>Dữ liệu y khoa, triệu chứng ngộ độc, thuốc giải độc nếu có</w:t>
            </w:r>
          </w:p>
        </w:tc>
      </w:tr>
      <w:tr w:rsidR="006D690E" w:rsidRPr="008F3AEB" w14:paraId="2E36746B"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06641AF" w14:textId="77777777" w:rsidR="000D424E" w:rsidRPr="008F3AEB" w:rsidRDefault="000D424E" w:rsidP="0025291F">
            <w:pPr>
              <w:shd w:val="clear" w:color="auto" w:fill="FFFFFF" w:themeFill="background1"/>
              <w:jc w:val="center"/>
              <w:rPr>
                <w:sz w:val="26"/>
                <w:szCs w:val="26"/>
              </w:rPr>
            </w:pPr>
            <w:r w:rsidRPr="008F3AEB">
              <w:rPr>
                <w:sz w:val="26"/>
                <w:szCs w:val="26"/>
              </w:rPr>
              <w:t>25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DF29478" w14:textId="77777777" w:rsidR="000D424E" w:rsidRPr="008F3AEB" w:rsidRDefault="000D424E" w:rsidP="0025291F">
            <w:pPr>
              <w:shd w:val="clear" w:color="auto" w:fill="FFFFFF" w:themeFill="background1"/>
              <w:rPr>
                <w:sz w:val="26"/>
                <w:szCs w:val="26"/>
              </w:rPr>
            </w:pPr>
            <w:r w:rsidRPr="008F3AEB">
              <w:rPr>
                <w:sz w:val="26"/>
                <w:szCs w:val="26"/>
              </w:rPr>
              <w:t>Chuyển hóa trong môi trường</w:t>
            </w:r>
          </w:p>
        </w:tc>
      </w:tr>
      <w:tr w:rsidR="006D690E" w:rsidRPr="008F3AEB" w14:paraId="32572EAD"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A1D08E1" w14:textId="77777777" w:rsidR="000D424E" w:rsidRPr="008F3AEB" w:rsidRDefault="000D424E" w:rsidP="0025291F">
            <w:pPr>
              <w:shd w:val="clear" w:color="auto" w:fill="FFFFFF" w:themeFill="background1"/>
              <w:jc w:val="center"/>
              <w:rPr>
                <w:sz w:val="26"/>
                <w:szCs w:val="26"/>
              </w:rPr>
            </w:pPr>
            <w:r w:rsidRPr="008F3AEB">
              <w:rPr>
                <w:sz w:val="26"/>
                <w:szCs w:val="26"/>
              </w:rPr>
              <w:t>25.1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6EAA20A" w14:textId="77777777" w:rsidR="000D424E" w:rsidRPr="008F3AEB" w:rsidRDefault="000D424E" w:rsidP="0025291F">
            <w:pPr>
              <w:shd w:val="clear" w:color="auto" w:fill="FFFFFF" w:themeFill="background1"/>
              <w:rPr>
                <w:sz w:val="26"/>
                <w:szCs w:val="26"/>
              </w:rPr>
            </w:pPr>
            <w:r w:rsidRPr="008F3AEB">
              <w:rPr>
                <w:sz w:val="26"/>
                <w:szCs w:val="26"/>
              </w:rPr>
              <w:t>Trong đất</w:t>
            </w:r>
          </w:p>
        </w:tc>
      </w:tr>
      <w:tr w:rsidR="006D690E" w:rsidRPr="008F3AEB" w14:paraId="37BEB7FD"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5A682E8" w14:textId="77777777" w:rsidR="000D424E" w:rsidRPr="008F3AEB" w:rsidRDefault="000D424E" w:rsidP="0025291F">
            <w:pPr>
              <w:shd w:val="clear" w:color="auto" w:fill="FFFFFF" w:themeFill="background1"/>
              <w:jc w:val="center"/>
              <w:rPr>
                <w:sz w:val="26"/>
                <w:szCs w:val="26"/>
              </w:rPr>
            </w:pPr>
            <w:r w:rsidRPr="008F3AEB">
              <w:rPr>
                <w:sz w:val="26"/>
                <w:szCs w:val="26"/>
              </w:rPr>
              <w:t>25.2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FF8D2DF" w14:textId="77777777" w:rsidR="000D424E" w:rsidRPr="008F3AEB" w:rsidRDefault="000D424E" w:rsidP="0025291F">
            <w:pPr>
              <w:shd w:val="clear" w:color="auto" w:fill="FFFFFF" w:themeFill="background1"/>
              <w:rPr>
                <w:sz w:val="26"/>
                <w:szCs w:val="26"/>
              </w:rPr>
            </w:pPr>
            <w:r w:rsidRPr="008F3AEB">
              <w:rPr>
                <w:sz w:val="26"/>
                <w:szCs w:val="26"/>
              </w:rPr>
              <w:t>Trong nước</w:t>
            </w:r>
          </w:p>
        </w:tc>
      </w:tr>
      <w:tr w:rsidR="006D690E" w:rsidRPr="008F3AEB" w14:paraId="54D6552D"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AA52BDE" w14:textId="77777777" w:rsidR="000D424E" w:rsidRPr="008F3AEB" w:rsidRDefault="000D424E" w:rsidP="0025291F">
            <w:pPr>
              <w:shd w:val="clear" w:color="auto" w:fill="FFFFFF" w:themeFill="background1"/>
              <w:jc w:val="center"/>
              <w:rPr>
                <w:sz w:val="26"/>
                <w:szCs w:val="26"/>
              </w:rPr>
            </w:pPr>
            <w:r w:rsidRPr="008F3AEB">
              <w:rPr>
                <w:sz w:val="26"/>
                <w:szCs w:val="26"/>
              </w:rPr>
              <w:t>25.3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D90BE04" w14:textId="77777777" w:rsidR="000D424E" w:rsidRPr="008F3AEB" w:rsidRDefault="000D424E" w:rsidP="0025291F">
            <w:pPr>
              <w:shd w:val="clear" w:color="auto" w:fill="FFFFFF" w:themeFill="background1"/>
              <w:rPr>
                <w:sz w:val="26"/>
                <w:szCs w:val="26"/>
              </w:rPr>
            </w:pPr>
            <w:r w:rsidRPr="008F3AEB">
              <w:rPr>
                <w:sz w:val="26"/>
                <w:szCs w:val="26"/>
              </w:rPr>
              <w:t>Trong không khí</w:t>
            </w:r>
          </w:p>
        </w:tc>
      </w:tr>
      <w:tr w:rsidR="006D690E" w:rsidRPr="008F3AEB" w14:paraId="54423055"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D8E8241" w14:textId="77777777" w:rsidR="000D424E" w:rsidRPr="008F3AEB" w:rsidRDefault="000D424E" w:rsidP="0025291F">
            <w:pPr>
              <w:shd w:val="clear" w:color="auto" w:fill="FFFFFF" w:themeFill="background1"/>
              <w:jc w:val="center"/>
              <w:rPr>
                <w:sz w:val="26"/>
                <w:szCs w:val="26"/>
              </w:rPr>
            </w:pPr>
            <w:r w:rsidRPr="008F3AEB">
              <w:rPr>
                <w:sz w:val="26"/>
                <w:szCs w:val="26"/>
              </w:rPr>
              <w:t>26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F27C877" w14:textId="77777777" w:rsidR="000D424E" w:rsidRPr="008F3AEB" w:rsidRDefault="000D424E" w:rsidP="0025291F">
            <w:pPr>
              <w:shd w:val="clear" w:color="auto" w:fill="FFFFFF" w:themeFill="background1"/>
              <w:rPr>
                <w:sz w:val="26"/>
                <w:szCs w:val="26"/>
              </w:rPr>
            </w:pPr>
            <w:r w:rsidRPr="008F3AEB">
              <w:rPr>
                <w:sz w:val="26"/>
                <w:szCs w:val="26"/>
              </w:rPr>
              <w:t>Độc tính sinh thái</w:t>
            </w:r>
          </w:p>
        </w:tc>
      </w:tr>
      <w:tr w:rsidR="006D690E" w:rsidRPr="008F3AEB" w14:paraId="4237061F"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A450213" w14:textId="77777777" w:rsidR="000D424E" w:rsidRPr="008F3AEB" w:rsidRDefault="000D424E" w:rsidP="0025291F">
            <w:pPr>
              <w:shd w:val="clear" w:color="auto" w:fill="FFFFFF" w:themeFill="background1"/>
              <w:jc w:val="center"/>
              <w:rPr>
                <w:sz w:val="26"/>
                <w:szCs w:val="26"/>
              </w:rPr>
            </w:pPr>
            <w:r w:rsidRPr="008F3AEB">
              <w:rPr>
                <w:sz w:val="26"/>
                <w:szCs w:val="26"/>
              </w:rPr>
              <w:t>26.1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46D5A89" w14:textId="77777777" w:rsidR="000D424E" w:rsidRPr="008F3AEB" w:rsidRDefault="000D424E" w:rsidP="0025291F">
            <w:pPr>
              <w:shd w:val="clear" w:color="auto" w:fill="FFFFFF" w:themeFill="background1"/>
              <w:rPr>
                <w:sz w:val="26"/>
                <w:szCs w:val="26"/>
              </w:rPr>
            </w:pPr>
            <w:r w:rsidRPr="008F3AEB">
              <w:rPr>
                <w:sz w:val="26"/>
                <w:szCs w:val="26"/>
              </w:rPr>
              <w:t>Độc tính với chim</w:t>
            </w:r>
          </w:p>
        </w:tc>
      </w:tr>
      <w:tr w:rsidR="006D690E" w:rsidRPr="008F3AEB" w14:paraId="507E1926"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3F2B09F" w14:textId="77777777" w:rsidR="000D424E" w:rsidRPr="008F3AEB" w:rsidRDefault="000D424E" w:rsidP="0025291F">
            <w:pPr>
              <w:shd w:val="clear" w:color="auto" w:fill="FFFFFF" w:themeFill="background1"/>
              <w:jc w:val="center"/>
              <w:rPr>
                <w:sz w:val="26"/>
                <w:szCs w:val="26"/>
              </w:rPr>
            </w:pPr>
            <w:r w:rsidRPr="008F3AEB">
              <w:rPr>
                <w:sz w:val="26"/>
                <w:szCs w:val="26"/>
              </w:rPr>
              <w:t>26.2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06EAA0B" w14:textId="77777777" w:rsidR="000D424E" w:rsidRPr="008F3AEB" w:rsidRDefault="000D424E" w:rsidP="0025291F">
            <w:pPr>
              <w:shd w:val="clear" w:color="auto" w:fill="FFFFFF" w:themeFill="background1"/>
              <w:rPr>
                <w:sz w:val="26"/>
                <w:szCs w:val="26"/>
              </w:rPr>
            </w:pPr>
            <w:r w:rsidRPr="008F3AEB">
              <w:rPr>
                <w:sz w:val="26"/>
                <w:szCs w:val="26"/>
              </w:rPr>
              <w:t>Độc tính với cá và các loài thủy sinh</w:t>
            </w:r>
          </w:p>
        </w:tc>
      </w:tr>
      <w:tr w:rsidR="006D690E" w:rsidRPr="008F3AEB" w14:paraId="589796AD"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097A6A4" w14:textId="77777777" w:rsidR="000D424E" w:rsidRPr="008F3AEB" w:rsidRDefault="000D424E" w:rsidP="0025291F">
            <w:pPr>
              <w:shd w:val="clear" w:color="auto" w:fill="FFFFFF" w:themeFill="background1"/>
              <w:jc w:val="center"/>
              <w:rPr>
                <w:sz w:val="26"/>
                <w:szCs w:val="26"/>
              </w:rPr>
            </w:pPr>
            <w:r w:rsidRPr="008F3AEB">
              <w:rPr>
                <w:sz w:val="26"/>
                <w:szCs w:val="26"/>
              </w:rPr>
              <w:t>26.3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4E0A145" w14:textId="77777777" w:rsidR="000D424E" w:rsidRPr="008F3AEB" w:rsidRDefault="000D424E" w:rsidP="0025291F">
            <w:pPr>
              <w:shd w:val="clear" w:color="auto" w:fill="FFFFFF" w:themeFill="background1"/>
              <w:rPr>
                <w:sz w:val="26"/>
                <w:szCs w:val="26"/>
              </w:rPr>
            </w:pPr>
            <w:r w:rsidRPr="008F3AEB">
              <w:rPr>
                <w:sz w:val="26"/>
                <w:szCs w:val="26"/>
              </w:rPr>
              <w:t>Độc tính với ong</w:t>
            </w:r>
          </w:p>
        </w:tc>
      </w:tr>
      <w:tr w:rsidR="006D690E" w:rsidRPr="008F3AEB" w14:paraId="48CFC246"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A7C570B" w14:textId="77777777" w:rsidR="000D424E" w:rsidRPr="008F3AEB" w:rsidRDefault="000D424E" w:rsidP="0025291F">
            <w:pPr>
              <w:shd w:val="clear" w:color="auto" w:fill="FFFFFF" w:themeFill="background1"/>
              <w:jc w:val="center"/>
              <w:rPr>
                <w:sz w:val="26"/>
                <w:szCs w:val="26"/>
              </w:rPr>
            </w:pPr>
            <w:r w:rsidRPr="008F3AEB">
              <w:rPr>
                <w:sz w:val="26"/>
                <w:szCs w:val="26"/>
              </w:rPr>
              <w:t>26.4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F2425ED" w14:textId="77777777" w:rsidR="000D424E" w:rsidRPr="008F3AEB" w:rsidRDefault="000D424E" w:rsidP="0025291F">
            <w:pPr>
              <w:shd w:val="clear" w:color="auto" w:fill="FFFFFF" w:themeFill="background1"/>
              <w:rPr>
                <w:sz w:val="26"/>
                <w:szCs w:val="26"/>
              </w:rPr>
            </w:pPr>
            <w:r w:rsidRPr="008F3AEB">
              <w:rPr>
                <w:sz w:val="26"/>
                <w:szCs w:val="26"/>
              </w:rPr>
              <w:t>Độc tính với các sinh vật không phải đối tượng phòng trừ</w:t>
            </w:r>
          </w:p>
        </w:tc>
      </w:tr>
      <w:tr w:rsidR="006D690E" w:rsidRPr="008F3AEB" w14:paraId="35594FCA" w14:textId="77777777" w:rsidTr="0025291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55CD4B7" w14:textId="77777777" w:rsidR="000D424E" w:rsidRPr="008F3AEB" w:rsidRDefault="000D424E" w:rsidP="0025291F">
            <w:pPr>
              <w:shd w:val="clear" w:color="auto" w:fill="FFFFFF" w:themeFill="background1"/>
              <w:jc w:val="center"/>
              <w:rPr>
                <w:sz w:val="26"/>
                <w:szCs w:val="26"/>
              </w:rPr>
            </w:pPr>
            <w:r w:rsidRPr="008F3AEB">
              <w:rPr>
                <w:b/>
                <w:bCs/>
                <w:sz w:val="26"/>
                <w:szCs w:val="26"/>
              </w:rPr>
              <w:t>Phần 3. CHẾ PHẨM</w:t>
            </w:r>
          </w:p>
        </w:tc>
      </w:tr>
      <w:tr w:rsidR="006D690E" w:rsidRPr="008F3AEB" w14:paraId="2D549E01"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E56D405" w14:textId="77777777" w:rsidR="000D424E" w:rsidRPr="008F3AEB" w:rsidRDefault="000D424E" w:rsidP="0025291F">
            <w:pPr>
              <w:shd w:val="clear" w:color="auto" w:fill="FFFFFF" w:themeFill="background1"/>
              <w:jc w:val="center"/>
              <w:rPr>
                <w:sz w:val="26"/>
                <w:szCs w:val="26"/>
              </w:rPr>
            </w:pPr>
            <w:r w:rsidRPr="008F3AEB">
              <w:rPr>
                <w:b/>
                <w:bCs/>
                <w:sz w:val="26"/>
                <w:szCs w:val="26"/>
              </w:rPr>
              <w:t>I</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410A347" w14:textId="77777777" w:rsidR="000D424E" w:rsidRPr="008F3AEB" w:rsidRDefault="000D424E" w:rsidP="0025291F">
            <w:pPr>
              <w:shd w:val="clear" w:color="auto" w:fill="FFFFFF" w:themeFill="background1"/>
              <w:rPr>
                <w:sz w:val="26"/>
                <w:szCs w:val="26"/>
              </w:rPr>
            </w:pPr>
            <w:r w:rsidRPr="008F3AEB">
              <w:rPr>
                <w:b/>
                <w:bCs/>
                <w:sz w:val="26"/>
                <w:szCs w:val="26"/>
              </w:rPr>
              <w:t>DỮ LIỆU LÝ-HÓA</w:t>
            </w:r>
          </w:p>
        </w:tc>
      </w:tr>
      <w:tr w:rsidR="006D690E" w:rsidRPr="008F3AEB" w14:paraId="7B72B587"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23E6395"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E7F0F17" w14:textId="77777777" w:rsidR="000D424E" w:rsidRPr="008F3AEB" w:rsidRDefault="000D424E" w:rsidP="0025291F">
            <w:pPr>
              <w:shd w:val="clear" w:color="auto" w:fill="FFFFFF" w:themeFill="background1"/>
              <w:rPr>
                <w:sz w:val="26"/>
                <w:szCs w:val="26"/>
              </w:rPr>
            </w:pPr>
            <w:r w:rsidRPr="008F3AEB">
              <w:rPr>
                <w:sz w:val="26"/>
                <w:szCs w:val="26"/>
              </w:rPr>
              <w:t>Nhận diện chế phẩm</w:t>
            </w:r>
          </w:p>
        </w:tc>
      </w:tr>
      <w:tr w:rsidR="006D690E" w:rsidRPr="008F3AEB" w14:paraId="298E7D5E"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AAAE384" w14:textId="77777777" w:rsidR="000D424E" w:rsidRPr="008F3AEB" w:rsidRDefault="000D424E" w:rsidP="0025291F">
            <w:pPr>
              <w:shd w:val="clear" w:color="auto" w:fill="FFFFFF" w:themeFill="background1"/>
              <w:jc w:val="center"/>
              <w:rPr>
                <w:sz w:val="26"/>
                <w:szCs w:val="26"/>
              </w:rPr>
            </w:pPr>
            <w:r w:rsidRPr="008F3AEB">
              <w:rPr>
                <w:sz w:val="26"/>
                <w:szCs w:val="26"/>
              </w:rPr>
              <w:t>1.1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8E73951" w14:textId="77777777" w:rsidR="000D424E" w:rsidRPr="008F3AEB" w:rsidRDefault="000D424E" w:rsidP="0025291F">
            <w:pPr>
              <w:shd w:val="clear" w:color="auto" w:fill="FFFFFF" w:themeFill="background1"/>
              <w:rPr>
                <w:sz w:val="26"/>
                <w:szCs w:val="26"/>
              </w:rPr>
            </w:pPr>
            <w:r w:rsidRPr="008F3AEB">
              <w:rPr>
                <w:sz w:val="26"/>
                <w:szCs w:val="26"/>
              </w:rPr>
              <w:t>Tên chế phẩm</w:t>
            </w:r>
          </w:p>
        </w:tc>
      </w:tr>
      <w:tr w:rsidR="006D690E" w:rsidRPr="008F3AEB" w14:paraId="26D2A7C7"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A6C47AE" w14:textId="77777777" w:rsidR="000D424E" w:rsidRPr="008F3AEB" w:rsidRDefault="000D424E" w:rsidP="0025291F">
            <w:pPr>
              <w:shd w:val="clear" w:color="auto" w:fill="FFFFFF" w:themeFill="background1"/>
              <w:jc w:val="center"/>
              <w:rPr>
                <w:sz w:val="26"/>
                <w:szCs w:val="26"/>
              </w:rPr>
            </w:pPr>
            <w:r w:rsidRPr="008F3AEB">
              <w:rPr>
                <w:sz w:val="26"/>
                <w:szCs w:val="26"/>
              </w:rPr>
              <w:t>1.2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706B176" w14:textId="77777777" w:rsidR="000D424E" w:rsidRPr="008F3AEB" w:rsidRDefault="000D424E" w:rsidP="0025291F">
            <w:pPr>
              <w:shd w:val="clear" w:color="auto" w:fill="FFFFFF" w:themeFill="background1"/>
              <w:rPr>
                <w:sz w:val="26"/>
                <w:szCs w:val="26"/>
              </w:rPr>
            </w:pPr>
            <w:r w:rsidRPr="008F3AEB">
              <w:rPr>
                <w:sz w:val="26"/>
                <w:szCs w:val="26"/>
              </w:rPr>
              <w:t>Tên và địa chỉ nhà sản xuất chế phẩm</w:t>
            </w:r>
          </w:p>
        </w:tc>
      </w:tr>
      <w:tr w:rsidR="006D690E" w:rsidRPr="008F3AEB" w14:paraId="09B3C3D8"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A7B41B3" w14:textId="77777777" w:rsidR="000D424E" w:rsidRPr="008F3AEB" w:rsidRDefault="000D424E" w:rsidP="0025291F">
            <w:pPr>
              <w:shd w:val="clear" w:color="auto" w:fill="FFFFFF" w:themeFill="background1"/>
              <w:jc w:val="center"/>
              <w:rPr>
                <w:sz w:val="26"/>
                <w:szCs w:val="26"/>
              </w:rPr>
            </w:pPr>
            <w:r w:rsidRPr="008F3AEB">
              <w:rPr>
                <w:sz w:val="26"/>
                <w:szCs w:val="26"/>
              </w:rPr>
              <w:t>1.3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5946A02" w14:textId="77777777" w:rsidR="000D424E" w:rsidRPr="008F3AEB" w:rsidRDefault="000D424E" w:rsidP="0025291F">
            <w:pPr>
              <w:shd w:val="clear" w:color="auto" w:fill="FFFFFF" w:themeFill="background1"/>
              <w:rPr>
                <w:sz w:val="26"/>
                <w:szCs w:val="26"/>
              </w:rPr>
            </w:pPr>
            <w:r w:rsidRPr="008F3AEB">
              <w:rPr>
                <w:sz w:val="26"/>
                <w:szCs w:val="26"/>
              </w:rPr>
              <w:t>Tên và địa chỉ đơn vị sang chai, đóng gói (nếu có)</w:t>
            </w:r>
          </w:p>
        </w:tc>
      </w:tr>
      <w:tr w:rsidR="006D690E" w:rsidRPr="008F3AEB" w14:paraId="4E65D83D"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06CE546" w14:textId="77777777" w:rsidR="000D424E" w:rsidRPr="008F3AEB" w:rsidRDefault="000D424E" w:rsidP="0025291F">
            <w:pPr>
              <w:shd w:val="clear" w:color="auto" w:fill="FFFFFF" w:themeFill="background1"/>
              <w:jc w:val="center"/>
              <w:rPr>
                <w:sz w:val="26"/>
                <w:szCs w:val="26"/>
              </w:rPr>
            </w:pPr>
            <w:r w:rsidRPr="008F3AEB">
              <w:rPr>
                <w:sz w:val="26"/>
                <w:szCs w:val="26"/>
              </w:rPr>
              <w:t>1.4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CA483EB" w14:textId="77777777" w:rsidR="000D424E" w:rsidRPr="008F3AEB" w:rsidRDefault="000D424E" w:rsidP="0025291F">
            <w:pPr>
              <w:shd w:val="clear" w:color="auto" w:fill="FFFFFF" w:themeFill="background1"/>
              <w:rPr>
                <w:sz w:val="26"/>
                <w:szCs w:val="26"/>
              </w:rPr>
            </w:pPr>
            <w:r w:rsidRPr="008F3AEB">
              <w:rPr>
                <w:sz w:val="26"/>
                <w:szCs w:val="26"/>
              </w:rPr>
              <w:t>Cấp độc cấp tính theo phân loại của hệ thống hài hòa toàn cầu về phân loại và ghi nhãn hóa chất</w:t>
            </w:r>
          </w:p>
        </w:tc>
      </w:tr>
      <w:tr w:rsidR="006D690E" w:rsidRPr="008F3AEB" w14:paraId="382A86A1"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4257E64"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D6EA131" w14:textId="77777777" w:rsidR="000D424E" w:rsidRPr="008F3AEB" w:rsidRDefault="000D424E" w:rsidP="0025291F">
            <w:pPr>
              <w:shd w:val="clear" w:color="auto" w:fill="FFFFFF" w:themeFill="background1"/>
              <w:rPr>
                <w:sz w:val="26"/>
                <w:szCs w:val="26"/>
              </w:rPr>
            </w:pPr>
            <w:r w:rsidRPr="008F3AEB">
              <w:rPr>
                <w:sz w:val="26"/>
                <w:szCs w:val="26"/>
              </w:rPr>
              <w:t>Thành phần</w:t>
            </w:r>
          </w:p>
        </w:tc>
      </w:tr>
      <w:tr w:rsidR="006D690E" w:rsidRPr="008F3AEB" w14:paraId="076F7888"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27BA04F" w14:textId="77777777" w:rsidR="000D424E" w:rsidRPr="008F3AEB" w:rsidRDefault="000D424E" w:rsidP="0025291F">
            <w:pPr>
              <w:shd w:val="clear" w:color="auto" w:fill="FFFFFF" w:themeFill="background1"/>
              <w:jc w:val="center"/>
              <w:rPr>
                <w:sz w:val="26"/>
                <w:szCs w:val="26"/>
              </w:rPr>
            </w:pPr>
            <w:r w:rsidRPr="008F3AEB">
              <w:rPr>
                <w:sz w:val="26"/>
                <w:szCs w:val="26"/>
              </w:rPr>
              <w:t>2.1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BC1DE06" w14:textId="77777777" w:rsidR="000D424E" w:rsidRPr="008F3AEB" w:rsidRDefault="000D424E" w:rsidP="0025291F">
            <w:pPr>
              <w:shd w:val="clear" w:color="auto" w:fill="FFFFFF" w:themeFill="background1"/>
              <w:rPr>
                <w:sz w:val="26"/>
                <w:szCs w:val="26"/>
              </w:rPr>
            </w:pPr>
            <w:r w:rsidRPr="008F3AEB">
              <w:rPr>
                <w:sz w:val="26"/>
                <w:szCs w:val="26"/>
              </w:rPr>
              <w:t>Hàm lượng hoạt chất</w:t>
            </w:r>
          </w:p>
        </w:tc>
      </w:tr>
      <w:tr w:rsidR="006D690E" w:rsidRPr="008F3AEB" w14:paraId="605B5790"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A6F9FB1" w14:textId="77777777" w:rsidR="000D424E" w:rsidRPr="008F3AEB" w:rsidRDefault="000D424E" w:rsidP="0025291F">
            <w:pPr>
              <w:shd w:val="clear" w:color="auto" w:fill="FFFFFF" w:themeFill="background1"/>
              <w:jc w:val="center"/>
              <w:rPr>
                <w:sz w:val="26"/>
                <w:szCs w:val="26"/>
              </w:rPr>
            </w:pPr>
            <w:r w:rsidRPr="008F3AEB">
              <w:rPr>
                <w:sz w:val="26"/>
                <w:szCs w:val="26"/>
              </w:rPr>
              <w:t>2.2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74E428A" w14:textId="77777777" w:rsidR="000D424E" w:rsidRPr="008F3AEB" w:rsidRDefault="000D424E" w:rsidP="0025291F">
            <w:pPr>
              <w:shd w:val="clear" w:color="auto" w:fill="FFFFFF" w:themeFill="background1"/>
              <w:rPr>
                <w:sz w:val="26"/>
                <w:szCs w:val="26"/>
              </w:rPr>
            </w:pPr>
            <w:r w:rsidRPr="008F3AEB">
              <w:rPr>
                <w:sz w:val="26"/>
                <w:szCs w:val="26"/>
              </w:rPr>
              <w:t>Hàm lượng các chất phụ gia (bao gồm cả dung môi, chất mang)</w:t>
            </w:r>
          </w:p>
        </w:tc>
      </w:tr>
      <w:tr w:rsidR="006D690E" w:rsidRPr="008F3AEB" w14:paraId="3702FAB3"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B3B0854"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2BB5044" w14:textId="77777777" w:rsidR="000D424E" w:rsidRPr="008F3AEB" w:rsidRDefault="000D424E" w:rsidP="0025291F">
            <w:pPr>
              <w:shd w:val="clear" w:color="auto" w:fill="FFFFFF" w:themeFill="background1"/>
              <w:rPr>
                <w:sz w:val="26"/>
                <w:szCs w:val="26"/>
              </w:rPr>
            </w:pPr>
            <w:r w:rsidRPr="008F3AEB">
              <w:rPr>
                <w:sz w:val="26"/>
                <w:szCs w:val="26"/>
              </w:rPr>
              <w:t>Đặc tính lý hóa của chế phẩm</w:t>
            </w:r>
          </w:p>
        </w:tc>
      </w:tr>
      <w:tr w:rsidR="006D690E" w:rsidRPr="008F3AEB" w14:paraId="40D93224"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8586F23" w14:textId="77777777" w:rsidR="000D424E" w:rsidRPr="008F3AEB" w:rsidRDefault="000D424E" w:rsidP="0025291F">
            <w:pPr>
              <w:shd w:val="clear" w:color="auto" w:fill="FFFFFF" w:themeFill="background1"/>
              <w:jc w:val="center"/>
              <w:rPr>
                <w:sz w:val="26"/>
                <w:szCs w:val="26"/>
              </w:rPr>
            </w:pPr>
            <w:r w:rsidRPr="008F3AEB">
              <w:rPr>
                <w:sz w:val="26"/>
                <w:szCs w:val="26"/>
              </w:rPr>
              <w:t>3.1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3AC377B" w14:textId="77777777" w:rsidR="000D424E" w:rsidRPr="008F3AEB" w:rsidRDefault="000D424E" w:rsidP="0025291F">
            <w:pPr>
              <w:shd w:val="clear" w:color="auto" w:fill="FFFFFF" w:themeFill="background1"/>
              <w:rPr>
                <w:sz w:val="26"/>
                <w:szCs w:val="26"/>
              </w:rPr>
            </w:pPr>
            <w:r w:rsidRPr="008F3AEB">
              <w:rPr>
                <w:sz w:val="26"/>
                <w:szCs w:val="26"/>
              </w:rPr>
              <w:t>Ngoại dạng</w:t>
            </w:r>
          </w:p>
        </w:tc>
      </w:tr>
      <w:tr w:rsidR="006D690E" w:rsidRPr="008F3AEB" w14:paraId="49758E2D"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7655B5A" w14:textId="77777777" w:rsidR="000D424E" w:rsidRPr="008F3AEB" w:rsidRDefault="000D424E" w:rsidP="0025291F">
            <w:pPr>
              <w:shd w:val="clear" w:color="auto" w:fill="FFFFFF" w:themeFill="background1"/>
              <w:jc w:val="center"/>
              <w:rPr>
                <w:sz w:val="26"/>
                <w:szCs w:val="26"/>
              </w:rPr>
            </w:pPr>
            <w:r w:rsidRPr="008F3AEB">
              <w:rPr>
                <w:sz w:val="26"/>
                <w:szCs w:val="26"/>
              </w:rPr>
              <w:lastRenderedPageBreak/>
              <w:t>3.2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66E8874" w14:textId="77777777" w:rsidR="000D424E" w:rsidRPr="008F3AEB" w:rsidRDefault="000D424E" w:rsidP="0025291F">
            <w:pPr>
              <w:shd w:val="clear" w:color="auto" w:fill="FFFFFF" w:themeFill="background1"/>
              <w:rPr>
                <w:sz w:val="26"/>
                <w:szCs w:val="26"/>
              </w:rPr>
            </w:pPr>
            <w:r w:rsidRPr="008F3AEB">
              <w:rPr>
                <w:sz w:val="26"/>
                <w:szCs w:val="26"/>
              </w:rPr>
              <w:t>Tỷ trọng với chất lỏng</w:t>
            </w:r>
          </w:p>
        </w:tc>
      </w:tr>
      <w:tr w:rsidR="006D690E" w:rsidRPr="008F3AEB" w14:paraId="59B75C7F"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DDC2B7D" w14:textId="77777777" w:rsidR="000D424E" w:rsidRPr="008F3AEB" w:rsidRDefault="000D424E" w:rsidP="0025291F">
            <w:pPr>
              <w:shd w:val="clear" w:color="auto" w:fill="FFFFFF" w:themeFill="background1"/>
              <w:jc w:val="center"/>
              <w:rPr>
                <w:sz w:val="26"/>
                <w:szCs w:val="26"/>
              </w:rPr>
            </w:pPr>
            <w:r w:rsidRPr="008F3AEB">
              <w:rPr>
                <w:sz w:val="26"/>
                <w:szCs w:val="26"/>
              </w:rPr>
              <w:t>3.3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27D3DC4" w14:textId="77777777" w:rsidR="000D424E" w:rsidRPr="008F3AEB" w:rsidRDefault="000D424E" w:rsidP="0025291F">
            <w:pPr>
              <w:shd w:val="clear" w:color="auto" w:fill="FFFFFF" w:themeFill="background1"/>
              <w:rPr>
                <w:sz w:val="26"/>
                <w:szCs w:val="26"/>
              </w:rPr>
            </w:pPr>
            <w:r w:rsidRPr="008F3AEB">
              <w:rPr>
                <w:sz w:val="26"/>
                <w:szCs w:val="26"/>
              </w:rPr>
              <w:t>Khả năng bắt lửa, điểm chớp</w:t>
            </w:r>
          </w:p>
        </w:tc>
      </w:tr>
      <w:tr w:rsidR="006D690E" w:rsidRPr="008F3AEB" w14:paraId="3A5C8ED0"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A645B3C" w14:textId="77777777" w:rsidR="000D424E" w:rsidRPr="008F3AEB" w:rsidRDefault="000D424E" w:rsidP="0025291F">
            <w:pPr>
              <w:shd w:val="clear" w:color="auto" w:fill="FFFFFF" w:themeFill="background1"/>
              <w:jc w:val="center"/>
              <w:rPr>
                <w:sz w:val="26"/>
                <w:szCs w:val="26"/>
              </w:rPr>
            </w:pPr>
            <w:r w:rsidRPr="008F3AEB">
              <w:rPr>
                <w:sz w:val="26"/>
                <w:szCs w:val="26"/>
              </w:rPr>
              <w:t>3.4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70D0A9A" w14:textId="77777777" w:rsidR="000D424E" w:rsidRPr="008F3AEB" w:rsidRDefault="000D424E" w:rsidP="0025291F">
            <w:pPr>
              <w:shd w:val="clear" w:color="auto" w:fill="FFFFFF" w:themeFill="background1"/>
              <w:rPr>
                <w:sz w:val="26"/>
                <w:szCs w:val="26"/>
              </w:rPr>
            </w:pPr>
            <w:r w:rsidRPr="008F3AEB">
              <w:rPr>
                <w:sz w:val="26"/>
                <w:szCs w:val="26"/>
              </w:rPr>
              <w:t>Khả năng ăn mòn (nếu có)</w:t>
            </w:r>
          </w:p>
        </w:tc>
      </w:tr>
      <w:tr w:rsidR="006D690E" w:rsidRPr="008F3AEB" w14:paraId="0E1BFFE5"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BDF8560" w14:textId="77777777" w:rsidR="000D424E" w:rsidRPr="008F3AEB" w:rsidRDefault="000D424E" w:rsidP="0025291F">
            <w:pPr>
              <w:shd w:val="clear" w:color="auto" w:fill="FFFFFF" w:themeFill="background1"/>
              <w:jc w:val="center"/>
              <w:rPr>
                <w:sz w:val="26"/>
                <w:szCs w:val="26"/>
              </w:rPr>
            </w:pPr>
            <w:r w:rsidRPr="008F3AEB">
              <w:rPr>
                <w:sz w:val="26"/>
                <w:szCs w:val="26"/>
              </w:rPr>
              <w:t>3.5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90C761D" w14:textId="77777777" w:rsidR="000D424E" w:rsidRPr="008F3AEB" w:rsidRDefault="000D424E" w:rsidP="0025291F">
            <w:pPr>
              <w:shd w:val="clear" w:color="auto" w:fill="FFFFFF" w:themeFill="background1"/>
              <w:rPr>
                <w:sz w:val="26"/>
                <w:szCs w:val="26"/>
              </w:rPr>
            </w:pPr>
            <w:r w:rsidRPr="008F3AEB">
              <w:rPr>
                <w:sz w:val="26"/>
                <w:szCs w:val="26"/>
              </w:rPr>
              <w:t>Độ bền bảo quản</w:t>
            </w:r>
          </w:p>
        </w:tc>
      </w:tr>
      <w:tr w:rsidR="006D690E" w:rsidRPr="008F3AEB" w14:paraId="330FA0DE"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334A0FF" w14:textId="77777777" w:rsidR="000D424E" w:rsidRPr="008F3AEB" w:rsidRDefault="000D424E" w:rsidP="0025291F">
            <w:pPr>
              <w:shd w:val="clear" w:color="auto" w:fill="FFFFFF" w:themeFill="background1"/>
              <w:jc w:val="center"/>
              <w:rPr>
                <w:sz w:val="26"/>
                <w:szCs w:val="26"/>
              </w:rPr>
            </w:pPr>
            <w:r w:rsidRPr="008F3AEB">
              <w:rPr>
                <w:sz w:val="26"/>
                <w:szCs w:val="26"/>
              </w:rPr>
              <w:t>3.6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511484D" w14:textId="77777777" w:rsidR="000D424E" w:rsidRPr="008F3AEB" w:rsidRDefault="000D424E" w:rsidP="0025291F">
            <w:pPr>
              <w:shd w:val="clear" w:color="auto" w:fill="FFFFFF" w:themeFill="background1"/>
              <w:rPr>
                <w:sz w:val="26"/>
                <w:szCs w:val="26"/>
              </w:rPr>
            </w:pPr>
            <w:r w:rsidRPr="008F3AEB">
              <w:rPr>
                <w:sz w:val="26"/>
                <w:szCs w:val="26"/>
              </w:rPr>
              <w:t>Độ acid, kiềm hoặc pH</w:t>
            </w:r>
          </w:p>
        </w:tc>
      </w:tr>
      <w:tr w:rsidR="006D690E" w:rsidRPr="008F3AEB" w14:paraId="15E97FCB"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99B37E4" w14:textId="77777777" w:rsidR="000D424E" w:rsidRPr="008F3AEB" w:rsidRDefault="000D424E" w:rsidP="0025291F">
            <w:pPr>
              <w:shd w:val="clear" w:color="auto" w:fill="FFFFFF" w:themeFill="background1"/>
              <w:jc w:val="center"/>
              <w:rPr>
                <w:sz w:val="26"/>
                <w:szCs w:val="26"/>
              </w:rPr>
            </w:pPr>
            <w:r w:rsidRPr="008F3AEB">
              <w:rPr>
                <w:sz w:val="26"/>
                <w:szCs w:val="26"/>
              </w:rPr>
              <w:t>3.7</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2BC1E76" w14:textId="77777777" w:rsidR="000D424E" w:rsidRPr="008F3AEB" w:rsidRDefault="000D424E" w:rsidP="0025291F">
            <w:pPr>
              <w:shd w:val="clear" w:color="auto" w:fill="FFFFFF" w:themeFill="background1"/>
              <w:rPr>
                <w:sz w:val="26"/>
                <w:szCs w:val="26"/>
              </w:rPr>
            </w:pPr>
            <w:r w:rsidRPr="008F3AEB">
              <w:rPr>
                <w:sz w:val="26"/>
                <w:szCs w:val="26"/>
              </w:rPr>
              <w:t>Khả năng hỗn hợp với chế phẩm khác</w:t>
            </w:r>
          </w:p>
        </w:tc>
      </w:tr>
      <w:tr w:rsidR="006D690E" w:rsidRPr="008F3AEB" w14:paraId="4D603B5E"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9D849F1"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999690F" w14:textId="77777777" w:rsidR="000D424E" w:rsidRPr="008F3AEB" w:rsidRDefault="000D424E" w:rsidP="0025291F">
            <w:pPr>
              <w:shd w:val="clear" w:color="auto" w:fill="FFFFFF" w:themeFill="background1"/>
              <w:rPr>
                <w:sz w:val="26"/>
                <w:szCs w:val="26"/>
              </w:rPr>
            </w:pPr>
            <w:r w:rsidRPr="008F3AEB">
              <w:rPr>
                <w:sz w:val="26"/>
                <w:szCs w:val="26"/>
              </w:rPr>
              <w:t>Phương pháp và quy trình phân tích</w:t>
            </w:r>
          </w:p>
        </w:tc>
      </w:tr>
      <w:tr w:rsidR="006D690E" w:rsidRPr="008F3AEB" w14:paraId="58160B49"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FD25398" w14:textId="77777777" w:rsidR="000D424E" w:rsidRPr="008F3AEB" w:rsidRDefault="000D424E" w:rsidP="0025291F">
            <w:pPr>
              <w:shd w:val="clear" w:color="auto" w:fill="FFFFFF" w:themeFill="background1"/>
              <w:jc w:val="center"/>
              <w:rPr>
                <w:sz w:val="26"/>
                <w:szCs w:val="26"/>
              </w:rPr>
            </w:pPr>
            <w:r w:rsidRPr="008F3AEB">
              <w:rPr>
                <w:sz w:val="26"/>
                <w:szCs w:val="26"/>
              </w:rPr>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2DDF53D" w14:textId="77777777" w:rsidR="000D424E" w:rsidRPr="008F3AEB" w:rsidRDefault="000D424E" w:rsidP="0025291F">
            <w:pPr>
              <w:shd w:val="clear" w:color="auto" w:fill="FFFFFF" w:themeFill="background1"/>
              <w:rPr>
                <w:sz w:val="26"/>
                <w:szCs w:val="26"/>
              </w:rPr>
            </w:pPr>
            <w:r w:rsidRPr="008F3AEB">
              <w:rPr>
                <w:sz w:val="26"/>
                <w:szCs w:val="26"/>
              </w:rPr>
              <w:t>Quy trình sản xuất chế phẩm</w:t>
            </w:r>
          </w:p>
        </w:tc>
      </w:tr>
      <w:tr w:rsidR="006D690E" w:rsidRPr="008F3AEB" w14:paraId="07B697DC"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0BBDF76" w14:textId="77777777" w:rsidR="000D424E" w:rsidRPr="008F3AEB" w:rsidRDefault="000D424E" w:rsidP="0025291F">
            <w:pPr>
              <w:shd w:val="clear" w:color="auto" w:fill="FFFFFF" w:themeFill="background1"/>
              <w:jc w:val="center"/>
              <w:rPr>
                <w:sz w:val="26"/>
                <w:szCs w:val="26"/>
              </w:rPr>
            </w:pPr>
            <w:r w:rsidRPr="008F3AEB">
              <w:rPr>
                <w:b/>
                <w:bCs/>
                <w:sz w:val="26"/>
                <w:szCs w:val="26"/>
              </w:rPr>
              <w:t>II</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27899F2" w14:textId="77777777" w:rsidR="000D424E" w:rsidRPr="008F3AEB" w:rsidRDefault="000D424E" w:rsidP="0025291F">
            <w:pPr>
              <w:shd w:val="clear" w:color="auto" w:fill="FFFFFF" w:themeFill="background1"/>
              <w:rPr>
                <w:sz w:val="26"/>
                <w:szCs w:val="26"/>
              </w:rPr>
            </w:pPr>
            <w:r w:rsidRPr="008F3AEB">
              <w:rPr>
                <w:b/>
                <w:bCs/>
                <w:sz w:val="26"/>
                <w:szCs w:val="26"/>
              </w:rPr>
              <w:t>ĐỘC TÍNH</w:t>
            </w:r>
          </w:p>
        </w:tc>
      </w:tr>
      <w:tr w:rsidR="006D690E" w:rsidRPr="008F3AEB" w14:paraId="79740893"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2EC7638"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47FE4A9" w14:textId="77777777" w:rsidR="000D424E" w:rsidRPr="008F3AEB" w:rsidRDefault="000D424E" w:rsidP="0025291F">
            <w:pPr>
              <w:shd w:val="clear" w:color="auto" w:fill="FFFFFF" w:themeFill="background1"/>
              <w:rPr>
                <w:sz w:val="26"/>
                <w:szCs w:val="26"/>
              </w:rPr>
            </w:pPr>
            <w:r w:rsidRPr="008F3AEB">
              <w:rPr>
                <w:sz w:val="26"/>
                <w:szCs w:val="26"/>
              </w:rPr>
              <w:t>Độc cấp tính qua miệng (LD</w:t>
            </w:r>
            <w:r w:rsidRPr="008F3AEB">
              <w:rPr>
                <w:sz w:val="26"/>
                <w:szCs w:val="26"/>
                <w:vertAlign w:val="subscript"/>
              </w:rPr>
              <w:t>50</w:t>
            </w:r>
            <w:r w:rsidRPr="008F3AEB">
              <w:rPr>
                <w:sz w:val="26"/>
                <w:szCs w:val="26"/>
              </w:rPr>
              <w:t>)</w:t>
            </w:r>
          </w:p>
        </w:tc>
      </w:tr>
      <w:tr w:rsidR="006D690E" w:rsidRPr="008F3AEB" w14:paraId="2C86B206"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379F6CC"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8FDD2A4" w14:textId="77777777" w:rsidR="000D424E" w:rsidRPr="008F3AEB" w:rsidRDefault="000D424E" w:rsidP="0025291F">
            <w:pPr>
              <w:shd w:val="clear" w:color="auto" w:fill="FFFFFF" w:themeFill="background1"/>
              <w:rPr>
                <w:sz w:val="26"/>
                <w:szCs w:val="26"/>
                <w:lang w:val="pt-PT"/>
              </w:rPr>
            </w:pPr>
            <w:r w:rsidRPr="008F3AEB">
              <w:rPr>
                <w:sz w:val="26"/>
                <w:szCs w:val="26"/>
                <w:lang w:val="pt-PT"/>
              </w:rPr>
              <w:t>Độc cấp tính qua da (LD</w:t>
            </w:r>
            <w:r w:rsidRPr="008F3AEB">
              <w:rPr>
                <w:sz w:val="26"/>
                <w:szCs w:val="26"/>
                <w:vertAlign w:val="subscript"/>
                <w:lang w:val="pt-PT"/>
              </w:rPr>
              <w:t>50</w:t>
            </w:r>
            <w:r w:rsidRPr="008F3AEB">
              <w:rPr>
                <w:sz w:val="26"/>
                <w:szCs w:val="26"/>
                <w:lang w:val="pt-PT"/>
              </w:rPr>
              <w:t>)</w:t>
            </w:r>
          </w:p>
        </w:tc>
      </w:tr>
      <w:tr w:rsidR="006D690E" w:rsidRPr="008F3AEB" w14:paraId="37D4DA17"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6685EDB"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D0BC6C2" w14:textId="77777777" w:rsidR="000D424E" w:rsidRPr="008F3AEB" w:rsidRDefault="000D424E" w:rsidP="0025291F">
            <w:pPr>
              <w:shd w:val="clear" w:color="auto" w:fill="FFFFFF" w:themeFill="background1"/>
              <w:rPr>
                <w:sz w:val="26"/>
                <w:szCs w:val="26"/>
              </w:rPr>
            </w:pPr>
            <w:r w:rsidRPr="008F3AEB">
              <w:rPr>
                <w:sz w:val="26"/>
                <w:szCs w:val="26"/>
              </w:rPr>
              <w:t>Độc cấp tính qua hô hấp (LC</w:t>
            </w:r>
            <w:r w:rsidRPr="008F3AEB">
              <w:rPr>
                <w:sz w:val="26"/>
                <w:szCs w:val="26"/>
                <w:vertAlign w:val="subscript"/>
              </w:rPr>
              <w:t>50</w:t>
            </w:r>
            <w:r w:rsidRPr="008F3AEB">
              <w:rPr>
                <w:sz w:val="26"/>
                <w:szCs w:val="26"/>
              </w:rPr>
              <w:t>)</w:t>
            </w:r>
          </w:p>
        </w:tc>
      </w:tr>
      <w:tr w:rsidR="006D690E" w:rsidRPr="008F3AEB" w14:paraId="6AC2D6B9"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BBF877B"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DBD85CC" w14:textId="77777777" w:rsidR="000D424E" w:rsidRPr="008F3AEB" w:rsidRDefault="000D424E" w:rsidP="0025291F">
            <w:pPr>
              <w:shd w:val="clear" w:color="auto" w:fill="FFFFFF" w:themeFill="background1"/>
              <w:rPr>
                <w:sz w:val="26"/>
                <w:szCs w:val="26"/>
              </w:rPr>
            </w:pPr>
            <w:r w:rsidRPr="008F3AEB">
              <w:rPr>
                <w:sz w:val="26"/>
                <w:szCs w:val="26"/>
              </w:rPr>
              <w:t>Khả năng kích thích mắt</w:t>
            </w:r>
          </w:p>
        </w:tc>
      </w:tr>
      <w:tr w:rsidR="006D690E" w:rsidRPr="008F3AEB" w14:paraId="0CB3F3FE"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FB45B89" w14:textId="77777777" w:rsidR="000D424E" w:rsidRPr="008F3AEB" w:rsidRDefault="000D424E" w:rsidP="0025291F">
            <w:pPr>
              <w:shd w:val="clear" w:color="auto" w:fill="FFFFFF" w:themeFill="background1"/>
              <w:jc w:val="center"/>
              <w:rPr>
                <w:sz w:val="26"/>
                <w:szCs w:val="26"/>
              </w:rPr>
            </w:pPr>
            <w:r w:rsidRPr="008F3AEB">
              <w:rPr>
                <w:sz w:val="26"/>
                <w:szCs w:val="26"/>
              </w:rPr>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52878ED" w14:textId="77777777" w:rsidR="000D424E" w:rsidRPr="008F3AEB" w:rsidRDefault="000D424E" w:rsidP="0025291F">
            <w:pPr>
              <w:shd w:val="clear" w:color="auto" w:fill="FFFFFF" w:themeFill="background1"/>
              <w:rPr>
                <w:sz w:val="26"/>
                <w:szCs w:val="26"/>
                <w:lang w:val="de-DE"/>
              </w:rPr>
            </w:pPr>
            <w:r w:rsidRPr="008F3AEB">
              <w:rPr>
                <w:sz w:val="26"/>
                <w:szCs w:val="26"/>
                <w:lang w:val="de-DE"/>
              </w:rPr>
              <w:t>Khả năng kích thích da</w:t>
            </w:r>
          </w:p>
        </w:tc>
      </w:tr>
      <w:tr w:rsidR="006D690E" w:rsidRPr="008F3AEB" w14:paraId="4CE46417"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EA40D38" w14:textId="77777777" w:rsidR="000D424E" w:rsidRPr="008F3AEB" w:rsidRDefault="000D424E" w:rsidP="0025291F">
            <w:pPr>
              <w:shd w:val="clear" w:color="auto" w:fill="FFFFFF" w:themeFill="background1"/>
              <w:jc w:val="center"/>
              <w:rPr>
                <w:sz w:val="26"/>
                <w:szCs w:val="26"/>
              </w:rPr>
            </w:pPr>
            <w:r w:rsidRPr="008F3AEB">
              <w:rPr>
                <w:sz w:val="26"/>
                <w:szCs w:val="26"/>
              </w:rPr>
              <w:t>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69C1528" w14:textId="77777777" w:rsidR="000D424E" w:rsidRPr="008F3AEB" w:rsidRDefault="000D424E" w:rsidP="0025291F">
            <w:pPr>
              <w:shd w:val="clear" w:color="auto" w:fill="FFFFFF" w:themeFill="background1"/>
              <w:rPr>
                <w:sz w:val="26"/>
                <w:szCs w:val="26"/>
              </w:rPr>
            </w:pPr>
            <w:r w:rsidRPr="008F3AEB">
              <w:rPr>
                <w:sz w:val="26"/>
                <w:szCs w:val="26"/>
              </w:rPr>
              <w:t>Khả năng gây dị ứng</w:t>
            </w:r>
          </w:p>
        </w:tc>
      </w:tr>
      <w:tr w:rsidR="006D690E" w:rsidRPr="008F3AEB" w14:paraId="2A19D8F2"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0E0A7E9" w14:textId="77777777" w:rsidR="000D424E" w:rsidRPr="008F3AEB" w:rsidRDefault="000D424E" w:rsidP="0025291F">
            <w:pPr>
              <w:shd w:val="clear" w:color="auto" w:fill="FFFFFF" w:themeFill="background1"/>
              <w:jc w:val="center"/>
              <w:rPr>
                <w:sz w:val="26"/>
                <w:szCs w:val="26"/>
              </w:rPr>
            </w:pPr>
            <w:r w:rsidRPr="008F3AEB">
              <w:rPr>
                <w:b/>
                <w:bCs/>
                <w:sz w:val="26"/>
                <w:szCs w:val="26"/>
              </w:rPr>
              <w:t>III</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5968283" w14:textId="77777777" w:rsidR="000D424E" w:rsidRPr="008F3AEB" w:rsidRDefault="000D424E" w:rsidP="0025291F">
            <w:pPr>
              <w:shd w:val="clear" w:color="auto" w:fill="FFFFFF" w:themeFill="background1"/>
              <w:rPr>
                <w:sz w:val="26"/>
                <w:szCs w:val="26"/>
              </w:rPr>
            </w:pPr>
            <w:r w:rsidRPr="008F3AEB">
              <w:rPr>
                <w:b/>
                <w:bCs/>
                <w:sz w:val="26"/>
                <w:szCs w:val="26"/>
              </w:rPr>
              <w:t>ĐỘC TÍNH SINH THÁI</w:t>
            </w:r>
          </w:p>
        </w:tc>
      </w:tr>
      <w:tr w:rsidR="006D690E" w:rsidRPr="008F3AEB" w14:paraId="79A8A0BF"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CA49168"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06B264A" w14:textId="77777777" w:rsidR="000D424E" w:rsidRPr="008F3AEB" w:rsidRDefault="000D424E" w:rsidP="0025291F">
            <w:pPr>
              <w:shd w:val="clear" w:color="auto" w:fill="FFFFFF" w:themeFill="background1"/>
              <w:rPr>
                <w:sz w:val="26"/>
                <w:szCs w:val="26"/>
              </w:rPr>
            </w:pPr>
            <w:r w:rsidRPr="008F3AEB">
              <w:rPr>
                <w:sz w:val="26"/>
                <w:szCs w:val="26"/>
              </w:rPr>
              <w:t>Độc tính với chim</w:t>
            </w:r>
          </w:p>
        </w:tc>
      </w:tr>
      <w:tr w:rsidR="006D690E" w:rsidRPr="008F3AEB" w14:paraId="42BCEBD9"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52BC49C"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B226D04" w14:textId="77777777" w:rsidR="000D424E" w:rsidRPr="008F3AEB" w:rsidRDefault="000D424E" w:rsidP="0025291F">
            <w:pPr>
              <w:shd w:val="clear" w:color="auto" w:fill="FFFFFF" w:themeFill="background1"/>
              <w:rPr>
                <w:sz w:val="26"/>
                <w:szCs w:val="26"/>
              </w:rPr>
            </w:pPr>
            <w:r w:rsidRPr="008F3AEB">
              <w:rPr>
                <w:sz w:val="26"/>
                <w:szCs w:val="26"/>
              </w:rPr>
              <w:t>Độc tính với cá và các loài thủy sinh</w:t>
            </w:r>
          </w:p>
        </w:tc>
      </w:tr>
      <w:tr w:rsidR="006D690E" w:rsidRPr="008F3AEB" w14:paraId="67366944"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4B0C2EA"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C32781A" w14:textId="77777777" w:rsidR="000D424E" w:rsidRPr="008F3AEB" w:rsidRDefault="000D424E" w:rsidP="0025291F">
            <w:pPr>
              <w:shd w:val="clear" w:color="auto" w:fill="FFFFFF" w:themeFill="background1"/>
              <w:rPr>
                <w:sz w:val="26"/>
                <w:szCs w:val="26"/>
              </w:rPr>
            </w:pPr>
            <w:r w:rsidRPr="008F3AEB">
              <w:rPr>
                <w:sz w:val="26"/>
                <w:szCs w:val="26"/>
              </w:rPr>
              <w:t>Độc tính với ong</w:t>
            </w:r>
          </w:p>
        </w:tc>
      </w:tr>
      <w:tr w:rsidR="006D690E" w:rsidRPr="008F3AEB" w14:paraId="316A9295"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D713E3B"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C6D1FD1" w14:textId="77777777" w:rsidR="000D424E" w:rsidRPr="008F3AEB" w:rsidRDefault="000D424E" w:rsidP="0025291F">
            <w:pPr>
              <w:shd w:val="clear" w:color="auto" w:fill="FFFFFF" w:themeFill="background1"/>
              <w:rPr>
                <w:sz w:val="26"/>
                <w:szCs w:val="26"/>
              </w:rPr>
            </w:pPr>
            <w:r w:rsidRPr="008F3AEB">
              <w:rPr>
                <w:sz w:val="26"/>
                <w:szCs w:val="26"/>
              </w:rPr>
              <w:t>Độc tính với các sinh vật không phải đối tượng phòng trừ</w:t>
            </w:r>
          </w:p>
        </w:tc>
      </w:tr>
      <w:tr w:rsidR="006D690E" w:rsidRPr="008F3AEB" w14:paraId="061AB03F"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0862921" w14:textId="77777777" w:rsidR="000D424E" w:rsidRPr="008F3AEB" w:rsidRDefault="000D424E" w:rsidP="0025291F">
            <w:pPr>
              <w:shd w:val="clear" w:color="auto" w:fill="FFFFFF" w:themeFill="background1"/>
              <w:jc w:val="center"/>
              <w:rPr>
                <w:sz w:val="26"/>
                <w:szCs w:val="26"/>
              </w:rPr>
            </w:pPr>
            <w:r w:rsidRPr="008F3AEB">
              <w:rPr>
                <w:b/>
                <w:bCs/>
                <w:sz w:val="26"/>
                <w:szCs w:val="26"/>
              </w:rPr>
              <w:t>IV</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5E4D060" w14:textId="77777777" w:rsidR="000D424E" w:rsidRPr="008F3AEB" w:rsidRDefault="000D424E" w:rsidP="0025291F">
            <w:pPr>
              <w:shd w:val="clear" w:color="auto" w:fill="FFFFFF" w:themeFill="background1"/>
              <w:rPr>
                <w:sz w:val="26"/>
                <w:szCs w:val="26"/>
              </w:rPr>
            </w:pPr>
            <w:r w:rsidRPr="008F3AEB">
              <w:rPr>
                <w:b/>
                <w:bCs/>
                <w:sz w:val="26"/>
                <w:szCs w:val="26"/>
              </w:rPr>
              <w:t>HIỆU LỰC SINH HỌC</w:t>
            </w:r>
          </w:p>
        </w:tc>
      </w:tr>
      <w:tr w:rsidR="006D690E" w:rsidRPr="008F3AEB" w14:paraId="4E30261F"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8E80B4C"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906351C" w14:textId="77777777" w:rsidR="000D424E" w:rsidRPr="008F3AEB" w:rsidRDefault="000D424E" w:rsidP="0025291F">
            <w:pPr>
              <w:shd w:val="clear" w:color="auto" w:fill="FFFFFF" w:themeFill="background1"/>
              <w:rPr>
                <w:sz w:val="26"/>
                <w:szCs w:val="26"/>
              </w:rPr>
            </w:pPr>
            <w:r w:rsidRPr="008F3AEB">
              <w:rPr>
                <w:sz w:val="26"/>
                <w:szCs w:val="26"/>
              </w:rPr>
              <w:t>Cơ chế tác động của chế phẩm để diệt khuẩn, diệt côn trùng</w:t>
            </w:r>
          </w:p>
        </w:tc>
      </w:tr>
      <w:tr w:rsidR="006D690E" w:rsidRPr="008F3AEB" w14:paraId="070B7B6D"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83360E2"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6188DF9" w14:textId="77777777" w:rsidR="000D424E" w:rsidRPr="008F3AEB" w:rsidRDefault="000D424E" w:rsidP="0025291F">
            <w:pPr>
              <w:shd w:val="clear" w:color="auto" w:fill="FFFFFF" w:themeFill="background1"/>
              <w:rPr>
                <w:sz w:val="26"/>
                <w:szCs w:val="26"/>
              </w:rPr>
            </w:pPr>
            <w:r w:rsidRPr="008F3AEB">
              <w:rPr>
                <w:sz w:val="26"/>
                <w:szCs w:val="26"/>
              </w:rPr>
              <w:t>Khả năng diệt khuẩn, diệt côn trùng (chủng loại vi khuẩn, loại côn trùng)</w:t>
            </w:r>
          </w:p>
        </w:tc>
      </w:tr>
      <w:tr w:rsidR="006D690E" w:rsidRPr="008F3AEB" w14:paraId="6C9A6D5F"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E8AC2A3"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C59D058" w14:textId="77777777" w:rsidR="000D424E" w:rsidRPr="008F3AEB" w:rsidRDefault="000D424E" w:rsidP="0025291F">
            <w:pPr>
              <w:shd w:val="clear" w:color="auto" w:fill="FFFFFF" w:themeFill="background1"/>
              <w:rPr>
                <w:sz w:val="26"/>
                <w:szCs w:val="26"/>
              </w:rPr>
            </w:pPr>
            <w:r w:rsidRPr="008F3AEB">
              <w:rPr>
                <w:sz w:val="26"/>
                <w:szCs w:val="26"/>
              </w:rPr>
              <w:t>Lĩnh vực sử dụng (trong gia dụng hoặc y tế,...)</w:t>
            </w:r>
          </w:p>
        </w:tc>
      </w:tr>
      <w:tr w:rsidR="006D690E" w:rsidRPr="008F3AEB" w14:paraId="13360C5A"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B62D88F"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A1ADA51" w14:textId="77777777" w:rsidR="000D424E" w:rsidRPr="008F3AEB" w:rsidRDefault="000D424E" w:rsidP="0025291F">
            <w:pPr>
              <w:shd w:val="clear" w:color="auto" w:fill="FFFFFF" w:themeFill="background1"/>
              <w:rPr>
                <w:sz w:val="26"/>
                <w:szCs w:val="26"/>
              </w:rPr>
            </w:pPr>
            <w:r w:rsidRPr="008F3AEB">
              <w:rPr>
                <w:sz w:val="26"/>
                <w:szCs w:val="26"/>
              </w:rPr>
              <w:t>Liều lượng sử dụng</w:t>
            </w:r>
          </w:p>
        </w:tc>
      </w:tr>
      <w:tr w:rsidR="006D690E" w:rsidRPr="008F3AEB" w14:paraId="2F4B4971"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B8491A5" w14:textId="77777777" w:rsidR="000D424E" w:rsidRPr="008F3AEB" w:rsidRDefault="000D424E" w:rsidP="0025291F">
            <w:pPr>
              <w:shd w:val="clear" w:color="auto" w:fill="FFFFFF" w:themeFill="background1"/>
              <w:jc w:val="center"/>
              <w:rPr>
                <w:sz w:val="26"/>
                <w:szCs w:val="26"/>
              </w:rPr>
            </w:pPr>
            <w:r w:rsidRPr="008F3AEB">
              <w:rPr>
                <w:sz w:val="26"/>
                <w:szCs w:val="26"/>
              </w:rPr>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7D41C37" w14:textId="77777777" w:rsidR="000D424E" w:rsidRPr="008F3AEB" w:rsidRDefault="000D424E" w:rsidP="0025291F">
            <w:pPr>
              <w:shd w:val="clear" w:color="auto" w:fill="FFFFFF" w:themeFill="background1"/>
              <w:rPr>
                <w:spacing w:val="-6"/>
                <w:sz w:val="26"/>
                <w:szCs w:val="26"/>
              </w:rPr>
            </w:pPr>
            <w:r w:rsidRPr="008F3AEB">
              <w:rPr>
                <w:spacing w:val="-6"/>
                <w:sz w:val="26"/>
                <w:szCs w:val="26"/>
              </w:rPr>
              <w:t>Khoảng thời gian giữa các lần sử dụng (đối với chế phẩm có tác dụng tồn lưu)</w:t>
            </w:r>
          </w:p>
        </w:tc>
      </w:tr>
      <w:tr w:rsidR="006D690E" w:rsidRPr="008F3AEB" w14:paraId="45131DE9"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64D3742" w14:textId="77777777" w:rsidR="000D424E" w:rsidRPr="008F3AEB" w:rsidRDefault="000D424E" w:rsidP="0025291F">
            <w:pPr>
              <w:shd w:val="clear" w:color="auto" w:fill="FFFFFF" w:themeFill="background1"/>
              <w:jc w:val="center"/>
              <w:rPr>
                <w:sz w:val="26"/>
                <w:szCs w:val="26"/>
              </w:rPr>
            </w:pPr>
            <w:r w:rsidRPr="008F3AEB">
              <w:rPr>
                <w:sz w:val="26"/>
                <w:szCs w:val="26"/>
              </w:rPr>
              <w:t>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B4DDC8F" w14:textId="77777777" w:rsidR="000D424E" w:rsidRPr="008F3AEB" w:rsidRDefault="000D424E" w:rsidP="0025291F">
            <w:pPr>
              <w:shd w:val="clear" w:color="auto" w:fill="FFFFFF" w:themeFill="background1"/>
              <w:rPr>
                <w:sz w:val="26"/>
                <w:szCs w:val="26"/>
              </w:rPr>
            </w:pPr>
            <w:r w:rsidRPr="008F3AEB">
              <w:rPr>
                <w:sz w:val="26"/>
                <w:szCs w:val="26"/>
              </w:rPr>
              <w:t>Môi trường pha loãng nếu có (nước, dầu,...)</w:t>
            </w:r>
          </w:p>
        </w:tc>
      </w:tr>
      <w:tr w:rsidR="006D690E" w:rsidRPr="008F3AEB" w14:paraId="14759357"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96F43D2" w14:textId="77777777" w:rsidR="000D424E" w:rsidRPr="008F3AEB" w:rsidRDefault="000D424E" w:rsidP="0025291F">
            <w:pPr>
              <w:shd w:val="clear" w:color="auto" w:fill="FFFFFF" w:themeFill="background1"/>
              <w:jc w:val="center"/>
              <w:rPr>
                <w:sz w:val="26"/>
                <w:szCs w:val="26"/>
              </w:rPr>
            </w:pPr>
            <w:r w:rsidRPr="008F3AEB">
              <w:rPr>
                <w:sz w:val="26"/>
                <w:szCs w:val="26"/>
              </w:rPr>
              <w:t>7</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C899068" w14:textId="77777777" w:rsidR="000D424E" w:rsidRPr="008F3AEB" w:rsidRDefault="000D424E" w:rsidP="0025291F">
            <w:pPr>
              <w:shd w:val="clear" w:color="auto" w:fill="FFFFFF" w:themeFill="background1"/>
              <w:rPr>
                <w:sz w:val="26"/>
                <w:szCs w:val="26"/>
              </w:rPr>
            </w:pPr>
            <w:r w:rsidRPr="008F3AEB">
              <w:rPr>
                <w:sz w:val="26"/>
                <w:szCs w:val="26"/>
              </w:rPr>
              <w:t>Phương pháp sử dụng (phun, rải...)</w:t>
            </w:r>
          </w:p>
        </w:tc>
      </w:tr>
      <w:tr w:rsidR="006D690E" w:rsidRPr="008F3AEB" w14:paraId="010E0A06"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DA234DD" w14:textId="77777777" w:rsidR="000D424E" w:rsidRPr="008F3AEB" w:rsidRDefault="000D424E" w:rsidP="0025291F">
            <w:pPr>
              <w:shd w:val="clear" w:color="auto" w:fill="FFFFFF" w:themeFill="background1"/>
              <w:jc w:val="center"/>
              <w:rPr>
                <w:sz w:val="26"/>
                <w:szCs w:val="26"/>
              </w:rPr>
            </w:pPr>
            <w:r w:rsidRPr="008F3AEB">
              <w:rPr>
                <w:b/>
                <w:bCs/>
                <w:sz w:val="26"/>
                <w:szCs w:val="26"/>
              </w:rPr>
              <w:t>V</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2D2EE55" w14:textId="77777777" w:rsidR="000D424E" w:rsidRPr="008F3AEB" w:rsidRDefault="000D424E" w:rsidP="0025291F">
            <w:pPr>
              <w:shd w:val="clear" w:color="auto" w:fill="FFFFFF" w:themeFill="background1"/>
              <w:rPr>
                <w:sz w:val="26"/>
                <w:szCs w:val="26"/>
              </w:rPr>
            </w:pPr>
            <w:r w:rsidRPr="008F3AEB">
              <w:rPr>
                <w:b/>
                <w:bCs/>
                <w:sz w:val="26"/>
                <w:szCs w:val="26"/>
              </w:rPr>
              <w:t>CÁC THÔNG TIN KHÁC</w:t>
            </w:r>
          </w:p>
        </w:tc>
      </w:tr>
      <w:tr w:rsidR="006D690E" w:rsidRPr="008F3AEB" w14:paraId="7A4FFF64"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2A3452D"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CA17D48" w14:textId="77777777" w:rsidR="000D424E" w:rsidRPr="008F3AEB" w:rsidRDefault="000D424E" w:rsidP="0025291F">
            <w:pPr>
              <w:shd w:val="clear" w:color="auto" w:fill="FFFFFF" w:themeFill="background1"/>
              <w:rPr>
                <w:sz w:val="26"/>
                <w:szCs w:val="26"/>
              </w:rPr>
            </w:pPr>
            <w:r w:rsidRPr="008F3AEB">
              <w:rPr>
                <w:sz w:val="26"/>
                <w:szCs w:val="26"/>
              </w:rPr>
              <w:t>Hướng dẫn sử dụng chế phẩm</w:t>
            </w:r>
          </w:p>
        </w:tc>
      </w:tr>
      <w:tr w:rsidR="006D690E" w:rsidRPr="008F3AEB" w14:paraId="577B2795"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A05ABC7"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69BF10B" w14:textId="77777777" w:rsidR="000D424E" w:rsidRPr="008F3AEB" w:rsidRDefault="000D424E" w:rsidP="0025291F">
            <w:pPr>
              <w:shd w:val="clear" w:color="auto" w:fill="FFFFFF" w:themeFill="background1"/>
              <w:rPr>
                <w:sz w:val="26"/>
                <w:szCs w:val="26"/>
              </w:rPr>
            </w:pPr>
            <w:r w:rsidRPr="008F3AEB">
              <w:rPr>
                <w:sz w:val="26"/>
                <w:szCs w:val="26"/>
              </w:rPr>
              <w:t>Hướng dẫn bảo quản chế phẩm</w:t>
            </w:r>
          </w:p>
        </w:tc>
      </w:tr>
      <w:tr w:rsidR="006D690E" w:rsidRPr="008F3AEB" w14:paraId="6369842A"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AAA713F"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7C749DD" w14:textId="77777777" w:rsidR="000D424E" w:rsidRPr="008F3AEB" w:rsidRDefault="000D424E" w:rsidP="0025291F">
            <w:pPr>
              <w:shd w:val="clear" w:color="auto" w:fill="FFFFFF" w:themeFill="background1"/>
              <w:rPr>
                <w:sz w:val="26"/>
                <w:szCs w:val="26"/>
              </w:rPr>
            </w:pPr>
            <w:r w:rsidRPr="008F3AEB">
              <w:rPr>
                <w:sz w:val="26"/>
                <w:szCs w:val="26"/>
              </w:rPr>
              <w:t>Chú ý về an toàn khi sử dụng chế phẩm</w:t>
            </w:r>
          </w:p>
        </w:tc>
      </w:tr>
      <w:tr w:rsidR="006D690E" w:rsidRPr="008F3AEB" w14:paraId="0863204A"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2003A23"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DC34CB9" w14:textId="77777777" w:rsidR="000D424E" w:rsidRPr="008F3AEB" w:rsidRDefault="000D424E" w:rsidP="0025291F">
            <w:pPr>
              <w:shd w:val="clear" w:color="auto" w:fill="FFFFFF" w:themeFill="background1"/>
              <w:rPr>
                <w:spacing w:val="-4"/>
                <w:sz w:val="26"/>
                <w:szCs w:val="26"/>
              </w:rPr>
            </w:pPr>
            <w:r w:rsidRPr="008F3AEB">
              <w:rPr>
                <w:spacing w:val="-4"/>
                <w:sz w:val="26"/>
                <w:szCs w:val="26"/>
              </w:rPr>
              <w:t>Tác động xấu có thể xảy ra đối với người khi sử dụng chế phẩm và cách xử lý</w:t>
            </w:r>
          </w:p>
        </w:tc>
      </w:tr>
      <w:tr w:rsidR="006D690E" w:rsidRPr="008F3AEB" w14:paraId="4A08CEE4"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DDA6A82" w14:textId="77777777" w:rsidR="000D424E" w:rsidRPr="008F3AEB" w:rsidRDefault="000D424E" w:rsidP="0025291F">
            <w:pPr>
              <w:shd w:val="clear" w:color="auto" w:fill="FFFFFF" w:themeFill="background1"/>
              <w:jc w:val="center"/>
              <w:rPr>
                <w:sz w:val="26"/>
                <w:szCs w:val="26"/>
              </w:rPr>
            </w:pPr>
            <w:r w:rsidRPr="008F3AEB">
              <w:rPr>
                <w:sz w:val="26"/>
                <w:szCs w:val="26"/>
              </w:rPr>
              <w:lastRenderedPageBreak/>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F34DCD6" w14:textId="77777777" w:rsidR="000D424E" w:rsidRPr="008F3AEB" w:rsidRDefault="000D424E" w:rsidP="0025291F">
            <w:pPr>
              <w:shd w:val="clear" w:color="auto" w:fill="FFFFFF" w:themeFill="background1"/>
              <w:rPr>
                <w:sz w:val="26"/>
                <w:szCs w:val="26"/>
              </w:rPr>
            </w:pPr>
            <w:r w:rsidRPr="008F3AEB">
              <w:rPr>
                <w:sz w:val="26"/>
                <w:szCs w:val="26"/>
              </w:rPr>
              <w:t>Phương pháp tiêu hủy chế phẩm hết hạn hoặc không sử dụng hết</w:t>
            </w:r>
          </w:p>
        </w:tc>
      </w:tr>
      <w:tr w:rsidR="006D690E" w:rsidRPr="008F3AEB" w14:paraId="5E0081FD"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EF5CFCD" w14:textId="77777777" w:rsidR="000D424E" w:rsidRPr="008F3AEB" w:rsidRDefault="000D424E" w:rsidP="0025291F">
            <w:pPr>
              <w:shd w:val="clear" w:color="auto" w:fill="FFFFFF" w:themeFill="background1"/>
              <w:jc w:val="center"/>
              <w:rPr>
                <w:sz w:val="26"/>
                <w:szCs w:val="26"/>
              </w:rPr>
            </w:pPr>
            <w:r w:rsidRPr="008F3AEB">
              <w:rPr>
                <w:sz w:val="26"/>
                <w:szCs w:val="26"/>
              </w:rPr>
              <w:t>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731D68C" w14:textId="77777777" w:rsidR="000D424E" w:rsidRPr="008F3AEB" w:rsidRDefault="000D424E" w:rsidP="0025291F">
            <w:pPr>
              <w:shd w:val="clear" w:color="auto" w:fill="FFFFFF" w:themeFill="background1"/>
              <w:rPr>
                <w:sz w:val="26"/>
                <w:szCs w:val="26"/>
              </w:rPr>
            </w:pPr>
            <w:r w:rsidRPr="008F3AEB">
              <w:rPr>
                <w:sz w:val="26"/>
                <w:szCs w:val="26"/>
              </w:rPr>
              <w:t>Phương pháp tiêu hủy bao gói chế phẩm</w:t>
            </w:r>
          </w:p>
        </w:tc>
      </w:tr>
      <w:tr w:rsidR="006D690E" w:rsidRPr="008F3AEB" w14:paraId="0CDB13E2"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487AB8A" w14:textId="77777777" w:rsidR="000D424E" w:rsidRPr="008F3AEB" w:rsidRDefault="000D424E" w:rsidP="0025291F">
            <w:pPr>
              <w:shd w:val="clear" w:color="auto" w:fill="FFFFFF" w:themeFill="background1"/>
              <w:jc w:val="center"/>
              <w:rPr>
                <w:sz w:val="26"/>
                <w:szCs w:val="26"/>
              </w:rPr>
            </w:pPr>
            <w:r w:rsidRPr="008F3AEB">
              <w:rPr>
                <w:sz w:val="26"/>
                <w:szCs w:val="26"/>
              </w:rPr>
              <w:t>7</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3CCA4CC" w14:textId="77777777" w:rsidR="000D424E" w:rsidRPr="008F3AEB" w:rsidRDefault="000D424E" w:rsidP="0025291F">
            <w:pPr>
              <w:shd w:val="clear" w:color="auto" w:fill="FFFFFF" w:themeFill="background1"/>
              <w:rPr>
                <w:sz w:val="26"/>
                <w:szCs w:val="26"/>
              </w:rPr>
            </w:pPr>
            <w:r w:rsidRPr="008F3AEB">
              <w:rPr>
                <w:sz w:val="26"/>
                <w:szCs w:val="26"/>
              </w:rPr>
              <w:t>Mã HS (HS code): áp dụng đối với chế phẩm nhập khẩu</w:t>
            </w:r>
          </w:p>
        </w:tc>
      </w:tr>
      <w:tr w:rsidR="006D690E" w:rsidRPr="008F3AEB" w14:paraId="6344D32C" w14:textId="77777777" w:rsidTr="0025291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B967CA0" w14:textId="77777777" w:rsidR="000D424E" w:rsidRPr="008F3AEB" w:rsidRDefault="000D424E" w:rsidP="0025291F">
            <w:pPr>
              <w:shd w:val="clear" w:color="auto" w:fill="FFFFFF" w:themeFill="background1"/>
              <w:jc w:val="center"/>
              <w:rPr>
                <w:sz w:val="26"/>
                <w:szCs w:val="26"/>
              </w:rPr>
            </w:pPr>
            <w:r w:rsidRPr="008F3AEB">
              <w:rPr>
                <w:sz w:val="26"/>
                <w:szCs w:val="26"/>
              </w:rPr>
              <w:t>8</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737D074" w14:textId="77777777" w:rsidR="000D424E" w:rsidRPr="008F3AEB" w:rsidRDefault="000D424E" w:rsidP="0025291F">
            <w:pPr>
              <w:shd w:val="clear" w:color="auto" w:fill="FFFFFF" w:themeFill="background1"/>
              <w:rPr>
                <w:sz w:val="26"/>
                <w:szCs w:val="26"/>
              </w:rPr>
            </w:pPr>
            <w:r w:rsidRPr="008F3AEB">
              <w:rPr>
                <w:sz w:val="26"/>
                <w:szCs w:val="26"/>
              </w:rPr>
              <w:t>Mã số Liên hiệp quốc (UN No.)</w:t>
            </w:r>
          </w:p>
        </w:tc>
      </w:tr>
      <w:tr w:rsidR="006D690E" w:rsidRPr="008F3AEB" w14:paraId="266062F8" w14:textId="77777777" w:rsidTr="0025291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2662170" w14:textId="77777777" w:rsidR="000D424E" w:rsidRPr="008F3AEB" w:rsidRDefault="000D424E" w:rsidP="0025291F">
            <w:pPr>
              <w:shd w:val="clear" w:color="auto" w:fill="FFFFFF" w:themeFill="background1"/>
              <w:jc w:val="center"/>
              <w:rPr>
                <w:sz w:val="26"/>
                <w:szCs w:val="26"/>
              </w:rPr>
            </w:pPr>
            <w:r w:rsidRPr="008F3AEB">
              <w:rPr>
                <w:b/>
                <w:bCs/>
                <w:sz w:val="26"/>
                <w:szCs w:val="26"/>
              </w:rPr>
              <w:t>Phần 4. PHIẾU AN TOÀN HÓA CHẤT CỦA HÓA CHẤT, CHẾ PHẨM</w:t>
            </w:r>
          </w:p>
          <w:p w14:paraId="031DB975" w14:textId="77777777" w:rsidR="000D424E" w:rsidRPr="008F3AEB" w:rsidRDefault="000D424E" w:rsidP="0025291F">
            <w:pPr>
              <w:shd w:val="clear" w:color="auto" w:fill="FFFFFF" w:themeFill="background1"/>
              <w:jc w:val="center"/>
              <w:rPr>
                <w:sz w:val="26"/>
                <w:szCs w:val="26"/>
              </w:rPr>
            </w:pPr>
            <w:r w:rsidRPr="008F3AEB">
              <w:rPr>
                <w:i/>
                <w:iCs/>
                <w:sz w:val="26"/>
                <w:szCs w:val="26"/>
              </w:rPr>
              <w:t>Material safety data sheet (MSDS):</w:t>
            </w:r>
          </w:p>
        </w:tc>
      </w:tr>
      <w:tr w:rsidR="006D690E" w:rsidRPr="008F3AEB" w14:paraId="4FCC4E65" w14:textId="77777777" w:rsidTr="0025291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AC1970A" w14:textId="77777777" w:rsidR="000D424E" w:rsidRPr="008F3AEB" w:rsidRDefault="000D424E" w:rsidP="0025291F">
            <w:pPr>
              <w:shd w:val="clear" w:color="auto" w:fill="FFFFFF" w:themeFill="background1"/>
              <w:rPr>
                <w:sz w:val="26"/>
                <w:szCs w:val="26"/>
              </w:rPr>
            </w:pPr>
            <w:r w:rsidRPr="008F3AEB">
              <w:rPr>
                <w:sz w:val="26"/>
                <w:szCs w:val="26"/>
              </w:rPr>
              <w:t>Đối với những chế phẩm phải lập Phiếu an toàn hóa chất theo quy định của pháp luật về hóa chất.</w:t>
            </w:r>
          </w:p>
        </w:tc>
      </w:tr>
    </w:tbl>
    <w:p w14:paraId="6BE86AE1" w14:textId="77777777" w:rsidR="000D424E" w:rsidRPr="008F3AEB" w:rsidRDefault="000D424E" w:rsidP="000D424E">
      <w:pPr>
        <w:shd w:val="clear" w:color="auto" w:fill="FFFFFF" w:themeFill="background1"/>
        <w:tabs>
          <w:tab w:val="right" w:leader="dot" w:pos="8640"/>
        </w:tabs>
        <w:jc w:val="center"/>
        <w:rPr>
          <w:b/>
          <w:sz w:val="26"/>
          <w:szCs w:val="26"/>
        </w:rPr>
      </w:pPr>
    </w:p>
    <w:p w14:paraId="4E59330C" w14:textId="77777777" w:rsidR="000D424E" w:rsidRPr="008F3AEB" w:rsidRDefault="000D424E" w:rsidP="000D424E">
      <w:pPr>
        <w:shd w:val="clear" w:color="auto" w:fill="FFFFFF" w:themeFill="background1"/>
        <w:spacing w:after="160" w:line="278" w:lineRule="auto"/>
        <w:rPr>
          <w:b/>
          <w:sz w:val="26"/>
          <w:szCs w:val="26"/>
        </w:rPr>
      </w:pPr>
      <w:r w:rsidRPr="008F3AEB">
        <w:rPr>
          <w:b/>
          <w:sz w:val="26"/>
          <w:szCs w:val="26"/>
        </w:rPr>
        <w:br w:type="page"/>
      </w:r>
    </w:p>
    <w:p w14:paraId="4F083032" w14:textId="77777777" w:rsidR="000D424E" w:rsidRPr="008F3AEB" w:rsidRDefault="000D424E" w:rsidP="000D424E">
      <w:pPr>
        <w:shd w:val="clear" w:color="auto" w:fill="FFFFFF" w:themeFill="background1"/>
        <w:tabs>
          <w:tab w:val="right" w:leader="dot" w:pos="8640"/>
        </w:tabs>
        <w:jc w:val="center"/>
        <w:rPr>
          <w:b/>
          <w:sz w:val="26"/>
          <w:szCs w:val="26"/>
        </w:rPr>
      </w:pPr>
      <w:r w:rsidRPr="008F3AEB">
        <w:rPr>
          <w:b/>
          <w:sz w:val="26"/>
          <w:szCs w:val="26"/>
        </w:rPr>
        <w:lastRenderedPageBreak/>
        <w:t>PHỤ LỤC VIII</w:t>
      </w:r>
    </w:p>
    <w:p w14:paraId="082DCA08" w14:textId="77777777" w:rsidR="000D424E" w:rsidRPr="008F3AEB" w:rsidRDefault="000D424E" w:rsidP="000D424E">
      <w:pPr>
        <w:shd w:val="clear" w:color="auto" w:fill="FFFFFF" w:themeFill="background1"/>
        <w:tabs>
          <w:tab w:val="right" w:leader="dot" w:pos="8640"/>
        </w:tabs>
        <w:jc w:val="center"/>
        <w:rPr>
          <w:i/>
          <w:sz w:val="26"/>
          <w:szCs w:val="26"/>
        </w:rPr>
      </w:pPr>
      <w:r w:rsidRPr="008F3AEB">
        <w:rPr>
          <w:b/>
          <w:sz w:val="26"/>
          <w:szCs w:val="26"/>
        </w:rPr>
        <w:t>YÊU CẦU ĐỐI VỚI GIẤY CHỨNG NHẬN LƯU HÀNH TỰ DO</w:t>
      </w:r>
      <w:r w:rsidRPr="008F3AEB">
        <w:rPr>
          <w:b/>
          <w:sz w:val="26"/>
          <w:szCs w:val="26"/>
        </w:rPr>
        <w:br/>
      </w:r>
      <w:r w:rsidRPr="008F3AEB">
        <w:rPr>
          <w:i/>
          <w:sz w:val="26"/>
          <w:szCs w:val="26"/>
        </w:rPr>
        <w:t xml:space="preserve">(Ban hành kèm theo Nghị định số 129/2024/NĐ-CP </w:t>
      </w:r>
    </w:p>
    <w:p w14:paraId="5FAC3C8B" w14:textId="77777777" w:rsidR="000D424E" w:rsidRPr="008F3AEB" w:rsidRDefault="000D424E" w:rsidP="000D424E">
      <w:pPr>
        <w:shd w:val="clear" w:color="auto" w:fill="FFFFFF" w:themeFill="background1"/>
        <w:tabs>
          <w:tab w:val="right" w:leader="dot" w:pos="8640"/>
        </w:tabs>
        <w:jc w:val="center"/>
        <w:rPr>
          <w:sz w:val="26"/>
          <w:szCs w:val="26"/>
        </w:rPr>
      </w:pPr>
      <w:r w:rsidRPr="008F3AEB">
        <w:rPr>
          <w:i/>
          <w:sz w:val="26"/>
          <w:szCs w:val="26"/>
        </w:rPr>
        <w:t>ngày 10 tháng 10 năm 2024 của Chính phủ)</w:t>
      </w:r>
    </w:p>
    <w:p w14:paraId="6D9B7DB4" w14:textId="77777777" w:rsidR="000D424E" w:rsidRPr="008F3AEB" w:rsidRDefault="000D424E" w:rsidP="000D424E">
      <w:pPr>
        <w:shd w:val="clear" w:color="auto" w:fill="FFFFFF" w:themeFill="background1"/>
        <w:tabs>
          <w:tab w:val="right" w:leader="dot" w:pos="8640"/>
        </w:tabs>
        <w:spacing w:before="120"/>
        <w:jc w:val="both"/>
        <w:rPr>
          <w:sz w:val="26"/>
          <w:szCs w:val="26"/>
        </w:rPr>
      </w:pPr>
      <w:r w:rsidRPr="008F3AEB">
        <w:rPr>
          <w:noProof/>
          <w:sz w:val="26"/>
          <w:szCs w:val="26"/>
        </w:rPr>
        <mc:AlternateContent>
          <mc:Choice Requires="wps">
            <w:drawing>
              <wp:anchor distT="4294967295" distB="4294967295" distL="114300" distR="114300" simplePos="0" relativeHeight="251689984" behindDoc="0" locked="0" layoutInCell="1" allowOverlap="1" wp14:anchorId="65C8DBAF" wp14:editId="65A0A675">
                <wp:simplePos x="0" y="0"/>
                <wp:positionH relativeFrom="column">
                  <wp:posOffset>2219325</wp:posOffset>
                </wp:positionH>
                <wp:positionV relativeFrom="paragraph">
                  <wp:posOffset>81754</wp:posOffset>
                </wp:positionV>
                <wp:extent cx="990600" cy="0"/>
                <wp:effectExtent l="0" t="0" r="19050" b="19050"/>
                <wp:wrapNone/>
                <wp:docPr id="20840157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6A9A5" id="AutoShape 24" o:spid="_x0000_s1026" type="#_x0000_t32" style="position:absolute;margin-left:174.75pt;margin-top:6.45pt;width:78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"/>
            </w:pict>
          </mc:Fallback>
        </mc:AlternateContent>
      </w:r>
    </w:p>
    <w:p w14:paraId="01326119" w14:textId="77777777" w:rsidR="000D424E" w:rsidRPr="008F3AEB" w:rsidRDefault="000D424E" w:rsidP="000D424E">
      <w:pPr>
        <w:shd w:val="clear" w:color="auto" w:fill="FFFFFF" w:themeFill="background1"/>
        <w:spacing w:before="80" w:after="80" w:line="340" w:lineRule="exact"/>
        <w:ind w:right="6"/>
        <w:jc w:val="center"/>
        <w:rPr>
          <w:b/>
          <w:sz w:val="26"/>
          <w:szCs w:val="26"/>
          <w:vertAlign w:val="superscript"/>
          <w:lang w:val="vi-VN"/>
        </w:rPr>
      </w:pPr>
    </w:p>
    <w:p w14:paraId="04C3B58E" w14:textId="77777777" w:rsidR="000D424E" w:rsidRPr="008F3AEB" w:rsidRDefault="000D424E" w:rsidP="000D424E">
      <w:pPr>
        <w:shd w:val="clear" w:color="auto" w:fill="FFFFFF" w:themeFill="background1"/>
        <w:tabs>
          <w:tab w:val="left" w:pos="851"/>
        </w:tabs>
        <w:spacing w:before="60" w:after="60"/>
        <w:ind w:left="573" w:right="6"/>
        <w:jc w:val="both"/>
        <w:rPr>
          <w:b/>
          <w:sz w:val="26"/>
          <w:szCs w:val="26"/>
          <w:lang w:val="vi-VN"/>
        </w:rPr>
      </w:pPr>
      <w:r w:rsidRPr="008F3AEB">
        <w:rPr>
          <w:b/>
          <w:sz w:val="26"/>
          <w:szCs w:val="26"/>
          <w:lang w:val="vi-VN"/>
        </w:rPr>
        <w:t>1. Nội</w:t>
      </w:r>
      <w:r w:rsidRPr="008F3AEB">
        <w:rPr>
          <w:b/>
          <w:spacing w:val="-6"/>
          <w:sz w:val="26"/>
          <w:szCs w:val="26"/>
          <w:lang w:val="vi-VN"/>
        </w:rPr>
        <w:t xml:space="preserve"> </w:t>
      </w:r>
      <w:r w:rsidRPr="008F3AEB">
        <w:rPr>
          <w:b/>
          <w:spacing w:val="-4"/>
          <w:sz w:val="26"/>
          <w:szCs w:val="26"/>
          <w:lang w:val="vi-VN"/>
        </w:rPr>
        <w:t>dung</w:t>
      </w:r>
    </w:p>
    <w:p w14:paraId="6318C846" w14:textId="77777777" w:rsidR="000D424E" w:rsidRPr="008F3AEB" w:rsidRDefault="000D424E" w:rsidP="000D424E">
      <w:pPr>
        <w:shd w:val="clear" w:color="auto" w:fill="FFFFFF" w:themeFill="background1"/>
        <w:tabs>
          <w:tab w:val="left" w:pos="851"/>
        </w:tabs>
        <w:spacing w:before="60" w:after="60"/>
        <w:ind w:right="6" w:firstLine="572"/>
        <w:jc w:val="both"/>
        <w:rPr>
          <w:bCs/>
          <w:sz w:val="26"/>
          <w:szCs w:val="26"/>
          <w:lang w:val="vi-VN"/>
        </w:rPr>
      </w:pPr>
      <w:r w:rsidRPr="008F3AEB">
        <w:rPr>
          <w:bCs/>
          <w:sz w:val="26"/>
          <w:szCs w:val="26"/>
          <w:lang w:val="vi-VN"/>
        </w:rPr>
        <w:t>Giấy chứng nhận lưu hành tự do (Certificate of Free Sale) bao gồm các loại giấy chứng nhận có nội dung sau:</w:t>
      </w:r>
    </w:p>
    <w:p w14:paraId="48C819E7"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z w:val="26"/>
          <w:szCs w:val="26"/>
          <w:lang w:val="vi-VN"/>
        </w:rPr>
        <w:t xml:space="preserve">a) </w:t>
      </w:r>
      <w:r w:rsidRPr="008F3AEB">
        <w:rPr>
          <w:bCs/>
          <w:spacing w:val="-8"/>
          <w:sz w:val="26"/>
          <w:szCs w:val="26"/>
          <w:lang w:val="vi-VN"/>
        </w:rPr>
        <w:t>Tên cơ quan cấp giấy chứng nhận;</w:t>
      </w:r>
    </w:p>
    <w:p w14:paraId="3F967FCB"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b) Ngày cấp giấy chứng nhận;</w:t>
      </w:r>
    </w:p>
    <w:p w14:paraId="0BB17686"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c) Tên chế phẩm được cấp giấy chứng nhận;</w:t>
      </w:r>
    </w:p>
    <w:p w14:paraId="321CBC1C"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d) Thành phần và hàm lượng hoạt chất (bắt buộc đối với chế phẩm diệt côn trùng);</w:t>
      </w:r>
    </w:p>
    <w:p w14:paraId="13695850"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đ) Tên và địa chỉ của nhà sản xuất;</w:t>
      </w:r>
    </w:p>
    <w:p w14:paraId="4B6DBC3E" w14:textId="77777777" w:rsidR="000D424E" w:rsidRPr="008F3AEB" w:rsidRDefault="000D424E" w:rsidP="000D424E">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e) Xác nhận chế phẩm được bán tự do tại thị trường nước cấp giấy chứng nhận;</w:t>
      </w:r>
    </w:p>
    <w:p w14:paraId="4BDB85CB" w14:textId="77777777" w:rsidR="000D424E" w:rsidRPr="008F3AEB" w:rsidRDefault="000D424E" w:rsidP="000D424E">
      <w:pPr>
        <w:shd w:val="clear" w:color="auto" w:fill="FFFFFF" w:themeFill="background1"/>
        <w:tabs>
          <w:tab w:val="left" w:pos="851"/>
        </w:tabs>
        <w:spacing w:before="60" w:after="60"/>
        <w:ind w:right="6" w:firstLine="572"/>
        <w:jc w:val="both"/>
        <w:rPr>
          <w:sz w:val="26"/>
          <w:szCs w:val="26"/>
          <w:lang w:val="vi-VN"/>
        </w:rPr>
      </w:pPr>
      <w:r w:rsidRPr="008F3AEB">
        <w:rPr>
          <w:bCs/>
          <w:spacing w:val="-8"/>
          <w:sz w:val="26"/>
          <w:szCs w:val="26"/>
          <w:lang w:val="vi-VN"/>
        </w:rPr>
        <w:t>g)</w:t>
      </w:r>
      <w:r w:rsidRPr="008F3AEB">
        <w:rPr>
          <w:spacing w:val="-8"/>
          <w:sz w:val="26"/>
          <w:szCs w:val="26"/>
          <w:lang w:val="vi-VN"/>
        </w:rPr>
        <w:t xml:space="preserve"> Họ tên, chức danh, chữ ký trực tiếp của người cấp giấy chứng nhận.</w:t>
      </w:r>
    </w:p>
    <w:p w14:paraId="3FA88C78" w14:textId="77777777" w:rsidR="000D424E" w:rsidRPr="008F3AEB" w:rsidRDefault="000D424E" w:rsidP="000D424E">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2. Nước</w:t>
      </w:r>
      <w:r w:rsidRPr="008F3AEB">
        <w:rPr>
          <w:b/>
          <w:spacing w:val="-4"/>
          <w:sz w:val="26"/>
          <w:szCs w:val="26"/>
          <w:lang w:val="vi-VN"/>
        </w:rPr>
        <w:t xml:space="preserve"> </w:t>
      </w:r>
      <w:r w:rsidRPr="008F3AEB">
        <w:rPr>
          <w:b/>
          <w:sz w:val="26"/>
          <w:szCs w:val="26"/>
          <w:lang w:val="vi-VN"/>
        </w:rPr>
        <w:t>cấp</w:t>
      </w:r>
      <w:r w:rsidRPr="008F3AEB">
        <w:rPr>
          <w:b/>
          <w:spacing w:val="-2"/>
          <w:sz w:val="26"/>
          <w:szCs w:val="26"/>
          <w:lang w:val="vi-VN"/>
        </w:rPr>
        <w:t xml:space="preserve"> </w:t>
      </w:r>
      <w:r w:rsidRPr="008F3AEB">
        <w:rPr>
          <w:b/>
          <w:sz w:val="26"/>
          <w:szCs w:val="26"/>
          <w:lang w:val="vi-VN"/>
        </w:rPr>
        <w:t>Giấy</w:t>
      </w:r>
      <w:r w:rsidRPr="008F3AEB">
        <w:rPr>
          <w:b/>
          <w:spacing w:val="-2"/>
          <w:sz w:val="26"/>
          <w:szCs w:val="26"/>
          <w:lang w:val="vi-VN"/>
        </w:rPr>
        <w:t xml:space="preserve"> </w:t>
      </w:r>
      <w:r w:rsidRPr="008F3AEB">
        <w:rPr>
          <w:b/>
          <w:sz w:val="26"/>
          <w:szCs w:val="26"/>
          <w:lang w:val="vi-VN"/>
        </w:rPr>
        <w:t>chứng</w:t>
      </w:r>
      <w:r w:rsidRPr="008F3AEB">
        <w:rPr>
          <w:b/>
          <w:spacing w:val="-6"/>
          <w:sz w:val="26"/>
          <w:szCs w:val="26"/>
          <w:lang w:val="vi-VN"/>
        </w:rPr>
        <w:t xml:space="preserve"> </w:t>
      </w:r>
      <w:r w:rsidRPr="008F3AEB">
        <w:rPr>
          <w:b/>
          <w:sz w:val="26"/>
          <w:szCs w:val="26"/>
          <w:lang w:val="vi-VN"/>
        </w:rPr>
        <w:t>nhận</w:t>
      </w:r>
      <w:r w:rsidRPr="008F3AEB">
        <w:rPr>
          <w:b/>
          <w:spacing w:val="-5"/>
          <w:sz w:val="26"/>
          <w:szCs w:val="26"/>
          <w:lang w:val="vi-VN"/>
        </w:rPr>
        <w:t xml:space="preserve"> </w:t>
      </w:r>
      <w:r w:rsidRPr="008F3AEB">
        <w:rPr>
          <w:b/>
          <w:sz w:val="26"/>
          <w:szCs w:val="26"/>
          <w:lang w:val="vi-VN"/>
        </w:rPr>
        <w:t>lưu</w:t>
      </w:r>
      <w:r w:rsidRPr="008F3AEB">
        <w:rPr>
          <w:b/>
          <w:spacing w:val="-3"/>
          <w:sz w:val="26"/>
          <w:szCs w:val="26"/>
          <w:lang w:val="vi-VN"/>
        </w:rPr>
        <w:t xml:space="preserve"> </w:t>
      </w:r>
      <w:r w:rsidRPr="008F3AEB">
        <w:rPr>
          <w:b/>
          <w:sz w:val="26"/>
          <w:szCs w:val="26"/>
          <w:lang w:val="vi-VN"/>
        </w:rPr>
        <w:t>hành</w:t>
      </w:r>
      <w:r w:rsidRPr="008F3AEB">
        <w:rPr>
          <w:b/>
          <w:spacing w:val="-2"/>
          <w:sz w:val="26"/>
          <w:szCs w:val="26"/>
          <w:lang w:val="vi-VN"/>
        </w:rPr>
        <w:t xml:space="preserve"> </w:t>
      </w:r>
      <w:r w:rsidRPr="008F3AEB">
        <w:rPr>
          <w:b/>
          <w:sz w:val="26"/>
          <w:szCs w:val="26"/>
          <w:lang w:val="vi-VN"/>
        </w:rPr>
        <w:t>tự</w:t>
      </w:r>
      <w:r w:rsidRPr="008F3AEB">
        <w:rPr>
          <w:b/>
          <w:spacing w:val="-5"/>
          <w:sz w:val="26"/>
          <w:szCs w:val="26"/>
          <w:lang w:val="vi-VN"/>
        </w:rPr>
        <w:t xml:space="preserve"> do</w:t>
      </w:r>
    </w:p>
    <w:p w14:paraId="4021BBA0" w14:textId="77777777" w:rsidR="000D424E" w:rsidRPr="008F3AEB" w:rsidRDefault="000D424E" w:rsidP="000D424E">
      <w:pPr>
        <w:shd w:val="clear" w:color="auto" w:fill="FFFFFF" w:themeFill="background1"/>
        <w:tabs>
          <w:tab w:val="left" w:pos="851"/>
        </w:tabs>
        <w:spacing w:before="60" w:after="60"/>
        <w:ind w:right="6" w:firstLine="572"/>
        <w:jc w:val="both"/>
        <w:rPr>
          <w:bCs/>
          <w:sz w:val="26"/>
          <w:szCs w:val="26"/>
          <w:lang w:val="vi-VN"/>
        </w:rPr>
      </w:pPr>
      <w:r w:rsidRPr="008F3AEB">
        <w:rPr>
          <w:bCs/>
          <w:sz w:val="26"/>
          <w:szCs w:val="26"/>
          <w:lang w:val="vi-VN"/>
        </w:rPr>
        <w:t>Nước</w:t>
      </w:r>
      <w:r w:rsidRPr="008F3AEB">
        <w:rPr>
          <w:bCs/>
          <w:spacing w:val="-10"/>
          <w:sz w:val="26"/>
          <w:szCs w:val="26"/>
          <w:lang w:val="vi-VN"/>
        </w:rPr>
        <w:t xml:space="preserve"> </w:t>
      </w:r>
      <w:r w:rsidRPr="008F3AEB">
        <w:rPr>
          <w:bCs/>
          <w:sz w:val="26"/>
          <w:szCs w:val="26"/>
          <w:lang w:val="vi-VN"/>
        </w:rPr>
        <w:t>cấp</w:t>
      </w:r>
      <w:r w:rsidRPr="008F3AEB">
        <w:rPr>
          <w:bCs/>
          <w:spacing w:val="-9"/>
          <w:sz w:val="26"/>
          <w:szCs w:val="26"/>
          <w:lang w:val="vi-VN"/>
        </w:rPr>
        <w:t xml:space="preserve"> </w:t>
      </w:r>
      <w:r w:rsidRPr="008F3AEB">
        <w:rPr>
          <w:bCs/>
          <w:sz w:val="26"/>
          <w:szCs w:val="26"/>
          <w:lang w:val="vi-VN"/>
        </w:rPr>
        <w:t>Giấy</w:t>
      </w:r>
      <w:r w:rsidRPr="008F3AEB">
        <w:rPr>
          <w:bCs/>
          <w:spacing w:val="-9"/>
          <w:sz w:val="26"/>
          <w:szCs w:val="26"/>
          <w:lang w:val="vi-VN"/>
        </w:rPr>
        <w:t xml:space="preserve"> </w:t>
      </w:r>
      <w:r w:rsidRPr="008F3AEB">
        <w:rPr>
          <w:bCs/>
          <w:sz w:val="26"/>
          <w:szCs w:val="26"/>
          <w:lang w:val="vi-VN"/>
        </w:rPr>
        <w:t>chứng</w:t>
      </w:r>
      <w:r w:rsidRPr="008F3AEB">
        <w:rPr>
          <w:bCs/>
          <w:spacing w:val="-11"/>
          <w:sz w:val="26"/>
          <w:szCs w:val="26"/>
          <w:lang w:val="vi-VN"/>
        </w:rPr>
        <w:t xml:space="preserve"> </w:t>
      </w:r>
      <w:r w:rsidRPr="008F3AEB">
        <w:rPr>
          <w:bCs/>
          <w:sz w:val="26"/>
          <w:szCs w:val="26"/>
          <w:lang w:val="vi-VN"/>
        </w:rPr>
        <w:t>nhận</w:t>
      </w:r>
      <w:r w:rsidRPr="008F3AEB">
        <w:rPr>
          <w:bCs/>
          <w:spacing w:val="-11"/>
          <w:sz w:val="26"/>
          <w:szCs w:val="26"/>
          <w:lang w:val="vi-VN"/>
        </w:rPr>
        <w:t xml:space="preserve"> </w:t>
      </w:r>
      <w:r w:rsidRPr="008F3AEB">
        <w:rPr>
          <w:bCs/>
          <w:sz w:val="26"/>
          <w:szCs w:val="26"/>
          <w:lang w:val="vi-VN"/>
        </w:rPr>
        <w:t>lưu</w:t>
      </w:r>
      <w:r w:rsidRPr="008F3AEB">
        <w:rPr>
          <w:bCs/>
          <w:spacing w:val="-9"/>
          <w:sz w:val="26"/>
          <w:szCs w:val="26"/>
          <w:lang w:val="vi-VN"/>
        </w:rPr>
        <w:t xml:space="preserve"> </w:t>
      </w:r>
      <w:r w:rsidRPr="008F3AEB">
        <w:rPr>
          <w:bCs/>
          <w:sz w:val="26"/>
          <w:szCs w:val="26"/>
          <w:lang w:val="vi-VN"/>
        </w:rPr>
        <w:t>hành</w:t>
      </w:r>
      <w:r w:rsidRPr="008F3AEB">
        <w:rPr>
          <w:bCs/>
          <w:spacing w:val="-12"/>
          <w:sz w:val="26"/>
          <w:szCs w:val="26"/>
          <w:lang w:val="vi-VN"/>
        </w:rPr>
        <w:t xml:space="preserve"> </w:t>
      </w:r>
      <w:r w:rsidRPr="008F3AEB">
        <w:rPr>
          <w:bCs/>
          <w:sz w:val="26"/>
          <w:szCs w:val="26"/>
          <w:lang w:val="vi-VN"/>
        </w:rPr>
        <w:t>tự</w:t>
      </w:r>
      <w:r w:rsidRPr="008F3AEB">
        <w:rPr>
          <w:bCs/>
          <w:spacing w:val="-11"/>
          <w:sz w:val="26"/>
          <w:szCs w:val="26"/>
          <w:lang w:val="vi-VN"/>
        </w:rPr>
        <w:t xml:space="preserve"> </w:t>
      </w:r>
      <w:r w:rsidRPr="008F3AEB">
        <w:rPr>
          <w:bCs/>
          <w:sz w:val="26"/>
          <w:szCs w:val="26"/>
          <w:lang w:val="vi-VN"/>
        </w:rPr>
        <w:t>do</w:t>
      </w:r>
      <w:r w:rsidRPr="008F3AEB">
        <w:rPr>
          <w:bCs/>
          <w:spacing w:val="-7"/>
          <w:sz w:val="26"/>
          <w:szCs w:val="26"/>
          <w:lang w:val="vi-VN"/>
        </w:rPr>
        <w:t xml:space="preserve"> </w:t>
      </w:r>
      <w:r w:rsidRPr="008F3AEB">
        <w:rPr>
          <w:bCs/>
          <w:sz w:val="26"/>
          <w:szCs w:val="26"/>
          <w:lang w:val="vi-VN"/>
        </w:rPr>
        <w:t>phải</w:t>
      </w:r>
      <w:r w:rsidRPr="008F3AEB">
        <w:rPr>
          <w:bCs/>
          <w:spacing w:val="-12"/>
          <w:sz w:val="26"/>
          <w:szCs w:val="26"/>
          <w:lang w:val="vi-VN"/>
        </w:rPr>
        <w:t xml:space="preserve"> </w:t>
      </w:r>
      <w:r w:rsidRPr="008F3AEB">
        <w:rPr>
          <w:bCs/>
          <w:sz w:val="26"/>
          <w:szCs w:val="26"/>
          <w:lang w:val="vi-VN"/>
        </w:rPr>
        <w:t>là</w:t>
      </w:r>
      <w:r w:rsidRPr="008F3AEB">
        <w:rPr>
          <w:bCs/>
          <w:spacing w:val="-12"/>
          <w:sz w:val="26"/>
          <w:szCs w:val="26"/>
          <w:lang w:val="vi-VN"/>
        </w:rPr>
        <w:t xml:space="preserve"> </w:t>
      </w:r>
      <w:r w:rsidRPr="008F3AEB">
        <w:rPr>
          <w:bCs/>
          <w:sz w:val="26"/>
          <w:szCs w:val="26"/>
          <w:lang w:val="vi-VN"/>
        </w:rPr>
        <w:t>nước</w:t>
      </w:r>
      <w:r w:rsidRPr="008F3AEB">
        <w:rPr>
          <w:bCs/>
          <w:spacing w:val="-12"/>
          <w:sz w:val="26"/>
          <w:szCs w:val="26"/>
          <w:lang w:val="vi-VN"/>
        </w:rPr>
        <w:t xml:space="preserve"> </w:t>
      </w:r>
      <w:r w:rsidRPr="008F3AEB">
        <w:rPr>
          <w:bCs/>
          <w:sz w:val="26"/>
          <w:szCs w:val="26"/>
          <w:lang w:val="vi-VN"/>
        </w:rPr>
        <w:t>sản</w:t>
      </w:r>
      <w:r w:rsidRPr="008F3AEB">
        <w:rPr>
          <w:bCs/>
          <w:spacing w:val="-12"/>
          <w:sz w:val="26"/>
          <w:szCs w:val="26"/>
          <w:lang w:val="vi-VN"/>
        </w:rPr>
        <w:t xml:space="preserve"> </w:t>
      </w:r>
      <w:r w:rsidRPr="008F3AEB">
        <w:rPr>
          <w:bCs/>
          <w:sz w:val="26"/>
          <w:szCs w:val="26"/>
          <w:lang w:val="vi-VN"/>
        </w:rPr>
        <w:t>xuất</w:t>
      </w:r>
      <w:r w:rsidRPr="008F3AEB">
        <w:rPr>
          <w:bCs/>
          <w:spacing w:val="-12"/>
          <w:sz w:val="26"/>
          <w:szCs w:val="26"/>
          <w:lang w:val="vi-VN"/>
        </w:rPr>
        <w:t xml:space="preserve"> </w:t>
      </w:r>
      <w:r w:rsidRPr="008F3AEB">
        <w:rPr>
          <w:bCs/>
          <w:sz w:val="26"/>
          <w:szCs w:val="26"/>
          <w:lang w:val="vi-VN"/>
        </w:rPr>
        <w:t>chế</w:t>
      </w:r>
      <w:r w:rsidRPr="008F3AEB">
        <w:rPr>
          <w:bCs/>
          <w:spacing w:val="-12"/>
          <w:sz w:val="26"/>
          <w:szCs w:val="26"/>
          <w:lang w:val="vi-VN"/>
        </w:rPr>
        <w:t xml:space="preserve"> </w:t>
      </w:r>
      <w:r w:rsidRPr="008F3AEB">
        <w:rPr>
          <w:bCs/>
          <w:sz w:val="26"/>
          <w:szCs w:val="26"/>
          <w:lang w:val="vi-VN"/>
        </w:rPr>
        <w:t>phẩm</w:t>
      </w:r>
      <w:r w:rsidRPr="008F3AEB">
        <w:rPr>
          <w:bCs/>
          <w:spacing w:val="-12"/>
          <w:sz w:val="26"/>
          <w:szCs w:val="26"/>
          <w:lang w:val="vi-VN"/>
        </w:rPr>
        <w:t xml:space="preserve"> </w:t>
      </w:r>
      <w:r w:rsidRPr="008F3AEB">
        <w:rPr>
          <w:bCs/>
          <w:sz w:val="26"/>
          <w:szCs w:val="26"/>
          <w:lang w:val="vi-VN"/>
        </w:rPr>
        <w:t>hoặc</w:t>
      </w:r>
      <w:r w:rsidRPr="008F3AEB">
        <w:rPr>
          <w:bCs/>
          <w:spacing w:val="-10"/>
          <w:sz w:val="26"/>
          <w:szCs w:val="26"/>
          <w:lang w:val="vi-VN"/>
        </w:rPr>
        <w:t xml:space="preserve"> </w:t>
      </w:r>
      <w:r w:rsidRPr="008F3AEB">
        <w:rPr>
          <w:bCs/>
          <w:sz w:val="26"/>
          <w:szCs w:val="26"/>
          <w:lang w:val="vi-VN"/>
        </w:rPr>
        <w:t>một trong các nước thành viên Tổ chức Thương mại Thế giới.</w:t>
      </w:r>
    </w:p>
    <w:p w14:paraId="6927AF68" w14:textId="77777777" w:rsidR="000D424E" w:rsidRPr="008F3AEB" w:rsidRDefault="000D424E" w:rsidP="000D424E">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3. Hiệu</w:t>
      </w:r>
      <w:r w:rsidRPr="008F3AEB">
        <w:rPr>
          <w:b/>
          <w:spacing w:val="-3"/>
          <w:sz w:val="26"/>
          <w:szCs w:val="26"/>
          <w:lang w:val="vi-VN"/>
        </w:rPr>
        <w:t xml:space="preserve"> </w:t>
      </w:r>
      <w:r w:rsidRPr="008F3AEB">
        <w:rPr>
          <w:b/>
          <w:sz w:val="26"/>
          <w:szCs w:val="26"/>
          <w:lang w:val="vi-VN"/>
        </w:rPr>
        <w:t>lực</w:t>
      </w:r>
      <w:r w:rsidRPr="008F3AEB">
        <w:rPr>
          <w:b/>
          <w:spacing w:val="-4"/>
          <w:sz w:val="26"/>
          <w:szCs w:val="26"/>
          <w:lang w:val="vi-VN"/>
        </w:rPr>
        <w:t xml:space="preserve"> </w:t>
      </w:r>
      <w:r w:rsidRPr="008F3AEB">
        <w:rPr>
          <w:b/>
          <w:sz w:val="26"/>
          <w:szCs w:val="26"/>
          <w:lang w:val="vi-VN"/>
        </w:rPr>
        <w:t>của</w:t>
      </w:r>
      <w:r w:rsidRPr="008F3AEB">
        <w:rPr>
          <w:b/>
          <w:spacing w:val="-3"/>
          <w:sz w:val="26"/>
          <w:szCs w:val="26"/>
          <w:lang w:val="vi-VN"/>
        </w:rPr>
        <w:t xml:space="preserve"> </w:t>
      </w:r>
      <w:r w:rsidRPr="008F3AEB">
        <w:rPr>
          <w:b/>
          <w:sz w:val="26"/>
          <w:szCs w:val="26"/>
          <w:lang w:val="vi-VN"/>
        </w:rPr>
        <w:t>Giấy</w:t>
      </w:r>
      <w:r w:rsidRPr="008F3AEB">
        <w:rPr>
          <w:b/>
          <w:spacing w:val="-6"/>
          <w:sz w:val="26"/>
          <w:szCs w:val="26"/>
          <w:lang w:val="vi-VN"/>
        </w:rPr>
        <w:t xml:space="preserve"> </w:t>
      </w:r>
      <w:r w:rsidRPr="008F3AEB">
        <w:rPr>
          <w:b/>
          <w:sz w:val="26"/>
          <w:szCs w:val="26"/>
          <w:lang w:val="vi-VN"/>
        </w:rPr>
        <w:t>chứng</w:t>
      </w:r>
      <w:r w:rsidRPr="008F3AEB">
        <w:rPr>
          <w:b/>
          <w:spacing w:val="-2"/>
          <w:sz w:val="26"/>
          <w:szCs w:val="26"/>
          <w:lang w:val="vi-VN"/>
        </w:rPr>
        <w:t xml:space="preserve"> </w:t>
      </w:r>
      <w:r w:rsidRPr="008F3AEB">
        <w:rPr>
          <w:b/>
          <w:sz w:val="26"/>
          <w:szCs w:val="26"/>
          <w:lang w:val="vi-VN"/>
        </w:rPr>
        <w:t>nhận</w:t>
      </w:r>
      <w:r w:rsidRPr="008F3AEB">
        <w:rPr>
          <w:b/>
          <w:spacing w:val="-2"/>
          <w:sz w:val="26"/>
          <w:szCs w:val="26"/>
          <w:lang w:val="vi-VN"/>
        </w:rPr>
        <w:t xml:space="preserve"> </w:t>
      </w:r>
      <w:r w:rsidRPr="008F3AEB">
        <w:rPr>
          <w:b/>
          <w:sz w:val="26"/>
          <w:szCs w:val="26"/>
          <w:lang w:val="vi-VN"/>
        </w:rPr>
        <w:t>lưu</w:t>
      </w:r>
      <w:r w:rsidRPr="008F3AEB">
        <w:rPr>
          <w:b/>
          <w:spacing w:val="-2"/>
          <w:sz w:val="26"/>
          <w:szCs w:val="26"/>
          <w:lang w:val="vi-VN"/>
        </w:rPr>
        <w:t xml:space="preserve"> </w:t>
      </w:r>
      <w:r w:rsidRPr="008F3AEB">
        <w:rPr>
          <w:b/>
          <w:sz w:val="26"/>
          <w:szCs w:val="26"/>
          <w:lang w:val="vi-VN"/>
        </w:rPr>
        <w:t>hành</w:t>
      </w:r>
      <w:r w:rsidRPr="008F3AEB">
        <w:rPr>
          <w:b/>
          <w:spacing w:val="-6"/>
          <w:sz w:val="26"/>
          <w:szCs w:val="26"/>
          <w:lang w:val="vi-VN"/>
        </w:rPr>
        <w:t xml:space="preserve"> </w:t>
      </w:r>
      <w:r w:rsidRPr="008F3AEB">
        <w:rPr>
          <w:b/>
          <w:sz w:val="26"/>
          <w:szCs w:val="26"/>
          <w:lang w:val="vi-VN"/>
        </w:rPr>
        <w:t>tự</w:t>
      </w:r>
      <w:r w:rsidRPr="008F3AEB">
        <w:rPr>
          <w:b/>
          <w:spacing w:val="-4"/>
          <w:sz w:val="26"/>
          <w:szCs w:val="26"/>
          <w:lang w:val="vi-VN"/>
        </w:rPr>
        <w:t xml:space="preserve"> </w:t>
      </w:r>
      <w:r w:rsidRPr="008F3AEB">
        <w:rPr>
          <w:b/>
          <w:spacing w:val="-5"/>
          <w:sz w:val="26"/>
          <w:szCs w:val="26"/>
          <w:lang w:val="vi-VN"/>
        </w:rPr>
        <w:t>do</w:t>
      </w:r>
    </w:p>
    <w:p w14:paraId="32811128" w14:textId="77777777" w:rsidR="000D424E" w:rsidRPr="008F3AEB" w:rsidRDefault="000D424E" w:rsidP="000D424E">
      <w:pPr>
        <w:shd w:val="clear" w:color="auto" w:fill="FFFFFF" w:themeFill="background1"/>
        <w:spacing w:before="60" w:after="60"/>
        <w:ind w:right="6" w:firstLine="567"/>
        <w:jc w:val="both"/>
        <w:rPr>
          <w:bCs/>
          <w:spacing w:val="-4"/>
          <w:sz w:val="26"/>
          <w:szCs w:val="26"/>
          <w:lang w:val="vi-VN"/>
        </w:rPr>
      </w:pPr>
      <w:r w:rsidRPr="008F3AEB">
        <w:rPr>
          <w:bCs/>
          <w:spacing w:val="-4"/>
          <w:sz w:val="26"/>
          <w:szCs w:val="26"/>
          <w:lang w:val="vi-VN"/>
        </w:rPr>
        <w:t>Hiệu lực của Giấy chứng nhận lưu hành tự do tối thiểu là 06 tháng kể từ ngày nộp hồ sơ đăng ký lưu hành. Trường hợp Giấy chứng nhận lưu hành tự do còn hiệu lực ít hơn 06 tháng tại thời điểm nộp hồ sơ thì vẫn được tiếp nhận nhưng cơ sở đứng tên đăng ký có trách nhiệm bổ sung Giấy chứng nhận lưu hành tự do mới trước ngày Giấy chứng nhận lưu hành tự do đã nộp hết hiệu lực vào hồ sơ đăng ký lưu hành.</w:t>
      </w:r>
    </w:p>
    <w:p w14:paraId="1C7C0659" w14:textId="77777777" w:rsidR="000D424E" w:rsidRPr="008F3AEB" w:rsidRDefault="000D424E" w:rsidP="000D424E">
      <w:pPr>
        <w:shd w:val="clear" w:color="auto" w:fill="FFFFFF" w:themeFill="background1"/>
        <w:spacing w:before="60" w:after="60"/>
        <w:ind w:right="6" w:firstLine="567"/>
        <w:jc w:val="both"/>
        <w:rPr>
          <w:bCs/>
          <w:sz w:val="26"/>
          <w:szCs w:val="26"/>
          <w:lang w:val="vi-VN"/>
        </w:rPr>
      </w:pPr>
      <w:r w:rsidRPr="008F3AEB">
        <w:rPr>
          <w:bCs/>
          <w:sz w:val="26"/>
          <w:szCs w:val="26"/>
          <w:lang w:val="vi-VN"/>
        </w:rPr>
        <w:t>Trường</w:t>
      </w:r>
      <w:r w:rsidRPr="008F3AEB">
        <w:rPr>
          <w:bCs/>
          <w:spacing w:val="-12"/>
          <w:sz w:val="26"/>
          <w:szCs w:val="26"/>
          <w:lang w:val="vi-VN"/>
        </w:rPr>
        <w:t xml:space="preserve"> </w:t>
      </w:r>
      <w:r w:rsidRPr="008F3AEB">
        <w:rPr>
          <w:bCs/>
          <w:sz w:val="26"/>
          <w:szCs w:val="26"/>
          <w:lang w:val="vi-VN"/>
        </w:rPr>
        <w:t>hợp</w:t>
      </w:r>
      <w:r w:rsidRPr="008F3AEB">
        <w:rPr>
          <w:bCs/>
          <w:spacing w:val="-8"/>
          <w:sz w:val="26"/>
          <w:szCs w:val="26"/>
          <w:lang w:val="vi-VN"/>
        </w:rPr>
        <w:t xml:space="preserve"> </w:t>
      </w:r>
      <w:r w:rsidRPr="008F3AEB">
        <w:rPr>
          <w:bCs/>
          <w:sz w:val="26"/>
          <w:szCs w:val="26"/>
          <w:lang w:val="vi-VN"/>
        </w:rPr>
        <w:t>Giấy</w:t>
      </w:r>
      <w:r w:rsidRPr="008F3AEB">
        <w:rPr>
          <w:bCs/>
          <w:spacing w:val="-9"/>
          <w:sz w:val="26"/>
          <w:szCs w:val="26"/>
          <w:lang w:val="vi-VN"/>
        </w:rPr>
        <w:t xml:space="preserve"> </w:t>
      </w:r>
      <w:r w:rsidRPr="008F3AEB">
        <w:rPr>
          <w:bCs/>
          <w:sz w:val="26"/>
          <w:szCs w:val="26"/>
          <w:lang w:val="vi-VN"/>
        </w:rPr>
        <w:t>chứng</w:t>
      </w:r>
      <w:r w:rsidRPr="008F3AEB">
        <w:rPr>
          <w:bCs/>
          <w:spacing w:val="-11"/>
          <w:sz w:val="26"/>
          <w:szCs w:val="26"/>
          <w:lang w:val="vi-VN"/>
        </w:rPr>
        <w:t xml:space="preserve"> </w:t>
      </w:r>
      <w:r w:rsidRPr="008F3AEB">
        <w:rPr>
          <w:bCs/>
          <w:sz w:val="26"/>
          <w:szCs w:val="26"/>
          <w:lang w:val="vi-VN"/>
        </w:rPr>
        <w:t>nhận</w:t>
      </w:r>
      <w:r w:rsidRPr="008F3AEB">
        <w:rPr>
          <w:bCs/>
          <w:spacing w:val="-12"/>
          <w:sz w:val="26"/>
          <w:szCs w:val="26"/>
          <w:lang w:val="vi-VN"/>
        </w:rPr>
        <w:t xml:space="preserve"> </w:t>
      </w:r>
      <w:r w:rsidRPr="008F3AEB">
        <w:rPr>
          <w:bCs/>
          <w:sz w:val="26"/>
          <w:szCs w:val="26"/>
          <w:lang w:val="vi-VN"/>
        </w:rPr>
        <w:t>lưu</w:t>
      </w:r>
      <w:r w:rsidRPr="008F3AEB">
        <w:rPr>
          <w:bCs/>
          <w:spacing w:val="-12"/>
          <w:sz w:val="26"/>
          <w:szCs w:val="26"/>
          <w:lang w:val="vi-VN"/>
        </w:rPr>
        <w:t xml:space="preserve"> </w:t>
      </w:r>
      <w:r w:rsidRPr="008F3AEB">
        <w:rPr>
          <w:bCs/>
          <w:sz w:val="26"/>
          <w:szCs w:val="26"/>
          <w:lang w:val="vi-VN"/>
        </w:rPr>
        <w:t>hành</w:t>
      </w:r>
      <w:r w:rsidRPr="008F3AEB">
        <w:rPr>
          <w:bCs/>
          <w:spacing w:val="-11"/>
          <w:sz w:val="26"/>
          <w:szCs w:val="26"/>
          <w:lang w:val="vi-VN"/>
        </w:rPr>
        <w:t xml:space="preserve"> </w:t>
      </w:r>
      <w:r w:rsidRPr="008F3AEB">
        <w:rPr>
          <w:bCs/>
          <w:sz w:val="26"/>
          <w:szCs w:val="26"/>
          <w:lang w:val="vi-VN"/>
        </w:rPr>
        <w:t>tự</w:t>
      </w:r>
      <w:r w:rsidRPr="008F3AEB">
        <w:rPr>
          <w:bCs/>
          <w:spacing w:val="-14"/>
          <w:sz w:val="26"/>
          <w:szCs w:val="26"/>
          <w:lang w:val="vi-VN"/>
        </w:rPr>
        <w:t xml:space="preserve"> </w:t>
      </w:r>
      <w:r w:rsidRPr="008F3AEB">
        <w:rPr>
          <w:bCs/>
          <w:sz w:val="26"/>
          <w:szCs w:val="26"/>
          <w:lang w:val="vi-VN"/>
        </w:rPr>
        <w:t>do</w:t>
      </w:r>
      <w:r w:rsidRPr="008F3AEB">
        <w:rPr>
          <w:bCs/>
          <w:spacing w:val="-7"/>
          <w:sz w:val="26"/>
          <w:szCs w:val="26"/>
          <w:lang w:val="vi-VN"/>
        </w:rPr>
        <w:t xml:space="preserve"> </w:t>
      </w:r>
      <w:r w:rsidRPr="008F3AEB">
        <w:rPr>
          <w:bCs/>
          <w:sz w:val="26"/>
          <w:szCs w:val="26"/>
          <w:lang w:val="vi-VN"/>
        </w:rPr>
        <w:t>không</w:t>
      </w:r>
      <w:r w:rsidRPr="008F3AEB">
        <w:rPr>
          <w:bCs/>
          <w:spacing w:val="-12"/>
          <w:sz w:val="26"/>
          <w:szCs w:val="26"/>
          <w:lang w:val="vi-VN"/>
        </w:rPr>
        <w:t xml:space="preserve"> </w:t>
      </w:r>
      <w:r w:rsidRPr="008F3AEB">
        <w:rPr>
          <w:bCs/>
          <w:sz w:val="26"/>
          <w:szCs w:val="26"/>
          <w:lang w:val="vi-VN"/>
        </w:rPr>
        <w:t>ghi</w:t>
      </w:r>
      <w:r w:rsidRPr="008F3AEB">
        <w:rPr>
          <w:bCs/>
          <w:spacing w:val="-11"/>
          <w:sz w:val="26"/>
          <w:szCs w:val="26"/>
          <w:lang w:val="vi-VN"/>
        </w:rPr>
        <w:t xml:space="preserve"> </w:t>
      </w:r>
      <w:r w:rsidRPr="008F3AEB">
        <w:rPr>
          <w:bCs/>
          <w:sz w:val="26"/>
          <w:szCs w:val="26"/>
          <w:lang w:val="vi-VN"/>
        </w:rPr>
        <w:t>thời</w:t>
      </w:r>
      <w:r w:rsidRPr="008F3AEB">
        <w:rPr>
          <w:bCs/>
          <w:spacing w:val="-12"/>
          <w:sz w:val="26"/>
          <w:szCs w:val="26"/>
          <w:lang w:val="vi-VN"/>
        </w:rPr>
        <w:t xml:space="preserve"> </w:t>
      </w:r>
      <w:r w:rsidRPr="008F3AEB">
        <w:rPr>
          <w:bCs/>
          <w:sz w:val="26"/>
          <w:szCs w:val="26"/>
          <w:lang w:val="vi-VN"/>
        </w:rPr>
        <w:t>hạn</w:t>
      </w:r>
      <w:r w:rsidRPr="008F3AEB">
        <w:rPr>
          <w:bCs/>
          <w:spacing w:val="-14"/>
          <w:sz w:val="26"/>
          <w:szCs w:val="26"/>
          <w:lang w:val="vi-VN"/>
        </w:rPr>
        <w:t xml:space="preserve"> </w:t>
      </w:r>
      <w:r w:rsidRPr="008F3AEB">
        <w:rPr>
          <w:bCs/>
          <w:sz w:val="26"/>
          <w:szCs w:val="26"/>
          <w:lang w:val="vi-VN"/>
        </w:rPr>
        <w:t>hết</w:t>
      </w:r>
      <w:r w:rsidRPr="008F3AEB">
        <w:rPr>
          <w:bCs/>
          <w:spacing w:val="-11"/>
          <w:sz w:val="26"/>
          <w:szCs w:val="26"/>
          <w:lang w:val="vi-VN"/>
        </w:rPr>
        <w:t xml:space="preserve"> </w:t>
      </w:r>
      <w:r w:rsidRPr="008F3AEB">
        <w:rPr>
          <w:bCs/>
          <w:sz w:val="26"/>
          <w:szCs w:val="26"/>
          <w:lang w:val="vi-VN"/>
        </w:rPr>
        <w:t>hiệu</w:t>
      </w:r>
      <w:r w:rsidRPr="008F3AEB">
        <w:rPr>
          <w:bCs/>
          <w:spacing w:val="-12"/>
          <w:sz w:val="26"/>
          <w:szCs w:val="26"/>
          <w:lang w:val="vi-VN"/>
        </w:rPr>
        <w:t xml:space="preserve"> </w:t>
      </w:r>
      <w:r w:rsidRPr="008F3AEB">
        <w:rPr>
          <w:bCs/>
          <w:sz w:val="26"/>
          <w:szCs w:val="26"/>
          <w:lang w:val="vi-VN"/>
        </w:rPr>
        <w:t>lực</w:t>
      </w:r>
      <w:r w:rsidRPr="008F3AEB">
        <w:rPr>
          <w:bCs/>
          <w:spacing w:val="-10"/>
          <w:sz w:val="26"/>
          <w:szCs w:val="26"/>
          <w:lang w:val="vi-VN"/>
        </w:rPr>
        <w:t xml:space="preserve"> </w:t>
      </w:r>
      <w:r w:rsidRPr="008F3AEB">
        <w:rPr>
          <w:bCs/>
          <w:sz w:val="26"/>
          <w:szCs w:val="26"/>
          <w:lang w:val="vi-VN"/>
        </w:rPr>
        <w:t>thì</w:t>
      </w:r>
      <w:r w:rsidRPr="008F3AEB">
        <w:rPr>
          <w:bCs/>
          <w:spacing w:val="-9"/>
          <w:sz w:val="26"/>
          <w:szCs w:val="26"/>
          <w:lang w:val="vi-VN"/>
        </w:rPr>
        <w:t xml:space="preserve"> </w:t>
      </w:r>
      <w:r w:rsidRPr="008F3AEB">
        <w:rPr>
          <w:bCs/>
          <w:sz w:val="26"/>
          <w:szCs w:val="26"/>
          <w:lang w:val="vi-VN"/>
        </w:rPr>
        <w:t>thời điểm hết hiệu lực là 36 tháng kể từ ngày cấp.</w:t>
      </w:r>
    </w:p>
    <w:p w14:paraId="5D0C3D80" w14:textId="77777777" w:rsidR="000D424E" w:rsidRPr="008F3AEB" w:rsidRDefault="000D424E" w:rsidP="000D424E">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4. Hợp</w:t>
      </w:r>
      <w:r w:rsidRPr="008F3AEB">
        <w:rPr>
          <w:b/>
          <w:spacing w:val="-4"/>
          <w:sz w:val="26"/>
          <w:szCs w:val="26"/>
          <w:lang w:val="vi-VN"/>
        </w:rPr>
        <w:t xml:space="preserve"> </w:t>
      </w:r>
      <w:r w:rsidRPr="008F3AEB">
        <w:rPr>
          <w:b/>
          <w:sz w:val="26"/>
          <w:szCs w:val="26"/>
          <w:lang w:val="vi-VN"/>
        </w:rPr>
        <w:t>pháp</w:t>
      </w:r>
      <w:r w:rsidRPr="008F3AEB">
        <w:rPr>
          <w:b/>
          <w:spacing w:val="-5"/>
          <w:sz w:val="26"/>
          <w:szCs w:val="26"/>
          <w:lang w:val="vi-VN"/>
        </w:rPr>
        <w:t xml:space="preserve"> </w:t>
      </w:r>
      <w:r w:rsidRPr="008F3AEB">
        <w:rPr>
          <w:b/>
          <w:sz w:val="26"/>
          <w:szCs w:val="26"/>
          <w:lang w:val="vi-VN"/>
        </w:rPr>
        <w:t>hóa</w:t>
      </w:r>
      <w:r w:rsidRPr="008F3AEB">
        <w:rPr>
          <w:b/>
          <w:spacing w:val="-5"/>
          <w:sz w:val="26"/>
          <w:szCs w:val="26"/>
          <w:lang w:val="vi-VN"/>
        </w:rPr>
        <w:t xml:space="preserve"> </w:t>
      </w:r>
      <w:r w:rsidRPr="008F3AEB">
        <w:rPr>
          <w:b/>
          <w:sz w:val="26"/>
          <w:szCs w:val="26"/>
          <w:lang w:val="vi-VN"/>
        </w:rPr>
        <w:t>lãnh</w:t>
      </w:r>
      <w:r w:rsidRPr="008F3AEB">
        <w:rPr>
          <w:b/>
          <w:spacing w:val="-3"/>
          <w:sz w:val="26"/>
          <w:szCs w:val="26"/>
          <w:lang w:val="vi-VN"/>
        </w:rPr>
        <w:t xml:space="preserve"> </w:t>
      </w:r>
      <w:r w:rsidRPr="008F3AEB">
        <w:rPr>
          <w:b/>
          <w:spacing w:val="-5"/>
          <w:sz w:val="26"/>
          <w:szCs w:val="26"/>
          <w:lang w:val="vi-VN"/>
        </w:rPr>
        <w:t>sự</w:t>
      </w:r>
    </w:p>
    <w:p w14:paraId="39A0480B" w14:textId="77777777" w:rsidR="000D424E" w:rsidRPr="008F3AEB" w:rsidRDefault="000D424E" w:rsidP="000D424E">
      <w:pPr>
        <w:shd w:val="clear" w:color="auto" w:fill="FFFFFF" w:themeFill="background1"/>
        <w:spacing w:before="60" w:after="60"/>
        <w:ind w:right="6" w:firstLine="567"/>
        <w:jc w:val="both"/>
        <w:rPr>
          <w:bCs/>
          <w:sz w:val="26"/>
          <w:szCs w:val="26"/>
          <w:lang w:val="vi-VN"/>
        </w:rPr>
      </w:pPr>
      <w:r w:rsidRPr="008F3AEB">
        <w:rPr>
          <w:bCs/>
          <w:sz w:val="26"/>
          <w:szCs w:val="26"/>
          <w:lang w:val="vi-VN"/>
        </w:rPr>
        <w:t>Giấy</w:t>
      </w:r>
      <w:r w:rsidRPr="008F3AEB">
        <w:rPr>
          <w:bCs/>
          <w:spacing w:val="-1"/>
          <w:sz w:val="26"/>
          <w:szCs w:val="26"/>
          <w:lang w:val="vi-VN"/>
        </w:rPr>
        <w:t xml:space="preserve"> </w:t>
      </w:r>
      <w:r w:rsidRPr="008F3AEB">
        <w:rPr>
          <w:bCs/>
          <w:sz w:val="26"/>
          <w:szCs w:val="26"/>
          <w:lang w:val="vi-VN"/>
        </w:rPr>
        <w:t>chứng</w:t>
      </w:r>
      <w:r w:rsidRPr="008F3AEB">
        <w:rPr>
          <w:bCs/>
          <w:spacing w:val="-4"/>
          <w:sz w:val="26"/>
          <w:szCs w:val="26"/>
          <w:lang w:val="vi-VN"/>
        </w:rPr>
        <w:t xml:space="preserve"> </w:t>
      </w:r>
      <w:r w:rsidRPr="008F3AEB">
        <w:rPr>
          <w:bCs/>
          <w:sz w:val="26"/>
          <w:szCs w:val="26"/>
          <w:lang w:val="vi-VN"/>
        </w:rPr>
        <w:t>nhận</w:t>
      </w:r>
      <w:r w:rsidRPr="008F3AEB">
        <w:rPr>
          <w:bCs/>
          <w:spacing w:val="-4"/>
          <w:sz w:val="26"/>
          <w:szCs w:val="26"/>
          <w:lang w:val="vi-VN"/>
        </w:rPr>
        <w:t xml:space="preserve"> </w:t>
      </w:r>
      <w:r w:rsidRPr="008F3AEB">
        <w:rPr>
          <w:bCs/>
          <w:sz w:val="26"/>
          <w:szCs w:val="26"/>
          <w:lang w:val="vi-VN"/>
        </w:rPr>
        <w:t>lưu</w:t>
      </w:r>
      <w:r w:rsidRPr="008F3AEB">
        <w:rPr>
          <w:bCs/>
          <w:spacing w:val="-4"/>
          <w:sz w:val="26"/>
          <w:szCs w:val="26"/>
          <w:lang w:val="vi-VN"/>
        </w:rPr>
        <w:t xml:space="preserve"> </w:t>
      </w:r>
      <w:r w:rsidRPr="008F3AEB">
        <w:rPr>
          <w:bCs/>
          <w:sz w:val="26"/>
          <w:szCs w:val="26"/>
          <w:lang w:val="vi-VN"/>
        </w:rPr>
        <w:t>hành</w:t>
      </w:r>
      <w:r w:rsidRPr="008F3AEB">
        <w:rPr>
          <w:bCs/>
          <w:spacing w:val="-4"/>
          <w:sz w:val="26"/>
          <w:szCs w:val="26"/>
          <w:lang w:val="vi-VN"/>
        </w:rPr>
        <w:t xml:space="preserve"> </w:t>
      </w:r>
      <w:r w:rsidRPr="008F3AEB">
        <w:rPr>
          <w:bCs/>
          <w:sz w:val="26"/>
          <w:szCs w:val="26"/>
          <w:lang w:val="vi-VN"/>
        </w:rPr>
        <w:t>tự</w:t>
      </w:r>
      <w:r w:rsidRPr="008F3AEB">
        <w:rPr>
          <w:bCs/>
          <w:spacing w:val="-3"/>
          <w:sz w:val="26"/>
          <w:szCs w:val="26"/>
          <w:lang w:val="vi-VN"/>
        </w:rPr>
        <w:t xml:space="preserve"> </w:t>
      </w:r>
      <w:r w:rsidRPr="008F3AEB">
        <w:rPr>
          <w:bCs/>
          <w:sz w:val="26"/>
          <w:szCs w:val="26"/>
          <w:lang w:val="vi-VN"/>
        </w:rPr>
        <w:t>do phải</w:t>
      </w:r>
      <w:r w:rsidRPr="008F3AEB">
        <w:rPr>
          <w:bCs/>
          <w:spacing w:val="-1"/>
          <w:sz w:val="26"/>
          <w:szCs w:val="26"/>
          <w:lang w:val="vi-VN"/>
        </w:rPr>
        <w:t xml:space="preserve"> </w:t>
      </w:r>
      <w:r w:rsidRPr="008F3AEB">
        <w:rPr>
          <w:bCs/>
          <w:sz w:val="26"/>
          <w:szCs w:val="26"/>
          <w:lang w:val="vi-VN"/>
        </w:rPr>
        <w:t>được</w:t>
      </w:r>
      <w:r w:rsidRPr="008F3AEB">
        <w:rPr>
          <w:bCs/>
          <w:spacing w:val="-4"/>
          <w:sz w:val="26"/>
          <w:szCs w:val="26"/>
          <w:lang w:val="vi-VN"/>
        </w:rPr>
        <w:t xml:space="preserve"> </w:t>
      </w:r>
      <w:r w:rsidRPr="008F3AEB">
        <w:rPr>
          <w:bCs/>
          <w:sz w:val="26"/>
          <w:szCs w:val="26"/>
          <w:lang w:val="vi-VN"/>
        </w:rPr>
        <w:t>hợp</w:t>
      </w:r>
      <w:r w:rsidRPr="008F3AEB">
        <w:rPr>
          <w:bCs/>
          <w:spacing w:val="-1"/>
          <w:sz w:val="26"/>
          <w:szCs w:val="26"/>
          <w:lang w:val="vi-VN"/>
        </w:rPr>
        <w:t xml:space="preserve"> </w:t>
      </w:r>
      <w:r w:rsidRPr="008F3AEB">
        <w:rPr>
          <w:bCs/>
          <w:sz w:val="26"/>
          <w:szCs w:val="26"/>
          <w:lang w:val="vi-VN"/>
        </w:rPr>
        <w:t>pháp</w:t>
      </w:r>
      <w:r w:rsidRPr="008F3AEB">
        <w:rPr>
          <w:bCs/>
          <w:spacing w:val="-1"/>
          <w:sz w:val="26"/>
          <w:szCs w:val="26"/>
          <w:lang w:val="vi-VN"/>
        </w:rPr>
        <w:t xml:space="preserve"> </w:t>
      </w:r>
      <w:r w:rsidRPr="008F3AEB">
        <w:rPr>
          <w:bCs/>
          <w:sz w:val="26"/>
          <w:szCs w:val="26"/>
          <w:lang w:val="vi-VN"/>
        </w:rPr>
        <w:t>hóa</w:t>
      </w:r>
      <w:r w:rsidRPr="008F3AEB">
        <w:rPr>
          <w:bCs/>
          <w:spacing w:val="-4"/>
          <w:sz w:val="26"/>
          <w:szCs w:val="26"/>
          <w:lang w:val="vi-VN"/>
        </w:rPr>
        <w:t xml:space="preserve"> </w:t>
      </w:r>
      <w:r w:rsidRPr="008F3AEB">
        <w:rPr>
          <w:bCs/>
          <w:sz w:val="26"/>
          <w:szCs w:val="26"/>
          <w:lang w:val="vi-VN"/>
        </w:rPr>
        <w:t>lãnh</w:t>
      </w:r>
      <w:r w:rsidRPr="008F3AEB">
        <w:rPr>
          <w:bCs/>
          <w:spacing w:val="-4"/>
          <w:sz w:val="26"/>
          <w:szCs w:val="26"/>
          <w:lang w:val="vi-VN"/>
        </w:rPr>
        <w:t xml:space="preserve"> </w:t>
      </w:r>
      <w:r w:rsidRPr="008F3AEB">
        <w:rPr>
          <w:bCs/>
          <w:sz w:val="26"/>
          <w:szCs w:val="26"/>
          <w:lang w:val="vi-VN"/>
        </w:rPr>
        <w:t>sự</w:t>
      </w:r>
      <w:r w:rsidRPr="008F3AEB">
        <w:rPr>
          <w:bCs/>
          <w:spacing w:val="-3"/>
          <w:sz w:val="26"/>
          <w:szCs w:val="26"/>
          <w:lang w:val="vi-VN"/>
        </w:rPr>
        <w:t xml:space="preserve"> </w:t>
      </w:r>
      <w:r w:rsidRPr="008F3AEB">
        <w:rPr>
          <w:bCs/>
          <w:sz w:val="26"/>
          <w:szCs w:val="26"/>
          <w:lang w:val="vi-VN"/>
        </w:rPr>
        <w:t>theo</w:t>
      </w:r>
      <w:r w:rsidRPr="008F3AEB">
        <w:rPr>
          <w:bCs/>
          <w:spacing w:val="-4"/>
          <w:sz w:val="26"/>
          <w:szCs w:val="26"/>
          <w:lang w:val="vi-VN"/>
        </w:rPr>
        <w:t xml:space="preserve"> </w:t>
      </w:r>
      <w:r w:rsidRPr="008F3AEB">
        <w:rPr>
          <w:bCs/>
          <w:sz w:val="26"/>
          <w:szCs w:val="26"/>
          <w:lang w:val="vi-VN"/>
        </w:rPr>
        <w:t>quy</w:t>
      </w:r>
      <w:r w:rsidRPr="008F3AEB">
        <w:rPr>
          <w:bCs/>
          <w:spacing w:val="-1"/>
          <w:sz w:val="26"/>
          <w:szCs w:val="26"/>
          <w:lang w:val="vi-VN"/>
        </w:rPr>
        <w:t xml:space="preserve"> </w:t>
      </w:r>
      <w:r w:rsidRPr="008F3AEB">
        <w:rPr>
          <w:bCs/>
          <w:sz w:val="26"/>
          <w:szCs w:val="26"/>
          <w:lang w:val="vi-VN"/>
        </w:rPr>
        <w:t>định,</w:t>
      </w:r>
      <w:r w:rsidRPr="008F3AEB">
        <w:rPr>
          <w:bCs/>
          <w:spacing w:val="-5"/>
          <w:sz w:val="26"/>
          <w:szCs w:val="26"/>
          <w:lang w:val="vi-VN"/>
        </w:rPr>
        <w:t xml:space="preserve"> </w:t>
      </w:r>
      <w:r w:rsidRPr="008F3AEB">
        <w:rPr>
          <w:bCs/>
          <w:sz w:val="26"/>
          <w:szCs w:val="26"/>
          <w:lang w:val="vi-VN"/>
        </w:rPr>
        <w:t>trừ các trường hợp được miễn hợp pháp hóa lãnh sự như sau:</w:t>
      </w:r>
    </w:p>
    <w:p w14:paraId="54F8A117" w14:textId="77777777" w:rsidR="000D424E" w:rsidRPr="008F3AEB" w:rsidRDefault="000D424E" w:rsidP="000D424E">
      <w:pPr>
        <w:shd w:val="clear" w:color="auto" w:fill="FFFFFF" w:themeFill="background1"/>
        <w:spacing w:before="60" w:after="60"/>
        <w:ind w:right="6" w:firstLine="567"/>
        <w:jc w:val="both"/>
        <w:rPr>
          <w:bCs/>
          <w:spacing w:val="-8"/>
          <w:sz w:val="26"/>
          <w:szCs w:val="26"/>
          <w:lang w:val="vi-VN"/>
        </w:rPr>
      </w:pPr>
      <w:r w:rsidRPr="008F3AEB">
        <w:rPr>
          <w:bCs/>
          <w:sz w:val="26"/>
          <w:szCs w:val="26"/>
          <w:lang w:val="vi-VN"/>
        </w:rPr>
        <w:t xml:space="preserve">a) </w:t>
      </w:r>
      <w:r w:rsidRPr="008F3AEB">
        <w:rPr>
          <w:bCs/>
          <w:spacing w:val="-8"/>
          <w:sz w:val="26"/>
          <w:szCs w:val="26"/>
          <w:lang w:val="vi-VN"/>
        </w:rPr>
        <w:t>Được</w:t>
      </w:r>
      <w:r w:rsidRPr="008F3AEB">
        <w:rPr>
          <w:bCs/>
          <w:spacing w:val="-10"/>
          <w:sz w:val="26"/>
          <w:szCs w:val="26"/>
          <w:lang w:val="vi-VN"/>
        </w:rPr>
        <w:t xml:space="preserve"> </w:t>
      </w:r>
      <w:r w:rsidRPr="008F3AEB">
        <w:rPr>
          <w:bCs/>
          <w:spacing w:val="-8"/>
          <w:sz w:val="26"/>
          <w:szCs w:val="26"/>
          <w:lang w:val="vi-VN"/>
        </w:rPr>
        <w:t>miễn</w:t>
      </w:r>
      <w:r w:rsidRPr="008F3AEB">
        <w:rPr>
          <w:bCs/>
          <w:spacing w:val="-9"/>
          <w:sz w:val="26"/>
          <w:szCs w:val="26"/>
          <w:lang w:val="vi-VN"/>
        </w:rPr>
        <w:t xml:space="preserve"> </w:t>
      </w:r>
      <w:r w:rsidRPr="008F3AEB">
        <w:rPr>
          <w:bCs/>
          <w:spacing w:val="-8"/>
          <w:sz w:val="26"/>
          <w:szCs w:val="26"/>
          <w:lang w:val="vi-VN"/>
        </w:rPr>
        <w:t>hợp</w:t>
      </w:r>
      <w:r w:rsidRPr="008F3AEB">
        <w:rPr>
          <w:bCs/>
          <w:spacing w:val="-10"/>
          <w:sz w:val="26"/>
          <w:szCs w:val="26"/>
          <w:lang w:val="vi-VN"/>
        </w:rPr>
        <w:t xml:space="preserve"> </w:t>
      </w:r>
      <w:r w:rsidRPr="008F3AEB">
        <w:rPr>
          <w:bCs/>
          <w:spacing w:val="-8"/>
          <w:sz w:val="26"/>
          <w:szCs w:val="26"/>
          <w:lang w:val="vi-VN"/>
        </w:rPr>
        <w:t>pháp</w:t>
      </w:r>
      <w:r w:rsidRPr="008F3AEB">
        <w:rPr>
          <w:bCs/>
          <w:spacing w:val="-9"/>
          <w:sz w:val="26"/>
          <w:szCs w:val="26"/>
          <w:lang w:val="vi-VN"/>
        </w:rPr>
        <w:t xml:space="preserve"> </w:t>
      </w:r>
      <w:r w:rsidRPr="008F3AEB">
        <w:rPr>
          <w:bCs/>
          <w:spacing w:val="-8"/>
          <w:sz w:val="26"/>
          <w:szCs w:val="26"/>
          <w:lang w:val="vi-VN"/>
        </w:rPr>
        <w:t>hóa</w:t>
      </w:r>
      <w:r w:rsidRPr="008F3AEB">
        <w:rPr>
          <w:bCs/>
          <w:spacing w:val="-10"/>
          <w:sz w:val="26"/>
          <w:szCs w:val="26"/>
          <w:lang w:val="vi-VN"/>
        </w:rPr>
        <w:t xml:space="preserve"> </w:t>
      </w:r>
      <w:r w:rsidRPr="008F3AEB">
        <w:rPr>
          <w:bCs/>
          <w:spacing w:val="-8"/>
          <w:sz w:val="26"/>
          <w:szCs w:val="26"/>
          <w:lang w:val="vi-VN"/>
        </w:rPr>
        <w:t>lãnh</w:t>
      </w:r>
      <w:r w:rsidRPr="008F3AEB">
        <w:rPr>
          <w:bCs/>
          <w:spacing w:val="-9"/>
          <w:sz w:val="26"/>
          <w:szCs w:val="26"/>
          <w:lang w:val="vi-VN"/>
        </w:rPr>
        <w:t xml:space="preserve"> </w:t>
      </w:r>
      <w:r w:rsidRPr="008F3AEB">
        <w:rPr>
          <w:bCs/>
          <w:spacing w:val="-8"/>
          <w:sz w:val="26"/>
          <w:szCs w:val="26"/>
          <w:lang w:val="vi-VN"/>
        </w:rPr>
        <w:t>sự</w:t>
      </w:r>
      <w:r w:rsidRPr="008F3AEB">
        <w:rPr>
          <w:bCs/>
          <w:spacing w:val="-10"/>
          <w:sz w:val="26"/>
          <w:szCs w:val="26"/>
          <w:lang w:val="vi-VN"/>
        </w:rPr>
        <w:t xml:space="preserve"> </w:t>
      </w:r>
      <w:r w:rsidRPr="008F3AEB">
        <w:rPr>
          <w:bCs/>
          <w:spacing w:val="-8"/>
          <w:sz w:val="26"/>
          <w:szCs w:val="26"/>
          <w:lang w:val="vi-VN"/>
        </w:rPr>
        <w:t>theo</w:t>
      </w:r>
      <w:r w:rsidRPr="008F3AEB">
        <w:rPr>
          <w:bCs/>
          <w:spacing w:val="-9"/>
          <w:sz w:val="26"/>
          <w:szCs w:val="26"/>
          <w:lang w:val="vi-VN"/>
        </w:rPr>
        <w:t xml:space="preserve"> </w:t>
      </w:r>
      <w:r w:rsidRPr="008F3AEB">
        <w:rPr>
          <w:bCs/>
          <w:spacing w:val="-8"/>
          <w:sz w:val="26"/>
          <w:szCs w:val="26"/>
          <w:lang w:val="vi-VN"/>
        </w:rPr>
        <w:t>điều</w:t>
      </w:r>
      <w:r w:rsidRPr="008F3AEB">
        <w:rPr>
          <w:bCs/>
          <w:spacing w:val="-10"/>
          <w:sz w:val="26"/>
          <w:szCs w:val="26"/>
          <w:lang w:val="vi-VN"/>
        </w:rPr>
        <w:t xml:space="preserve"> </w:t>
      </w:r>
      <w:r w:rsidRPr="008F3AEB">
        <w:rPr>
          <w:bCs/>
          <w:spacing w:val="-8"/>
          <w:sz w:val="26"/>
          <w:szCs w:val="26"/>
          <w:lang w:val="vi-VN"/>
        </w:rPr>
        <w:t>ước</w:t>
      </w:r>
      <w:r w:rsidRPr="008F3AEB">
        <w:rPr>
          <w:bCs/>
          <w:spacing w:val="-9"/>
          <w:sz w:val="26"/>
          <w:szCs w:val="26"/>
          <w:lang w:val="vi-VN"/>
        </w:rPr>
        <w:t xml:space="preserve"> </w:t>
      </w:r>
      <w:r w:rsidRPr="008F3AEB">
        <w:rPr>
          <w:bCs/>
          <w:spacing w:val="-8"/>
          <w:sz w:val="26"/>
          <w:szCs w:val="26"/>
          <w:lang w:val="vi-VN"/>
        </w:rPr>
        <w:t>quốc</w:t>
      </w:r>
      <w:r w:rsidRPr="008F3AEB">
        <w:rPr>
          <w:bCs/>
          <w:spacing w:val="-10"/>
          <w:sz w:val="26"/>
          <w:szCs w:val="26"/>
          <w:lang w:val="vi-VN"/>
        </w:rPr>
        <w:t xml:space="preserve"> </w:t>
      </w:r>
      <w:r w:rsidRPr="008F3AEB">
        <w:rPr>
          <w:bCs/>
          <w:spacing w:val="-8"/>
          <w:sz w:val="26"/>
          <w:szCs w:val="26"/>
          <w:lang w:val="vi-VN"/>
        </w:rPr>
        <w:t>tế</w:t>
      </w:r>
      <w:r w:rsidRPr="008F3AEB">
        <w:rPr>
          <w:bCs/>
          <w:spacing w:val="-9"/>
          <w:sz w:val="26"/>
          <w:szCs w:val="26"/>
          <w:lang w:val="vi-VN"/>
        </w:rPr>
        <w:t xml:space="preserve"> </w:t>
      </w:r>
      <w:r w:rsidRPr="008F3AEB">
        <w:rPr>
          <w:bCs/>
          <w:spacing w:val="-8"/>
          <w:sz w:val="26"/>
          <w:szCs w:val="26"/>
          <w:lang w:val="vi-VN"/>
        </w:rPr>
        <w:t>mà</w:t>
      </w:r>
      <w:r w:rsidRPr="008F3AEB">
        <w:rPr>
          <w:bCs/>
          <w:spacing w:val="-10"/>
          <w:sz w:val="26"/>
          <w:szCs w:val="26"/>
          <w:lang w:val="vi-VN"/>
        </w:rPr>
        <w:t xml:space="preserve"> </w:t>
      </w:r>
      <w:r w:rsidRPr="008F3AEB">
        <w:rPr>
          <w:bCs/>
          <w:spacing w:val="-8"/>
          <w:sz w:val="26"/>
          <w:szCs w:val="26"/>
          <w:lang w:val="vi-VN"/>
        </w:rPr>
        <w:t>Việt</w:t>
      </w:r>
      <w:r w:rsidRPr="008F3AEB">
        <w:rPr>
          <w:bCs/>
          <w:spacing w:val="-9"/>
          <w:sz w:val="26"/>
          <w:szCs w:val="26"/>
          <w:lang w:val="vi-VN"/>
        </w:rPr>
        <w:t xml:space="preserve"> </w:t>
      </w:r>
      <w:r w:rsidRPr="008F3AEB">
        <w:rPr>
          <w:bCs/>
          <w:spacing w:val="-8"/>
          <w:sz w:val="26"/>
          <w:szCs w:val="26"/>
          <w:lang w:val="vi-VN"/>
        </w:rPr>
        <w:t>Nam</w:t>
      </w:r>
      <w:r w:rsidRPr="008F3AEB">
        <w:rPr>
          <w:bCs/>
          <w:spacing w:val="-10"/>
          <w:sz w:val="26"/>
          <w:szCs w:val="26"/>
          <w:lang w:val="vi-VN"/>
        </w:rPr>
        <w:t xml:space="preserve"> </w:t>
      </w:r>
      <w:r w:rsidRPr="008F3AEB">
        <w:rPr>
          <w:bCs/>
          <w:spacing w:val="-8"/>
          <w:sz w:val="26"/>
          <w:szCs w:val="26"/>
          <w:lang w:val="vi-VN"/>
        </w:rPr>
        <w:t>là</w:t>
      </w:r>
      <w:r w:rsidRPr="008F3AEB">
        <w:rPr>
          <w:bCs/>
          <w:spacing w:val="-9"/>
          <w:sz w:val="26"/>
          <w:szCs w:val="26"/>
          <w:lang w:val="vi-VN"/>
        </w:rPr>
        <w:t xml:space="preserve"> </w:t>
      </w:r>
      <w:r w:rsidRPr="008F3AEB">
        <w:rPr>
          <w:bCs/>
          <w:spacing w:val="-8"/>
          <w:sz w:val="26"/>
          <w:szCs w:val="26"/>
          <w:lang w:val="vi-VN"/>
        </w:rPr>
        <w:t>thành</w:t>
      </w:r>
      <w:r w:rsidRPr="008F3AEB">
        <w:rPr>
          <w:bCs/>
          <w:spacing w:val="-10"/>
          <w:sz w:val="26"/>
          <w:szCs w:val="26"/>
          <w:lang w:val="vi-VN"/>
        </w:rPr>
        <w:t xml:space="preserve"> </w:t>
      </w:r>
      <w:r w:rsidRPr="008F3AEB">
        <w:rPr>
          <w:bCs/>
          <w:spacing w:val="-8"/>
          <w:sz w:val="26"/>
          <w:szCs w:val="26"/>
          <w:lang w:val="vi-VN"/>
        </w:rPr>
        <w:t>viên (bản gốc hoặc bản sao chứng thực Giấy chứng nhận lưu hành tự do);</w:t>
      </w:r>
    </w:p>
    <w:p w14:paraId="6148DA0D" w14:textId="77777777" w:rsidR="000D424E" w:rsidRPr="008F3AEB" w:rsidRDefault="000D424E" w:rsidP="000D424E">
      <w:pPr>
        <w:shd w:val="clear" w:color="auto" w:fill="FFFFFF" w:themeFill="background1"/>
        <w:spacing w:before="60" w:after="60"/>
        <w:ind w:right="6" w:firstLine="567"/>
        <w:jc w:val="both"/>
        <w:rPr>
          <w:bCs/>
          <w:sz w:val="26"/>
          <w:szCs w:val="26"/>
          <w:lang w:val="vi-VN"/>
        </w:rPr>
      </w:pPr>
      <w:r w:rsidRPr="008F3AEB">
        <w:rPr>
          <w:bCs/>
          <w:spacing w:val="-2"/>
          <w:sz w:val="26"/>
          <w:szCs w:val="26"/>
          <w:lang w:val="vi-VN"/>
        </w:rPr>
        <w:t xml:space="preserve">b) </w:t>
      </w:r>
      <w:r w:rsidRPr="008F3AEB">
        <w:rPr>
          <w:bCs/>
          <w:sz w:val="26"/>
          <w:szCs w:val="26"/>
          <w:lang w:val="vi-VN"/>
        </w:rPr>
        <w:t>Giấy chứng</w:t>
      </w:r>
      <w:r w:rsidRPr="008F3AEB">
        <w:rPr>
          <w:bCs/>
          <w:spacing w:val="-4"/>
          <w:sz w:val="26"/>
          <w:szCs w:val="26"/>
          <w:lang w:val="vi-VN"/>
        </w:rPr>
        <w:t xml:space="preserve"> </w:t>
      </w:r>
      <w:r w:rsidRPr="008F3AEB">
        <w:rPr>
          <w:bCs/>
          <w:sz w:val="26"/>
          <w:szCs w:val="26"/>
          <w:lang w:val="vi-VN"/>
        </w:rPr>
        <w:t>nhận</w:t>
      </w:r>
      <w:r w:rsidRPr="008F3AEB">
        <w:rPr>
          <w:bCs/>
          <w:spacing w:val="-3"/>
          <w:sz w:val="26"/>
          <w:szCs w:val="26"/>
          <w:lang w:val="vi-VN"/>
        </w:rPr>
        <w:t xml:space="preserve"> </w:t>
      </w:r>
      <w:r w:rsidRPr="008F3AEB">
        <w:rPr>
          <w:bCs/>
          <w:sz w:val="26"/>
          <w:szCs w:val="26"/>
          <w:lang w:val="vi-VN"/>
        </w:rPr>
        <w:t>lưu hành tự</w:t>
      </w:r>
      <w:r w:rsidRPr="008F3AEB">
        <w:rPr>
          <w:bCs/>
          <w:spacing w:val="-5"/>
          <w:sz w:val="26"/>
          <w:szCs w:val="26"/>
          <w:lang w:val="vi-VN"/>
        </w:rPr>
        <w:t xml:space="preserve"> </w:t>
      </w:r>
      <w:r w:rsidRPr="008F3AEB">
        <w:rPr>
          <w:bCs/>
          <w:sz w:val="26"/>
          <w:szCs w:val="26"/>
          <w:lang w:val="vi-VN"/>
        </w:rPr>
        <w:t>do được</w:t>
      </w:r>
      <w:r w:rsidRPr="008F3AEB">
        <w:rPr>
          <w:bCs/>
          <w:spacing w:val="-1"/>
          <w:sz w:val="26"/>
          <w:szCs w:val="26"/>
          <w:lang w:val="vi-VN"/>
        </w:rPr>
        <w:t xml:space="preserve"> </w:t>
      </w:r>
      <w:r w:rsidRPr="008F3AEB">
        <w:rPr>
          <w:bCs/>
          <w:sz w:val="26"/>
          <w:szCs w:val="26"/>
          <w:lang w:val="vi-VN"/>
        </w:rPr>
        <w:t>công</w:t>
      </w:r>
      <w:r w:rsidRPr="008F3AEB">
        <w:rPr>
          <w:bCs/>
          <w:spacing w:val="-4"/>
          <w:sz w:val="26"/>
          <w:szCs w:val="26"/>
          <w:lang w:val="vi-VN"/>
        </w:rPr>
        <w:t xml:space="preserve"> </w:t>
      </w:r>
      <w:r w:rsidRPr="008F3AEB">
        <w:rPr>
          <w:bCs/>
          <w:sz w:val="26"/>
          <w:szCs w:val="26"/>
          <w:lang w:val="vi-VN"/>
        </w:rPr>
        <w:t>khai</w:t>
      </w:r>
      <w:r w:rsidRPr="008F3AEB">
        <w:rPr>
          <w:bCs/>
          <w:spacing w:val="-3"/>
          <w:sz w:val="26"/>
          <w:szCs w:val="26"/>
          <w:lang w:val="vi-VN"/>
        </w:rPr>
        <w:t xml:space="preserve"> </w:t>
      </w:r>
      <w:r w:rsidRPr="008F3AEB">
        <w:rPr>
          <w:bCs/>
          <w:sz w:val="26"/>
          <w:szCs w:val="26"/>
          <w:lang w:val="vi-VN"/>
        </w:rPr>
        <w:t>trên trang</w:t>
      </w:r>
      <w:r w:rsidRPr="008F3AEB">
        <w:rPr>
          <w:bCs/>
          <w:spacing w:val="-4"/>
          <w:sz w:val="26"/>
          <w:szCs w:val="26"/>
          <w:lang w:val="vi-VN"/>
        </w:rPr>
        <w:t xml:space="preserve"> </w:t>
      </w:r>
      <w:r w:rsidRPr="008F3AEB">
        <w:rPr>
          <w:bCs/>
          <w:sz w:val="26"/>
          <w:szCs w:val="26"/>
          <w:lang w:val="vi-VN"/>
        </w:rPr>
        <w:t>thông</w:t>
      </w:r>
      <w:r w:rsidRPr="008F3AEB">
        <w:rPr>
          <w:bCs/>
          <w:spacing w:val="-4"/>
          <w:sz w:val="26"/>
          <w:szCs w:val="26"/>
          <w:lang w:val="vi-VN"/>
        </w:rPr>
        <w:t xml:space="preserve"> </w:t>
      </w:r>
      <w:r w:rsidRPr="008F3AEB">
        <w:rPr>
          <w:bCs/>
          <w:sz w:val="26"/>
          <w:szCs w:val="26"/>
          <w:lang w:val="vi-VN"/>
        </w:rPr>
        <w:t>tin</w:t>
      </w:r>
      <w:r w:rsidRPr="008F3AEB">
        <w:rPr>
          <w:bCs/>
          <w:spacing w:val="-4"/>
          <w:sz w:val="26"/>
          <w:szCs w:val="26"/>
          <w:lang w:val="vi-VN"/>
        </w:rPr>
        <w:t xml:space="preserve"> </w:t>
      </w:r>
      <w:r w:rsidRPr="008F3AEB">
        <w:rPr>
          <w:bCs/>
          <w:sz w:val="26"/>
          <w:szCs w:val="26"/>
          <w:lang w:val="vi-VN"/>
        </w:rPr>
        <w:t>điện</w:t>
      </w:r>
      <w:r w:rsidRPr="008F3AEB">
        <w:rPr>
          <w:bCs/>
          <w:spacing w:val="-4"/>
          <w:sz w:val="26"/>
          <w:szCs w:val="26"/>
          <w:lang w:val="vi-VN"/>
        </w:rPr>
        <w:t xml:space="preserve"> </w:t>
      </w:r>
      <w:r w:rsidRPr="008F3AEB">
        <w:rPr>
          <w:bCs/>
          <w:sz w:val="26"/>
          <w:szCs w:val="26"/>
          <w:lang w:val="vi-VN"/>
        </w:rPr>
        <w:t>tử</w:t>
      </w:r>
      <w:r w:rsidRPr="008F3AEB">
        <w:rPr>
          <w:bCs/>
          <w:spacing w:val="-2"/>
          <w:sz w:val="26"/>
          <w:szCs w:val="26"/>
          <w:lang w:val="vi-VN"/>
        </w:rPr>
        <w:t xml:space="preserve"> </w:t>
      </w:r>
      <w:r w:rsidRPr="008F3AEB">
        <w:rPr>
          <w:bCs/>
          <w:sz w:val="26"/>
          <w:szCs w:val="26"/>
          <w:lang w:val="vi-VN"/>
        </w:rPr>
        <w:t>chính thức của cơ quan cấp Giấy chứng nhận lưu hành tự do và có thể tra cứu được (bản sao Giấy chứng nhận lưu hành tự do có đóng dấu của cơ sở đứng tên đăng ký lưu hành và thông tin về đường dẫn tra cứu);</w:t>
      </w:r>
    </w:p>
    <w:p w14:paraId="42E217BD" w14:textId="77777777" w:rsidR="000D424E" w:rsidRPr="008F3AEB" w:rsidRDefault="000D424E" w:rsidP="000D424E">
      <w:pPr>
        <w:shd w:val="clear" w:color="auto" w:fill="FFFFFF" w:themeFill="background1"/>
        <w:ind w:firstLine="567"/>
        <w:jc w:val="both"/>
        <w:rPr>
          <w:bCs/>
          <w:sz w:val="26"/>
          <w:szCs w:val="26"/>
          <w:lang w:val="vi-VN"/>
        </w:rPr>
      </w:pPr>
      <w:r w:rsidRPr="008F3AEB">
        <w:rPr>
          <w:bCs/>
          <w:sz w:val="26"/>
          <w:szCs w:val="26"/>
          <w:lang w:val="vi-VN"/>
        </w:rPr>
        <w:t>c) Cơ</w:t>
      </w:r>
      <w:r w:rsidRPr="008F3AEB">
        <w:rPr>
          <w:bCs/>
          <w:spacing w:val="-9"/>
          <w:sz w:val="26"/>
          <w:szCs w:val="26"/>
          <w:lang w:val="vi-VN"/>
        </w:rPr>
        <w:t xml:space="preserve"> </w:t>
      </w:r>
      <w:r w:rsidRPr="008F3AEB">
        <w:rPr>
          <w:bCs/>
          <w:sz w:val="26"/>
          <w:szCs w:val="26"/>
          <w:lang w:val="vi-VN"/>
        </w:rPr>
        <w:t>quan</w:t>
      </w:r>
      <w:r w:rsidRPr="008F3AEB">
        <w:rPr>
          <w:bCs/>
          <w:spacing w:val="-8"/>
          <w:sz w:val="26"/>
          <w:szCs w:val="26"/>
          <w:lang w:val="vi-VN"/>
        </w:rPr>
        <w:t xml:space="preserve"> </w:t>
      </w:r>
      <w:r w:rsidRPr="008F3AEB">
        <w:rPr>
          <w:bCs/>
          <w:sz w:val="26"/>
          <w:szCs w:val="26"/>
          <w:lang w:val="vi-VN"/>
        </w:rPr>
        <w:t>ngoại</w:t>
      </w:r>
      <w:r w:rsidRPr="008F3AEB">
        <w:rPr>
          <w:bCs/>
          <w:spacing w:val="-8"/>
          <w:sz w:val="26"/>
          <w:szCs w:val="26"/>
          <w:lang w:val="vi-VN"/>
        </w:rPr>
        <w:t xml:space="preserve"> </w:t>
      </w:r>
      <w:r w:rsidRPr="008F3AEB">
        <w:rPr>
          <w:bCs/>
          <w:sz w:val="26"/>
          <w:szCs w:val="26"/>
          <w:lang w:val="vi-VN"/>
        </w:rPr>
        <w:t>giao của</w:t>
      </w:r>
      <w:r w:rsidRPr="008F3AEB">
        <w:rPr>
          <w:bCs/>
          <w:spacing w:val="-8"/>
          <w:sz w:val="26"/>
          <w:szCs w:val="26"/>
          <w:lang w:val="vi-VN"/>
        </w:rPr>
        <w:t xml:space="preserve"> </w:t>
      </w:r>
      <w:r w:rsidRPr="008F3AEB">
        <w:rPr>
          <w:bCs/>
          <w:sz w:val="26"/>
          <w:szCs w:val="26"/>
          <w:lang w:val="vi-VN"/>
        </w:rPr>
        <w:t>Việt</w:t>
      </w:r>
      <w:r w:rsidRPr="008F3AEB">
        <w:rPr>
          <w:bCs/>
          <w:spacing w:val="-7"/>
          <w:sz w:val="26"/>
          <w:szCs w:val="26"/>
          <w:lang w:val="vi-VN"/>
        </w:rPr>
        <w:t xml:space="preserve"> </w:t>
      </w:r>
      <w:r w:rsidRPr="008F3AEB">
        <w:rPr>
          <w:bCs/>
          <w:sz w:val="26"/>
          <w:szCs w:val="26"/>
          <w:lang w:val="vi-VN"/>
        </w:rPr>
        <w:t>Nam tại</w:t>
      </w:r>
      <w:r w:rsidRPr="008F3AEB">
        <w:rPr>
          <w:bCs/>
          <w:spacing w:val="-8"/>
          <w:sz w:val="26"/>
          <w:szCs w:val="26"/>
          <w:lang w:val="vi-VN"/>
        </w:rPr>
        <w:t xml:space="preserve"> </w:t>
      </w:r>
      <w:r w:rsidRPr="008F3AEB">
        <w:rPr>
          <w:bCs/>
          <w:sz w:val="26"/>
          <w:szCs w:val="26"/>
          <w:lang w:val="vi-VN"/>
        </w:rPr>
        <w:t>nước</w:t>
      </w:r>
      <w:r w:rsidRPr="008F3AEB">
        <w:rPr>
          <w:bCs/>
          <w:spacing w:val="-8"/>
          <w:sz w:val="26"/>
          <w:szCs w:val="26"/>
          <w:lang w:val="vi-VN"/>
        </w:rPr>
        <w:t xml:space="preserve"> </w:t>
      </w:r>
      <w:r w:rsidRPr="008F3AEB">
        <w:rPr>
          <w:bCs/>
          <w:sz w:val="26"/>
          <w:szCs w:val="26"/>
          <w:lang w:val="vi-VN"/>
        </w:rPr>
        <w:t>cấp</w:t>
      </w:r>
      <w:r w:rsidRPr="008F3AEB">
        <w:rPr>
          <w:bCs/>
          <w:spacing w:val="-5"/>
          <w:sz w:val="26"/>
          <w:szCs w:val="26"/>
          <w:lang w:val="vi-VN"/>
        </w:rPr>
        <w:t xml:space="preserve"> </w:t>
      </w:r>
      <w:r w:rsidRPr="008F3AEB">
        <w:rPr>
          <w:bCs/>
          <w:sz w:val="26"/>
          <w:szCs w:val="26"/>
          <w:lang w:val="vi-VN"/>
        </w:rPr>
        <w:t>Giấy</w:t>
      </w:r>
      <w:r w:rsidRPr="008F3AEB">
        <w:rPr>
          <w:bCs/>
          <w:spacing w:val="-7"/>
          <w:sz w:val="26"/>
          <w:szCs w:val="26"/>
          <w:lang w:val="vi-VN"/>
        </w:rPr>
        <w:t xml:space="preserve"> </w:t>
      </w:r>
      <w:r w:rsidRPr="008F3AEB">
        <w:rPr>
          <w:bCs/>
          <w:sz w:val="26"/>
          <w:szCs w:val="26"/>
          <w:lang w:val="vi-VN"/>
        </w:rPr>
        <w:t>chứng</w:t>
      </w:r>
      <w:r w:rsidRPr="008F3AEB">
        <w:rPr>
          <w:bCs/>
          <w:spacing w:val="-8"/>
          <w:sz w:val="26"/>
          <w:szCs w:val="26"/>
          <w:lang w:val="vi-VN"/>
        </w:rPr>
        <w:t xml:space="preserve"> </w:t>
      </w:r>
      <w:r w:rsidRPr="008F3AEB">
        <w:rPr>
          <w:bCs/>
          <w:sz w:val="26"/>
          <w:szCs w:val="26"/>
          <w:lang w:val="vi-VN"/>
        </w:rPr>
        <w:t>nhận</w:t>
      </w:r>
      <w:r w:rsidRPr="008F3AEB">
        <w:rPr>
          <w:bCs/>
          <w:spacing w:val="-7"/>
          <w:sz w:val="26"/>
          <w:szCs w:val="26"/>
          <w:lang w:val="vi-VN"/>
        </w:rPr>
        <w:t xml:space="preserve"> </w:t>
      </w:r>
      <w:r w:rsidRPr="008F3AEB">
        <w:rPr>
          <w:bCs/>
          <w:sz w:val="26"/>
          <w:szCs w:val="26"/>
          <w:lang w:val="vi-VN"/>
        </w:rPr>
        <w:t>lưu</w:t>
      </w:r>
      <w:r w:rsidRPr="008F3AEB">
        <w:rPr>
          <w:bCs/>
          <w:spacing w:val="-8"/>
          <w:sz w:val="26"/>
          <w:szCs w:val="26"/>
          <w:lang w:val="vi-VN"/>
        </w:rPr>
        <w:t xml:space="preserve"> </w:t>
      </w:r>
      <w:r w:rsidRPr="008F3AEB">
        <w:rPr>
          <w:bCs/>
          <w:sz w:val="26"/>
          <w:szCs w:val="26"/>
          <w:lang w:val="vi-VN"/>
        </w:rPr>
        <w:t>hành</w:t>
      </w:r>
      <w:r w:rsidRPr="008F3AEB">
        <w:rPr>
          <w:bCs/>
          <w:spacing w:val="-8"/>
          <w:sz w:val="26"/>
          <w:szCs w:val="26"/>
          <w:lang w:val="vi-VN"/>
        </w:rPr>
        <w:t xml:space="preserve"> </w:t>
      </w:r>
      <w:r w:rsidRPr="008F3AEB">
        <w:rPr>
          <w:bCs/>
          <w:sz w:val="26"/>
          <w:szCs w:val="26"/>
          <w:lang w:val="vi-VN"/>
        </w:rPr>
        <w:t>tự</w:t>
      </w:r>
      <w:r w:rsidRPr="008F3AEB">
        <w:rPr>
          <w:bCs/>
          <w:spacing w:val="-10"/>
          <w:sz w:val="26"/>
          <w:szCs w:val="26"/>
          <w:lang w:val="vi-VN"/>
        </w:rPr>
        <w:t xml:space="preserve"> </w:t>
      </w:r>
      <w:r w:rsidRPr="008F3AEB">
        <w:rPr>
          <w:bCs/>
          <w:sz w:val="26"/>
          <w:szCs w:val="26"/>
          <w:lang w:val="vi-VN"/>
        </w:rPr>
        <w:t>do</w:t>
      </w:r>
      <w:r w:rsidRPr="008F3AEB">
        <w:rPr>
          <w:bCs/>
          <w:spacing w:val="-4"/>
          <w:sz w:val="26"/>
          <w:szCs w:val="26"/>
          <w:lang w:val="vi-VN"/>
        </w:rPr>
        <w:t xml:space="preserve"> </w:t>
      </w:r>
      <w:r w:rsidRPr="008F3AEB">
        <w:rPr>
          <w:bCs/>
          <w:sz w:val="26"/>
          <w:szCs w:val="26"/>
          <w:lang w:val="vi-VN"/>
        </w:rPr>
        <w:t>có văn bản xác nhận nội dung trên Giấy chứng nhận lưu hành tự do là đúng (bản gốc văn</w:t>
      </w:r>
      <w:r w:rsidRPr="008F3AEB">
        <w:rPr>
          <w:bCs/>
          <w:spacing w:val="-7"/>
          <w:sz w:val="26"/>
          <w:szCs w:val="26"/>
          <w:lang w:val="vi-VN"/>
        </w:rPr>
        <w:t xml:space="preserve"> </w:t>
      </w:r>
      <w:r w:rsidRPr="008F3AEB">
        <w:rPr>
          <w:bCs/>
          <w:sz w:val="26"/>
          <w:szCs w:val="26"/>
          <w:lang w:val="vi-VN"/>
        </w:rPr>
        <w:t>bản</w:t>
      </w:r>
      <w:r w:rsidRPr="008F3AEB">
        <w:rPr>
          <w:bCs/>
          <w:spacing w:val="-7"/>
          <w:sz w:val="26"/>
          <w:szCs w:val="26"/>
          <w:lang w:val="vi-VN"/>
        </w:rPr>
        <w:t xml:space="preserve"> </w:t>
      </w:r>
      <w:r w:rsidRPr="008F3AEB">
        <w:rPr>
          <w:bCs/>
          <w:sz w:val="26"/>
          <w:szCs w:val="26"/>
          <w:lang w:val="vi-VN"/>
        </w:rPr>
        <w:t>xác</w:t>
      </w:r>
      <w:r w:rsidRPr="008F3AEB">
        <w:rPr>
          <w:bCs/>
          <w:spacing w:val="-10"/>
          <w:sz w:val="26"/>
          <w:szCs w:val="26"/>
          <w:lang w:val="vi-VN"/>
        </w:rPr>
        <w:t xml:space="preserve"> </w:t>
      </w:r>
      <w:r w:rsidRPr="008F3AEB">
        <w:rPr>
          <w:bCs/>
          <w:sz w:val="26"/>
          <w:szCs w:val="26"/>
          <w:lang w:val="vi-VN"/>
        </w:rPr>
        <w:t>nhận</w:t>
      </w:r>
      <w:r w:rsidRPr="008F3AEB">
        <w:rPr>
          <w:bCs/>
          <w:spacing w:val="-7"/>
          <w:sz w:val="26"/>
          <w:szCs w:val="26"/>
          <w:lang w:val="vi-VN"/>
        </w:rPr>
        <w:t xml:space="preserve"> </w:t>
      </w:r>
      <w:r w:rsidRPr="008F3AEB">
        <w:rPr>
          <w:bCs/>
          <w:sz w:val="26"/>
          <w:szCs w:val="26"/>
          <w:lang w:val="vi-VN"/>
        </w:rPr>
        <w:t>của</w:t>
      </w:r>
      <w:r w:rsidRPr="008F3AEB">
        <w:rPr>
          <w:bCs/>
          <w:spacing w:val="-10"/>
          <w:sz w:val="26"/>
          <w:szCs w:val="26"/>
          <w:lang w:val="vi-VN"/>
        </w:rPr>
        <w:t xml:space="preserve"> </w:t>
      </w:r>
      <w:r w:rsidRPr="008F3AEB">
        <w:rPr>
          <w:bCs/>
          <w:sz w:val="26"/>
          <w:szCs w:val="26"/>
          <w:lang w:val="vi-VN"/>
        </w:rPr>
        <w:t>Cơ</w:t>
      </w:r>
      <w:r w:rsidRPr="008F3AEB">
        <w:rPr>
          <w:bCs/>
          <w:spacing w:val="-8"/>
          <w:sz w:val="26"/>
          <w:szCs w:val="26"/>
          <w:lang w:val="vi-VN"/>
        </w:rPr>
        <w:t xml:space="preserve"> </w:t>
      </w:r>
      <w:r w:rsidRPr="008F3AEB">
        <w:rPr>
          <w:bCs/>
          <w:sz w:val="26"/>
          <w:szCs w:val="26"/>
          <w:lang w:val="vi-VN"/>
        </w:rPr>
        <w:t>quan</w:t>
      </w:r>
      <w:r w:rsidRPr="008F3AEB">
        <w:rPr>
          <w:bCs/>
          <w:spacing w:val="-7"/>
          <w:sz w:val="26"/>
          <w:szCs w:val="26"/>
          <w:lang w:val="vi-VN"/>
        </w:rPr>
        <w:t xml:space="preserve"> </w:t>
      </w:r>
      <w:r w:rsidRPr="008F3AEB">
        <w:rPr>
          <w:bCs/>
          <w:sz w:val="26"/>
          <w:szCs w:val="26"/>
          <w:lang w:val="vi-VN"/>
        </w:rPr>
        <w:t>ngoại</w:t>
      </w:r>
      <w:r w:rsidRPr="008F3AEB">
        <w:rPr>
          <w:bCs/>
          <w:spacing w:val="-9"/>
          <w:sz w:val="26"/>
          <w:szCs w:val="26"/>
          <w:lang w:val="vi-VN"/>
        </w:rPr>
        <w:t xml:space="preserve"> </w:t>
      </w:r>
      <w:r w:rsidRPr="008F3AEB">
        <w:rPr>
          <w:bCs/>
          <w:sz w:val="26"/>
          <w:szCs w:val="26"/>
          <w:lang w:val="vi-VN"/>
        </w:rPr>
        <w:t>giao của</w:t>
      </w:r>
      <w:r w:rsidRPr="008F3AEB">
        <w:rPr>
          <w:bCs/>
          <w:spacing w:val="-7"/>
          <w:sz w:val="26"/>
          <w:szCs w:val="26"/>
          <w:lang w:val="vi-VN"/>
        </w:rPr>
        <w:t xml:space="preserve"> </w:t>
      </w:r>
      <w:r w:rsidRPr="008F3AEB">
        <w:rPr>
          <w:bCs/>
          <w:sz w:val="26"/>
          <w:szCs w:val="26"/>
          <w:lang w:val="vi-VN"/>
        </w:rPr>
        <w:t>Việt</w:t>
      </w:r>
      <w:r w:rsidRPr="008F3AEB">
        <w:rPr>
          <w:bCs/>
          <w:spacing w:val="-7"/>
          <w:sz w:val="26"/>
          <w:szCs w:val="26"/>
          <w:lang w:val="vi-VN"/>
        </w:rPr>
        <w:t xml:space="preserve"> </w:t>
      </w:r>
      <w:r w:rsidRPr="008F3AEB">
        <w:rPr>
          <w:bCs/>
          <w:sz w:val="26"/>
          <w:szCs w:val="26"/>
          <w:lang w:val="vi-VN"/>
        </w:rPr>
        <w:t>Nam</w:t>
      </w:r>
      <w:r w:rsidRPr="008F3AEB">
        <w:rPr>
          <w:bCs/>
          <w:spacing w:val="-8"/>
          <w:sz w:val="26"/>
          <w:szCs w:val="26"/>
          <w:lang w:val="vi-VN"/>
        </w:rPr>
        <w:t xml:space="preserve"> </w:t>
      </w:r>
      <w:r w:rsidRPr="008F3AEB">
        <w:rPr>
          <w:bCs/>
          <w:sz w:val="26"/>
          <w:szCs w:val="26"/>
          <w:lang w:val="vi-VN"/>
        </w:rPr>
        <w:t>và</w:t>
      </w:r>
      <w:r w:rsidRPr="008F3AEB">
        <w:rPr>
          <w:bCs/>
          <w:spacing w:val="-1"/>
          <w:sz w:val="26"/>
          <w:szCs w:val="26"/>
          <w:lang w:val="vi-VN"/>
        </w:rPr>
        <w:t xml:space="preserve"> </w:t>
      </w:r>
      <w:r w:rsidRPr="008F3AEB">
        <w:rPr>
          <w:bCs/>
          <w:sz w:val="26"/>
          <w:szCs w:val="26"/>
          <w:lang w:val="vi-VN"/>
        </w:rPr>
        <w:t>bản</w:t>
      </w:r>
      <w:r w:rsidRPr="008F3AEB">
        <w:rPr>
          <w:bCs/>
          <w:spacing w:val="-7"/>
          <w:sz w:val="26"/>
          <w:szCs w:val="26"/>
          <w:lang w:val="vi-VN"/>
        </w:rPr>
        <w:t xml:space="preserve"> </w:t>
      </w:r>
      <w:r w:rsidRPr="008F3AEB">
        <w:rPr>
          <w:bCs/>
          <w:sz w:val="26"/>
          <w:szCs w:val="26"/>
          <w:lang w:val="vi-VN"/>
        </w:rPr>
        <w:t>sao</w:t>
      </w:r>
      <w:r w:rsidRPr="008F3AEB">
        <w:rPr>
          <w:bCs/>
          <w:spacing w:val="-7"/>
          <w:sz w:val="26"/>
          <w:szCs w:val="26"/>
          <w:lang w:val="vi-VN"/>
        </w:rPr>
        <w:t xml:space="preserve"> </w:t>
      </w:r>
      <w:r w:rsidRPr="008F3AEB">
        <w:rPr>
          <w:bCs/>
          <w:sz w:val="26"/>
          <w:szCs w:val="26"/>
          <w:lang w:val="vi-VN"/>
        </w:rPr>
        <w:t>Giấy</w:t>
      </w:r>
      <w:r w:rsidRPr="008F3AEB">
        <w:rPr>
          <w:bCs/>
          <w:spacing w:val="-7"/>
          <w:sz w:val="26"/>
          <w:szCs w:val="26"/>
          <w:lang w:val="vi-VN"/>
        </w:rPr>
        <w:t xml:space="preserve"> </w:t>
      </w:r>
      <w:r w:rsidRPr="008F3AEB">
        <w:rPr>
          <w:bCs/>
          <w:sz w:val="26"/>
          <w:szCs w:val="26"/>
          <w:lang w:val="vi-VN"/>
        </w:rPr>
        <w:t>chứng</w:t>
      </w:r>
      <w:r w:rsidRPr="008F3AEB">
        <w:rPr>
          <w:bCs/>
          <w:spacing w:val="-7"/>
          <w:sz w:val="26"/>
          <w:szCs w:val="26"/>
          <w:lang w:val="vi-VN"/>
        </w:rPr>
        <w:t xml:space="preserve"> </w:t>
      </w:r>
      <w:r w:rsidRPr="008F3AEB">
        <w:rPr>
          <w:bCs/>
          <w:sz w:val="26"/>
          <w:szCs w:val="26"/>
          <w:lang w:val="vi-VN"/>
        </w:rPr>
        <w:t>nhận lưu hành tự do có đóng dấu của cơ sở đứng tên đăng ký lưu hành).</w:t>
      </w:r>
    </w:p>
    <w:p w14:paraId="76B58087" w14:textId="77777777" w:rsidR="000D424E" w:rsidRPr="008F3AEB" w:rsidRDefault="000D424E" w:rsidP="000D424E">
      <w:pPr>
        <w:spacing w:after="160" w:line="278" w:lineRule="auto"/>
        <w:rPr>
          <w:bCs/>
          <w:sz w:val="26"/>
          <w:szCs w:val="26"/>
          <w:lang w:val="vi-VN"/>
        </w:rPr>
      </w:pPr>
      <w:r w:rsidRPr="008F3AEB">
        <w:rPr>
          <w:bCs/>
          <w:sz w:val="26"/>
          <w:szCs w:val="26"/>
          <w:lang w:val="vi-VN"/>
        </w:rPr>
        <w:br w:type="page"/>
      </w:r>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6"/>
        <w:gridCol w:w="7598"/>
      </w:tblGrid>
      <w:tr w:rsidR="006D690E" w:rsidRPr="008F3AEB" w14:paraId="755E9E1C" w14:textId="77777777" w:rsidTr="0025291F">
        <w:trPr>
          <w:jc w:val="center"/>
        </w:trPr>
        <w:tc>
          <w:tcPr>
            <w:tcW w:w="877" w:type="pct"/>
            <w:shd w:val="clear" w:color="auto" w:fill="auto"/>
            <w:tcMar>
              <w:top w:w="57" w:type="dxa"/>
              <w:left w:w="57" w:type="dxa"/>
              <w:bottom w:w="57" w:type="dxa"/>
              <w:right w:w="57" w:type="dxa"/>
            </w:tcMar>
          </w:tcPr>
          <w:p w14:paraId="2C10B733" w14:textId="77777777" w:rsidR="000D424E" w:rsidRPr="008F3AEB" w:rsidRDefault="000D424E" w:rsidP="0025291F">
            <w:pPr>
              <w:shd w:val="clear" w:color="auto" w:fill="FFFFFF" w:themeFill="background1"/>
              <w:spacing w:before="80"/>
              <w:jc w:val="center"/>
              <w:rPr>
                <w:sz w:val="26"/>
                <w:szCs w:val="26"/>
                <w:lang w:val="vi-VN"/>
              </w:rPr>
            </w:pPr>
            <w:r w:rsidRPr="008F3AEB">
              <w:rPr>
                <w:b/>
                <w:bCs/>
                <w:sz w:val="26"/>
                <w:szCs w:val="26"/>
              </w:rPr>
              <w:lastRenderedPageBreak/>
              <w:t>2</w:t>
            </w:r>
            <w:r w:rsidRPr="008F3AEB">
              <w:rPr>
                <w:b/>
                <w:bCs/>
                <w:sz w:val="26"/>
                <w:szCs w:val="26"/>
                <w:lang w:val="vi-VN"/>
              </w:rPr>
              <w:t xml:space="preserve">3 - </w:t>
            </w:r>
            <w:r w:rsidRPr="008F3AEB">
              <w:rPr>
                <w:b/>
                <w:bCs/>
                <w:sz w:val="26"/>
                <w:szCs w:val="26"/>
                <w:lang w:val="fr-FR"/>
              </w:rPr>
              <w:t>Thủ tục hành chính</w:t>
            </w:r>
          </w:p>
        </w:tc>
        <w:tc>
          <w:tcPr>
            <w:tcW w:w="4123" w:type="pct"/>
            <w:shd w:val="clear" w:color="auto" w:fill="auto"/>
            <w:tcMar>
              <w:top w:w="57" w:type="dxa"/>
              <w:left w:w="57" w:type="dxa"/>
              <w:bottom w:w="57" w:type="dxa"/>
              <w:right w:w="57" w:type="dxa"/>
            </w:tcMar>
          </w:tcPr>
          <w:p w14:paraId="1850F89F" w14:textId="77777777" w:rsidR="000D424E" w:rsidRPr="008F3AEB" w:rsidRDefault="000D424E" w:rsidP="0025291F">
            <w:pPr>
              <w:shd w:val="clear" w:color="auto" w:fill="FFFFFF" w:themeFill="background1"/>
              <w:spacing w:before="80"/>
              <w:jc w:val="both"/>
              <w:rPr>
                <w:sz w:val="26"/>
                <w:szCs w:val="26"/>
                <w:lang w:val="vi-VN"/>
              </w:rPr>
            </w:pPr>
            <w:r w:rsidRPr="008F3AEB">
              <w:rPr>
                <w:b/>
                <w:bCs/>
                <w:sz w:val="26"/>
                <w:szCs w:val="26"/>
                <w:lang w:val="vi-VN"/>
              </w:rPr>
              <w:t xml:space="preserve">Cấp giấy phép nhập khẩu chế phẩm diệt côn trùng, diệt khuẩn dùng trong lĩnh vực gia dụng và y tế do trên thị trường không có sản phẩm hoặc phương pháp sử dụng phù hợp với nhu cầu của tổ chức, cá nhân xin nhập khẩu </w:t>
            </w:r>
          </w:p>
        </w:tc>
      </w:tr>
      <w:tr w:rsidR="006D690E" w:rsidRPr="008F3AEB" w14:paraId="6212687B" w14:textId="77777777" w:rsidTr="0025291F">
        <w:trPr>
          <w:jc w:val="center"/>
        </w:trPr>
        <w:tc>
          <w:tcPr>
            <w:tcW w:w="5000" w:type="pct"/>
            <w:gridSpan w:val="2"/>
            <w:shd w:val="clear" w:color="auto" w:fill="auto"/>
            <w:tcMar>
              <w:top w:w="57" w:type="dxa"/>
              <w:left w:w="57" w:type="dxa"/>
              <w:bottom w:w="57" w:type="dxa"/>
              <w:right w:w="57" w:type="dxa"/>
            </w:tcMar>
          </w:tcPr>
          <w:p w14:paraId="49E49AC6" w14:textId="77777777" w:rsidR="000D424E" w:rsidRPr="008F3AEB" w:rsidRDefault="000D424E" w:rsidP="0025291F">
            <w:pPr>
              <w:shd w:val="clear" w:color="auto" w:fill="FFFFFF" w:themeFill="background1"/>
              <w:spacing w:before="80"/>
              <w:jc w:val="both"/>
              <w:rPr>
                <w:sz w:val="26"/>
                <w:szCs w:val="26"/>
              </w:rPr>
            </w:pPr>
            <w:r w:rsidRPr="008F3AEB">
              <w:rPr>
                <w:b/>
                <w:bCs/>
                <w:sz w:val="26"/>
                <w:szCs w:val="26"/>
              </w:rPr>
              <w:t>Trình tự thực hiện</w:t>
            </w:r>
          </w:p>
        </w:tc>
      </w:tr>
      <w:tr w:rsidR="006D690E" w:rsidRPr="008F3AEB" w14:paraId="3FC612BC" w14:textId="77777777" w:rsidTr="0025291F">
        <w:trPr>
          <w:jc w:val="center"/>
        </w:trPr>
        <w:tc>
          <w:tcPr>
            <w:tcW w:w="877" w:type="pct"/>
            <w:shd w:val="clear" w:color="auto" w:fill="auto"/>
            <w:tcMar>
              <w:top w:w="57" w:type="dxa"/>
              <w:left w:w="57" w:type="dxa"/>
              <w:bottom w:w="57" w:type="dxa"/>
              <w:right w:w="57" w:type="dxa"/>
            </w:tcMar>
          </w:tcPr>
          <w:p w14:paraId="773F2C9E"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123" w:type="pct"/>
            <w:shd w:val="clear" w:color="auto" w:fill="auto"/>
            <w:tcMar>
              <w:top w:w="57" w:type="dxa"/>
              <w:left w:w="57" w:type="dxa"/>
              <w:bottom w:w="57" w:type="dxa"/>
              <w:right w:w="57" w:type="dxa"/>
            </w:tcMar>
          </w:tcPr>
          <w:p w14:paraId="4D9FA5DB" w14:textId="77777777" w:rsidR="000D424E" w:rsidRPr="008F3AEB" w:rsidRDefault="000D424E" w:rsidP="0025291F">
            <w:pPr>
              <w:shd w:val="clear" w:color="auto" w:fill="FFFFFF" w:themeFill="background1"/>
              <w:spacing w:before="80" w:after="80"/>
              <w:jc w:val="both"/>
              <w:rPr>
                <w:sz w:val="26"/>
                <w:szCs w:val="26"/>
              </w:rPr>
            </w:pPr>
            <w:r w:rsidRPr="008F3AEB">
              <w:rPr>
                <w:b/>
                <w:bCs/>
                <w:sz w:val="26"/>
                <w:szCs w:val="26"/>
              </w:rPr>
              <w:t xml:space="preserve">Bước 1. </w:t>
            </w:r>
            <w:r w:rsidRPr="008F3AEB">
              <w:rPr>
                <w:sz w:val="26"/>
                <w:szCs w:val="26"/>
              </w:rPr>
              <w:t>Tổ chức, cá nhân</w:t>
            </w:r>
            <w:r w:rsidRPr="008F3AEB">
              <w:rPr>
                <w:b/>
                <w:bCs/>
                <w:sz w:val="26"/>
                <w:szCs w:val="26"/>
              </w:rPr>
              <w:t xml:space="preserve"> </w:t>
            </w:r>
            <w:r w:rsidRPr="008F3AEB">
              <w:rPr>
                <w:sz w:val="26"/>
                <w:szCs w:val="26"/>
              </w:rPr>
              <w:t>đề nghị cấp giấy phép nhập khẩu nộp (sau đây gọi tắt là tổ chức nhập khẩu) hồ sơ đến Cơ quan chuyên môn về y tế thuộc Ủy ban nhân dân cấp tỉnh.</w:t>
            </w:r>
          </w:p>
          <w:p w14:paraId="00AA912A" w14:textId="77777777" w:rsidR="000D424E" w:rsidRPr="008F3AEB" w:rsidRDefault="000D424E" w:rsidP="0025291F">
            <w:pPr>
              <w:shd w:val="clear" w:color="auto" w:fill="FFFFFF" w:themeFill="background1"/>
              <w:spacing w:before="80" w:after="80"/>
              <w:jc w:val="both"/>
              <w:rPr>
                <w:sz w:val="26"/>
                <w:szCs w:val="26"/>
              </w:rPr>
            </w:pPr>
            <w:r w:rsidRPr="008F3AEB">
              <w:rPr>
                <w:b/>
                <w:bCs/>
                <w:sz w:val="26"/>
                <w:szCs w:val="26"/>
              </w:rPr>
              <w:t xml:space="preserve">Bước 2. </w:t>
            </w:r>
            <w:r w:rsidRPr="008F3AEB">
              <w:rPr>
                <w:sz w:val="26"/>
                <w:szCs w:val="26"/>
              </w:rPr>
              <w:t>Sau khi nhận được hồ sơ đề nghị cấp giấy phép nhập khẩu đầy đủ, Cơ quan chuyên môn về y tế thuộc Ủy ban nhân dân cấp tỉnh gửi cho tổ chức, cá nhân đề nghị nhập khẩu Phiếu tiếp nhận hồ sơ đề nghị nhập khẩu theo Mẫu số 09 tại Phụ lục III ban hành kèm theo Nghị định số 91/2016/NĐ-CP.</w:t>
            </w:r>
          </w:p>
          <w:p w14:paraId="2A8F9A21" w14:textId="77777777" w:rsidR="000D424E" w:rsidRPr="008F3AEB" w:rsidRDefault="000D424E" w:rsidP="0025291F">
            <w:pPr>
              <w:shd w:val="clear" w:color="auto" w:fill="FFFFFF" w:themeFill="background1"/>
              <w:spacing w:before="80" w:after="80"/>
              <w:jc w:val="both"/>
              <w:rPr>
                <w:sz w:val="26"/>
                <w:szCs w:val="26"/>
              </w:rPr>
            </w:pPr>
            <w:r w:rsidRPr="008F3AEB">
              <w:rPr>
                <w:b/>
                <w:bCs/>
                <w:sz w:val="26"/>
                <w:szCs w:val="26"/>
              </w:rPr>
              <w:t xml:space="preserve">Bước 3. </w:t>
            </w:r>
            <w:r w:rsidRPr="008F3AEB">
              <w:rPr>
                <w:sz w:val="26"/>
                <w:szCs w:val="26"/>
              </w:rPr>
              <w:t>Trường hợp không có yêu cầu bổ sung, sửa đổi hồ sơ đề nghị nhập khẩu, Cơ quan chuyên môn về y tế thuộc Ủy ban nhân dân cấp tỉnh có trách nhiệm cấp giấy phép nhập khẩu trong thời hạn 15 ngày, kể từ ngày ghi trên Phiếu tiếp nhận hồ sơ đề nghị nhập khẩu. Trường hợp không cấp phải có văn bản trả lời và nêu rõ lý do.</w:t>
            </w:r>
          </w:p>
          <w:p w14:paraId="62189B5C"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Trường hợp hồ sơ đề nghị nhập khẩu chưa hoàn chỉnh thì Cơ quan chuyên môn về y tế thuộc Ủy ban nhân dân cấp tỉnh phải có văn bản thông báo cho tổ chức nhập khẩu để bổ sung, sửa đổi hồ sơ trong thời hạn 15 ngày, kể từ ngày ghi trên Phiếu tiếp nhận hồ sơ đề nghị nhập khẩu. Văn bản thông báo phải nêu rõ nội dung cần bổ sung, sửa đổi.</w:t>
            </w:r>
          </w:p>
          <w:p w14:paraId="650D06AD" w14:textId="77777777" w:rsidR="000D424E" w:rsidRPr="008F3AEB" w:rsidRDefault="000D424E" w:rsidP="0025291F">
            <w:pPr>
              <w:shd w:val="clear" w:color="auto" w:fill="FFFFFF" w:themeFill="background1"/>
              <w:spacing w:before="80" w:after="80"/>
              <w:jc w:val="both"/>
              <w:rPr>
                <w:sz w:val="26"/>
                <w:szCs w:val="26"/>
              </w:rPr>
            </w:pPr>
            <w:r w:rsidRPr="008F3AEB">
              <w:rPr>
                <w:b/>
                <w:bCs/>
                <w:sz w:val="26"/>
                <w:szCs w:val="26"/>
              </w:rPr>
              <w:t xml:space="preserve">Bước 4. </w:t>
            </w:r>
            <w:r w:rsidRPr="008F3AEB">
              <w:rPr>
                <w:sz w:val="26"/>
                <w:szCs w:val="26"/>
              </w:rPr>
              <w:t xml:space="preserve">Trường hợp Cơ quan chuyên môn về y tế thuộc Ủy ban nhân dân cấp tỉnh có văn bản yêu cầu bổ sung, sửa đổi hồ sơ, trong thời hạn 60 ngày, kể từ ngày ghi trên văn bản, tổ chức nhập khẩu phải hoàn chỉnh hồ sơ, giải trình rõ những nội dung bổ sung, sửa đổi bằng văn bản và gửi đến </w:t>
            </w:r>
            <w:r w:rsidRPr="008F3AEB">
              <w:rPr>
                <w:sz w:val="26"/>
                <w:szCs w:val="26"/>
                <w:lang w:val="vi-VN"/>
              </w:rPr>
              <w:t>Cơ quan chuyên môn về y tế thuộc Ủy ban nhân dân cấp tỉnh</w:t>
            </w:r>
            <w:r w:rsidRPr="008F3AEB">
              <w:rPr>
                <w:sz w:val="26"/>
                <w:szCs w:val="26"/>
              </w:rPr>
              <w:t>. Ngày tiếp nhận hồ sơ bổ sung, sửa đổi được ghi trên Phiếu tiếp nhận hồ sơ. Nếu quá thời hạn trên, hồ sơ đề nghị nhập khẩu sẽ bị hủy bỏ.</w:t>
            </w:r>
          </w:p>
        </w:tc>
      </w:tr>
      <w:tr w:rsidR="006D690E" w:rsidRPr="008F3AEB" w14:paraId="49837938" w14:textId="77777777" w:rsidTr="0025291F">
        <w:trPr>
          <w:jc w:val="center"/>
        </w:trPr>
        <w:tc>
          <w:tcPr>
            <w:tcW w:w="5000" w:type="pct"/>
            <w:gridSpan w:val="2"/>
            <w:shd w:val="clear" w:color="auto" w:fill="auto"/>
            <w:tcMar>
              <w:top w:w="57" w:type="dxa"/>
              <w:left w:w="57" w:type="dxa"/>
              <w:bottom w:w="57" w:type="dxa"/>
              <w:right w:w="57" w:type="dxa"/>
            </w:tcMar>
          </w:tcPr>
          <w:p w14:paraId="2CC981C0" w14:textId="77777777" w:rsidR="000D424E" w:rsidRPr="008F3AEB" w:rsidRDefault="000D424E" w:rsidP="0025291F">
            <w:pPr>
              <w:shd w:val="clear" w:color="auto" w:fill="FFFFFF" w:themeFill="background1"/>
              <w:spacing w:before="80"/>
              <w:jc w:val="both"/>
              <w:rPr>
                <w:sz w:val="26"/>
                <w:szCs w:val="26"/>
              </w:rPr>
            </w:pPr>
            <w:r w:rsidRPr="008F3AEB">
              <w:rPr>
                <w:b/>
                <w:bCs/>
                <w:sz w:val="26"/>
                <w:szCs w:val="26"/>
              </w:rPr>
              <w:t>Cách thức thực hiện</w:t>
            </w:r>
          </w:p>
        </w:tc>
      </w:tr>
      <w:tr w:rsidR="006D690E" w:rsidRPr="008F3AEB" w14:paraId="2F1F896D" w14:textId="77777777" w:rsidTr="0025291F">
        <w:trPr>
          <w:jc w:val="center"/>
        </w:trPr>
        <w:tc>
          <w:tcPr>
            <w:tcW w:w="877" w:type="pct"/>
            <w:shd w:val="clear" w:color="auto" w:fill="auto"/>
            <w:tcMar>
              <w:top w:w="57" w:type="dxa"/>
              <w:left w:w="57" w:type="dxa"/>
              <w:bottom w:w="57" w:type="dxa"/>
              <w:right w:w="57" w:type="dxa"/>
            </w:tcMar>
          </w:tcPr>
          <w:p w14:paraId="53CE2459" w14:textId="77777777" w:rsidR="000D424E" w:rsidRPr="008F3AEB" w:rsidRDefault="000D424E" w:rsidP="0025291F">
            <w:pPr>
              <w:shd w:val="clear" w:color="auto" w:fill="FFFFFF" w:themeFill="background1"/>
              <w:spacing w:before="80" w:after="80"/>
              <w:jc w:val="both"/>
              <w:rPr>
                <w:sz w:val="26"/>
                <w:szCs w:val="26"/>
              </w:rPr>
            </w:pPr>
            <w:r w:rsidRPr="008F3AEB">
              <w:rPr>
                <w:sz w:val="26"/>
                <w:szCs w:val="26"/>
              </w:rPr>
              <w:t> </w:t>
            </w:r>
          </w:p>
        </w:tc>
        <w:tc>
          <w:tcPr>
            <w:tcW w:w="4123" w:type="pct"/>
            <w:shd w:val="clear" w:color="auto" w:fill="auto"/>
            <w:tcMar>
              <w:top w:w="57" w:type="dxa"/>
              <w:left w:w="57" w:type="dxa"/>
              <w:bottom w:w="57" w:type="dxa"/>
              <w:right w:w="57" w:type="dxa"/>
            </w:tcMar>
          </w:tcPr>
          <w:p w14:paraId="26553D5B" w14:textId="77777777" w:rsidR="000D424E" w:rsidRPr="008F3AEB" w:rsidRDefault="000D424E" w:rsidP="0025291F">
            <w:pPr>
              <w:shd w:val="clear" w:color="auto" w:fill="FFFFFF" w:themeFill="background1"/>
              <w:spacing w:before="80"/>
              <w:jc w:val="both"/>
              <w:rPr>
                <w:sz w:val="26"/>
                <w:szCs w:val="26"/>
              </w:rPr>
            </w:pPr>
            <w:r w:rsidRPr="008F3AEB">
              <w:rPr>
                <w:sz w:val="26"/>
                <w:szCs w:val="26"/>
                <w:lang w:val="vi-VN"/>
              </w:rPr>
              <w:t>Gửi trực tiếp, trực tuyến  hoặc qua dịch vụ bưu chính công ích</w:t>
            </w:r>
          </w:p>
        </w:tc>
      </w:tr>
      <w:tr w:rsidR="006D690E" w:rsidRPr="008F3AEB" w14:paraId="473D6E02" w14:textId="77777777" w:rsidTr="0025291F">
        <w:trPr>
          <w:jc w:val="center"/>
        </w:trPr>
        <w:tc>
          <w:tcPr>
            <w:tcW w:w="5000" w:type="pct"/>
            <w:gridSpan w:val="2"/>
            <w:shd w:val="clear" w:color="auto" w:fill="auto"/>
            <w:tcMar>
              <w:top w:w="57" w:type="dxa"/>
              <w:left w:w="57" w:type="dxa"/>
              <w:bottom w:w="57" w:type="dxa"/>
              <w:right w:w="57" w:type="dxa"/>
            </w:tcMar>
          </w:tcPr>
          <w:p w14:paraId="67E7EB5E" w14:textId="77777777" w:rsidR="000D424E" w:rsidRPr="008F3AEB" w:rsidRDefault="000D424E" w:rsidP="0025291F">
            <w:pPr>
              <w:shd w:val="clear" w:color="auto" w:fill="FFFFFF" w:themeFill="background1"/>
              <w:spacing w:before="80"/>
              <w:jc w:val="both"/>
              <w:rPr>
                <w:sz w:val="26"/>
                <w:szCs w:val="26"/>
                <w:lang w:val="vi-VN"/>
              </w:rPr>
            </w:pPr>
            <w:r w:rsidRPr="008F3AEB">
              <w:rPr>
                <w:b/>
                <w:bCs/>
                <w:sz w:val="26"/>
                <w:szCs w:val="26"/>
                <w:lang w:val="vi-VN"/>
              </w:rPr>
              <w:t>Thành phần, số lượng hồ sơ</w:t>
            </w:r>
          </w:p>
        </w:tc>
      </w:tr>
      <w:tr w:rsidR="006D690E" w:rsidRPr="008F3AEB" w14:paraId="78BBDA0A" w14:textId="77777777" w:rsidTr="0025291F">
        <w:trPr>
          <w:jc w:val="center"/>
        </w:trPr>
        <w:tc>
          <w:tcPr>
            <w:tcW w:w="877" w:type="pct"/>
            <w:shd w:val="clear" w:color="auto" w:fill="auto"/>
            <w:tcMar>
              <w:top w:w="57" w:type="dxa"/>
              <w:left w:w="57" w:type="dxa"/>
              <w:bottom w:w="57" w:type="dxa"/>
              <w:right w:w="57" w:type="dxa"/>
            </w:tcMar>
          </w:tcPr>
          <w:p w14:paraId="1AB21C0B"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w:t>
            </w:r>
          </w:p>
        </w:tc>
        <w:tc>
          <w:tcPr>
            <w:tcW w:w="4123" w:type="pct"/>
            <w:shd w:val="clear" w:color="auto" w:fill="auto"/>
            <w:tcMar>
              <w:top w:w="57" w:type="dxa"/>
              <w:left w:w="57" w:type="dxa"/>
              <w:bottom w:w="57" w:type="dxa"/>
              <w:right w:w="57" w:type="dxa"/>
            </w:tcMar>
          </w:tcPr>
          <w:p w14:paraId="3DEA9941" w14:textId="77777777" w:rsidR="000D424E" w:rsidRPr="008F3AEB" w:rsidRDefault="000D424E" w:rsidP="0025291F">
            <w:pPr>
              <w:shd w:val="clear" w:color="auto" w:fill="FFFFFF" w:themeFill="background1"/>
              <w:spacing w:before="80"/>
              <w:jc w:val="both"/>
              <w:rPr>
                <w:sz w:val="26"/>
                <w:szCs w:val="26"/>
                <w:lang w:val="vi-VN"/>
              </w:rPr>
            </w:pPr>
            <w:r w:rsidRPr="008F3AEB">
              <w:rPr>
                <w:b/>
                <w:bCs/>
                <w:sz w:val="26"/>
                <w:szCs w:val="26"/>
                <w:lang w:val="vi-VN"/>
              </w:rPr>
              <w:t>I. Thành phần hồ sơ bao gồm:</w:t>
            </w:r>
          </w:p>
          <w:p w14:paraId="6C06227C"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 xml:space="preserve">1. Văn bản đề nghị nhập khẩu theo Mẫu số 09 tại Phụ lục I ban hành kèm theo Nghị định số 91/2016/NĐ-CP và Nghị định số 129/2024/NĐ-CP </w:t>
            </w:r>
            <w:r w:rsidRPr="008F3AEB">
              <w:rPr>
                <w:i/>
                <w:iCs/>
                <w:sz w:val="26"/>
                <w:szCs w:val="26"/>
                <w:lang w:val="vi-VN"/>
              </w:rPr>
              <w:t>(Bản gốc văn bản)</w:t>
            </w:r>
            <w:r w:rsidRPr="008F3AEB">
              <w:rPr>
                <w:sz w:val="26"/>
                <w:szCs w:val="26"/>
                <w:lang w:val="vi-VN"/>
              </w:rPr>
              <w:t>.</w:t>
            </w:r>
          </w:p>
          <w:p w14:paraId="4265E103"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2. Tài liệu chứng minh chế phẩm xin nhập khẩu đã được cơ quan có thẩm quyền nước xuất khẩu cho phép sử dụng.</w:t>
            </w:r>
          </w:p>
          <w:p w14:paraId="59761491"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t>3. Tài liệu kỹ thuật của chế phẩm gồm các nội dung theo quy định tại Phụ lục V ban hành kèm theo Nghị định số 91/2016/NĐ-CP và Nghị định số 129/2024/NĐ-CP.</w:t>
            </w:r>
          </w:p>
          <w:p w14:paraId="21FFEEC5"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lang w:val="vi-VN"/>
              </w:rPr>
              <w:lastRenderedPageBreak/>
              <w:t>4. Các trường hợp nhập khẩu chế phẩm với tổng trọng lượng một lần xin nhập khẩu từ 50 kg trở lên phải có bản sao hợp lệ Giấy chứng nhận thực hành sản xuất tốt (GMP) hoặc ISO của nhà máy sản xuất và Giấy chứng nhận lưu hành tự do.</w:t>
            </w:r>
          </w:p>
          <w:p w14:paraId="7277CB36" w14:textId="77777777" w:rsidR="000D424E" w:rsidRPr="008F3AEB" w:rsidRDefault="000D424E" w:rsidP="0025291F">
            <w:pPr>
              <w:shd w:val="clear" w:color="auto" w:fill="FFFFFF" w:themeFill="background1"/>
              <w:spacing w:before="120" w:after="120"/>
              <w:jc w:val="both"/>
              <w:rPr>
                <w:sz w:val="26"/>
                <w:szCs w:val="26"/>
                <w:lang w:val="vi-VN"/>
              </w:rPr>
            </w:pPr>
            <w:r w:rsidRPr="008F3AEB">
              <w:rPr>
                <w:b/>
                <w:bCs/>
                <w:sz w:val="26"/>
                <w:szCs w:val="26"/>
                <w:lang w:val="vi-VN"/>
              </w:rPr>
              <w:t xml:space="preserve">II. Số lượng hồ sơ: </w:t>
            </w:r>
            <w:r w:rsidRPr="008F3AEB">
              <w:rPr>
                <w:sz w:val="26"/>
                <w:szCs w:val="26"/>
                <w:lang w:val="vi-VN"/>
              </w:rPr>
              <w:t>01 bộ bản giấy kèm theo bản điện tử định dạng PDF (không áp dụng đối với trường hợp nộp hồ sơ trực tuyến).</w:t>
            </w:r>
          </w:p>
        </w:tc>
      </w:tr>
      <w:tr w:rsidR="006D690E" w:rsidRPr="008F3AEB" w14:paraId="3570CADF" w14:textId="77777777" w:rsidTr="0025291F">
        <w:trPr>
          <w:jc w:val="center"/>
        </w:trPr>
        <w:tc>
          <w:tcPr>
            <w:tcW w:w="5000" w:type="pct"/>
            <w:gridSpan w:val="2"/>
            <w:shd w:val="clear" w:color="auto" w:fill="auto"/>
            <w:tcMar>
              <w:top w:w="57" w:type="dxa"/>
              <w:left w:w="57" w:type="dxa"/>
              <w:bottom w:w="57" w:type="dxa"/>
              <w:right w:w="57" w:type="dxa"/>
            </w:tcMar>
          </w:tcPr>
          <w:p w14:paraId="59A8A28C" w14:textId="77777777" w:rsidR="000D424E" w:rsidRPr="008F3AEB" w:rsidRDefault="000D424E" w:rsidP="0025291F">
            <w:pPr>
              <w:shd w:val="clear" w:color="auto" w:fill="FFFFFF" w:themeFill="background1"/>
              <w:spacing w:before="80"/>
              <w:jc w:val="both"/>
              <w:rPr>
                <w:sz w:val="26"/>
                <w:szCs w:val="26"/>
              </w:rPr>
            </w:pPr>
            <w:r w:rsidRPr="008F3AEB">
              <w:rPr>
                <w:b/>
                <w:bCs/>
                <w:sz w:val="26"/>
                <w:szCs w:val="26"/>
              </w:rPr>
              <w:t>Thời hạn giải quyết</w:t>
            </w:r>
          </w:p>
        </w:tc>
      </w:tr>
      <w:tr w:rsidR="006D690E" w:rsidRPr="008F3AEB" w14:paraId="237B4957" w14:textId="77777777" w:rsidTr="0025291F">
        <w:trPr>
          <w:jc w:val="center"/>
        </w:trPr>
        <w:tc>
          <w:tcPr>
            <w:tcW w:w="877" w:type="pct"/>
            <w:shd w:val="clear" w:color="auto" w:fill="auto"/>
            <w:tcMar>
              <w:top w:w="57" w:type="dxa"/>
              <w:left w:w="57" w:type="dxa"/>
              <w:bottom w:w="57" w:type="dxa"/>
              <w:right w:w="57" w:type="dxa"/>
            </w:tcMar>
          </w:tcPr>
          <w:p w14:paraId="4323AA13"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w:t>
            </w:r>
          </w:p>
        </w:tc>
        <w:tc>
          <w:tcPr>
            <w:tcW w:w="4123" w:type="pct"/>
            <w:shd w:val="clear" w:color="auto" w:fill="auto"/>
            <w:tcMar>
              <w:top w:w="57" w:type="dxa"/>
              <w:left w:w="57" w:type="dxa"/>
              <w:bottom w:w="57" w:type="dxa"/>
              <w:right w:w="57" w:type="dxa"/>
            </w:tcMar>
          </w:tcPr>
          <w:p w14:paraId="4A40654E"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15 ngày kể từ ngày nhận được đủ hồ sơ hợp lệ.</w:t>
            </w:r>
          </w:p>
        </w:tc>
      </w:tr>
      <w:tr w:rsidR="006D690E" w:rsidRPr="008F3AEB" w14:paraId="1DD5698B" w14:textId="77777777" w:rsidTr="0025291F">
        <w:trPr>
          <w:jc w:val="center"/>
        </w:trPr>
        <w:tc>
          <w:tcPr>
            <w:tcW w:w="5000" w:type="pct"/>
            <w:gridSpan w:val="2"/>
            <w:shd w:val="clear" w:color="auto" w:fill="auto"/>
            <w:tcMar>
              <w:top w:w="57" w:type="dxa"/>
              <w:left w:w="57" w:type="dxa"/>
              <w:bottom w:w="57" w:type="dxa"/>
              <w:right w:w="57" w:type="dxa"/>
            </w:tcMar>
          </w:tcPr>
          <w:p w14:paraId="4BB94694" w14:textId="77777777" w:rsidR="000D424E" w:rsidRPr="008F3AEB" w:rsidRDefault="000D424E" w:rsidP="0025291F">
            <w:pPr>
              <w:shd w:val="clear" w:color="auto" w:fill="FFFFFF" w:themeFill="background1"/>
              <w:spacing w:before="80"/>
              <w:jc w:val="both"/>
              <w:rPr>
                <w:sz w:val="26"/>
                <w:szCs w:val="26"/>
              </w:rPr>
            </w:pPr>
            <w:r w:rsidRPr="008F3AEB">
              <w:rPr>
                <w:b/>
                <w:bCs/>
                <w:sz w:val="26"/>
                <w:szCs w:val="26"/>
              </w:rPr>
              <w:t>Đối tượng thực hiện thủ tục hành chính</w:t>
            </w:r>
          </w:p>
        </w:tc>
      </w:tr>
      <w:tr w:rsidR="006D690E" w:rsidRPr="008F3AEB" w14:paraId="4EFC2EFB" w14:textId="77777777" w:rsidTr="0025291F">
        <w:trPr>
          <w:jc w:val="center"/>
        </w:trPr>
        <w:tc>
          <w:tcPr>
            <w:tcW w:w="877" w:type="pct"/>
            <w:shd w:val="clear" w:color="auto" w:fill="auto"/>
            <w:tcMar>
              <w:top w:w="57" w:type="dxa"/>
              <w:left w:w="57" w:type="dxa"/>
              <w:bottom w:w="57" w:type="dxa"/>
              <w:right w:w="57" w:type="dxa"/>
            </w:tcMar>
          </w:tcPr>
          <w:p w14:paraId="1F3EC1CE"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w:t>
            </w:r>
          </w:p>
        </w:tc>
        <w:tc>
          <w:tcPr>
            <w:tcW w:w="4123" w:type="pct"/>
            <w:shd w:val="clear" w:color="auto" w:fill="auto"/>
            <w:tcMar>
              <w:top w:w="57" w:type="dxa"/>
              <w:left w:w="57" w:type="dxa"/>
              <w:bottom w:w="57" w:type="dxa"/>
              <w:right w:w="57" w:type="dxa"/>
            </w:tcMar>
          </w:tcPr>
          <w:p w14:paraId="459DBA2D" w14:textId="77777777" w:rsidR="000D424E" w:rsidRPr="008F3AEB" w:rsidRDefault="000D424E" w:rsidP="0025291F">
            <w:pPr>
              <w:shd w:val="clear" w:color="auto" w:fill="FFFFFF" w:themeFill="background1"/>
              <w:spacing w:before="80"/>
              <w:jc w:val="both"/>
              <w:rPr>
                <w:sz w:val="26"/>
                <w:szCs w:val="26"/>
              </w:rPr>
            </w:pPr>
            <w:r w:rsidRPr="008F3AEB">
              <w:rPr>
                <w:sz w:val="26"/>
                <w:szCs w:val="26"/>
              </w:rPr>
              <w:t>Tổ chức, cá nhân có nhu cầu sử dụng chế phẩm diệt côn trùng, diệt khuẩn dùng trong lĩnh vực gia dụng và y tế với mục đích đặc thù mà trên thị trường Việt Nam không có chế phẩm phù hợp.</w:t>
            </w:r>
          </w:p>
        </w:tc>
      </w:tr>
      <w:tr w:rsidR="006D690E" w:rsidRPr="008F3AEB" w14:paraId="00619591" w14:textId="77777777" w:rsidTr="0025291F">
        <w:trPr>
          <w:jc w:val="center"/>
        </w:trPr>
        <w:tc>
          <w:tcPr>
            <w:tcW w:w="5000" w:type="pct"/>
            <w:gridSpan w:val="2"/>
            <w:shd w:val="clear" w:color="auto" w:fill="auto"/>
            <w:tcMar>
              <w:top w:w="57" w:type="dxa"/>
              <w:left w:w="57" w:type="dxa"/>
              <w:bottom w:w="57" w:type="dxa"/>
              <w:right w:w="57" w:type="dxa"/>
            </w:tcMar>
          </w:tcPr>
          <w:p w14:paraId="3BA33CD5" w14:textId="77777777" w:rsidR="000D424E" w:rsidRPr="008F3AEB" w:rsidRDefault="000D424E" w:rsidP="0025291F">
            <w:pPr>
              <w:shd w:val="clear" w:color="auto" w:fill="FFFFFF" w:themeFill="background1"/>
              <w:spacing w:before="80"/>
              <w:jc w:val="both"/>
              <w:rPr>
                <w:sz w:val="26"/>
                <w:szCs w:val="26"/>
              </w:rPr>
            </w:pPr>
            <w:r w:rsidRPr="008F3AEB">
              <w:rPr>
                <w:b/>
                <w:bCs/>
                <w:sz w:val="26"/>
                <w:szCs w:val="26"/>
              </w:rPr>
              <w:t>Cơ quan thực hiện thủ tục hành chính</w:t>
            </w:r>
          </w:p>
        </w:tc>
      </w:tr>
      <w:tr w:rsidR="006D690E" w:rsidRPr="008F3AEB" w14:paraId="21FB0BD8" w14:textId="77777777" w:rsidTr="0025291F">
        <w:trPr>
          <w:jc w:val="center"/>
        </w:trPr>
        <w:tc>
          <w:tcPr>
            <w:tcW w:w="877" w:type="pct"/>
            <w:shd w:val="clear" w:color="auto" w:fill="auto"/>
            <w:tcMar>
              <w:top w:w="57" w:type="dxa"/>
              <w:left w:w="57" w:type="dxa"/>
              <w:bottom w:w="57" w:type="dxa"/>
              <w:right w:w="57" w:type="dxa"/>
            </w:tcMar>
          </w:tcPr>
          <w:p w14:paraId="3AB39B84"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w:t>
            </w:r>
          </w:p>
        </w:tc>
        <w:tc>
          <w:tcPr>
            <w:tcW w:w="4123" w:type="pct"/>
            <w:shd w:val="clear" w:color="auto" w:fill="auto"/>
            <w:tcMar>
              <w:top w:w="57" w:type="dxa"/>
              <w:left w:w="57" w:type="dxa"/>
              <w:bottom w:w="57" w:type="dxa"/>
              <w:right w:w="57" w:type="dxa"/>
            </w:tcMar>
          </w:tcPr>
          <w:p w14:paraId="1761E781"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lang w:val="vi-VN"/>
              </w:rPr>
              <w:t>Cơ quan chuyên môn về y tế thuộc Ủy ban nhân dân cấp tỉnh</w:t>
            </w:r>
          </w:p>
        </w:tc>
      </w:tr>
      <w:tr w:rsidR="006D690E" w:rsidRPr="008F3AEB" w14:paraId="665F196D" w14:textId="77777777" w:rsidTr="0025291F">
        <w:trPr>
          <w:jc w:val="center"/>
        </w:trPr>
        <w:tc>
          <w:tcPr>
            <w:tcW w:w="5000" w:type="pct"/>
            <w:gridSpan w:val="2"/>
            <w:shd w:val="clear" w:color="auto" w:fill="auto"/>
            <w:tcMar>
              <w:top w:w="57" w:type="dxa"/>
              <w:left w:w="57" w:type="dxa"/>
              <w:bottom w:w="57" w:type="dxa"/>
              <w:right w:w="57" w:type="dxa"/>
            </w:tcMar>
          </w:tcPr>
          <w:p w14:paraId="370217FD" w14:textId="77777777" w:rsidR="000D424E" w:rsidRPr="008F3AEB" w:rsidRDefault="000D424E" w:rsidP="0025291F">
            <w:pPr>
              <w:shd w:val="clear" w:color="auto" w:fill="FFFFFF" w:themeFill="background1"/>
              <w:spacing w:before="80"/>
              <w:jc w:val="both"/>
              <w:rPr>
                <w:sz w:val="26"/>
                <w:szCs w:val="26"/>
              </w:rPr>
            </w:pPr>
            <w:r w:rsidRPr="008F3AEB">
              <w:rPr>
                <w:b/>
                <w:bCs/>
                <w:sz w:val="26"/>
                <w:szCs w:val="26"/>
              </w:rPr>
              <w:t>Kết quả thực hiện thủ tục hành chính</w:t>
            </w:r>
          </w:p>
        </w:tc>
      </w:tr>
      <w:tr w:rsidR="006D690E" w:rsidRPr="008F3AEB" w14:paraId="142496F5" w14:textId="77777777" w:rsidTr="0025291F">
        <w:trPr>
          <w:jc w:val="center"/>
        </w:trPr>
        <w:tc>
          <w:tcPr>
            <w:tcW w:w="877" w:type="pct"/>
            <w:shd w:val="clear" w:color="auto" w:fill="auto"/>
            <w:tcMar>
              <w:top w:w="57" w:type="dxa"/>
              <w:left w:w="57" w:type="dxa"/>
              <w:bottom w:w="57" w:type="dxa"/>
              <w:right w:w="57" w:type="dxa"/>
            </w:tcMar>
          </w:tcPr>
          <w:p w14:paraId="695F669A"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w:t>
            </w:r>
          </w:p>
        </w:tc>
        <w:tc>
          <w:tcPr>
            <w:tcW w:w="4123" w:type="pct"/>
            <w:shd w:val="clear" w:color="auto" w:fill="auto"/>
            <w:tcMar>
              <w:top w:w="57" w:type="dxa"/>
              <w:left w:w="57" w:type="dxa"/>
              <w:bottom w:w="57" w:type="dxa"/>
              <w:right w:w="57" w:type="dxa"/>
            </w:tcMar>
          </w:tcPr>
          <w:p w14:paraId="0BF01364" w14:textId="77777777" w:rsidR="000D424E" w:rsidRPr="008F3AEB" w:rsidRDefault="000D424E" w:rsidP="0025291F">
            <w:pPr>
              <w:shd w:val="clear" w:color="auto" w:fill="FFFFFF" w:themeFill="background1"/>
              <w:spacing w:before="80"/>
              <w:jc w:val="both"/>
              <w:rPr>
                <w:sz w:val="26"/>
                <w:szCs w:val="26"/>
              </w:rPr>
            </w:pPr>
            <w:r w:rsidRPr="008F3AEB">
              <w:rPr>
                <w:sz w:val="26"/>
                <w:szCs w:val="26"/>
              </w:rPr>
              <w:t>Giấy phép nhập khẩu hoặc văn bản thông báo không cấp giấy phép nhập khẩu.</w:t>
            </w:r>
          </w:p>
        </w:tc>
      </w:tr>
      <w:tr w:rsidR="006D690E" w:rsidRPr="008F3AEB" w14:paraId="1023DE67" w14:textId="77777777" w:rsidTr="0025291F">
        <w:trPr>
          <w:jc w:val="center"/>
        </w:trPr>
        <w:tc>
          <w:tcPr>
            <w:tcW w:w="5000" w:type="pct"/>
            <w:gridSpan w:val="2"/>
            <w:shd w:val="clear" w:color="auto" w:fill="auto"/>
            <w:tcMar>
              <w:top w:w="57" w:type="dxa"/>
              <w:left w:w="57" w:type="dxa"/>
              <w:bottom w:w="57" w:type="dxa"/>
              <w:right w:w="57" w:type="dxa"/>
            </w:tcMar>
          </w:tcPr>
          <w:p w14:paraId="5ABFEE3F" w14:textId="77777777" w:rsidR="000D424E" w:rsidRPr="008F3AEB" w:rsidRDefault="000D424E" w:rsidP="0025291F">
            <w:pPr>
              <w:shd w:val="clear" w:color="auto" w:fill="FFFFFF" w:themeFill="background1"/>
              <w:spacing w:before="80"/>
              <w:jc w:val="both"/>
              <w:rPr>
                <w:sz w:val="26"/>
                <w:szCs w:val="26"/>
              </w:rPr>
            </w:pPr>
            <w:r w:rsidRPr="008F3AEB">
              <w:rPr>
                <w:b/>
                <w:bCs/>
                <w:sz w:val="26"/>
                <w:szCs w:val="26"/>
              </w:rPr>
              <w:t xml:space="preserve">Phí </w:t>
            </w:r>
          </w:p>
        </w:tc>
      </w:tr>
      <w:tr w:rsidR="006D690E" w:rsidRPr="008F3AEB" w14:paraId="551CA2AC" w14:textId="77777777" w:rsidTr="0025291F">
        <w:trPr>
          <w:trHeight w:val="825"/>
          <w:jc w:val="center"/>
        </w:trPr>
        <w:tc>
          <w:tcPr>
            <w:tcW w:w="877" w:type="pct"/>
            <w:shd w:val="clear" w:color="auto" w:fill="auto"/>
            <w:tcMar>
              <w:top w:w="57" w:type="dxa"/>
              <w:left w:w="57" w:type="dxa"/>
              <w:bottom w:w="57" w:type="dxa"/>
              <w:right w:w="57" w:type="dxa"/>
            </w:tcMar>
          </w:tcPr>
          <w:p w14:paraId="4B17BE07"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w:t>
            </w:r>
          </w:p>
        </w:tc>
        <w:tc>
          <w:tcPr>
            <w:tcW w:w="4123" w:type="pct"/>
            <w:shd w:val="clear" w:color="auto" w:fill="auto"/>
            <w:tcMar>
              <w:top w:w="57" w:type="dxa"/>
              <w:left w:w="57" w:type="dxa"/>
              <w:bottom w:w="57" w:type="dxa"/>
              <w:right w:w="57" w:type="dxa"/>
            </w:tcMar>
          </w:tcPr>
          <w:p w14:paraId="68E1FD9D"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Theo quy định tại Thông tư số 59/2023/TT-BTC:</w:t>
            </w:r>
          </w:p>
          <w:p w14:paraId="40CB5F87" w14:textId="77777777" w:rsidR="000D424E" w:rsidRPr="008F3AEB" w:rsidRDefault="000D424E" w:rsidP="0025291F">
            <w:pPr>
              <w:shd w:val="clear" w:color="auto" w:fill="FFFFFF" w:themeFill="background1"/>
              <w:spacing w:before="80"/>
              <w:jc w:val="both"/>
              <w:rPr>
                <w:sz w:val="26"/>
                <w:szCs w:val="26"/>
              </w:rPr>
            </w:pPr>
            <w:r w:rsidRPr="008F3AEB">
              <w:rPr>
                <w:sz w:val="26"/>
                <w:szCs w:val="26"/>
              </w:rPr>
              <w:t>2.000.000 đồng/hồ sơ.</w:t>
            </w:r>
          </w:p>
        </w:tc>
      </w:tr>
      <w:tr w:rsidR="006D690E" w:rsidRPr="008F3AEB" w14:paraId="08A33794" w14:textId="77777777" w:rsidTr="0025291F">
        <w:trPr>
          <w:jc w:val="center"/>
        </w:trPr>
        <w:tc>
          <w:tcPr>
            <w:tcW w:w="5000" w:type="pct"/>
            <w:gridSpan w:val="2"/>
            <w:shd w:val="clear" w:color="auto" w:fill="auto"/>
            <w:tcMar>
              <w:top w:w="57" w:type="dxa"/>
              <w:left w:w="57" w:type="dxa"/>
              <w:bottom w:w="57" w:type="dxa"/>
              <w:right w:w="57" w:type="dxa"/>
            </w:tcMar>
          </w:tcPr>
          <w:p w14:paraId="46997827" w14:textId="77777777" w:rsidR="000D424E" w:rsidRPr="008F3AEB" w:rsidRDefault="000D424E" w:rsidP="0025291F">
            <w:pPr>
              <w:shd w:val="clear" w:color="auto" w:fill="FFFFFF" w:themeFill="background1"/>
              <w:spacing w:before="80"/>
              <w:jc w:val="both"/>
              <w:rPr>
                <w:sz w:val="26"/>
                <w:szCs w:val="26"/>
              </w:rPr>
            </w:pPr>
            <w:r w:rsidRPr="008F3AEB">
              <w:rPr>
                <w:b/>
                <w:bCs/>
                <w:sz w:val="26"/>
                <w:szCs w:val="26"/>
              </w:rPr>
              <w:t>Tên mẫu đơn, mẫu tờ khai (Đính kèm ngay sau thủ tục này)</w:t>
            </w:r>
          </w:p>
        </w:tc>
      </w:tr>
      <w:tr w:rsidR="006D690E" w:rsidRPr="008F3AEB" w14:paraId="731E7380" w14:textId="77777777" w:rsidTr="0025291F">
        <w:trPr>
          <w:jc w:val="center"/>
        </w:trPr>
        <w:tc>
          <w:tcPr>
            <w:tcW w:w="877" w:type="pct"/>
            <w:shd w:val="clear" w:color="auto" w:fill="auto"/>
            <w:tcMar>
              <w:top w:w="57" w:type="dxa"/>
              <w:left w:w="57" w:type="dxa"/>
              <w:bottom w:w="57" w:type="dxa"/>
              <w:right w:w="57" w:type="dxa"/>
            </w:tcMar>
          </w:tcPr>
          <w:p w14:paraId="7897E036"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w:t>
            </w:r>
          </w:p>
        </w:tc>
        <w:tc>
          <w:tcPr>
            <w:tcW w:w="4123" w:type="pct"/>
            <w:shd w:val="clear" w:color="auto" w:fill="auto"/>
            <w:tcMar>
              <w:top w:w="57" w:type="dxa"/>
              <w:left w:w="57" w:type="dxa"/>
              <w:bottom w:w="57" w:type="dxa"/>
              <w:right w:w="57" w:type="dxa"/>
            </w:tcMar>
          </w:tcPr>
          <w:p w14:paraId="75816157"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xml:space="preserve">Văn bản đề nghị nhập khẩu hóa chất, chế phẩm diệt côn trùng, diệt khuẩn dùng trong lĩnh vực gia dụng và y tế theo Mẫu số 09 tại Phụ lục I ban hành kèm theo Nghị định số 91/2016/NĐ-CP, </w:t>
            </w:r>
            <w:r w:rsidRPr="008F3AEB">
              <w:rPr>
                <w:sz w:val="26"/>
                <w:szCs w:val="26"/>
                <w:lang w:val="vi-VN"/>
              </w:rPr>
              <w:t>Nghị định số 155/2018/NĐ-CP</w:t>
            </w:r>
            <w:r w:rsidRPr="008F3AEB">
              <w:rPr>
                <w:sz w:val="26"/>
                <w:szCs w:val="26"/>
              </w:rPr>
              <w:t xml:space="preserve"> và Nghị định số 129/2024/NĐ-CP.</w:t>
            </w:r>
            <w:r w:rsidRPr="008F3AEB">
              <w:rPr>
                <w:sz w:val="26"/>
                <w:szCs w:val="26"/>
                <w:lang w:val="vi-VN"/>
              </w:rPr>
              <w:t xml:space="preserve"> </w:t>
            </w:r>
          </w:p>
          <w:p w14:paraId="7F802BD4" w14:textId="77777777" w:rsidR="000D424E" w:rsidRPr="008F3AEB" w:rsidRDefault="000D424E" w:rsidP="0025291F">
            <w:pPr>
              <w:shd w:val="clear" w:color="auto" w:fill="FFFFFF" w:themeFill="background1"/>
              <w:spacing w:before="80"/>
              <w:jc w:val="both"/>
              <w:rPr>
                <w:sz w:val="26"/>
                <w:szCs w:val="26"/>
              </w:rPr>
            </w:pPr>
            <w:r w:rsidRPr="008F3AEB">
              <w:rPr>
                <w:sz w:val="26"/>
                <w:szCs w:val="26"/>
                <w:lang w:val="vi-VN"/>
              </w:rPr>
              <w:t>Tài liệu kỹ thuật của chế phẩm gồm các nội dung theo quy định tại Phụ lục V ban hành kèm theo Nghị định số 91/2016/NĐ-CP và Nghị định số 129/2024/NĐ-CP</w:t>
            </w:r>
            <w:r w:rsidRPr="008F3AEB">
              <w:rPr>
                <w:sz w:val="26"/>
                <w:szCs w:val="26"/>
              </w:rPr>
              <w:t>.</w:t>
            </w:r>
          </w:p>
        </w:tc>
      </w:tr>
      <w:tr w:rsidR="006D690E" w:rsidRPr="008F3AEB" w14:paraId="6695D67B" w14:textId="77777777" w:rsidTr="0025291F">
        <w:trPr>
          <w:jc w:val="center"/>
        </w:trPr>
        <w:tc>
          <w:tcPr>
            <w:tcW w:w="5000" w:type="pct"/>
            <w:gridSpan w:val="2"/>
            <w:shd w:val="clear" w:color="auto" w:fill="auto"/>
            <w:tcMar>
              <w:top w:w="57" w:type="dxa"/>
              <w:left w:w="57" w:type="dxa"/>
              <w:bottom w:w="57" w:type="dxa"/>
              <w:right w:w="57" w:type="dxa"/>
            </w:tcMar>
          </w:tcPr>
          <w:p w14:paraId="7241EFB5" w14:textId="77777777" w:rsidR="000D424E" w:rsidRPr="008F3AEB" w:rsidRDefault="000D424E" w:rsidP="0025291F">
            <w:pPr>
              <w:shd w:val="clear" w:color="auto" w:fill="FFFFFF" w:themeFill="background1"/>
              <w:spacing w:before="80"/>
              <w:jc w:val="both"/>
              <w:rPr>
                <w:sz w:val="26"/>
                <w:szCs w:val="26"/>
              </w:rPr>
            </w:pPr>
            <w:r w:rsidRPr="008F3AEB">
              <w:rPr>
                <w:b/>
                <w:bCs/>
                <w:sz w:val="26"/>
                <w:szCs w:val="26"/>
              </w:rPr>
              <w:t>Yêu cầu, điều kiện thủ tục hành chính</w:t>
            </w:r>
          </w:p>
        </w:tc>
      </w:tr>
      <w:tr w:rsidR="006D690E" w:rsidRPr="008F3AEB" w14:paraId="41D8BF3A" w14:textId="77777777" w:rsidTr="0025291F">
        <w:trPr>
          <w:jc w:val="center"/>
        </w:trPr>
        <w:tc>
          <w:tcPr>
            <w:tcW w:w="877" w:type="pct"/>
            <w:shd w:val="clear" w:color="auto" w:fill="auto"/>
            <w:tcMar>
              <w:top w:w="57" w:type="dxa"/>
              <w:left w:w="57" w:type="dxa"/>
              <w:bottom w:w="57" w:type="dxa"/>
              <w:right w:w="57" w:type="dxa"/>
            </w:tcMar>
          </w:tcPr>
          <w:p w14:paraId="1D5223E6"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w:t>
            </w:r>
          </w:p>
        </w:tc>
        <w:tc>
          <w:tcPr>
            <w:tcW w:w="4123" w:type="pct"/>
            <w:shd w:val="clear" w:color="auto" w:fill="auto"/>
            <w:tcMar>
              <w:top w:w="57" w:type="dxa"/>
              <w:left w:w="57" w:type="dxa"/>
              <w:bottom w:w="57" w:type="dxa"/>
              <w:right w:w="57" w:type="dxa"/>
            </w:tcMar>
          </w:tcPr>
          <w:p w14:paraId="7337E1A7" w14:textId="77777777" w:rsidR="000D424E" w:rsidRPr="008F3AEB" w:rsidRDefault="000D424E" w:rsidP="0025291F">
            <w:pPr>
              <w:shd w:val="clear" w:color="auto" w:fill="FFFFFF" w:themeFill="background1"/>
              <w:spacing w:before="120" w:after="120"/>
              <w:jc w:val="both"/>
              <w:rPr>
                <w:sz w:val="26"/>
                <w:szCs w:val="26"/>
                <w:lang w:val="vi-VN"/>
              </w:rPr>
            </w:pPr>
            <w:r w:rsidRPr="008F3AEB">
              <w:rPr>
                <w:sz w:val="26"/>
                <w:szCs w:val="26"/>
              </w:rPr>
              <w:t xml:space="preserve">Yêu cầu đối với hồ sơ đề nghị cấp phép nhập khẩu </w:t>
            </w:r>
            <w:r w:rsidRPr="008F3AEB">
              <w:rPr>
                <w:sz w:val="26"/>
                <w:szCs w:val="26"/>
                <w:lang w:val="vi-VN"/>
              </w:rPr>
              <w:t>đăng ký trực tuyến: theo quy định tại Điều 52 Nghị định số 91/2016/NĐ-CP.</w:t>
            </w:r>
          </w:p>
        </w:tc>
      </w:tr>
      <w:tr w:rsidR="006D690E" w:rsidRPr="008F3AEB" w14:paraId="5AF8349D" w14:textId="77777777" w:rsidTr="0025291F">
        <w:trPr>
          <w:jc w:val="center"/>
        </w:trPr>
        <w:tc>
          <w:tcPr>
            <w:tcW w:w="5000" w:type="pct"/>
            <w:gridSpan w:val="2"/>
            <w:shd w:val="clear" w:color="auto" w:fill="auto"/>
            <w:tcMar>
              <w:top w:w="57" w:type="dxa"/>
              <w:left w:w="57" w:type="dxa"/>
              <w:bottom w:w="57" w:type="dxa"/>
              <w:right w:w="57" w:type="dxa"/>
            </w:tcMar>
          </w:tcPr>
          <w:p w14:paraId="332CDBC7" w14:textId="77777777" w:rsidR="000D424E" w:rsidRPr="008F3AEB" w:rsidRDefault="000D424E" w:rsidP="0025291F">
            <w:pPr>
              <w:shd w:val="clear" w:color="auto" w:fill="FFFFFF" w:themeFill="background1"/>
              <w:spacing w:before="120" w:after="120"/>
              <w:jc w:val="both"/>
              <w:rPr>
                <w:sz w:val="26"/>
                <w:szCs w:val="26"/>
              </w:rPr>
            </w:pPr>
            <w:r w:rsidRPr="008F3AEB">
              <w:rPr>
                <w:b/>
                <w:bCs/>
                <w:sz w:val="26"/>
                <w:szCs w:val="26"/>
              </w:rPr>
              <w:t>Căn cứ pháp lý của thủ tục hành chính</w:t>
            </w:r>
          </w:p>
        </w:tc>
      </w:tr>
      <w:tr w:rsidR="006D690E" w:rsidRPr="008F3AEB" w14:paraId="787A6F9F" w14:textId="77777777" w:rsidTr="0025291F">
        <w:trPr>
          <w:jc w:val="center"/>
        </w:trPr>
        <w:tc>
          <w:tcPr>
            <w:tcW w:w="877" w:type="pct"/>
            <w:shd w:val="clear" w:color="auto" w:fill="auto"/>
            <w:tcMar>
              <w:top w:w="57" w:type="dxa"/>
              <w:left w:w="57" w:type="dxa"/>
              <w:bottom w:w="57" w:type="dxa"/>
              <w:right w:w="57" w:type="dxa"/>
            </w:tcMar>
          </w:tcPr>
          <w:p w14:paraId="7F074445" w14:textId="77777777" w:rsidR="000D424E" w:rsidRPr="008F3AEB" w:rsidRDefault="000D424E" w:rsidP="0025291F">
            <w:pPr>
              <w:shd w:val="clear" w:color="auto" w:fill="FFFFFF" w:themeFill="background1"/>
              <w:spacing w:before="120" w:after="120"/>
              <w:jc w:val="both"/>
              <w:rPr>
                <w:sz w:val="26"/>
                <w:szCs w:val="26"/>
              </w:rPr>
            </w:pPr>
            <w:r w:rsidRPr="008F3AEB">
              <w:rPr>
                <w:sz w:val="26"/>
                <w:szCs w:val="26"/>
              </w:rPr>
              <w:t> </w:t>
            </w:r>
          </w:p>
        </w:tc>
        <w:tc>
          <w:tcPr>
            <w:tcW w:w="4123" w:type="pct"/>
            <w:shd w:val="clear" w:color="auto" w:fill="auto"/>
            <w:tcMar>
              <w:top w:w="57" w:type="dxa"/>
              <w:left w:w="57" w:type="dxa"/>
              <w:bottom w:w="57" w:type="dxa"/>
              <w:right w:w="57" w:type="dxa"/>
            </w:tcMar>
          </w:tcPr>
          <w:p w14:paraId="54D31815" w14:textId="77777777" w:rsidR="000D424E" w:rsidRPr="008F3AEB" w:rsidRDefault="000D424E" w:rsidP="0025291F">
            <w:pPr>
              <w:shd w:val="clear" w:color="auto" w:fill="FFFFFF" w:themeFill="background1"/>
              <w:spacing w:before="120" w:after="120"/>
              <w:jc w:val="both"/>
              <w:rPr>
                <w:sz w:val="26"/>
                <w:szCs w:val="26"/>
                <w:lang w:val="fr-FR"/>
              </w:rPr>
            </w:pPr>
            <w:r w:rsidRPr="008F3AEB">
              <w:rPr>
                <w:sz w:val="26"/>
                <w:szCs w:val="26"/>
                <w:lang w:val="fr-FR"/>
              </w:rPr>
              <w:t>1. Căn cứ Nghị định số 148/2025/NĐ-CP ngày 12/6/2025 của Chính phủ quy định về phân quyền, phân cấp trong lĩnh vực y tế.</w:t>
            </w:r>
          </w:p>
          <w:p w14:paraId="414FB1C6" w14:textId="77777777" w:rsidR="000D424E" w:rsidRPr="008F3AEB" w:rsidRDefault="000D424E" w:rsidP="0025291F">
            <w:pPr>
              <w:shd w:val="clear" w:color="auto" w:fill="FFFFFF" w:themeFill="background1"/>
              <w:spacing w:before="120" w:after="120"/>
              <w:jc w:val="both"/>
              <w:rPr>
                <w:sz w:val="26"/>
                <w:szCs w:val="26"/>
                <w:lang w:val="fr-FR"/>
              </w:rPr>
            </w:pPr>
            <w:r w:rsidRPr="008F3AEB">
              <w:rPr>
                <w:sz w:val="26"/>
                <w:szCs w:val="26"/>
                <w:lang w:val="fr-FR"/>
              </w:rPr>
              <w:lastRenderedPageBreak/>
              <w:t>2. Nghị định số 42/2025/NĐ-CP ngày 27/02/2025 của Chính phủ quy định chức năng, nhiệm vụ, quyền hạn và cơ cấu tổ chức của Bộ Y tế.</w:t>
            </w:r>
          </w:p>
          <w:p w14:paraId="2963D219" w14:textId="77777777" w:rsidR="000D424E" w:rsidRPr="008F3AEB" w:rsidRDefault="000D424E" w:rsidP="0025291F">
            <w:pPr>
              <w:shd w:val="clear" w:color="auto" w:fill="FFFFFF" w:themeFill="background1"/>
              <w:spacing w:before="120" w:after="120"/>
              <w:jc w:val="both"/>
              <w:rPr>
                <w:sz w:val="26"/>
                <w:szCs w:val="26"/>
                <w:lang w:val="fr-FR"/>
              </w:rPr>
            </w:pPr>
            <w:r w:rsidRPr="008F3AEB">
              <w:rPr>
                <w:sz w:val="26"/>
                <w:szCs w:val="26"/>
                <w:lang w:val="fr-FR"/>
              </w:rPr>
              <w:t>3</w:t>
            </w:r>
            <w:r w:rsidRPr="008F3AEB">
              <w:rPr>
                <w:sz w:val="26"/>
                <w:szCs w:val="26"/>
                <w:lang w:val="vi-VN"/>
              </w:rPr>
              <w:t>. Nghị định số 91/2016/NĐ-CP ngày 01 tháng 7 năm 2016 của Chính phủ về quản lý hóa chất, chế phẩm diệt côn trùng, diệt khuẩn dùng trong lĩnh vực gia dụng và y tế.</w:t>
            </w:r>
          </w:p>
          <w:p w14:paraId="757FC266" w14:textId="77777777" w:rsidR="000D424E" w:rsidRPr="008F3AEB" w:rsidRDefault="000D424E" w:rsidP="0025291F">
            <w:pPr>
              <w:shd w:val="clear" w:color="auto" w:fill="FFFFFF" w:themeFill="background1"/>
              <w:spacing w:before="120" w:after="120"/>
              <w:jc w:val="both"/>
              <w:rPr>
                <w:sz w:val="26"/>
                <w:szCs w:val="26"/>
                <w:lang w:val="fr-FR"/>
              </w:rPr>
            </w:pPr>
            <w:r w:rsidRPr="008F3AEB">
              <w:rPr>
                <w:sz w:val="26"/>
                <w:szCs w:val="26"/>
                <w:lang w:val="fr-FR"/>
              </w:rPr>
              <w:t>4</w:t>
            </w:r>
            <w:r w:rsidRPr="008F3AEB">
              <w:rPr>
                <w:sz w:val="26"/>
                <w:szCs w:val="26"/>
                <w:lang w:val="vi-VN"/>
              </w:rPr>
              <w:t>.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14:paraId="4151C189" w14:textId="77777777" w:rsidR="000D424E" w:rsidRPr="008F3AEB" w:rsidRDefault="000D424E" w:rsidP="0025291F">
            <w:pPr>
              <w:shd w:val="clear" w:color="auto" w:fill="FFFFFF" w:themeFill="background1"/>
              <w:spacing w:before="120" w:after="120"/>
              <w:jc w:val="both"/>
              <w:rPr>
                <w:sz w:val="26"/>
                <w:szCs w:val="26"/>
                <w:lang w:val="fr-FR"/>
              </w:rPr>
            </w:pPr>
            <w:r w:rsidRPr="008F3AEB">
              <w:rPr>
                <w:sz w:val="26"/>
                <w:szCs w:val="26"/>
                <w:lang w:val="fr-FR"/>
              </w:rPr>
              <w:t>5</w:t>
            </w:r>
            <w:r w:rsidRPr="008F3AEB">
              <w:rPr>
                <w:sz w:val="26"/>
                <w:szCs w:val="26"/>
                <w:lang w:val="vi-VN"/>
              </w:rPr>
              <w:t>. Thông tư số 59/2023/TT-BTC ngày 30 tháng 8 năm 2023 của Bộ Tài chính quy định mức thu, chế độ thu, nộp, quản lý và sử dụng phí trong lĩnh vực y tế.</w:t>
            </w:r>
          </w:p>
        </w:tc>
      </w:tr>
    </w:tbl>
    <w:p w14:paraId="0C191236" w14:textId="77777777" w:rsidR="000D424E" w:rsidRPr="008F3AEB" w:rsidRDefault="000D424E" w:rsidP="000D424E">
      <w:pPr>
        <w:shd w:val="clear" w:color="auto" w:fill="FFFFFF" w:themeFill="background1"/>
        <w:jc w:val="right"/>
        <w:rPr>
          <w:b/>
          <w:bCs/>
          <w:sz w:val="26"/>
          <w:szCs w:val="26"/>
          <w:lang w:val="vi-VN"/>
        </w:rPr>
      </w:pPr>
    </w:p>
    <w:p w14:paraId="38DC6760" w14:textId="77777777" w:rsidR="000D424E" w:rsidRPr="008F3AEB" w:rsidRDefault="000D424E" w:rsidP="000D424E">
      <w:pPr>
        <w:shd w:val="clear" w:color="auto" w:fill="FFFFFF" w:themeFill="background1"/>
        <w:spacing w:after="200" w:line="276" w:lineRule="auto"/>
        <w:rPr>
          <w:b/>
          <w:bCs/>
          <w:sz w:val="26"/>
          <w:szCs w:val="26"/>
          <w:lang w:val="vi-VN"/>
        </w:rPr>
      </w:pPr>
      <w:r w:rsidRPr="008F3AEB">
        <w:rPr>
          <w:b/>
          <w:bCs/>
          <w:sz w:val="26"/>
          <w:szCs w:val="26"/>
          <w:lang w:val="vi-VN"/>
        </w:rPr>
        <w:br w:type="page"/>
      </w:r>
    </w:p>
    <w:p w14:paraId="7A76ABD5" w14:textId="77777777" w:rsidR="000D424E" w:rsidRPr="008F3AEB" w:rsidRDefault="000D424E" w:rsidP="000D424E">
      <w:pPr>
        <w:shd w:val="clear" w:color="auto" w:fill="FFFFFF" w:themeFill="background1"/>
        <w:jc w:val="right"/>
        <w:rPr>
          <w:b/>
          <w:sz w:val="26"/>
          <w:szCs w:val="26"/>
          <w:lang w:val="vi-VN"/>
        </w:rPr>
      </w:pPr>
      <w:r w:rsidRPr="008F3AEB">
        <w:rPr>
          <w:b/>
          <w:sz w:val="26"/>
          <w:szCs w:val="26"/>
          <w:lang w:val="vi-VN"/>
        </w:rPr>
        <w:lastRenderedPageBreak/>
        <w:t>Mẫu số 09</w:t>
      </w:r>
    </w:p>
    <w:p w14:paraId="35AB020A" w14:textId="77777777" w:rsidR="000D424E" w:rsidRPr="008F3AEB" w:rsidRDefault="000D424E" w:rsidP="000D424E">
      <w:pPr>
        <w:shd w:val="clear" w:color="auto" w:fill="FFFFFF" w:themeFill="background1"/>
        <w:jc w:val="center"/>
        <w:rPr>
          <w:b/>
          <w:sz w:val="26"/>
          <w:szCs w:val="28"/>
          <w:vertAlign w:val="superscript"/>
          <w:lang w:val="vi-VN"/>
        </w:rPr>
      </w:pPr>
      <w:r w:rsidRPr="008F3AEB">
        <w:rPr>
          <w:b/>
          <w:sz w:val="26"/>
          <w:szCs w:val="28"/>
          <w:lang w:val="vi-VN"/>
        </w:rPr>
        <w:t>PHỤ LỤC I</w:t>
      </w:r>
    </w:p>
    <w:p w14:paraId="7C7A169E"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VĂN BẢN ĐỀ NGHỊ NHẬP KHẨU</w:t>
      </w:r>
    </w:p>
    <w:p w14:paraId="72C29532" w14:textId="77777777" w:rsidR="000D424E" w:rsidRPr="008F3AEB" w:rsidRDefault="000D424E" w:rsidP="000D424E">
      <w:pPr>
        <w:shd w:val="clear" w:color="auto" w:fill="FFFFFF" w:themeFill="background1"/>
        <w:jc w:val="center"/>
        <w:rPr>
          <w:i/>
          <w:sz w:val="26"/>
          <w:szCs w:val="28"/>
          <w:lang w:val="vi-VN"/>
        </w:rPr>
      </w:pPr>
      <w:r w:rsidRPr="008F3AEB">
        <w:rPr>
          <w:i/>
          <w:sz w:val="26"/>
          <w:szCs w:val="28"/>
          <w:lang w:val="vi-VN"/>
        </w:rPr>
        <w:t xml:space="preserve"> (</w:t>
      </w:r>
      <w:r w:rsidRPr="008F3AEB">
        <w:rPr>
          <w:i/>
          <w:spacing w:val="-6"/>
          <w:sz w:val="26"/>
          <w:szCs w:val="28"/>
          <w:lang w:val="vi-VN"/>
        </w:rPr>
        <w:t>Kèm theo Nghị định số 91/2016/NĐ-CP ngày 01 tháng 7 năm 2016 của Chính phủ</w:t>
      </w:r>
      <w:r w:rsidRPr="008F3AEB">
        <w:rPr>
          <w:i/>
          <w:spacing w:val="-6"/>
          <w:sz w:val="26"/>
          <w:szCs w:val="28"/>
          <w:lang w:val="vi-VN"/>
        </w:rPr>
        <w:br/>
      </w:r>
      <w:r w:rsidRPr="008F3AEB">
        <w:rPr>
          <w:i/>
          <w:sz w:val="26"/>
          <w:szCs w:val="28"/>
          <w:lang w:val="vi-VN"/>
        </w:rPr>
        <w:t xml:space="preserve"> và Nghị định số 129/2024/NĐ-CP ngày 10 tháng 10 năm 2024 của Chính phủ)</w:t>
      </w:r>
    </w:p>
    <w:p w14:paraId="2DE28B49"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CỘNG HÒA XÃ HỘI CHỦ NGHĨA VIỆT NAM</w:t>
      </w:r>
      <w:r w:rsidRPr="008F3AEB">
        <w:rPr>
          <w:b/>
          <w:bCs/>
          <w:sz w:val="26"/>
          <w:szCs w:val="26"/>
          <w:lang w:val="vi-VN"/>
        </w:rPr>
        <w:br/>
        <w:t xml:space="preserve">Độc lập - Tự do - Hạnh phúc </w:t>
      </w:r>
      <w:r w:rsidRPr="008F3AEB">
        <w:rPr>
          <w:b/>
          <w:bCs/>
          <w:sz w:val="26"/>
          <w:szCs w:val="26"/>
          <w:lang w:val="vi-VN"/>
        </w:rPr>
        <w:br/>
        <w:t>---------------</w:t>
      </w:r>
    </w:p>
    <w:p w14:paraId="67064D8D" w14:textId="77777777" w:rsidR="000D424E" w:rsidRPr="008F3AEB" w:rsidRDefault="000D424E" w:rsidP="000D424E">
      <w:pPr>
        <w:shd w:val="clear" w:color="auto" w:fill="FFFFFF" w:themeFill="background1"/>
        <w:jc w:val="right"/>
        <w:rPr>
          <w:sz w:val="26"/>
          <w:szCs w:val="26"/>
          <w:lang w:val="vi-VN"/>
        </w:rPr>
      </w:pPr>
      <w:r w:rsidRPr="008F3AEB">
        <w:rPr>
          <w:sz w:val="26"/>
          <w:szCs w:val="26"/>
          <w:lang w:val="vi-VN"/>
        </w:rPr>
        <w:t>........</w:t>
      </w:r>
      <w:r w:rsidRPr="008F3AEB">
        <w:rPr>
          <w:sz w:val="26"/>
          <w:szCs w:val="26"/>
          <w:vertAlign w:val="superscript"/>
          <w:lang w:val="vi-VN"/>
        </w:rPr>
        <w:t>1</w:t>
      </w:r>
      <w:r w:rsidRPr="008F3AEB">
        <w:rPr>
          <w:sz w:val="26"/>
          <w:szCs w:val="26"/>
          <w:lang w:val="vi-VN"/>
        </w:rPr>
        <w:t>.........</w:t>
      </w:r>
      <w:r w:rsidRPr="008F3AEB">
        <w:rPr>
          <w:i/>
          <w:iCs/>
          <w:sz w:val="26"/>
          <w:szCs w:val="26"/>
          <w:lang w:val="vi-VN"/>
        </w:rPr>
        <w:t>,ngày</w:t>
      </w:r>
      <w:r w:rsidRPr="008F3AEB">
        <w:rPr>
          <w:sz w:val="26"/>
          <w:szCs w:val="26"/>
          <w:lang w:val="vi-VN"/>
        </w:rPr>
        <w:t>..........</w:t>
      </w:r>
      <w:r w:rsidRPr="008F3AEB">
        <w:rPr>
          <w:i/>
          <w:iCs/>
          <w:sz w:val="26"/>
          <w:szCs w:val="26"/>
          <w:lang w:val="vi-VN"/>
        </w:rPr>
        <w:t>tháng</w:t>
      </w:r>
      <w:r w:rsidRPr="008F3AEB">
        <w:rPr>
          <w:sz w:val="26"/>
          <w:szCs w:val="26"/>
          <w:lang w:val="vi-VN"/>
        </w:rPr>
        <w:t>..........</w:t>
      </w:r>
      <w:r w:rsidRPr="008F3AEB">
        <w:rPr>
          <w:i/>
          <w:iCs/>
          <w:sz w:val="26"/>
          <w:szCs w:val="26"/>
          <w:lang w:val="vi-VN"/>
        </w:rPr>
        <w:t>năm 20</w:t>
      </w:r>
      <w:r w:rsidRPr="008F3AEB">
        <w:rPr>
          <w:sz w:val="26"/>
          <w:szCs w:val="26"/>
          <w:lang w:val="vi-VN"/>
        </w:rPr>
        <w:t>.......</w:t>
      </w:r>
    </w:p>
    <w:p w14:paraId="77DA18D9" w14:textId="77777777" w:rsidR="000D424E" w:rsidRPr="008F3AEB" w:rsidRDefault="000D424E" w:rsidP="000D424E">
      <w:pPr>
        <w:shd w:val="clear" w:color="auto" w:fill="FFFFFF" w:themeFill="background1"/>
        <w:jc w:val="center"/>
        <w:rPr>
          <w:b/>
          <w:bCs/>
          <w:sz w:val="26"/>
          <w:szCs w:val="26"/>
          <w:lang w:val="vi-VN"/>
        </w:rPr>
      </w:pPr>
    </w:p>
    <w:p w14:paraId="04F83BFD" w14:textId="77777777" w:rsidR="000D424E" w:rsidRPr="008F3AEB" w:rsidRDefault="000D424E" w:rsidP="000D424E">
      <w:pPr>
        <w:shd w:val="clear" w:color="auto" w:fill="FFFFFF" w:themeFill="background1"/>
        <w:jc w:val="center"/>
        <w:rPr>
          <w:sz w:val="26"/>
          <w:szCs w:val="26"/>
          <w:lang w:val="vi-VN"/>
        </w:rPr>
      </w:pPr>
      <w:r w:rsidRPr="008F3AEB">
        <w:rPr>
          <w:b/>
          <w:bCs/>
          <w:sz w:val="26"/>
          <w:szCs w:val="26"/>
          <w:lang w:val="vi-VN"/>
        </w:rPr>
        <w:t>VĂN BẢN ĐỀ NGHỊ NHẬP KHẨU</w:t>
      </w:r>
    </w:p>
    <w:p w14:paraId="422215D4" w14:textId="77777777" w:rsidR="000D424E" w:rsidRPr="008F3AEB" w:rsidRDefault="000D424E" w:rsidP="000D424E">
      <w:pPr>
        <w:shd w:val="clear" w:color="auto" w:fill="FFFFFF" w:themeFill="background1"/>
        <w:jc w:val="center"/>
        <w:rPr>
          <w:sz w:val="26"/>
          <w:szCs w:val="26"/>
          <w:lang w:val="vi-VN"/>
        </w:rPr>
      </w:pPr>
    </w:p>
    <w:p w14:paraId="30AC3358" w14:textId="77777777" w:rsidR="000D424E" w:rsidRPr="008F3AEB" w:rsidRDefault="000D424E" w:rsidP="000D424E">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14:paraId="593A7BD4" w14:textId="77777777" w:rsidR="000D424E" w:rsidRPr="008F3AEB" w:rsidRDefault="000D424E" w:rsidP="000D424E">
      <w:pPr>
        <w:shd w:val="clear" w:color="auto" w:fill="FFFFFF" w:themeFill="background1"/>
        <w:jc w:val="center"/>
        <w:rPr>
          <w:sz w:val="26"/>
          <w:szCs w:val="26"/>
          <w:lang w:val="vi-VN"/>
        </w:rPr>
      </w:pPr>
    </w:p>
    <w:p w14:paraId="33AD4B15" w14:textId="77777777" w:rsidR="000D424E" w:rsidRPr="008F3AEB" w:rsidRDefault="000D424E" w:rsidP="000D424E">
      <w:pPr>
        <w:shd w:val="clear" w:color="auto" w:fill="FFFFFF" w:themeFill="background1"/>
        <w:spacing w:after="120"/>
        <w:ind w:firstLine="720"/>
        <w:jc w:val="both"/>
        <w:rPr>
          <w:sz w:val="26"/>
          <w:szCs w:val="26"/>
          <w:lang w:val="vi-VN"/>
        </w:rPr>
      </w:pPr>
      <w:r w:rsidRPr="008F3AEB">
        <w:rPr>
          <w:sz w:val="26"/>
          <w:szCs w:val="26"/>
          <w:lang w:val="vi-VN"/>
        </w:rPr>
        <w:t>Tên cơ sở xin nhập khẩu:</w:t>
      </w:r>
    </w:p>
    <w:p w14:paraId="1A264105" w14:textId="77777777" w:rsidR="000D424E" w:rsidRPr="008F3AEB" w:rsidRDefault="000D424E" w:rsidP="000D424E">
      <w:pPr>
        <w:shd w:val="clear" w:color="auto" w:fill="FFFFFF" w:themeFill="background1"/>
        <w:spacing w:after="120"/>
        <w:ind w:firstLine="720"/>
        <w:jc w:val="both"/>
        <w:rPr>
          <w:sz w:val="26"/>
          <w:szCs w:val="26"/>
          <w:lang w:val="vi-VN"/>
        </w:rPr>
      </w:pPr>
      <w:r w:rsidRPr="008F3AEB">
        <w:rPr>
          <w:sz w:val="26"/>
          <w:szCs w:val="26"/>
          <w:lang w:val="vi-VN"/>
        </w:rPr>
        <w:t>Địa chỉ liên hệ:</w:t>
      </w:r>
    </w:p>
    <w:p w14:paraId="48990EDE" w14:textId="77777777" w:rsidR="000D424E" w:rsidRPr="008F3AEB" w:rsidRDefault="000D424E" w:rsidP="000D424E">
      <w:pPr>
        <w:shd w:val="clear" w:color="auto" w:fill="FFFFFF" w:themeFill="background1"/>
        <w:spacing w:after="120"/>
        <w:ind w:firstLine="720"/>
        <w:jc w:val="both"/>
        <w:rPr>
          <w:sz w:val="26"/>
          <w:szCs w:val="26"/>
          <w:lang w:val="vi-VN"/>
        </w:rPr>
      </w:pPr>
      <w:r w:rsidRPr="008F3AEB">
        <w:rPr>
          <w:sz w:val="26"/>
          <w:szCs w:val="26"/>
          <w:lang w:val="vi-VN"/>
        </w:rPr>
        <w:t>Điện thoại:                                       Fax:</w:t>
      </w:r>
    </w:p>
    <w:p w14:paraId="32DC4160" w14:textId="77777777" w:rsidR="000D424E" w:rsidRPr="008F3AEB" w:rsidRDefault="000D424E" w:rsidP="000D424E">
      <w:pPr>
        <w:shd w:val="clear" w:color="auto" w:fill="FFFFFF" w:themeFill="background1"/>
        <w:spacing w:after="120"/>
        <w:ind w:firstLine="720"/>
        <w:jc w:val="both"/>
        <w:rPr>
          <w:sz w:val="26"/>
          <w:szCs w:val="26"/>
          <w:lang w:val="vi-VN"/>
        </w:rPr>
      </w:pPr>
      <w:r w:rsidRPr="008F3AEB">
        <w:rPr>
          <w:sz w:val="26"/>
          <w:szCs w:val="26"/>
          <w:lang w:val="vi-VN"/>
        </w:rPr>
        <w:t>Đề nghị được nhập khẩu chế phẩm dùng trong lĩnh vực gia dụng và y tế như sau:</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634"/>
        <w:gridCol w:w="1776"/>
        <w:gridCol w:w="1425"/>
        <w:gridCol w:w="1354"/>
        <w:gridCol w:w="856"/>
        <w:gridCol w:w="1367"/>
        <w:gridCol w:w="1640"/>
      </w:tblGrid>
      <w:tr w:rsidR="006D690E" w:rsidRPr="008F3AEB" w14:paraId="77B0A443" w14:textId="77777777" w:rsidTr="0025291F">
        <w:tc>
          <w:tcPr>
            <w:tcW w:w="35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C4DAD6" w14:textId="77777777" w:rsidR="000D424E" w:rsidRPr="008F3AEB" w:rsidRDefault="000D424E" w:rsidP="0025291F">
            <w:pPr>
              <w:shd w:val="clear" w:color="auto" w:fill="FFFFFF" w:themeFill="background1"/>
              <w:jc w:val="center"/>
              <w:rPr>
                <w:sz w:val="26"/>
                <w:szCs w:val="26"/>
              </w:rPr>
            </w:pPr>
            <w:r w:rsidRPr="008F3AEB">
              <w:rPr>
                <w:b/>
                <w:bCs/>
                <w:sz w:val="26"/>
                <w:szCs w:val="26"/>
              </w:rPr>
              <w:t>TT</w:t>
            </w:r>
          </w:p>
        </w:tc>
        <w:tc>
          <w:tcPr>
            <w:tcW w:w="9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0C3137" w14:textId="77777777" w:rsidR="000D424E" w:rsidRPr="008F3AEB" w:rsidRDefault="000D424E" w:rsidP="0025291F">
            <w:pPr>
              <w:shd w:val="clear" w:color="auto" w:fill="FFFFFF" w:themeFill="background1"/>
              <w:jc w:val="center"/>
              <w:rPr>
                <w:sz w:val="26"/>
                <w:szCs w:val="26"/>
              </w:rPr>
            </w:pPr>
            <w:r w:rsidRPr="008F3AEB">
              <w:rPr>
                <w:b/>
                <w:bCs/>
                <w:sz w:val="26"/>
                <w:szCs w:val="26"/>
              </w:rPr>
              <w:t>Tên chế phẩm</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C8CCEB" w14:textId="77777777" w:rsidR="000D424E" w:rsidRPr="008F3AEB" w:rsidRDefault="000D424E" w:rsidP="0025291F">
            <w:pPr>
              <w:shd w:val="clear" w:color="auto" w:fill="FFFFFF" w:themeFill="background1"/>
              <w:jc w:val="center"/>
              <w:rPr>
                <w:sz w:val="26"/>
                <w:szCs w:val="26"/>
              </w:rPr>
            </w:pPr>
            <w:r w:rsidRPr="008F3AEB">
              <w:rPr>
                <w:b/>
                <w:bCs/>
                <w:sz w:val="26"/>
                <w:szCs w:val="26"/>
              </w:rPr>
              <w:t>Hàm lượng hoạt chất</w:t>
            </w:r>
          </w:p>
        </w:tc>
        <w:tc>
          <w:tcPr>
            <w:tcW w:w="7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6A2737" w14:textId="77777777" w:rsidR="000D424E" w:rsidRPr="008F3AEB" w:rsidRDefault="000D424E" w:rsidP="0025291F">
            <w:pPr>
              <w:shd w:val="clear" w:color="auto" w:fill="FFFFFF" w:themeFill="background1"/>
              <w:jc w:val="center"/>
              <w:rPr>
                <w:sz w:val="26"/>
                <w:szCs w:val="26"/>
              </w:rPr>
            </w:pPr>
            <w:r w:rsidRPr="008F3AEB">
              <w:rPr>
                <w:b/>
                <w:bCs/>
                <w:sz w:val="26"/>
                <w:szCs w:val="26"/>
              </w:rPr>
              <w:t>Tác dụng của chế phẩm</w:t>
            </w:r>
          </w:p>
        </w:tc>
        <w:tc>
          <w:tcPr>
            <w:tcW w:w="4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6F4CA3" w14:textId="77777777" w:rsidR="000D424E" w:rsidRPr="008F3AEB" w:rsidRDefault="000D424E" w:rsidP="0025291F">
            <w:pPr>
              <w:shd w:val="clear" w:color="auto" w:fill="FFFFFF" w:themeFill="background1"/>
              <w:jc w:val="center"/>
              <w:rPr>
                <w:sz w:val="26"/>
                <w:szCs w:val="26"/>
              </w:rPr>
            </w:pPr>
            <w:r w:rsidRPr="008F3AEB">
              <w:rPr>
                <w:b/>
                <w:bCs/>
                <w:sz w:val="26"/>
                <w:szCs w:val="26"/>
              </w:rPr>
              <w:t>Đơn vị tính</w:t>
            </w:r>
          </w:p>
        </w:tc>
        <w:tc>
          <w:tcPr>
            <w:tcW w:w="7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DBD305" w14:textId="77777777" w:rsidR="000D424E" w:rsidRPr="008F3AEB" w:rsidRDefault="000D424E" w:rsidP="0025291F">
            <w:pPr>
              <w:shd w:val="clear" w:color="auto" w:fill="FFFFFF" w:themeFill="background1"/>
              <w:jc w:val="center"/>
              <w:rPr>
                <w:sz w:val="26"/>
                <w:szCs w:val="26"/>
              </w:rPr>
            </w:pPr>
            <w:r w:rsidRPr="008F3AEB">
              <w:rPr>
                <w:b/>
                <w:bCs/>
                <w:sz w:val="26"/>
                <w:szCs w:val="26"/>
              </w:rPr>
              <w:t>Số lượng</w:t>
            </w:r>
          </w:p>
        </w:tc>
        <w:tc>
          <w:tcPr>
            <w:tcW w:w="9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3B3D6F" w14:textId="77777777" w:rsidR="000D424E" w:rsidRPr="008F3AEB" w:rsidRDefault="000D424E" w:rsidP="0025291F">
            <w:pPr>
              <w:shd w:val="clear" w:color="auto" w:fill="FFFFFF" w:themeFill="background1"/>
              <w:jc w:val="center"/>
              <w:rPr>
                <w:sz w:val="26"/>
                <w:szCs w:val="26"/>
              </w:rPr>
            </w:pPr>
            <w:r w:rsidRPr="008F3AEB">
              <w:rPr>
                <w:b/>
                <w:bCs/>
                <w:sz w:val="26"/>
                <w:szCs w:val="26"/>
              </w:rPr>
              <w:t>Tên, địa chỉ nhà sản xuất</w:t>
            </w:r>
          </w:p>
        </w:tc>
      </w:tr>
      <w:tr w:rsidR="006D690E" w:rsidRPr="008F3AEB" w14:paraId="12E9AE86" w14:textId="77777777" w:rsidTr="0025291F">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9A8F7B" w14:textId="77777777" w:rsidR="000D424E" w:rsidRPr="008F3AEB" w:rsidRDefault="000D424E" w:rsidP="0025291F">
            <w:pPr>
              <w:shd w:val="clear" w:color="auto" w:fill="FFFFFF" w:themeFill="background1"/>
              <w:jc w:val="center"/>
              <w:rPr>
                <w:sz w:val="26"/>
                <w:szCs w:val="26"/>
              </w:rPr>
            </w:pPr>
            <w:r w:rsidRPr="008F3AEB">
              <w:rPr>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7F4651" w14:textId="77777777" w:rsidR="000D424E" w:rsidRPr="008F3AEB" w:rsidRDefault="000D424E" w:rsidP="0025291F">
            <w:pPr>
              <w:shd w:val="clear" w:color="auto" w:fill="FFFFFF" w:themeFill="background1"/>
              <w:jc w:val="center"/>
              <w:rPr>
                <w:sz w:val="26"/>
                <w:szCs w:val="26"/>
              </w:rPr>
            </w:pPr>
            <w:r w:rsidRPr="008F3AEB">
              <w:rPr>
                <w:sz w:val="26"/>
                <w:szCs w:val="26"/>
                <w:vertAlign w:val="superscript"/>
              </w:rPr>
              <w:t>2</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B942BB" w14:textId="77777777" w:rsidR="000D424E" w:rsidRPr="008F3AEB" w:rsidRDefault="000D424E" w:rsidP="0025291F">
            <w:pPr>
              <w:shd w:val="clear" w:color="auto" w:fill="FFFFFF" w:themeFill="background1"/>
              <w:jc w:val="center"/>
              <w:rPr>
                <w:sz w:val="26"/>
                <w:szCs w:val="26"/>
              </w:rPr>
            </w:pPr>
            <w:r w:rsidRPr="008F3AEB">
              <w:rPr>
                <w:sz w:val="26"/>
                <w:szCs w:val="26"/>
                <w:vertAlign w:val="superscript"/>
              </w:rPr>
              <w:t>3</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41C758" w14:textId="77777777" w:rsidR="000D424E" w:rsidRPr="008F3AEB" w:rsidRDefault="000D424E" w:rsidP="0025291F">
            <w:pPr>
              <w:shd w:val="clear" w:color="auto" w:fill="FFFFFF" w:themeFill="background1"/>
              <w:jc w:val="center"/>
              <w:rPr>
                <w:sz w:val="26"/>
                <w:szCs w:val="26"/>
              </w:rPr>
            </w:pPr>
            <w:r w:rsidRPr="008F3AEB">
              <w:rPr>
                <w:sz w:val="26"/>
                <w:szCs w:val="26"/>
                <w:vertAlign w:val="superscript"/>
              </w:rPr>
              <w:t>4</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89326A" w14:textId="77777777" w:rsidR="000D424E" w:rsidRPr="008F3AEB" w:rsidRDefault="000D424E" w:rsidP="0025291F">
            <w:pPr>
              <w:shd w:val="clear" w:color="auto" w:fill="FFFFFF" w:themeFill="background1"/>
              <w:jc w:val="center"/>
              <w:rPr>
                <w:sz w:val="26"/>
                <w:szCs w:val="26"/>
              </w:rPr>
            </w:pPr>
            <w:r w:rsidRPr="008F3AEB">
              <w:rPr>
                <w:sz w:val="26"/>
                <w:szCs w:val="26"/>
              </w:rP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5FF63B" w14:textId="77777777" w:rsidR="000D424E" w:rsidRPr="008F3AEB" w:rsidRDefault="000D424E" w:rsidP="0025291F">
            <w:pPr>
              <w:shd w:val="clear" w:color="auto" w:fill="FFFFFF" w:themeFill="background1"/>
              <w:jc w:val="center"/>
              <w:rPr>
                <w:sz w:val="26"/>
                <w:szCs w:val="26"/>
              </w:rPr>
            </w:pPr>
            <w:r w:rsidRPr="008F3AEB">
              <w:rPr>
                <w:sz w:val="26"/>
                <w:szCs w:val="26"/>
              </w:rPr>
              <w:t> </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761AAA" w14:textId="77777777" w:rsidR="000D424E" w:rsidRPr="008F3AEB" w:rsidRDefault="000D424E" w:rsidP="0025291F">
            <w:pPr>
              <w:shd w:val="clear" w:color="auto" w:fill="FFFFFF" w:themeFill="background1"/>
              <w:jc w:val="center"/>
              <w:rPr>
                <w:sz w:val="26"/>
                <w:szCs w:val="26"/>
              </w:rPr>
            </w:pPr>
            <w:r w:rsidRPr="008F3AEB">
              <w:rPr>
                <w:sz w:val="26"/>
                <w:szCs w:val="26"/>
              </w:rPr>
              <w:t> </w:t>
            </w:r>
          </w:p>
        </w:tc>
      </w:tr>
    </w:tbl>
    <w:p w14:paraId="29D8F817"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Mục đích nhập khẩu (ghi rõ): ........................</w:t>
      </w:r>
      <w:r w:rsidRPr="008F3AEB">
        <w:rPr>
          <w:sz w:val="26"/>
          <w:szCs w:val="26"/>
          <w:vertAlign w:val="superscript"/>
        </w:rPr>
        <w:t>5</w:t>
      </w:r>
      <w:r w:rsidRPr="008F3AEB">
        <w:rPr>
          <w:sz w:val="26"/>
          <w:szCs w:val="26"/>
        </w:rPr>
        <w:t>...............................................</w:t>
      </w:r>
    </w:p>
    <w:p w14:paraId="03B240AF"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Chúng tôi xin cam kết đảm bảo việc nhập khẩu chế phẩm nêu trên như sau:</w:t>
      </w:r>
    </w:p>
    <w:p w14:paraId="68682122"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1. Đảm bảo hiệu lực, an toàn của chế phẩm cho người sử dụng và môi trường.</w:t>
      </w:r>
    </w:p>
    <w:p w14:paraId="7DCC11F4"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2. Bảo đảm sử dụng số chế phẩm được nhập khẩu theo đúng nội dung Văn bản đề nghị nhập khẩu.</w:t>
      </w:r>
    </w:p>
    <w:p w14:paraId="18D9C078"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Nếu vi phạm cam kết nêu, trên chúng tôi xin hoàn toàn chịu trách nhiệm trước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53"/>
        <w:gridCol w:w="4819"/>
      </w:tblGrid>
      <w:tr w:rsidR="006D690E" w:rsidRPr="008F3AEB" w14:paraId="57C27BD9" w14:textId="77777777" w:rsidTr="0025291F">
        <w:tc>
          <w:tcPr>
            <w:tcW w:w="4253" w:type="dxa"/>
            <w:tcBorders>
              <w:top w:val="nil"/>
              <w:left w:val="nil"/>
              <w:bottom w:val="nil"/>
              <w:right w:val="nil"/>
              <w:tl2br w:val="nil"/>
              <w:tr2bl w:val="nil"/>
            </w:tcBorders>
            <w:shd w:val="clear" w:color="auto" w:fill="auto"/>
            <w:tcMar>
              <w:top w:w="0" w:type="dxa"/>
              <w:left w:w="108" w:type="dxa"/>
              <w:bottom w:w="0" w:type="dxa"/>
              <w:right w:w="108" w:type="dxa"/>
            </w:tcMar>
          </w:tcPr>
          <w:p w14:paraId="74B974C3" w14:textId="77777777" w:rsidR="000D424E" w:rsidRPr="008F3AEB" w:rsidRDefault="000D424E" w:rsidP="0025291F">
            <w:pPr>
              <w:shd w:val="clear" w:color="auto" w:fill="FFFFFF" w:themeFill="background1"/>
              <w:rPr>
                <w:sz w:val="26"/>
                <w:szCs w:val="26"/>
              </w:rPr>
            </w:pPr>
            <w:r w:rsidRPr="008F3AEB">
              <w:rPr>
                <w:sz w:val="26"/>
                <w:szCs w:val="26"/>
              </w:rPr>
              <w:t> </w:t>
            </w:r>
          </w:p>
        </w:tc>
        <w:tc>
          <w:tcPr>
            <w:tcW w:w="4819" w:type="dxa"/>
            <w:tcBorders>
              <w:top w:val="nil"/>
              <w:left w:val="nil"/>
              <w:bottom w:val="nil"/>
              <w:right w:val="nil"/>
              <w:tl2br w:val="nil"/>
              <w:tr2bl w:val="nil"/>
            </w:tcBorders>
            <w:shd w:val="clear" w:color="auto" w:fill="auto"/>
            <w:tcMar>
              <w:top w:w="0" w:type="dxa"/>
              <w:left w:w="108" w:type="dxa"/>
              <w:bottom w:w="0" w:type="dxa"/>
              <w:right w:w="108" w:type="dxa"/>
            </w:tcMar>
          </w:tcPr>
          <w:p w14:paraId="09C14D63" w14:textId="77777777" w:rsidR="000D424E" w:rsidRPr="008F3AEB" w:rsidRDefault="000D424E" w:rsidP="0025291F">
            <w:pPr>
              <w:shd w:val="clear" w:color="auto" w:fill="FFFFFF" w:themeFill="background1"/>
              <w:jc w:val="center"/>
              <w:rPr>
                <w:sz w:val="26"/>
                <w:szCs w:val="26"/>
              </w:rPr>
            </w:pPr>
            <w:r w:rsidRPr="008F3AEB">
              <w:rPr>
                <w:b/>
                <w:bCs/>
                <w:sz w:val="26"/>
                <w:szCs w:val="26"/>
              </w:rPr>
              <w:t>NGƯỜI ĐẠI DIỆN THEO PHÁP LUẬT</w:t>
            </w:r>
            <w:r w:rsidRPr="008F3AEB">
              <w:rPr>
                <w:sz w:val="26"/>
                <w:szCs w:val="26"/>
              </w:rPr>
              <w:br/>
            </w:r>
            <w:r w:rsidRPr="008F3AEB">
              <w:rPr>
                <w:i/>
                <w:iCs/>
                <w:sz w:val="26"/>
                <w:szCs w:val="26"/>
              </w:rPr>
              <w:t>(Ký trực tiếp, ghi rõ họ tên và đóng dấu)</w:t>
            </w:r>
          </w:p>
        </w:tc>
      </w:tr>
    </w:tbl>
    <w:p w14:paraId="5B16061A" w14:textId="77777777" w:rsidR="000D424E" w:rsidRPr="008F3AEB" w:rsidRDefault="000D424E" w:rsidP="000D424E">
      <w:pPr>
        <w:shd w:val="clear" w:color="auto" w:fill="FFFFFF" w:themeFill="background1"/>
        <w:rPr>
          <w:sz w:val="26"/>
          <w:szCs w:val="26"/>
        </w:rPr>
      </w:pPr>
      <w:r w:rsidRPr="008F3AEB">
        <w:rPr>
          <w:sz w:val="26"/>
          <w:szCs w:val="26"/>
        </w:rPr>
        <w:t xml:space="preserve">_____________ </w:t>
      </w:r>
    </w:p>
    <w:p w14:paraId="76F4FE37" w14:textId="77777777" w:rsidR="000D424E" w:rsidRPr="008F3AEB" w:rsidRDefault="000D424E" w:rsidP="000D424E">
      <w:pPr>
        <w:shd w:val="clear" w:color="auto" w:fill="FFFFFF" w:themeFill="background1"/>
        <w:spacing w:after="120"/>
        <w:ind w:firstLine="720"/>
        <w:jc w:val="both"/>
      </w:pPr>
      <w:r w:rsidRPr="008F3AEB">
        <w:rPr>
          <w:vertAlign w:val="superscript"/>
        </w:rPr>
        <w:t xml:space="preserve">1 </w:t>
      </w:r>
      <w:r w:rsidRPr="008F3AEB">
        <w:t>Địa danh</w:t>
      </w:r>
    </w:p>
    <w:p w14:paraId="2FC97DF7" w14:textId="77777777" w:rsidR="000D424E" w:rsidRPr="008F3AEB" w:rsidRDefault="000D424E" w:rsidP="000D424E">
      <w:pPr>
        <w:shd w:val="clear" w:color="auto" w:fill="FFFFFF" w:themeFill="background1"/>
        <w:spacing w:after="120"/>
        <w:ind w:firstLine="720"/>
        <w:jc w:val="both"/>
      </w:pPr>
      <w:r w:rsidRPr="008F3AEB">
        <w:rPr>
          <w:vertAlign w:val="superscript"/>
        </w:rPr>
        <w:t xml:space="preserve">2 </w:t>
      </w:r>
      <w:r w:rsidRPr="008F3AEB">
        <w:t>Ghi chính xác tên chế phẩm</w:t>
      </w:r>
    </w:p>
    <w:p w14:paraId="5FF23B7A" w14:textId="77777777" w:rsidR="000D424E" w:rsidRPr="008F3AEB" w:rsidRDefault="000D424E" w:rsidP="000D424E">
      <w:pPr>
        <w:shd w:val="clear" w:color="auto" w:fill="FFFFFF" w:themeFill="background1"/>
        <w:spacing w:after="120"/>
        <w:ind w:firstLine="720"/>
        <w:jc w:val="both"/>
      </w:pPr>
      <w:r w:rsidRPr="008F3AEB">
        <w:rPr>
          <w:vertAlign w:val="superscript"/>
        </w:rPr>
        <w:t xml:space="preserve">3 </w:t>
      </w:r>
      <w:r w:rsidRPr="008F3AEB">
        <w:t>Chỉ ghi các hoạt chất và phụ gia có tác dụng cộng hưởng, hàm lượng hoạt chất ghi dưới dạng % và ghi rõ theo khối lượng/thể tích (kl/tt hoặc w/v), khối lượng/khối lượng (kl/kl hoặc w/w) hoặc thể tích/thể tích (tt/tt hoặc v/v) tùy theo tính chất của chế phẩm.</w:t>
      </w:r>
    </w:p>
    <w:p w14:paraId="6AE0B3D9" w14:textId="77777777" w:rsidR="000D424E" w:rsidRPr="008F3AEB" w:rsidRDefault="000D424E" w:rsidP="000D424E">
      <w:pPr>
        <w:shd w:val="clear" w:color="auto" w:fill="FFFFFF" w:themeFill="background1"/>
        <w:spacing w:after="120"/>
        <w:ind w:firstLine="720"/>
        <w:jc w:val="both"/>
      </w:pPr>
      <w:r w:rsidRPr="008F3AEB">
        <w:rPr>
          <w:vertAlign w:val="superscript"/>
        </w:rPr>
        <w:t xml:space="preserve">4 </w:t>
      </w:r>
      <w:r w:rsidRPr="008F3AEB">
        <w:t>Ghi ngắn gọn tác dụng của chế phẩm và ghi rõ phạm vi sử dụng là gia dụng hay y tế hoặc cả hai. Ví dụ: diệt muỗi dùng trong gia dụng; rửa tay sát khuẩn dùng trong gia dụng và y tế</w:t>
      </w:r>
    </w:p>
    <w:p w14:paraId="496087B0" w14:textId="77777777" w:rsidR="000D424E" w:rsidRPr="008F3AEB" w:rsidRDefault="000D424E" w:rsidP="000D424E">
      <w:pPr>
        <w:shd w:val="clear" w:color="auto" w:fill="FFFFFF" w:themeFill="background1"/>
        <w:spacing w:after="120"/>
        <w:ind w:firstLine="720"/>
        <w:jc w:val="both"/>
        <w:rPr>
          <w:sz w:val="26"/>
          <w:szCs w:val="26"/>
        </w:rPr>
      </w:pPr>
      <w:r w:rsidRPr="008F3AEB">
        <w:rPr>
          <w:vertAlign w:val="superscript"/>
        </w:rPr>
        <w:t xml:space="preserve">5 </w:t>
      </w:r>
      <w:r w:rsidRPr="008F3AEB">
        <w:t>Ghi rõ mục đích nhập khẩu do trên thị trường không có sản phẩm hoặc phương pháp sử dụng phù hợp với nhu cầu của tổ chức, cá nhân xin nhập khẩu.</w:t>
      </w:r>
      <w:r w:rsidRPr="008F3AEB">
        <w:rPr>
          <w:sz w:val="26"/>
          <w:szCs w:val="26"/>
        </w:rPr>
        <w:br w:type="page"/>
      </w:r>
    </w:p>
    <w:p w14:paraId="17424E85" w14:textId="77777777" w:rsidR="000D424E" w:rsidRPr="008F3AEB" w:rsidRDefault="000D424E" w:rsidP="000D424E">
      <w:pPr>
        <w:shd w:val="clear" w:color="auto" w:fill="FFFFFF" w:themeFill="background1"/>
        <w:jc w:val="center"/>
        <w:rPr>
          <w:sz w:val="26"/>
          <w:szCs w:val="26"/>
        </w:rPr>
      </w:pPr>
      <w:r w:rsidRPr="008F3AEB">
        <w:rPr>
          <w:b/>
          <w:bCs/>
          <w:sz w:val="26"/>
          <w:szCs w:val="26"/>
        </w:rPr>
        <w:lastRenderedPageBreak/>
        <w:t>Phụ lục V</w:t>
      </w:r>
    </w:p>
    <w:p w14:paraId="65CB0727" w14:textId="77777777" w:rsidR="000D424E" w:rsidRPr="008F3AEB" w:rsidRDefault="000D424E" w:rsidP="000D424E">
      <w:pPr>
        <w:shd w:val="clear" w:color="auto" w:fill="FFFFFF" w:themeFill="background1"/>
        <w:jc w:val="center"/>
        <w:rPr>
          <w:sz w:val="26"/>
          <w:szCs w:val="26"/>
        </w:rPr>
      </w:pPr>
      <w:r w:rsidRPr="008F3AEB">
        <w:rPr>
          <w:b/>
          <w:bCs/>
          <w:sz w:val="26"/>
          <w:szCs w:val="26"/>
        </w:rPr>
        <w:t xml:space="preserve">NỘI DUNG TÀI LIỆU KỸ THUẬT </w:t>
      </w:r>
      <w:r w:rsidRPr="008F3AEB">
        <w:rPr>
          <w:b/>
          <w:bCs/>
          <w:sz w:val="26"/>
          <w:szCs w:val="26"/>
        </w:rPr>
        <w:br/>
      </w:r>
      <w:r w:rsidRPr="008F3AEB">
        <w:rPr>
          <w:i/>
          <w:iCs/>
          <w:sz w:val="26"/>
          <w:szCs w:val="26"/>
        </w:rPr>
        <w:t>(Kèm theo Nghị định số 91/2016/NĐ-CP ngày 01 tháng 7 năm 2016 của Chính phủ và Nghị định số 129/2024/NĐ-CP ngày 10 tháng 10 năm 2024 của Chính phủ)</w:t>
      </w:r>
    </w:p>
    <w:p w14:paraId="38DE3DE8" w14:textId="77777777" w:rsidR="000D424E" w:rsidRPr="008F3AEB" w:rsidRDefault="000D424E" w:rsidP="000D424E">
      <w:pPr>
        <w:shd w:val="clear" w:color="auto" w:fill="FFFFFF" w:themeFill="background1"/>
        <w:jc w:val="center"/>
        <w:rPr>
          <w:sz w:val="26"/>
          <w:szCs w:val="26"/>
        </w:rPr>
      </w:pPr>
      <w:r w:rsidRPr="008F3AEB">
        <w:rPr>
          <w:b/>
          <w:bCs/>
          <w:sz w:val="26"/>
          <w:szCs w:val="26"/>
        </w:rPr>
        <w:t>I. HƯỚNG DẪN CHUẨN BỊ TÀI LIỆU KỸ THUẬT</w:t>
      </w:r>
    </w:p>
    <w:p w14:paraId="40F9C5D9"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1. Đối với chế phẩm chứa hoạt chất lần đầu tiên đăng ký tại Việt Nam thì tài liệu kỹ thuật phải bao gồm đầy đủ các mục theo yêu cầu tại Mục II.</w:t>
      </w:r>
    </w:p>
    <w:p w14:paraId="4927E422" w14:textId="77777777" w:rsidR="000D424E" w:rsidRPr="008F3AEB" w:rsidRDefault="000D424E" w:rsidP="000D424E">
      <w:pPr>
        <w:shd w:val="clear" w:color="auto" w:fill="FFFFFF" w:themeFill="background1"/>
        <w:spacing w:after="120"/>
        <w:ind w:firstLine="720"/>
        <w:jc w:val="both"/>
        <w:rPr>
          <w:sz w:val="26"/>
          <w:szCs w:val="26"/>
        </w:rPr>
      </w:pPr>
      <w:r w:rsidRPr="008F3AEB">
        <w:rPr>
          <w:sz w:val="26"/>
          <w:szCs w:val="26"/>
        </w:rPr>
        <w:t>2. Đối với chế phẩm mà hoạt chất đã được đăng ký tại Việt Nam thì tài liệu kỹ thuật bao gồm các nội dung quy định tại Phần 1, Phần 3 (tài liệu về chế phẩm) và Phần 4 Mục II.</w:t>
      </w:r>
    </w:p>
    <w:p w14:paraId="1A67BF13" w14:textId="77777777" w:rsidR="000D424E" w:rsidRPr="008F3AEB" w:rsidRDefault="000D424E" w:rsidP="000D424E">
      <w:pPr>
        <w:shd w:val="clear" w:color="auto" w:fill="FFFFFF" w:themeFill="background1"/>
        <w:spacing w:after="120"/>
        <w:ind w:firstLine="720"/>
        <w:jc w:val="both"/>
        <w:rPr>
          <w:sz w:val="26"/>
          <w:szCs w:val="26"/>
        </w:rPr>
      </w:pPr>
      <w:r w:rsidRPr="008F3AEB">
        <w:rPr>
          <w:b/>
          <w:bCs/>
          <w:sz w:val="26"/>
          <w:szCs w:val="26"/>
        </w:rPr>
        <w:t>II. YÊU CẦU VỀ TÀI LIỆU KỸ THUẬT:</w:t>
      </w:r>
    </w:p>
    <w:tbl>
      <w:tblPr>
        <w:tblW w:w="5000" w:type="pct"/>
        <w:jc w:val="center"/>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254"/>
        <w:gridCol w:w="7808"/>
      </w:tblGrid>
      <w:tr w:rsidR="006D690E" w:rsidRPr="008F3AEB" w14:paraId="160F0ABD" w14:textId="77777777" w:rsidTr="0025291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91A03C3" w14:textId="77777777" w:rsidR="000D424E" w:rsidRPr="008F3AEB" w:rsidRDefault="000D424E" w:rsidP="0025291F">
            <w:pPr>
              <w:shd w:val="clear" w:color="auto" w:fill="FFFFFF" w:themeFill="background1"/>
              <w:jc w:val="center"/>
              <w:rPr>
                <w:sz w:val="26"/>
                <w:szCs w:val="26"/>
              </w:rPr>
            </w:pPr>
            <w:r w:rsidRPr="008F3AEB">
              <w:rPr>
                <w:b/>
                <w:bCs/>
                <w:sz w:val="26"/>
                <w:szCs w:val="26"/>
              </w:rPr>
              <w:t>Phần 1. CHỈ TIÊU CHẤT LƯỢNG</w:t>
            </w:r>
          </w:p>
        </w:tc>
      </w:tr>
      <w:tr w:rsidR="006D690E" w:rsidRPr="008F3AEB" w14:paraId="4D559841"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A1B9F4B"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0BAE7A5" w14:textId="77777777" w:rsidR="000D424E" w:rsidRPr="008F3AEB" w:rsidRDefault="000D424E" w:rsidP="0025291F">
            <w:pPr>
              <w:shd w:val="clear" w:color="auto" w:fill="FFFFFF" w:themeFill="background1"/>
              <w:rPr>
                <w:sz w:val="26"/>
                <w:szCs w:val="26"/>
              </w:rPr>
            </w:pPr>
            <w:r w:rsidRPr="008F3AEB">
              <w:rPr>
                <w:sz w:val="26"/>
                <w:szCs w:val="26"/>
              </w:rPr>
              <w:t>Thành phần và hàm lượng hoạt chất</w:t>
            </w:r>
          </w:p>
        </w:tc>
      </w:tr>
      <w:tr w:rsidR="006D690E" w:rsidRPr="008F3AEB" w14:paraId="525DE456"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7BEE46E"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14E429A" w14:textId="77777777" w:rsidR="000D424E" w:rsidRPr="008F3AEB" w:rsidRDefault="000D424E" w:rsidP="0025291F">
            <w:pPr>
              <w:shd w:val="clear" w:color="auto" w:fill="FFFFFF" w:themeFill="background1"/>
              <w:rPr>
                <w:sz w:val="26"/>
                <w:szCs w:val="26"/>
              </w:rPr>
            </w:pPr>
            <w:r w:rsidRPr="008F3AEB">
              <w:rPr>
                <w:sz w:val="26"/>
                <w:szCs w:val="26"/>
              </w:rPr>
              <w:t>Thành phần, hàm lượng phụ gia cộng hưởng</w:t>
            </w:r>
          </w:p>
        </w:tc>
      </w:tr>
      <w:tr w:rsidR="006D690E" w:rsidRPr="008F3AEB" w14:paraId="2E0C6146"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70DA1A3"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0FEE7B8" w14:textId="77777777" w:rsidR="000D424E" w:rsidRPr="008F3AEB" w:rsidRDefault="000D424E" w:rsidP="0025291F">
            <w:pPr>
              <w:shd w:val="clear" w:color="auto" w:fill="FFFFFF" w:themeFill="background1"/>
              <w:rPr>
                <w:sz w:val="26"/>
                <w:szCs w:val="26"/>
              </w:rPr>
            </w:pPr>
            <w:r w:rsidRPr="008F3AEB">
              <w:rPr>
                <w:sz w:val="26"/>
                <w:szCs w:val="26"/>
              </w:rPr>
              <w:t>Loại chế phẩm</w:t>
            </w:r>
          </w:p>
        </w:tc>
      </w:tr>
      <w:tr w:rsidR="006D690E" w:rsidRPr="008F3AEB" w14:paraId="0050C3FA"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BFC95B2"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4078A49" w14:textId="77777777" w:rsidR="000D424E" w:rsidRPr="008F3AEB" w:rsidRDefault="000D424E" w:rsidP="0025291F">
            <w:pPr>
              <w:shd w:val="clear" w:color="auto" w:fill="FFFFFF" w:themeFill="background1"/>
              <w:rPr>
                <w:sz w:val="26"/>
                <w:szCs w:val="26"/>
              </w:rPr>
            </w:pPr>
            <w:r w:rsidRPr="008F3AEB">
              <w:rPr>
                <w:sz w:val="26"/>
                <w:szCs w:val="26"/>
              </w:rPr>
              <w:t>Dạng chế phẩm</w:t>
            </w:r>
          </w:p>
        </w:tc>
      </w:tr>
      <w:tr w:rsidR="006D690E" w:rsidRPr="008F3AEB" w14:paraId="3E90EA7E"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57AFCCD" w14:textId="77777777" w:rsidR="000D424E" w:rsidRPr="008F3AEB" w:rsidRDefault="000D424E" w:rsidP="0025291F">
            <w:pPr>
              <w:shd w:val="clear" w:color="auto" w:fill="FFFFFF" w:themeFill="background1"/>
              <w:jc w:val="center"/>
              <w:rPr>
                <w:sz w:val="26"/>
                <w:szCs w:val="26"/>
              </w:rPr>
            </w:pPr>
            <w:r w:rsidRPr="008F3AEB">
              <w:rPr>
                <w:sz w:val="26"/>
                <w:szCs w:val="26"/>
              </w:rPr>
              <w:t>5</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A411A0B" w14:textId="77777777" w:rsidR="000D424E" w:rsidRPr="008F3AEB" w:rsidRDefault="000D424E" w:rsidP="0025291F">
            <w:pPr>
              <w:shd w:val="clear" w:color="auto" w:fill="FFFFFF" w:themeFill="background1"/>
              <w:rPr>
                <w:sz w:val="26"/>
                <w:szCs w:val="26"/>
              </w:rPr>
            </w:pPr>
            <w:r w:rsidRPr="008F3AEB">
              <w:rPr>
                <w:sz w:val="26"/>
                <w:szCs w:val="26"/>
              </w:rPr>
              <w:t>Hạn sử dụng</w:t>
            </w:r>
          </w:p>
        </w:tc>
      </w:tr>
      <w:tr w:rsidR="006D690E" w:rsidRPr="008F3AEB" w14:paraId="641C70E8"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880BD16" w14:textId="77777777" w:rsidR="000D424E" w:rsidRPr="008F3AEB" w:rsidRDefault="000D424E" w:rsidP="0025291F">
            <w:pPr>
              <w:shd w:val="clear" w:color="auto" w:fill="FFFFFF" w:themeFill="background1"/>
              <w:jc w:val="center"/>
              <w:rPr>
                <w:sz w:val="26"/>
                <w:szCs w:val="26"/>
              </w:rPr>
            </w:pPr>
            <w:r w:rsidRPr="008F3AEB">
              <w:rPr>
                <w:sz w:val="26"/>
                <w:szCs w:val="26"/>
              </w:rPr>
              <w:t>6</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DE2E29C" w14:textId="77777777" w:rsidR="000D424E" w:rsidRPr="008F3AEB" w:rsidRDefault="000D424E" w:rsidP="0025291F">
            <w:pPr>
              <w:shd w:val="clear" w:color="auto" w:fill="FFFFFF" w:themeFill="background1"/>
              <w:rPr>
                <w:sz w:val="26"/>
                <w:szCs w:val="26"/>
              </w:rPr>
            </w:pPr>
            <w:r w:rsidRPr="008F3AEB">
              <w:rPr>
                <w:sz w:val="26"/>
                <w:szCs w:val="26"/>
              </w:rPr>
              <w:t>Nguồn hoạt chất (tên hoạt chất, hàm lượng, nhà sản xuất)</w:t>
            </w:r>
          </w:p>
        </w:tc>
      </w:tr>
      <w:tr w:rsidR="006D690E" w:rsidRPr="008F3AEB" w14:paraId="3973634B" w14:textId="77777777" w:rsidTr="0025291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2246640" w14:textId="77777777" w:rsidR="000D424E" w:rsidRPr="008F3AEB" w:rsidRDefault="000D424E" w:rsidP="0025291F">
            <w:pPr>
              <w:shd w:val="clear" w:color="auto" w:fill="FFFFFF" w:themeFill="background1"/>
              <w:jc w:val="center"/>
              <w:rPr>
                <w:sz w:val="26"/>
                <w:szCs w:val="26"/>
              </w:rPr>
            </w:pPr>
            <w:r w:rsidRPr="008F3AEB">
              <w:rPr>
                <w:b/>
                <w:bCs/>
                <w:sz w:val="26"/>
                <w:szCs w:val="26"/>
              </w:rPr>
              <w:t>Phần 2. HOẠT CHẤT</w:t>
            </w:r>
          </w:p>
        </w:tc>
      </w:tr>
      <w:tr w:rsidR="006D690E" w:rsidRPr="008F3AEB" w14:paraId="3D1573D3"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AB4F703"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B74DB7F" w14:textId="77777777" w:rsidR="000D424E" w:rsidRPr="008F3AEB" w:rsidRDefault="000D424E" w:rsidP="0025291F">
            <w:pPr>
              <w:shd w:val="clear" w:color="auto" w:fill="FFFFFF" w:themeFill="background1"/>
              <w:rPr>
                <w:sz w:val="26"/>
                <w:szCs w:val="26"/>
              </w:rPr>
            </w:pPr>
            <w:r w:rsidRPr="008F3AEB">
              <w:rPr>
                <w:sz w:val="26"/>
                <w:szCs w:val="26"/>
              </w:rPr>
              <w:t>Ngoại dạng</w:t>
            </w:r>
          </w:p>
        </w:tc>
      </w:tr>
      <w:tr w:rsidR="006D690E" w:rsidRPr="008F3AEB" w14:paraId="1B3DA844"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B093393"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B0C8B02" w14:textId="77777777" w:rsidR="000D424E" w:rsidRPr="008F3AEB" w:rsidRDefault="000D424E" w:rsidP="0025291F">
            <w:pPr>
              <w:shd w:val="clear" w:color="auto" w:fill="FFFFFF" w:themeFill="background1"/>
              <w:rPr>
                <w:sz w:val="26"/>
                <w:szCs w:val="26"/>
              </w:rPr>
            </w:pPr>
            <w:r w:rsidRPr="008F3AEB">
              <w:rPr>
                <w:sz w:val="26"/>
                <w:szCs w:val="26"/>
              </w:rPr>
              <w:t>Hàm lượng tối thiểu và tối đa của hoạt chất</w:t>
            </w:r>
          </w:p>
        </w:tc>
      </w:tr>
      <w:tr w:rsidR="006D690E" w:rsidRPr="008F3AEB" w14:paraId="40F906BB"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76CF8B2"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A8D7CCA" w14:textId="77777777" w:rsidR="000D424E" w:rsidRPr="008F3AEB" w:rsidRDefault="000D424E" w:rsidP="0025291F">
            <w:pPr>
              <w:shd w:val="clear" w:color="auto" w:fill="FFFFFF" w:themeFill="background1"/>
              <w:rPr>
                <w:sz w:val="26"/>
                <w:szCs w:val="26"/>
              </w:rPr>
            </w:pPr>
            <w:r w:rsidRPr="008F3AEB">
              <w:rPr>
                <w:sz w:val="26"/>
                <w:szCs w:val="26"/>
              </w:rPr>
              <w:t>Nhận diện và hàm lượng các đồng phân, tạp chất</w:t>
            </w:r>
          </w:p>
        </w:tc>
      </w:tr>
      <w:tr w:rsidR="006D690E" w:rsidRPr="008F3AEB" w14:paraId="4A9E08F7"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C841A5D"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2F420DF" w14:textId="77777777" w:rsidR="000D424E" w:rsidRPr="008F3AEB" w:rsidRDefault="000D424E" w:rsidP="0025291F">
            <w:pPr>
              <w:shd w:val="clear" w:color="auto" w:fill="FFFFFF" w:themeFill="background1"/>
              <w:rPr>
                <w:sz w:val="26"/>
                <w:szCs w:val="26"/>
              </w:rPr>
            </w:pPr>
            <w:r w:rsidRPr="008F3AEB">
              <w:rPr>
                <w:sz w:val="26"/>
                <w:szCs w:val="26"/>
              </w:rPr>
              <w:t>Thời hạn sử dụng</w:t>
            </w:r>
          </w:p>
        </w:tc>
      </w:tr>
      <w:tr w:rsidR="006D690E" w:rsidRPr="008F3AEB" w14:paraId="336A0598"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BCAD289" w14:textId="77777777" w:rsidR="000D424E" w:rsidRPr="008F3AEB" w:rsidRDefault="000D424E" w:rsidP="0025291F">
            <w:pPr>
              <w:shd w:val="clear" w:color="auto" w:fill="FFFFFF" w:themeFill="background1"/>
              <w:jc w:val="center"/>
              <w:rPr>
                <w:sz w:val="26"/>
                <w:szCs w:val="26"/>
              </w:rPr>
            </w:pPr>
            <w:r w:rsidRPr="008F3AEB">
              <w:rPr>
                <w:sz w:val="26"/>
                <w:szCs w:val="26"/>
              </w:rPr>
              <w:t>5</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EFB8D57" w14:textId="77777777" w:rsidR="000D424E" w:rsidRPr="008F3AEB" w:rsidRDefault="000D424E" w:rsidP="0025291F">
            <w:pPr>
              <w:shd w:val="clear" w:color="auto" w:fill="FFFFFF" w:themeFill="background1"/>
              <w:rPr>
                <w:sz w:val="26"/>
                <w:szCs w:val="26"/>
              </w:rPr>
            </w:pPr>
            <w:r w:rsidRPr="008F3AEB">
              <w:rPr>
                <w:sz w:val="26"/>
                <w:szCs w:val="26"/>
              </w:rPr>
              <w:t>Phương pháp và quy trình phân tích xác định hàm lượng hoạt chất</w:t>
            </w:r>
          </w:p>
        </w:tc>
      </w:tr>
      <w:tr w:rsidR="006D690E" w:rsidRPr="008F3AEB" w14:paraId="19834BFC"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5655A89" w14:textId="77777777" w:rsidR="000D424E" w:rsidRPr="008F3AEB" w:rsidRDefault="000D424E" w:rsidP="0025291F">
            <w:pPr>
              <w:shd w:val="clear" w:color="auto" w:fill="FFFFFF" w:themeFill="background1"/>
              <w:jc w:val="center"/>
              <w:rPr>
                <w:sz w:val="26"/>
                <w:szCs w:val="26"/>
              </w:rPr>
            </w:pPr>
            <w:r w:rsidRPr="008F3AEB">
              <w:rPr>
                <w:sz w:val="26"/>
                <w:szCs w:val="26"/>
              </w:rPr>
              <w:t>6</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C4EE3BB" w14:textId="77777777" w:rsidR="000D424E" w:rsidRPr="008F3AEB" w:rsidRDefault="000D424E" w:rsidP="0025291F">
            <w:pPr>
              <w:shd w:val="clear" w:color="auto" w:fill="FFFFFF" w:themeFill="background1"/>
              <w:rPr>
                <w:sz w:val="26"/>
                <w:szCs w:val="26"/>
              </w:rPr>
            </w:pPr>
            <w:r w:rsidRPr="008F3AEB">
              <w:rPr>
                <w:sz w:val="26"/>
                <w:szCs w:val="26"/>
              </w:rPr>
              <w:t>Số CAS</w:t>
            </w:r>
          </w:p>
        </w:tc>
      </w:tr>
      <w:tr w:rsidR="006D690E" w:rsidRPr="008F3AEB" w14:paraId="63CD8044"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D06CE39" w14:textId="77777777" w:rsidR="000D424E" w:rsidRPr="008F3AEB" w:rsidRDefault="000D424E" w:rsidP="0025291F">
            <w:pPr>
              <w:shd w:val="clear" w:color="auto" w:fill="FFFFFF" w:themeFill="background1"/>
              <w:jc w:val="center"/>
              <w:rPr>
                <w:sz w:val="26"/>
                <w:szCs w:val="26"/>
              </w:rPr>
            </w:pPr>
            <w:r w:rsidRPr="008F3AEB">
              <w:rPr>
                <w:sz w:val="26"/>
                <w:szCs w:val="26"/>
              </w:rPr>
              <w:t>7</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9224C14" w14:textId="77777777" w:rsidR="000D424E" w:rsidRPr="008F3AEB" w:rsidRDefault="000D424E" w:rsidP="0025291F">
            <w:pPr>
              <w:shd w:val="clear" w:color="auto" w:fill="FFFFFF" w:themeFill="background1"/>
              <w:rPr>
                <w:sz w:val="26"/>
                <w:szCs w:val="26"/>
              </w:rPr>
            </w:pPr>
            <w:r w:rsidRPr="008F3AEB">
              <w:rPr>
                <w:sz w:val="26"/>
                <w:szCs w:val="26"/>
              </w:rPr>
              <w:t>Tên thông thường</w:t>
            </w:r>
          </w:p>
        </w:tc>
      </w:tr>
      <w:tr w:rsidR="006D690E" w:rsidRPr="008F3AEB" w14:paraId="01594B58"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DBEAB36" w14:textId="77777777" w:rsidR="000D424E" w:rsidRPr="008F3AEB" w:rsidRDefault="000D424E" w:rsidP="0025291F">
            <w:pPr>
              <w:shd w:val="clear" w:color="auto" w:fill="FFFFFF" w:themeFill="background1"/>
              <w:jc w:val="center"/>
              <w:rPr>
                <w:sz w:val="26"/>
                <w:szCs w:val="26"/>
              </w:rPr>
            </w:pPr>
            <w:r w:rsidRPr="008F3AEB">
              <w:rPr>
                <w:sz w:val="26"/>
                <w:szCs w:val="26"/>
              </w:rPr>
              <w:t>8</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6BB0FC7" w14:textId="77777777" w:rsidR="000D424E" w:rsidRPr="008F3AEB" w:rsidRDefault="000D424E" w:rsidP="0025291F">
            <w:pPr>
              <w:shd w:val="clear" w:color="auto" w:fill="FFFFFF" w:themeFill="background1"/>
              <w:rPr>
                <w:sz w:val="26"/>
                <w:szCs w:val="26"/>
              </w:rPr>
            </w:pPr>
            <w:r w:rsidRPr="008F3AEB">
              <w:rPr>
                <w:sz w:val="26"/>
                <w:szCs w:val="26"/>
              </w:rPr>
              <w:t>Tên hóa chất theo IUPAC</w:t>
            </w:r>
          </w:p>
        </w:tc>
      </w:tr>
      <w:tr w:rsidR="006D690E" w:rsidRPr="008F3AEB" w14:paraId="466AB440"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9AC20CB" w14:textId="77777777" w:rsidR="000D424E" w:rsidRPr="008F3AEB" w:rsidRDefault="000D424E" w:rsidP="0025291F">
            <w:pPr>
              <w:shd w:val="clear" w:color="auto" w:fill="FFFFFF" w:themeFill="background1"/>
              <w:jc w:val="center"/>
              <w:rPr>
                <w:sz w:val="26"/>
                <w:szCs w:val="26"/>
              </w:rPr>
            </w:pPr>
            <w:r w:rsidRPr="008F3AEB">
              <w:rPr>
                <w:sz w:val="26"/>
                <w:szCs w:val="26"/>
              </w:rPr>
              <w:t>9</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B7303EF" w14:textId="77777777" w:rsidR="000D424E" w:rsidRPr="008F3AEB" w:rsidRDefault="000D424E" w:rsidP="0025291F">
            <w:pPr>
              <w:shd w:val="clear" w:color="auto" w:fill="FFFFFF" w:themeFill="background1"/>
              <w:rPr>
                <w:sz w:val="26"/>
                <w:szCs w:val="26"/>
              </w:rPr>
            </w:pPr>
            <w:r w:rsidRPr="008F3AEB">
              <w:rPr>
                <w:sz w:val="26"/>
                <w:szCs w:val="26"/>
              </w:rPr>
              <w:t>Công thức cấu tạo</w:t>
            </w:r>
          </w:p>
        </w:tc>
      </w:tr>
      <w:tr w:rsidR="006D690E" w:rsidRPr="008F3AEB" w14:paraId="6651BFA0"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691DF95" w14:textId="77777777" w:rsidR="000D424E" w:rsidRPr="008F3AEB" w:rsidRDefault="000D424E" w:rsidP="0025291F">
            <w:pPr>
              <w:shd w:val="clear" w:color="auto" w:fill="FFFFFF" w:themeFill="background1"/>
              <w:jc w:val="center"/>
              <w:rPr>
                <w:sz w:val="26"/>
                <w:szCs w:val="26"/>
              </w:rPr>
            </w:pPr>
            <w:r w:rsidRPr="008F3AEB">
              <w:rPr>
                <w:sz w:val="26"/>
                <w:szCs w:val="26"/>
              </w:rPr>
              <w:t>10</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53B12EC" w14:textId="77777777" w:rsidR="000D424E" w:rsidRPr="008F3AEB" w:rsidRDefault="000D424E" w:rsidP="0025291F">
            <w:pPr>
              <w:shd w:val="clear" w:color="auto" w:fill="FFFFFF" w:themeFill="background1"/>
              <w:rPr>
                <w:sz w:val="26"/>
                <w:szCs w:val="26"/>
              </w:rPr>
            </w:pPr>
            <w:r w:rsidRPr="008F3AEB">
              <w:rPr>
                <w:sz w:val="26"/>
                <w:szCs w:val="26"/>
              </w:rPr>
              <w:t>Công thức phân tử</w:t>
            </w:r>
          </w:p>
        </w:tc>
      </w:tr>
      <w:tr w:rsidR="006D690E" w:rsidRPr="008F3AEB" w14:paraId="4F69B633"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931396F" w14:textId="77777777" w:rsidR="000D424E" w:rsidRPr="008F3AEB" w:rsidRDefault="000D424E" w:rsidP="0025291F">
            <w:pPr>
              <w:shd w:val="clear" w:color="auto" w:fill="FFFFFF" w:themeFill="background1"/>
              <w:jc w:val="center"/>
              <w:rPr>
                <w:sz w:val="26"/>
                <w:szCs w:val="26"/>
              </w:rPr>
            </w:pPr>
            <w:r w:rsidRPr="008F3AEB">
              <w:rPr>
                <w:sz w:val="26"/>
                <w:szCs w:val="26"/>
              </w:rPr>
              <w:t>11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0754F23" w14:textId="77777777" w:rsidR="000D424E" w:rsidRPr="008F3AEB" w:rsidRDefault="000D424E" w:rsidP="0025291F">
            <w:pPr>
              <w:shd w:val="clear" w:color="auto" w:fill="FFFFFF" w:themeFill="background1"/>
              <w:rPr>
                <w:sz w:val="26"/>
                <w:szCs w:val="26"/>
              </w:rPr>
            </w:pPr>
            <w:r w:rsidRPr="008F3AEB">
              <w:rPr>
                <w:sz w:val="26"/>
                <w:szCs w:val="26"/>
              </w:rPr>
              <w:t>Khối lượng phân tử</w:t>
            </w:r>
          </w:p>
        </w:tc>
      </w:tr>
      <w:tr w:rsidR="006D690E" w:rsidRPr="008F3AEB" w14:paraId="4C59DB96"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57F9D1E" w14:textId="77777777" w:rsidR="000D424E" w:rsidRPr="008F3AEB" w:rsidRDefault="000D424E" w:rsidP="0025291F">
            <w:pPr>
              <w:shd w:val="clear" w:color="auto" w:fill="FFFFFF" w:themeFill="background1"/>
              <w:jc w:val="center"/>
              <w:rPr>
                <w:sz w:val="26"/>
                <w:szCs w:val="26"/>
              </w:rPr>
            </w:pPr>
            <w:r w:rsidRPr="008F3AEB">
              <w:rPr>
                <w:sz w:val="26"/>
                <w:szCs w:val="26"/>
              </w:rPr>
              <w:t>12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BBB5287" w14:textId="77777777" w:rsidR="000D424E" w:rsidRPr="008F3AEB" w:rsidRDefault="000D424E" w:rsidP="0025291F">
            <w:pPr>
              <w:shd w:val="clear" w:color="auto" w:fill="FFFFFF" w:themeFill="background1"/>
              <w:rPr>
                <w:sz w:val="26"/>
                <w:szCs w:val="26"/>
              </w:rPr>
            </w:pPr>
            <w:r w:rsidRPr="008F3AEB">
              <w:rPr>
                <w:sz w:val="26"/>
                <w:szCs w:val="26"/>
              </w:rPr>
              <w:t>Họ hóa chất</w:t>
            </w:r>
          </w:p>
        </w:tc>
      </w:tr>
      <w:tr w:rsidR="006D690E" w:rsidRPr="008F3AEB" w14:paraId="45375D18"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E49DB77" w14:textId="77777777" w:rsidR="000D424E" w:rsidRPr="008F3AEB" w:rsidRDefault="000D424E" w:rsidP="0025291F">
            <w:pPr>
              <w:shd w:val="clear" w:color="auto" w:fill="FFFFFF" w:themeFill="background1"/>
              <w:jc w:val="center"/>
              <w:rPr>
                <w:sz w:val="26"/>
                <w:szCs w:val="26"/>
              </w:rPr>
            </w:pPr>
            <w:r w:rsidRPr="008F3AEB">
              <w:rPr>
                <w:sz w:val="26"/>
                <w:szCs w:val="26"/>
              </w:rPr>
              <w:t>13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2753321" w14:textId="77777777" w:rsidR="000D424E" w:rsidRPr="008F3AEB" w:rsidRDefault="000D424E" w:rsidP="0025291F">
            <w:pPr>
              <w:shd w:val="clear" w:color="auto" w:fill="FFFFFF" w:themeFill="background1"/>
              <w:rPr>
                <w:sz w:val="26"/>
                <w:szCs w:val="26"/>
              </w:rPr>
            </w:pPr>
            <w:r w:rsidRPr="008F3AEB">
              <w:rPr>
                <w:sz w:val="26"/>
                <w:szCs w:val="26"/>
              </w:rPr>
              <w:t>Điểm nóng chảy, sôi, phân hủy</w:t>
            </w:r>
          </w:p>
        </w:tc>
      </w:tr>
      <w:tr w:rsidR="006D690E" w:rsidRPr="008F3AEB" w14:paraId="618A65AB"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7FB2EF7" w14:textId="77777777" w:rsidR="000D424E" w:rsidRPr="008F3AEB" w:rsidRDefault="000D424E" w:rsidP="0025291F">
            <w:pPr>
              <w:shd w:val="clear" w:color="auto" w:fill="FFFFFF" w:themeFill="background1"/>
              <w:jc w:val="center"/>
              <w:rPr>
                <w:sz w:val="26"/>
                <w:szCs w:val="26"/>
              </w:rPr>
            </w:pPr>
            <w:r w:rsidRPr="008F3AEB">
              <w:rPr>
                <w:sz w:val="26"/>
                <w:szCs w:val="26"/>
              </w:rPr>
              <w:t>14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A45C458" w14:textId="77777777" w:rsidR="000D424E" w:rsidRPr="008F3AEB" w:rsidRDefault="000D424E" w:rsidP="0025291F">
            <w:pPr>
              <w:shd w:val="clear" w:color="auto" w:fill="FFFFFF" w:themeFill="background1"/>
              <w:rPr>
                <w:sz w:val="26"/>
                <w:szCs w:val="26"/>
              </w:rPr>
            </w:pPr>
            <w:r w:rsidRPr="008F3AEB">
              <w:rPr>
                <w:sz w:val="26"/>
                <w:szCs w:val="26"/>
              </w:rPr>
              <w:t>Áp suất hơi</w:t>
            </w:r>
          </w:p>
        </w:tc>
      </w:tr>
      <w:tr w:rsidR="006D690E" w:rsidRPr="008F3AEB" w14:paraId="2CA43E68"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56B3B26" w14:textId="77777777" w:rsidR="000D424E" w:rsidRPr="008F3AEB" w:rsidRDefault="000D424E" w:rsidP="0025291F">
            <w:pPr>
              <w:shd w:val="clear" w:color="auto" w:fill="FFFFFF" w:themeFill="background1"/>
              <w:jc w:val="center"/>
              <w:rPr>
                <w:sz w:val="26"/>
                <w:szCs w:val="26"/>
              </w:rPr>
            </w:pPr>
            <w:r w:rsidRPr="008F3AEB">
              <w:rPr>
                <w:sz w:val="26"/>
                <w:szCs w:val="26"/>
              </w:rPr>
              <w:t>15</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DC8D51B" w14:textId="77777777" w:rsidR="000D424E" w:rsidRPr="008F3AEB" w:rsidRDefault="000D424E" w:rsidP="0025291F">
            <w:pPr>
              <w:shd w:val="clear" w:color="auto" w:fill="FFFFFF" w:themeFill="background1"/>
              <w:rPr>
                <w:sz w:val="26"/>
                <w:szCs w:val="26"/>
              </w:rPr>
            </w:pPr>
            <w:r w:rsidRPr="008F3AEB">
              <w:rPr>
                <w:sz w:val="26"/>
                <w:szCs w:val="26"/>
              </w:rPr>
              <w:t>Tỷ trọng (với chất lỏng)</w:t>
            </w:r>
          </w:p>
        </w:tc>
      </w:tr>
      <w:tr w:rsidR="006D690E" w:rsidRPr="008F3AEB" w14:paraId="249BD68A"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3FAEE34" w14:textId="77777777" w:rsidR="000D424E" w:rsidRPr="008F3AEB" w:rsidRDefault="000D424E" w:rsidP="0025291F">
            <w:pPr>
              <w:shd w:val="clear" w:color="auto" w:fill="FFFFFF" w:themeFill="background1"/>
              <w:jc w:val="center"/>
              <w:rPr>
                <w:sz w:val="26"/>
                <w:szCs w:val="26"/>
              </w:rPr>
            </w:pPr>
            <w:r w:rsidRPr="008F3AEB">
              <w:rPr>
                <w:sz w:val="26"/>
                <w:szCs w:val="26"/>
              </w:rPr>
              <w:t>16</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C91133D" w14:textId="77777777" w:rsidR="000D424E" w:rsidRPr="008F3AEB" w:rsidRDefault="000D424E" w:rsidP="0025291F">
            <w:pPr>
              <w:shd w:val="clear" w:color="auto" w:fill="FFFFFF" w:themeFill="background1"/>
              <w:rPr>
                <w:sz w:val="26"/>
                <w:szCs w:val="26"/>
              </w:rPr>
            </w:pPr>
            <w:r w:rsidRPr="008F3AEB">
              <w:rPr>
                <w:sz w:val="26"/>
                <w:szCs w:val="26"/>
              </w:rPr>
              <w:t>Khả năng hòa tan trong nước và dung môi hữu cơ</w:t>
            </w:r>
          </w:p>
        </w:tc>
      </w:tr>
      <w:tr w:rsidR="006D690E" w:rsidRPr="008F3AEB" w14:paraId="1A983D78"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9823BA3" w14:textId="77777777" w:rsidR="000D424E" w:rsidRPr="008F3AEB" w:rsidRDefault="000D424E" w:rsidP="0025291F">
            <w:pPr>
              <w:shd w:val="clear" w:color="auto" w:fill="FFFFFF" w:themeFill="background1"/>
              <w:jc w:val="center"/>
              <w:rPr>
                <w:sz w:val="26"/>
                <w:szCs w:val="26"/>
              </w:rPr>
            </w:pPr>
            <w:r w:rsidRPr="008F3AEB">
              <w:rPr>
                <w:sz w:val="26"/>
                <w:szCs w:val="26"/>
              </w:rPr>
              <w:t>17</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43684F9" w14:textId="77777777" w:rsidR="000D424E" w:rsidRPr="008F3AEB" w:rsidRDefault="000D424E" w:rsidP="0025291F">
            <w:pPr>
              <w:shd w:val="clear" w:color="auto" w:fill="FFFFFF" w:themeFill="background1"/>
              <w:rPr>
                <w:sz w:val="26"/>
                <w:szCs w:val="26"/>
              </w:rPr>
            </w:pPr>
            <w:r w:rsidRPr="008F3AEB">
              <w:rPr>
                <w:sz w:val="26"/>
                <w:szCs w:val="26"/>
              </w:rPr>
              <w:t>Độc cấp tính</w:t>
            </w:r>
          </w:p>
        </w:tc>
      </w:tr>
      <w:tr w:rsidR="006D690E" w:rsidRPr="008F3AEB" w14:paraId="17778770"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D7AE57B" w14:textId="77777777" w:rsidR="000D424E" w:rsidRPr="008F3AEB" w:rsidRDefault="000D424E" w:rsidP="0025291F">
            <w:pPr>
              <w:shd w:val="clear" w:color="auto" w:fill="FFFFFF" w:themeFill="background1"/>
              <w:jc w:val="center"/>
              <w:rPr>
                <w:sz w:val="26"/>
                <w:szCs w:val="26"/>
              </w:rPr>
            </w:pPr>
            <w:r w:rsidRPr="008F3AEB">
              <w:rPr>
                <w:sz w:val="26"/>
                <w:szCs w:val="26"/>
              </w:rPr>
              <w:t>17.1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EC28510" w14:textId="77777777" w:rsidR="000D424E" w:rsidRPr="008F3AEB" w:rsidRDefault="000D424E" w:rsidP="0025291F">
            <w:pPr>
              <w:shd w:val="clear" w:color="auto" w:fill="FFFFFF" w:themeFill="background1"/>
              <w:rPr>
                <w:sz w:val="26"/>
                <w:szCs w:val="26"/>
              </w:rPr>
            </w:pPr>
            <w:r w:rsidRPr="008F3AEB">
              <w:rPr>
                <w:sz w:val="26"/>
                <w:szCs w:val="26"/>
              </w:rPr>
              <w:t>Độc cấp tính qua miệng (LD</w:t>
            </w:r>
            <w:r w:rsidRPr="008F3AEB">
              <w:rPr>
                <w:sz w:val="26"/>
                <w:szCs w:val="26"/>
                <w:vertAlign w:val="subscript"/>
              </w:rPr>
              <w:t>50</w:t>
            </w:r>
            <w:r w:rsidRPr="008F3AEB">
              <w:rPr>
                <w:sz w:val="26"/>
                <w:szCs w:val="26"/>
              </w:rPr>
              <w:t>)</w:t>
            </w:r>
          </w:p>
        </w:tc>
      </w:tr>
      <w:tr w:rsidR="006D690E" w:rsidRPr="008F3AEB" w14:paraId="2C7FFDEC"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F93983F" w14:textId="77777777" w:rsidR="000D424E" w:rsidRPr="008F3AEB" w:rsidRDefault="000D424E" w:rsidP="0025291F">
            <w:pPr>
              <w:shd w:val="clear" w:color="auto" w:fill="FFFFFF" w:themeFill="background1"/>
              <w:jc w:val="center"/>
              <w:rPr>
                <w:sz w:val="26"/>
                <w:szCs w:val="26"/>
              </w:rPr>
            </w:pPr>
            <w:r w:rsidRPr="008F3AEB">
              <w:rPr>
                <w:sz w:val="26"/>
                <w:szCs w:val="26"/>
              </w:rPr>
              <w:lastRenderedPageBreak/>
              <w:t>17.2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C448A72" w14:textId="77777777" w:rsidR="000D424E" w:rsidRPr="008F3AEB" w:rsidRDefault="000D424E" w:rsidP="0025291F">
            <w:pPr>
              <w:shd w:val="clear" w:color="auto" w:fill="FFFFFF" w:themeFill="background1"/>
              <w:rPr>
                <w:sz w:val="26"/>
                <w:szCs w:val="26"/>
                <w:lang w:val="pt-PT"/>
              </w:rPr>
            </w:pPr>
            <w:r w:rsidRPr="008F3AEB">
              <w:rPr>
                <w:sz w:val="26"/>
                <w:szCs w:val="26"/>
                <w:lang w:val="pt-PT"/>
              </w:rPr>
              <w:t>Độc cấp tính qua da (LD</w:t>
            </w:r>
            <w:r w:rsidRPr="008F3AEB">
              <w:rPr>
                <w:sz w:val="26"/>
                <w:szCs w:val="26"/>
                <w:vertAlign w:val="subscript"/>
                <w:lang w:val="pt-PT"/>
              </w:rPr>
              <w:t>50</w:t>
            </w:r>
            <w:r w:rsidRPr="008F3AEB">
              <w:rPr>
                <w:sz w:val="26"/>
                <w:szCs w:val="26"/>
                <w:lang w:val="pt-PT"/>
              </w:rPr>
              <w:t>)</w:t>
            </w:r>
          </w:p>
        </w:tc>
      </w:tr>
      <w:tr w:rsidR="006D690E" w:rsidRPr="008F3AEB" w14:paraId="33D2858F"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53D1DA7" w14:textId="77777777" w:rsidR="000D424E" w:rsidRPr="008F3AEB" w:rsidRDefault="000D424E" w:rsidP="0025291F">
            <w:pPr>
              <w:shd w:val="clear" w:color="auto" w:fill="FFFFFF" w:themeFill="background1"/>
              <w:jc w:val="center"/>
              <w:rPr>
                <w:sz w:val="26"/>
                <w:szCs w:val="26"/>
              </w:rPr>
            </w:pPr>
            <w:r w:rsidRPr="008F3AEB">
              <w:rPr>
                <w:sz w:val="26"/>
                <w:szCs w:val="26"/>
              </w:rPr>
              <w:t>17.3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4A75E1E" w14:textId="77777777" w:rsidR="000D424E" w:rsidRPr="008F3AEB" w:rsidRDefault="000D424E" w:rsidP="0025291F">
            <w:pPr>
              <w:shd w:val="clear" w:color="auto" w:fill="FFFFFF" w:themeFill="background1"/>
              <w:rPr>
                <w:sz w:val="26"/>
                <w:szCs w:val="26"/>
              </w:rPr>
            </w:pPr>
            <w:r w:rsidRPr="008F3AEB">
              <w:rPr>
                <w:sz w:val="26"/>
                <w:szCs w:val="26"/>
              </w:rPr>
              <w:t>Độc cấp tính qua hô hấp (LC</w:t>
            </w:r>
            <w:r w:rsidRPr="008F3AEB">
              <w:rPr>
                <w:sz w:val="26"/>
                <w:szCs w:val="26"/>
                <w:vertAlign w:val="subscript"/>
              </w:rPr>
              <w:t>50</w:t>
            </w:r>
            <w:r w:rsidRPr="008F3AEB">
              <w:rPr>
                <w:sz w:val="26"/>
                <w:szCs w:val="26"/>
              </w:rPr>
              <w:t>)</w:t>
            </w:r>
          </w:p>
        </w:tc>
      </w:tr>
      <w:tr w:rsidR="006D690E" w:rsidRPr="008F3AEB" w14:paraId="4A34DFBE"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E5A7E91" w14:textId="77777777" w:rsidR="000D424E" w:rsidRPr="008F3AEB" w:rsidRDefault="000D424E" w:rsidP="0025291F">
            <w:pPr>
              <w:shd w:val="clear" w:color="auto" w:fill="FFFFFF" w:themeFill="background1"/>
              <w:jc w:val="center"/>
              <w:rPr>
                <w:sz w:val="26"/>
                <w:szCs w:val="26"/>
              </w:rPr>
            </w:pPr>
            <w:r w:rsidRPr="008F3AEB">
              <w:rPr>
                <w:sz w:val="26"/>
                <w:szCs w:val="26"/>
              </w:rPr>
              <w:t>17.4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0B63C51" w14:textId="77777777" w:rsidR="000D424E" w:rsidRPr="008F3AEB" w:rsidRDefault="000D424E" w:rsidP="0025291F">
            <w:pPr>
              <w:shd w:val="clear" w:color="auto" w:fill="FFFFFF" w:themeFill="background1"/>
              <w:rPr>
                <w:sz w:val="26"/>
                <w:szCs w:val="26"/>
              </w:rPr>
            </w:pPr>
            <w:r w:rsidRPr="008F3AEB">
              <w:rPr>
                <w:sz w:val="26"/>
                <w:szCs w:val="26"/>
              </w:rPr>
              <w:t>Khả năng kích thích mắt</w:t>
            </w:r>
          </w:p>
        </w:tc>
      </w:tr>
      <w:tr w:rsidR="006D690E" w:rsidRPr="008F3AEB" w14:paraId="76EC46C1"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9786093" w14:textId="77777777" w:rsidR="000D424E" w:rsidRPr="008F3AEB" w:rsidRDefault="000D424E" w:rsidP="0025291F">
            <w:pPr>
              <w:shd w:val="clear" w:color="auto" w:fill="FFFFFF" w:themeFill="background1"/>
              <w:jc w:val="center"/>
              <w:rPr>
                <w:sz w:val="26"/>
                <w:szCs w:val="26"/>
              </w:rPr>
            </w:pPr>
            <w:r w:rsidRPr="008F3AEB">
              <w:rPr>
                <w:sz w:val="26"/>
                <w:szCs w:val="26"/>
              </w:rPr>
              <w:t>17.5</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A1DDE77" w14:textId="77777777" w:rsidR="000D424E" w:rsidRPr="008F3AEB" w:rsidRDefault="000D424E" w:rsidP="0025291F">
            <w:pPr>
              <w:shd w:val="clear" w:color="auto" w:fill="FFFFFF" w:themeFill="background1"/>
              <w:rPr>
                <w:sz w:val="26"/>
                <w:szCs w:val="26"/>
                <w:lang w:val="de-DE"/>
              </w:rPr>
            </w:pPr>
            <w:r w:rsidRPr="008F3AEB">
              <w:rPr>
                <w:sz w:val="26"/>
                <w:szCs w:val="26"/>
                <w:lang w:val="de-DE"/>
              </w:rPr>
              <w:t>Khả năng kích thích da</w:t>
            </w:r>
          </w:p>
        </w:tc>
      </w:tr>
      <w:tr w:rsidR="006D690E" w:rsidRPr="008F3AEB" w14:paraId="4B29FE18"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1635DE9" w14:textId="77777777" w:rsidR="000D424E" w:rsidRPr="008F3AEB" w:rsidRDefault="000D424E" w:rsidP="0025291F">
            <w:pPr>
              <w:shd w:val="clear" w:color="auto" w:fill="FFFFFF" w:themeFill="background1"/>
              <w:jc w:val="center"/>
              <w:rPr>
                <w:sz w:val="26"/>
                <w:szCs w:val="26"/>
              </w:rPr>
            </w:pPr>
            <w:r w:rsidRPr="008F3AEB">
              <w:rPr>
                <w:sz w:val="26"/>
                <w:szCs w:val="26"/>
              </w:rPr>
              <w:t>17.6</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C16A0F7" w14:textId="77777777" w:rsidR="000D424E" w:rsidRPr="008F3AEB" w:rsidRDefault="000D424E" w:rsidP="0025291F">
            <w:pPr>
              <w:shd w:val="clear" w:color="auto" w:fill="FFFFFF" w:themeFill="background1"/>
              <w:rPr>
                <w:sz w:val="26"/>
                <w:szCs w:val="26"/>
              </w:rPr>
            </w:pPr>
            <w:r w:rsidRPr="008F3AEB">
              <w:rPr>
                <w:sz w:val="26"/>
                <w:szCs w:val="26"/>
              </w:rPr>
              <w:t>Khả năng gây dị ứng</w:t>
            </w:r>
          </w:p>
        </w:tc>
      </w:tr>
      <w:tr w:rsidR="006D690E" w:rsidRPr="008F3AEB" w14:paraId="0A8570E0"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505BACF" w14:textId="77777777" w:rsidR="000D424E" w:rsidRPr="008F3AEB" w:rsidRDefault="000D424E" w:rsidP="0025291F">
            <w:pPr>
              <w:shd w:val="clear" w:color="auto" w:fill="FFFFFF" w:themeFill="background1"/>
              <w:jc w:val="center"/>
              <w:rPr>
                <w:sz w:val="26"/>
                <w:szCs w:val="26"/>
              </w:rPr>
            </w:pPr>
            <w:r w:rsidRPr="008F3AEB">
              <w:rPr>
                <w:sz w:val="26"/>
                <w:szCs w:val="26"/>
              </w:rPr>
              <w:t>18</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7DC53BD" w14:textId="77777777" w:rsidR="000D424E" w:rsidRPr="008F3AEB" w:rsidRDefault="000D424E" w:rsidP="0025291F">
            <w:pPr>
              <w:shd w:val="clear" w:color="auto" w:fill="FFFFFF" w:themeFill="background1"/>
              <w:rPr>
                <w:sz w:val="26"/>
                <w:szCs w:val="26"/>
              </w:rPr>
            </w:pPr>
            <w:r w:rsidRPr="008F3AEB">
              <w:rPr>
                <w:sz w:val="26"/>
                <w:szCs w:val="26"/>
              </w:rPr>
              <w:t>Độc cận mãn tính (tên gọi khác: độc bán trường, độc bán mãn tính)</w:t>
            </w:r>
          </w:p>
        </w:tc>
      </w:tr>
      <w:tr w:rsidR="006D690E" w:rsidRPr="008F3AEB" w14:paraId="135EAC96"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C47F47A" w14:textId="77777777" w:rsidR="000D424E" w:rsidRPr="008F3AEB" w:rsidRDefault="000D424E" w:rsidP="0025291F">
            <w:pPr>
              <w:shd w:val="clear" w:color="auto" w:fill="FFFFFF" w:themeFill="background1"/>
              <w:jc w:val="center"/>
              <w:rPr>
                <w:sz w:val="26"/>
                <w:szCs w:val="26"/>
              </w:rPr>
            </w:pPr>
            <w:r w:rsidRPr="008F3AEB">
              <w:rPr>
                <w:sz w:val="26"/>
                <w:szCs w:val="26"/>
              </w:rPr>
              <w:t>19</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F7AC184" w14:textId="77777777" w:rsidR="000D424E" w:rsidRPr="008F3AEB" w:rsidRDefault="000D424E" w:rsidP="0025291F">
            <w:pPr>
              <w:shd w:val="clear" w:color="auto" w:fill="FFFFFF" w:themeFill="background1"/>
              <w:rPr>
                <w:sz w:val="26"/>
                <w:szCs w:val="26"/>
              </w:rPr>
            </w:pPr>
            <w:r w:rsidRPr="008F3AEB">
              <w:rPr>
                <w:sz w:val="26"/>
                <w:szCs w:val="26"/>
              </w:rPr>
              <w:t>Độc mãn tính</w:t>
            </w:r>
          </w:p>
        </w:tc>
      </w:tr>
      <w:tr w:rsidR="006D690E" w:rsidRPr="008F3AEB" w14:paraId="5FF66C4B"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20FC2D8" w14:textId="77777777" w:rsidR="000D424E" w:rsidRPr="008F3AEB" w:rsidRDefault="000D424E" w:rsidP="0025291F">
            <w:pPr>
              <w:shd w:val="clear" w:color="auto" w:fill="FFFFFF" w:themeFill="background1"/>
              <w:jc w:val="center"/>
              <w:rPr>
                <w:sz w:val="26"/>
                <w:szCs w:val="26"/>
              </w:rPr>
            </w:pPr>
            <w:r w:rsidRPr="008F3AEB">
              <w:rPr>
                <w:sz w:val="26"/>
                <w:szCs w:val="26"/>
              </w:rPr>
              <w:t>20</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1B2B5D5" w14:textId="77777777" w:rsidR="000D424E" w:rsidRPr="008F3AEB" w:rsidRDefault="000D424E" w:rsidP="0025291F">
            <w:pPr>
              <w:shd w:val="clear" w:color="auto" w:fill="FFFFFF" w:themeFill="background1"/>
              <w:rPr>
                <w:sz w:val="26"/>
                <w:szCs w:val="26"/>
              </w:rPr>
            </w:pPr>
            <w:r w:rsidRPr="008F3AEB">
              <w:rPr>
                <w:sz w:val="26"/>
                <w:szCs w:val="26"/>
              </w:rPr>
              <w:t>Khả năng gây ung thư</w:t>
            </w:r>
          </w:p>
        </w:tc>
      </w:tr>
      <w:tr w:rsidR="006D690E" w:rsidRPr="008F3AEB" w14:paraId="19DD348A"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BA550C4" w14:textId="77777777" w:rsidR="000D424E" w:rsidRPr="008F3AEB" w:rsidRDefault="000D424E" w:rsidP="0025291F">
            <w:pPr>
              <w:shd w:val="clear" w:color="auto" w:fill="FFFFFF" w:themeFill="background1"/>
              <w:jc w:val="center"/>
              <w:rPr>
                <w:sz w:val="26"/>
                <w:szCs w:val="26"/>
              </w:rPr>
            </w:pPr>
            <w:r w:rsidRPr="008F3AEB">
              <w:rPr>
                <w:sz w:val="26"/>
                <w:szCs w:val="26"/>
              </w:rPr>
              <w:t>21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01828AC" w14:textId="77777777" w:rsidR="000D424E" w:rsidRPr="008F3AEB" w:rsidRDefault="000D424E" w:rsidP="0025291F">
            <w:pPr>
              <w:shd w:val="clear" w:color="auto" w:fill="FFFFFF" w:themeFill="background1"/>
              <w:rPr>
                <w:sz w:val="26"/>
                <w:szCs w:val="26"/>
              </w:rPr>
            </w:pPr>
            <w:r w:rsidRPr="008F3AEB">
              <w:rPr>
                <w:sz w:val="26"/>
                <w:szCs w:val="26"/>
              </w:rPr>
              <w:t>Khả năng gây đột biến gen</w:t>
            </w:r>
          </w:p>
        </w:tc>
      </w:tr>
      <w:tr w:rsidR="006D690E" w:rsidRPr="008F3AEB" w14:paraId="58FFEE45"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63554BE" w14:textId="77777777" w:rsidR="000D424E" w:rsidRPr="008F3AEB" w:rsidRDefault="000D424E" w:rsidP="0025291F">
            <w:pPr>
              <w:shd w:val="clear" w:color="auto" w:fill="FFFFFF" w:themeFill="background1"/>
              <w:jc w:val="center"/>
              <w:rPr>
                <w:sz w:val="26"/>
                <w:szCs w:val="26"/>
              </w:rPr>
            </w:pPr>
            <w:r w:rsidRPr="008F3AEB">
              <w:rPr>
                <w:sz w:val="26"/>
                <w:szCs w:val="26"/>
              </w:rPr>
              <w:t>22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700E938" w14:textId="77777777" w:rsidR="000D424E" w:rsidRPr="008F3AEB" w:rsidRDefault="000D424E" w:rsidP="0025291F">
            <w:pPr>
              <w:shd w:val="clear" w:color="auto" w:fill="FFFFFF" w:themeFill="background1"/>
              <w:rPr>
                <w:sz w:val="26"/>
                <w:szCs w:val="26"/>
              </w:rPr>
            </w:pPr>
            <w:r w:rsidRPr="008F3AEB">
              <w:rPr>
                <w:sz w:val="26"/>
                <w:szCs w:val="26"/>
              </w:rPr>
              <w:t>Độc tính với sinh sản và sự phát triển (bao gồm cả khả năng sinh quái thai)</w:t>
            </w:r>
          </w:p>
        </w:tc>
      </w:tr>
      <w:tr w:rsidR="006D690E" w:rsidRPr="008F3AEB" w14:paraId="5884C19A"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D64C09A" w14:textId="77777777" w:rsidR="000D424E" w:rsidRPr="008F3AEB" w:rsidRDefault="000D424E" w:rsidP="0025291F">
            <w:pPr>
              <w:shd w:val="clear" w:color="auto" w:fill="FFFFFF" w:themeFill="background1"/>
              <w:jc w:val="center"/>
              <w:rPr>
                <w:sz w:val="26"/>
                <w:szCs w:val="26"/>
              </w:rPr>
            </w:pPr>
            <w:r w:rsidRPr="008F3AEB">
              <w:rPr>
                <w:sz w:val="26"/>
                <w:szCs w:val="26"/>
              </w:rPr>
              <w:t>23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D3DD798" w14:textId="77777777" w:rsidR="000D424E" w:rsidRPr="008F3AEB" w:rsidRDefault="000D424E" w:rsidP="0025291F">
            <w:pPr>
              <w:shd w:val="clear" w:color="auto" w:fill="FFFFFF" w:themeFill="background1"/>
              <w:rPr>
                <w:sz w:val="26"/>
                <w:szCs w:val="26"/>
              </w:rPr>
            </w:pPr>
            <w:r w:rsidRPr="008F3AEB">
              <w:rPr>
                <w:sz w:val="26"/>
                <w:szCs w:val="26"/>
              </w:rPr>
              <w:t>Các nghiên cứu độc tính khác, nếu có</w:t>
            </w:r>
          </w:p>
        </w:tc>
      </w:tr>
      <w:tr w:rsidR="006D690E" w:rsidRPr="008F3AEB" w14:paraId="6C1CCEF8"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804138C" w14:textId="77777777" w:rsidR="000D424E" w:rsidRPr="008F3AEB" w:rsidRDefault="000D424E" w:rsidP="0025291F">
            <w:pPr>
              <w:shd w:val="clear" w:color="auto" w:fill="FFFFFF" w:themeFill="background1"/>
              <w:jc w:val="center"/>
              <w:rPr>
                <w:sz w:val="26"/>
                <w:szCs w:val="26"/>
              </w:rPr>
            </w:pPr>
            <w:r w:rsidRPr="008F3AEB">
              <w:rPr>
                <w:sz w:val="26"/>
                <w:szCs w:val="26"/>
              </w:rPr>
              <w:t>24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F6EE38F" w14:textId="77777777" w:rsidR="000D424E" w:rsidRPr="008F3AEB" w:rsidRDefault="000D424E" w:rsidP="0025291F">
            <w:pPr>
              <w:shd w:val="clear" w:color="auto" w:fill="FFFFFF" w:themeFill="background1"/>
              <w:rPr>
                <w:sz w:val="26"/>
                <w:szCs w:val="26"/>
              </w:rPr>
            </w:pPr>
            <w:r w:rsidRPr="008F3AEB">
              <w:rPr>
                <w:sz w:val="26"/>
                <w:szCs w:val="26"/>
              </w:rPr>
              <w:t>Dữ liệu y khoa, triệu chứng ngộ độc, thuốc giải độc nếu có</w:t>
            </w:r>
          </w:p>
        </w:tc>
      </w:tr>
      <w:tr w:rsidR="006D690E" w:rsidRPr="008F3AEB" w14:paraId="68B23115"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83D011F" w14:textId="77777777" w:rsidR="000D424E" w:rsidRPr="008F3AEB" w:rsidRDefault="000D424E" w:rsidP="0025291F">
            <w:pPr>
              <w:shd w:val="clear" w:color="auto" w:fill="FFFFFF" w:themeFill="background1"/>
              <w:jc w:val="center"/>
              <w:rPr>
                <w:sz w:val="26"/>
                <w:szCs w:val="26"/>
              </w:rPr>
            </w:pPr>
            <w:r w:rsidRPr="008F3AEB">
              <w:rPr>
                <w:sz w:val="26"/>
                <w:szCs w:val="26"/>
              </w:rPr>
              <w:t>25</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760D402" w14:textId="77777777" w:rsidR="000D424E" w:rsidRPr="008F3AEB" w:rsidRDefault="000D424E" w:rsidP="0025291F">
            <w:pPr>
              <w:shd w:val="clear" w:color="auto" w:fill="FFFFFF" w:themeFill="background1"/>
              <w:rPr>
                <w:sz w:val="26"/>
                <w:szCs w:val="26"/>
              </w:rPr>
            </w:pPr>
            <w:r w:rsidRPr="008F3AEB">
              <w:rPr>
                <w:sz w:val="26"/>
                <w:szCs w:val="26"/>
              </w:rPr>
              <w:t>Chuyển hóa trong môi trường</w:t>
            </w:r>
          </w:p>
        </w:tc>
      </w:tr>
      <w:tr w:rsidR="006D690E" w:rsidRPr="008F3AEB" w14:paraId="135B9A13"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711E319" w14:textId="77777777" w:rsidR="000D424E" w:rsidRPr="008F3AEB" w:rsidRDefault="000D424E" w:rsidP="0025291F">
            <w:pPr>
              <w:shd w:val="clear" w:color="auto" w:fill="FFFFFF" w:themeFill="background1"/>
              <w:jc w:val="center"/>
              <w:rPr>
                <w:sz w:val="26"/>
                <w:szCs w:val="26"/>
              </w:rPr>
            </w:pPr>
            <w:r w:rsidRPr="008F3AEB">
              <w:rPr>
                <w:sz w:val="26"/>
                <w:szCs w:val="26"/>
              </w:rPr>
              <w:t>25.1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4420236" w14:textId="77777777" w:rsidR="000D424E" w:rsidRPr="008F3AEB" w:rsidRDefault="000D424E" w:rsidP="0025291F">
            <w:pPr>
              <w:shd w:val="clear" w:color="auto" w:fill="FFFFFF" w:themeFill="background1"/>
              <w:rPr>
                <w:sz w:val="26"/>
                <w:szCs w:val="26"/>
              </w:rPr>
            </w:pPr>
            <w:r w:rsidRPr="008F3AEB">
              <w:rPr>
                <w:sz w:val="26"/>
                <w:szCs w:val="26"/>
              </w:rPr>
              <w:t>Trong đất</w:t>
            </w:r>
          </w:p>
        </w:tc>
      </w:tr>
      <w:tr w:rsidR="006D690E" w:rsidRPr="008F3AEB" w14:paraId="25314DD8"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C32972E" w14:textId="77777777" w:rsidR="000D424E" w:rsidRPr="008F3AEB" w:rsidRDefault="000D424E" w:rsidP="0025291F">
            <w:pPr>
              <w:shd w:val="clear" w:color="auto" w:fill="FFFFFF" w:themeFill="background1"/>
              <w:jc w:val="center"/>
              <w:rPr>
                <w:sz w:val="26"/>
                <w:szCs w:val="26"/>
              </w:rPr>
            </w:pPr>
            <w:r w:rsidRPr="008F3AEB">
              <w:rPr>
                <w:sz w:val="26"/>
                <w:szCs w:val="26"/>
              </w:rPr>
              <w:t>25.2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BDE961A" w14:textId="77777777" w:rsidR="000D424E" w:rsidRPr="008F3AEB" w:rsidRDefault="000D424E" w:rsidP="0025291F">
            <w:pPr>
              <w:shd w:val="clear" w:color="auto" w:fill="FFFFFF" w:themeFill="background1"/>
              <w:rPr>
                <w:sz w:val="26"/>
                <w:szCs w:val="26"/>
              </w:rPr>
            </w:pPr>
            <w:r w:rsidRPr="008F3AEB">
              <w:rPr>
                <w:sz w:val="26"/>
                <w:szCs w:val="26"/>
              </w:rPr>
              <w:t>Trong nước</w:t>
            </w:r>
          </w:p>
        </w:tc>
      </w:tr>
      <w:tr w:rsidR="006D690E" w:rsidRPr="008F3AEB" w14:paraId="5010B2FD"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F842E9C" w14:textId="77777777" w:rsidR="000D424E" w:rsidRPr="008F3AEB" w:rsidRDefault="000D424E" w:rsidP="0025291F">
            <w:pPr>
              <w:shd w:val="clear" w:color="auto" w:fill="FFFFFF" w:themeFill="background1"/>
              <w:jc w:val="center"/>
              <w:rPr>
                <w:sz w:val="26"/>
                <w:szCs w:val="26"/>
              </w:rPr>
            </w:pPr>
            <w:r w:rsidRPr="008F3AEB">
              <w:rPr>
                <w:sz w:val="26"/>
                <w:szCs w:val="26"/>
              </w:rPr>
              <w:t>25.3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CFCFA07" w14:textId="77777777" w:rsidR="000D424E" w:rsidRPr="008F3AEB" w:rsidRDefault="000D424E" w:rsidP="0025291F">
            <w:pPr>
              <w:shd w:val="clear" w:color="auto" w:fill="FFFFFF" w:themeFill="background1"/>
              <w:rPr>
                <w:sz w:val="26"/>
                <w:szCs w:val="26"/>
              </w:rPr>
            </w:pPr>
            <w:r w:rsidRPr="008F3AEB">
              <w:rPr>
                <w:sz w:val="26"/>
                <w:szCs w:val="26"/>
              </w:rPr>
              <w:t>Trong không khí</w:t>
            </w:r>
          </w:p>
        </w:tc>
      </w:tr>
      <w:tr w:rsidR="006D690E" w:rsidRPr="008F3AEB" w14:paraId="19DCD6EB"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BAF6296" w14:textId="77777777" w:rsidR="000D424E" w:rsidRPr="008F3AEB" w:rsidRDefault="000D424E" w:rsidP="0025291F">
            <w:pPr>
              <w:shd w:val="clear" w:color="auto" w:fill="FFFFFF" w:themeFill="background1"/>
              <w:jc w:val="center"/>
              <w:rPr>
                <w:sz w:val="26"/>
                <w:szCs w:val="26"/>
              </w:rPr>
            </w:pPr>
            <w:r w:rsidRPr="008F3AEB">
              <w:rPr>
                <w:sz w:val="26"/>
                <w:szCs w:val="26"/>
              </w:rPr>
              <w:t>26</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265E3B2" w14:textId="77777777" w:rsidR="000D424E" w:rsidRPr="008F3AEB" w:rsidRDefault="000D424E" w:rsidP="0025291F">
            <w:pPr>
              <w:shd w:val="clear" w:color="auto" w:fill="FFFFFF" w:themeFill="background1"/>
              <w:rPr>
                <w:sz w:val="26"/>
                <w:szCs w:val="26"/>
              </w:rPr>
            </w:pPr>
            <w:r w:rsidRPr="008F3AEB">
              <w:rPr>
                <w:sz w:val="26"/>
                <w:szCs w:val="26"/>
              </w:rPr>
              <w:t>Độc tính sinh thái</w:t>
            </w:r>
          </w:p>
        </w:tc>
      </w:tr>
      <w:tr w:rsidR="006D690E" w:rsidRPr="008F3AEB" w14:paraId="5BCB16FE"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82DB224" w14:textId="77777777" w:rsidR="000D424E" w:rsidRPr="008F3AEB" w:rsidRDefault="000D424E" w:rsidP="0025291F">
            <w:pPr>
              <w:shd w:val="clear" w:color="auto" w:fill="FFFFFF" w:themeFill="background1"/>
              <w:jc w:val="center"/>
              <w:rPr>
                <w:sz w:val="26"/>
                <w:szCs w:val="26"/>
              </w:rPr>
            </w:pPr>
            <w:r w:rsidRPr="008F3AEB">
              <w:rPr>
                <w:sz w:val="26"/>
                <w:szCs w:val="26"/>
              </w:rPr>
              <w:t>26.1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C17E579" w14:textId="77777777" w:rsidR="000D424E" w:rsidRPr="008F3AEB" w:rsidRDefault="000D424E" w:rsidP="0025291F">
            <w:pPr>
              <w:shd w:val="clear" w:color="auto" w:fill="FFFFFF" w:themeFill="background1"/>
              <w:rPr>
                <w:sz w:val="26"/>
                <w:szCs w:val="26"/>
              </w:rPr>
            </w:pPr>
            <w:r w:rsidRPr="008F3AEB">
              <w:rPr>
                <w:sz w:val="26"/>
                <w:szCs w:val="26"/>
              </w:rPr>
              <w:t>Độc tính với chim</w:t>
            </w:r>
          </w:p>
        </w:tc>
      </w:tr>
      <w:tr w:rsidR="006D690E" w:rsidRPr="008F3AEB" w14:paraId="18895095"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93DE56B" w14:textId="77777777" w:rsidR="000D424E" w:rsidRPr="008F3AEB" w:rsidRDefault="000D424E" w:rsidP="0025291F">
            <w:pPr>
              <w:shd w:val="clear" w:color="auto" w:fill="FFFFFF" w:themeFill="background1"/>
              <w:jc w:val="center"/>
              <w:rPr>
                <w:sz w:val="26"/>
                <w:szCs w:val="26"/>
              </w:rPr>
            </w:pPr>
            <w:r w:rsidRPr="008F3AEB">
              <w:rPr>
                <w:sz w:val="26"/>
                <w:szCs w:val="26"/>
              </w:rPr>
              <w:t>26.2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696F6DC" w14:textId="77777777" w:rsidR="000D424E" w:rsidRPr="008F3AEB" w:rsidRDefault="000D424E" w:rsidP="0025291F">
            <w:pPr>
              <w:shd w:val="clear" w:color="auto" w:fill="FFFFFF" w:themeFill="background1"/>
              <w:rPr>
                <w:sz w:val="26"/>
                <w:szCs w:val="26"/>
              </w:rPr>
            </w:pPr>
            <w:r w:rsidRPr="008F3AEB">
              <w:rPr>
                <w:sz w:val="26"/>
                <w:szCs w:val="26"/>
              </w:rPr>
              <w:t>Độc tính với cá và các loài thủy sinh</w:t>
            </w:r>
          </w:p>
        </w:tc>
      </w:tr>
      <w:tr w:rsidR="006D690E" w:rsidRPr="008F3AEB" w14:paraId="12BC251D"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6E524F1" w14:textId="77777777" w:rsidR="000D424E" w:rsidRPr="008F3AEB" w:rsidRDefault="000D424E" w:rsidP="0025291F">
            <w:pPr>
              <w:shd w:val="clear" w:color="auto" w:fill="FFFFFF" w:themeFill="background1"/>
              <w:jc w:val="center"/>
              <w:rPr>
                <w:sz w:val="26"/>
                <w:szCs w:val="26"/>
              </w:rPr>
            </w:pPr>
            <w:r w:rsidRPr="008F3AEB">
              <w:rPr>
                <w:sz w:val="26"/>
                <w:szCs w:val="26"/>
              </w:rPr>
              <w:t>26.3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FC70FF5" w14:textId="77777777" w:rsidR="000D424E" w:rsidRPr="008F3AEB" w:rsidRDefault="000D424E" w:rsidP="0025291F">
            <w:pPr>
              <w:shd w:val="clear" w:color="auto" w:fill="FFFFFF" w:themeFill="background1"/>
              <w:rPr>
                <w:sz w:val="26"/>
                <w:szCs w:val="26"/>
              </w:rPr>
            </w:pPr>
            <w:r w:rsidRPr="008F3AEB">
              <w:rPr>
                <w:sz w:val="26"/>
                <w:szCs w:val="26"/>
              </w:rPr>
              <w:t>Độc tính với ong</w:t>
            </w:r>
          </w:p>
        </w:tc>
      </w:tr>
      <w:tr w:rsidR="006D690E" w:rsidRPr="008F3AEB" w14:paraId="088392BE"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6E88DCB" w14:textId="77777777" w:rsidR="000D424E" w:rsidRPr="008F3AEB" w:rsidRDefault="000D424E" w:rsidP="0025291F">
            <w:pPr>
              <w:shd w:val="clear" w:color="auto" w:fill="FFFFFF" w:themeFill="background1"/>
              <w:jc w:val="center"/>
              <w:rPr>
                <w:sz w:val="26"/>
                <w:szCs w:val="26"/>
              </w:rPr>
            </w:pPr>
            <w:r w:rsidRPr="008F3AEB">
              <w:rPr>
                <w:sz w:val="26"/>
                <w:szCs w:val="26"/>
              </w:rPr>
              <w:t>26.4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29490CB" w14:textId="77777777" w:rsidR="000D424E" w:rsidRPr="008F3AEB" w:rsidRDefault="000D424E" w:rsidP="0025291F">
            <w:pPr>
              <w:shd w:val="clear" w:color="auto" w:fill="FFFFFF" w:themeFill="background1"/>
              <w:rPr>
                <w:sz w:val="26"/>
                <w:szCs w:val="26"/>
              </w:rPr>
            </w:pPr>
            <w:r w:rsidRPr="008F3AEB">
              <w:rPr>
                <w:sz w:val="26"/>
                <w:szCs w:val="26"/>
              </w:rPr>
              <w:t>Độc tính với các sinh vật không phải đối tượng phòng trừ</w:t>
            </w:r>
          </w:p>
        </w:tc>
      </w:tr>
      <w:tr w:rsidR="006D690E" w:rsidRPr="008F3AEB" w14:paraId="550B05CD" w14:textId="77777777" w:rsidTr="0025291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AA13214" w14:textId="77777777" w:rsidR="000D424E" w:rsidRPr="008F3AEB" w:rsidRDefault="000D424E" w:rsidP="0025291F">
            <w:pPr>
              <w:shd w:val="clear" w:color="auto" w:fill="FFFFFF" w:themeFill="background1"/>
              <w:jc w:val="center"/>
              <w:rPr>
                <w:sz w:val="26"/>
                <w:szCs w:val="26"/>
              </w:rPr>
            </w:pPr>
            <w:r w:rsidRPr="008F3AEB">
              <w:rPr>
                <w:b/>
                <w:bCs/>
                <w:sz w:val="26"/>
                <w:szCs w:val="26"/>
              </w:rPr>
              <w:t>Phần 3. CHẾ PHẨM</w:t>
            </w:r>
          </w:p>
        </w:tc>
      </w:tr>
      <w:tr w:rsidR="006D690E" w:rsidRPr="008F3AEB" w14:paraId="63CDAA6D"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2EA6FD4" w14:textId="77777777" w:rsidR="000D424E" w:rsidRPr="008F3AEB" w:rsidRDefault="000D424E" w:rsidP="0025291F">
            <w:pPr>
              <w:shd w:val="clear" w:color="auto" w:fill="FFFFFF" w:themeFill="background1"/>
              <w:jc w:val="center"/>
              <w:rPr>
                <w:sz w:val="26"/>
                <w:szCs w:val="26"/>
              </w:rPr>
            </w:pPr>
            <w:r w:rsidRPr="008F3AEB">
              <w:rPr>
                <w:b/>
                <w:bCs/>
                <w:sz w:val="26"/>
                <w:szCs w:val="26"/>
              </w:rPr>
              <w:t>I</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6D0D024" w14:textId="77777777" w:rsidR="000D424E" w:rsidRPr="008F3AEB" w:rsidRDefault="000D424E" w:rsidP="0025291F">
            <w:pPr>
              <w:shd w:val="clear" w:color="auto" w:fill="FFFFFF" w:themeFill="background1"/>
              <w:rPr>
                <w:sz w:val="26"/>
                <w:szCs w:val="26"/>
              </w:rPr>
            </w:pPr>
            <w:r w:rsidRPr="008F3AEB">
              <w:rPr>
                <w:b/>
                <w:bCs/>
                <w:sz w:val="26"/>
                <w:szCs w:val="26"/>
              </w:rPr>
              <w:t>DỮ LIỆU LÝ-HÓA</w:t>
            </w:r>
          </w:p>
        </w:tc>
      </w:tr>
      <w:tr w:rsidR="006D690E" w:rsidRPr="008F3AEB" w14:paraId="5C5E4B71"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40FFE06"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49111A2" w14:textId="77777777" w:rsidR="000D424E" w:rsidRPr="008F3AEB" w:rsidRDefault="000D424E" w:rsidP="0025291F">
            <w:pPr>
              <w:shd w:val="clear" w:color="auto" w:fill="FFFFFF" w:themeFill="background1"/>
              <w:rPr>
                <w:sz w:val="26"/>
                <w:szCs w:val="26"/>
              </w:rPr>
            </w:pPr>
            <w:r w:rsidRPr="008F3AEB">
              <w:rPr>
                <w:sz w:val="26"/>
                <w:szCs w:val="26"/>
              </w:rPr>
              <w:t>Nhận diện chế phẩm</w:t>
            </w:r>
          </w:p>
        </w:tc>
      </w:tr>
      <w:tr w:rsidR="006D690E" w:rsidRPr="008F3AEB" w14:paraId="42A8A1F9"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88114DB" w14:textId="77777777" w:rsidR="000D424E" w:rsidRPr="008F3AEB" w:rsidRDefault="000D424E" w:rsidP="0025291F">
            <w:pPr>
              <w:shd w:val="clear" w:color="auto" w:fill="FFFFFF" w:themeFill="background1"/>
              <w:jc w:val="center"/>
              <w:rPr>
                <w:sz w:val="26"/>
                <w:szCs w:val="26"/>
              </w:rPr>
            </w:pPr>
            <w:r w:rsidRPr="008F3AEB">
              <w:rPr>
                <w:sz w:val="26"/>
                <w:szCs w:val="26"/>
              </w:rPr>
              <w:t>1.1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B09D120" w14:textId="77777777" w:rsidR="000D424E" w:rsidRPr="008F3AEB" w:rsidRDefault="000D424E" w:rsidP="0025291F">
            <w:pPr>
              <w:shd w:val="clear" w:color="auto" w:fill="FFFFFF" w:themeFill="background1"/>
              <w:rPr>
                <w:sz w:val="26"/>
                <w:szCs w:val="26"/>
              </w:rPr>
            </w:pPr>
            <w:r w:rsidRPr="008F3AEB">
              <w:rPr>
                <w:sz w:val="26"/>
                <w:szCs w:val="26"/>
              </w:rPr>
              <w:t>Tên chế phẩm</w:t>
            </w:r>
          </w:p>
        </w:tc>
      </w:tr>
      <w:tr w:rsidR="006D690E" w:rsidRPr="008F3AEB" w14:paraId="293BBDAE"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A5AB648" w14:textId="77777777" w:rsidR="000D424E" w:rsidRPr="008F3AEB" w:rsidRDefault="000D424E" w:rsidP="0025291F">
            <w:pPr>
              <w:shd w:val="clear" w:color="auto" w:fill="FFFFFF" w:themeFill="background1"/>
              <w:jc w:val="center"/>
              <w:rPr>
                <w:sz w:val="26"/>
                <w:szCs w:val="26"/>
              </w:rPr>
            </w:pPr>
            <w:r w:rsidRPr="008F3AEB">
              <w:rPr>
                <w:sz w:val="26"/>
                <w:szCs w:val="26"/>
              </w:rPr>
              <w:t>1.2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50FC66A" w14:textId="77777777" w:rsidR="000D424E" w:rsidRPr="008F3AEB" w:rsidRDefault="000D424E" w:rsidP="0025291F">
            <w:pPr>
              <w:shd w:val="clear" w:color="auto" w:fill="FFFFFF" w:themeFill="background1"/>
              <w:rPr>
                <w:sz w:val="26"/>
                <w:szCs w:val="26"/>
              </w:rPr>
            </w:pPr>
            <w:r w:rsidRPr="008F3AEB">
              <w:rPr>
                <w:sz w:val="26"/>
                <w:szCs w:val="26"/>
              </w:rPr>
              <w:t>Tên và địa chỉ nhà sản xuất chế phẩm</w:t>
            </w:r>
          </w:p>
        </w:tc>
      </w:tr>
      <w:tr w:rsidR="006D690E" w:rsidRPr="008F3AEB" w14:paraId="27B0EBBB"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3E888A3" w14:textId="77777777" w:rsidR="000D424E" w:rsidRPr="008F3AEB" w:rsidRDefault="000D424E" w:rsidP="0025291F">
            <w:pPr>
              <w:shd w:val="clear" w:color="auto" w:fill="FFFFFF" w:themeFill="background1"/>
              <w:jc w:val="center"/>
              <w:rPr>
                <w:sz w:val="26"/>
                <w:szCs w:val="26"/>
              </w:rPr>
            </w:pPr>
            <w:r w:rsidRPr="008F3AEB">
              <w:rPr>
                <w:sz w:val="26"/>
                <w:szCs w:val="26"/>
              </w:rPr>
              <w:t>1.3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ACEB98B" w14:textId="77777777" w:rsidR="000D424E" w:rsidRPr="008F3AEB" w:rsidRDefault="000D424E" w:rsidP="0025291F">
            <w:pPr>
              <w:shd w:val="clear" w:color="auto" w:fill="FFFFFF" w:themeFill="background1"/>
              <w:rPr>
                <w:sz w:val="26"/>
                <w:szCs w:val="26"/>
              </w:rPr>
            </w:pPr>
            <w:r w:rsidRPr="008F3AEB">
              <w:rPr>
                <w:sz w:val="26"/>
                <w:szCs w:val="26"/>
              </w:rPr>
              <w:t>Tên và địa chỉ đơn vị sang chai, đóng gói (nếu có)</w:t>
            </w:r>
          </w:p>
        </w:tc>
      </w:tr>
      <w:tr w:rsidR="006D690E" w:rsidRPr="008F3AEB" w14:paraId="2781F2FE"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9501D6E" w14:textId="77777777" w:rsidR="000D424E" w:rsidRPr="008F3AEB" w:rsidRDefault="000D424E" w:rsidP="0025291F">
            <w:pPr>
              <w:shd w:val="clear" w:color="auto" w:fill="FFFFFF" w:themeFill="background1"/>
              <w:jc w:val="center"/>
              <w:rPr>
                <w:sz w:val="26"/>
                <w:szCs w:val="26"/>
              </w:rPr>
            </w:pPr>
            <w:r w:rsidRPr="008F3AEB">
              <w:rPr>
                <w:sz w:val="26"/>
                <w:szCs w:val="26"/>
              </w:rPr>
              <w:t>1.4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185DD27" w14:textId="77777777" w:rsidR="000D424E" w:rsidRPr="008F3AEB" w:rsidRDefault="000D424E" w:rsidP="0025291F">
            <w:pPr>
              <w:shd w:val="clear" w:color="auto" w:fill="FFFFFF" w:themeFill="background1"/>
              <w:rPr>
                <w:sz w:val="26"/>
                <w:szCs w:val="26"/>
              </w:rPr>
            </w:pPr>
            <w:r w:rsidRPr="008F3AEB">
              <w:rPr>
                <w:sz w:val="26"/>
                <w:szCs w:val="26"/>
              </w:rPr>
              <w:t>Cấp độc cấp tính theo phân loại của hệ thống hài hòa toàn cầu về phân loại và ghi nhãn hóa chất</w:t>
            </w:r>
          </w:p>
        </w:tc>
      </w:tr>
      <w:tr w:rsidR="006D690E" w:rsidRPr="008F3AEB" w14:paraId="41912CF2"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F53BB3D"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A42D926" w14:textId="77777777" w:rsidR="000D424E" w:rsidRPr="008F3AEB" w:rsidRDefault="000D424E" w:rsidP="0025291F">
            <w:pPr>
              <w:shd w:val="clear" w:color="auto" w:fill="FFFFFF" w:themeFill="background1"/>
              <w:rPr>
                <w:sz w:val="26"/>
                <w:szCs w:val="26"/>
              </w:rPr>
            </w:pPr>
            <w:r w:rsidRPr="008F3AEB">
              <w:rPr>
                <w:sz w:val="26"/>
                <w:szCs w:val="26"/>
              </w:rPr>
              <w:t>Thành phần</w:t>
            </w:r>
          </w:p>
        </w:tc>
      </w:tr>
      <w:tr w:rsidR="006D690E" w:rsidRPr="008F3AEB" w14:paraId="31D3DAFD"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97604D8" w14:textId="77777777" w:rsidR="000D424E" w:rsidRPr="008F3AEB" w:rsidRDefault="000D424E" w:rsidP="0025291F">
            <w:pPr>
              <w:shd w:val="clear" w:color="auto" w:fill="FFFFFF" w:themeFill="background1"/>
              <w:jc w:val="center"/>
              <w:rPr>
                <w:sz w:val="26"/>
                <w:szCs w:val="26"/>
              </w:rPr>
            </w:pPr>
            <w:r w:rsidRPr="008F3AEB">
              <w:rPr>
                <w:sz w:val="26"/>
                <w:szCs w:val="26"/>
              </w:rPr>
              <w:t>2.1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FA4D6DE" w14:textId="77777777" w:rsidR="000D424E" w:rsidRPr="008F3AEB" w:rsidRDefault="000D424E" w:rsidP="0025291F">
            <w:pPr>
              <w:shd w:val="clear" w:color="auto" w:fill="FFFFFF" w:themeFill="background1"/>
              <w:rPr>
                <w:sz w:val="26"/>
                <w:szCs w:val="26"/>
              </w:rPr>
            </w:pPr>
            <w:r w:rsidRPr="008F3AEB">
              <w:rPr>
                <w:sz w:val="26"/>
                <w:szCs w:val="26"/>
              </w:rPr>
              <w:t>Hàm lượng hoạt chất</w:t>
            </w:r>
          </w:p>
        </w:tc>
      </w:tr>
      <w:tr w:rsidR="006D690E" w:rsidRPr="008F3AEB" w14:paraId="28A2EDFD"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784FBAC" w14:textId="77777777" w:rsidR="000D424E" w:rsidRPr="008F3AEB" w:rsidRDefault="000D424E" w:rsidP="0025291F">
            <w:pPr>
              <w:shd w:val="clear" w:color="auto" w:fill="FFFFFF" w:themeFill="background1"/>
              <w:jc w:val="center"/>
              <w:rPr>
                <w:sz w:val="26"/>
                <w:szCs w:val="26"/>
              </w:rPr>
            </w:pPr>
            <w:r w:rsidRPr="008F3AEB">
              <w:rPr>
                <w:sz w:val="26"/>
                <w:szCs w:val="26"/>
              </w:rPr>
              <w:t>2.2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3B7AE35" w14:textId="77777777" w:rsidR="000D424E" w:rsidRPr="008F3AEB" w:rsidRDefault="000D424E" w:rsidP="0025291F">
            <w:pPr>
              <w:shd w:val="clear" w:color="auto" w:fill="FFFFFF" w:themeFill="background1"/>
              <w:rPr>
                <w:sz w:val="26"/>
                <w:szCs w:val="26"/>
              </w:rPr>
            </w:pPr>
            <w:r w:rsidRPr="008F3AEB">
              <w:rPr>
                <w:sz w:val="26"/>
                <w:szCs w:val="26"/>
              </w:rPr>
              <w:t>Hàm lượng các chất phụ gia (bao gồm cả dung môi, chất mang)</w:t>
            </w:r>
          </w:p>
        </w:tc>
      </w:tr>
      <w:tr w:rsidR="006D690E" w:rsidRPr="008F3AEB" w14:paraId="37FB1D5D"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D90C85F"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663A69A" w14:textId="77777777" w:rsidR="000D424E" w:rsidRPr="008F3AEB" w:rsidRDefault="000D424E" w:rsidP="0025291F">
            <w:pPr>
              <w:shd w:val="clear" w:color="auto" w:fill="FFFFFF" w:themeFill="background1"/>
              <w:rPr>
                <w:sz w:val="26"/>
                <w:szCs w:val="26"/>
              </w:rPr>
            </w:pPr>
            <w:r w:rsidRPr="008F3AEB">
              <w:rPr>
                <w:sz w:val="26"/>
                <w:szCs w:val="26"/>
              </w:rPr>
              <w:t>Đặc tính lý hóa của chế phẩm</w:t>
            </w:r>
          </w:p>
        </w:tc>
      </w:tr>
      <w:tr w:rsidR="006D690E" w:rsidRPr="008F3AEB" w14:paraId="2C6E3C34"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7A25433" w14:textId="77777777" w:rsidR="000D424E" w:rsidRPr="008F3AEB" w:rsidRDefault="000D424E" w:rsidP="0025291F">
            <w:pPr>
              <w:shd w:val="clear" w:color="auto" w:fill="FFFFFF" w:themeFill="background1"/>
              <w:jc w:val="center"/>
              <w:rPr>
                <w:sz w:val="26"/>
                <w:szCs w:val="26"/>
              </w:rPr>
            </w:pPr>
            <w:r w:rsidRPr="008F3AEB">
              <w:rPr>
                <w:sz w:val="26"/>
                <w:szCs w:val="26"/>
              </w:rPr>
              <w:t>3.1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984F314" w14:textId="77777777" w:rsidR="000D424E" w:rsidRPr="008F3AEB" w:rsidRDefault="000D424E" w:rsidP="0025291F">
            <w:pPr>
              <w:shd w:val="clear" w:color="auto" w:fill="FFFFFF" w:themeFill="background1"/>
              <w:rPr>
                <w:sz w:val="26"/>
                <w:szCs w:val="26"/>
              </w:rPr>
            </w:pPr>
            <w:r w:rsidRPr="008F3AEB">
              <w:rPr>
                <w:sz w:val="26"/>
                <w:szCs w:val="26"/>
              </w:rPr>
              <w:t>Ngoại dạng</w:t>
            </w:r>
          </w:p>
        </w:tc>
      </w:tr>
      <w:tr w:rsidR="006D690E" w:rsidRPr="008F3AEB" w14:paraId="4C73702A"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C086CFC" w14:textId="77777777" w:rsidR="000D424E" w:rsidRPr="008F3AEB" w:rsidRDefault="000D424E" w:rsidP="0025291F">
            <w:pPr>
              <w:shd w:val="clear" w:color="auto" w:fill="FFFFFF" w:themeFill="background1"/>
              <w:jc w:val="center"/>
              <w:rPr>
                <w:sz w:val="26"/>
                <w:szCs w:val="26"/>
              </w:rPr>
            </w:pPr>
            <w:r w:rsidRPr="008F3AEB">
              <w:rPr>
                <w:sz w:val="26"/>
                <w:szCs w:val="26"/>
              </w:rPr>
              <w:lastRenderedPageBreak/>
              <w:t>3.2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A49CE13" w14:textId="77777777" w:rsidR="000D424E" w:rsidRPr="008F3AEB" w:rsidRDefault="000D424E" w:rsidP="0025291F">
            <w:pPr>
              <w:shd w:val="clear" w:color="auto" w:fill="FFFFFF" w:themeFill="background1"/>
              <w:rPr>
                <w:sz w:val="26"/>
                <w:szCs w:val="26"/>
              </w:rPr>
            </w:pPr>
            <w:r w:rsidRPr="008F3AEB">
              <w:rPr>
                <w:sz w:val="26"/>
                <w:szCs w:val="26"/>
              </w:rPr>
              <w:t>Tỷ trọng với chất lỏng</w:t>
            </w:r>
          </w:p>
        </w:tc>
      </w:tr>
      <w:tr w:rsidR="006D690E" w:rsidRPr="008F3AEB" w14:paraId="7A1694CD"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3A2DD1E" w14:textId="77777777" w:rsidR="000D424E" w:rsidRPr="008F3AEB" w:rsidRDefault="000D424E" w:rsidP="0025291F">
            <w:pPr>
              <w:shd w:val="clear" w:color="auto" w:fill="FFFFFF" w:themeFill="background1"/>
              <w:jc w:val="center"/>
              <w:rPr>
                <w:sz w:val="26"/>
                <w:szCs w:val="26"/>
              </w:rPr>
            </w:pPr>
            <w:r w:rsidRPr="008F3AEB">
              <w:rPr>
                <w:sz w:val="26"/>
                <w:szCs w:val="26"/>
              </w:rPr>
              <w:t>3.3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A0983EB" w14:textId="77777777" w:rsidR="000D424E" w:rsidRPr="008F3AEB" w:rsidRDefault="000D424E" w:rsidP="0025291F">
            <w:pPr>
              <w:shd w:val="clear" w:color="auto" w:fill="FFFFFF" w:themeFill="background1"/>
              <w:rPr>
                <w:sz w:val="26"/>
                <w:szCs w:val="26"/>
              </w:rPr>
            </w:pPr>
            <w:r w:rsidRPr="008F3AEB">
              <w:rPr>
                <w:sz w:val="26"/>
                <w:szCs w:val="26"/>
              </w:rPr>
              <w:t>Khả năng bắt lửa, điểm chớp</w:t>
            </w:r>
          </w:p>
        </w:tc>
      </w:tr>
      <w:tr w:rsidR="006D690E" w:rsidRPr="008F3AEB" w14:paraId="42587002"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F5772C9" w14:textId="77777777" w:rsidR="000D424E" w:rsidRPr="008F3AEB" w:rsidRDefault="000D424E" w:rsidP="0025291F">
            <w:pPr>
              <w:shd w:val="clear" w:color="auto" w:fill="FFFFFF" w:themeFill="background1"/>
              <w:jc w:val="center"/>
              <w:rPr>
                <w:sz w:val="26"/>
                <w:szCs w:val="26"/>
              </w:rPr>
            </w:pPr>
            <w:r w:rsidRPr="008F3AEB">
              <w:rPr>
                <w:sz w:val="26"/>
                <w:szCs w:val="26"/>
              </w:rPr>
              <w:t>3.4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8DB5BAA" w14:textId="77777777" w:rsidR="000D424E" w:rsidRPr="008F3AEB" w:rsidRDefault="000D424E" w:rsidP="0025291F">
            <w:pPr>
              <w:shd w:val="clear" w:color="auto" w:fill="FFFFFF" w:themeFill="background1"/>
              <w:rPr>
                <w:sz w:val="26"/>
                <w:szCs w:val="26"/>
              </w:rPr>
            </w:pPr>
            <w:r w:rsidRPr="008F3AEB">
              <w:rPr>
                <w:sz w:val="26"/>
                <w:szCs w:val="26"/>
              </w:rPr>
              <w:t>Khả năng ăn mòn (nếu có)</w:t>
            </w:r>
          </w:p>
        </w:tc>
      </w:tr>
      <w:tr w:rsidR="006D690E" w:rsidRPr="008F3AEB" w14:paraId="6D65C4E2"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5CDE21B" w14:textId="77777777" w:rsidR="000D424E" w:rsidRPr="008F3AEB" w:rsidRDefault="000D424E" w:rsidP="0025291F">
            <w:pPr>
              <w:shd w:val="clear" w:color="auto" w:fill="FFFFFF" w:themeFill="background1"/>
              <w:jc w:val="center"/>
              <w:rPr>
                <w:sz w:val="26"/>
                <w:szCs w:val="26"/>
              </w:rPr>
            </w:pPr>
            <w:r w:rsidRPr="008F3AEB">
              <w:rPr>
                <w:sz w:val="26"/>
                <w:szCs w:val="26"/>
              </w:rPr>
              <w:t>3.5</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667F66E" w14:textId="77777777" w:rsidR="000D424E" w:rsidRPr="008F3AEB" w:rsidRDefault="000D424E" w:rsidP="0025291F">
            <w:pPr>
              <w:shd w:val="clear" w:color="auto" w:fill="FFFFFF" w:themeFill="background1"/>
              <w:rPr>
                <w:sz w:val="26"/>
                <w:szCs w:val="26"/>
              </w:rPr>
            </w:pPr>
            <w:r w:rsidRPr="008F3AEB">
              <w:rPr>
                <w:sz w:val="26"/>
                <w:szCs w:val="26"/>
              </w:rPr>
              <w:t>Độ bền bảo quản</w:t>
            </w:r>
          </w:p>
        </w:tc>
      </w:tr>
      <w:tr w:rsidR="006D690E" w:rsidRPr="008F3AEB" w14:paraId="2B9614A7"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43EF3A8" w14:textId="77777777" w:rsidR="000D424E" w:rsidRPr="008F3AEB" w:rsidRDefault="000D424E" w:rsidP="0025291F">
            <w:pPr>
              <w:shd w:val="clear" w:color="auto" w:fill="FFFFFF" w:themeFill="background1"/>
              <w:jc w:val="center"/>
              <w:rPr>
                <w:sz w:val="26"/>
                <w:szCs w:val="26"/>
              </w:rPr>
            </w:pPr>
            <w:r w:rsidRPr="008F3AEB">
              <w:rPr>
                <w:sz w:val="26"/>
                <w:szCs w:val="26"/>
              </w:rPr>
              <w:t>3.6</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E16610E" w14:textId="77777777" w:rsidR="000D424E" w:rsidRPr="008F3AEB" w:rsidRDefault="000D424E" w:rsidP="0025291F">
            <w:pPr>
              <w:shd w:val="clear" w:color="auto" w:fill="FFFFFF" w:themeFill="background1"/>
              <w:rPr>
                <w:sz w:val="26"/>
                <w:szCs w:val="26"/>
              </w:rPr>
            </w:pPr>
            <w:r w:rsidRPr="008F3AEB">
              <w:rPr>
                <w:sz w:val="26"/>
                <w:szCs w:val="26"/>
              </w:rPr>
              <w:t>Độ acid, kiềm hoặc pH</w:t>
            </w:r>
          </w:p>
        </w:tc>
      </w:tr>
      <w:tr w:rsidR="006D690E" w:rsidRPr="008F3AEB" w14:paraId="7162496B"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7A317D8" w14:textId="77777777" w:rsidR="000D424E" w:rsidRPr="008F3AEB" w:rsidRDefault="000D424E" w:rsidP="0025291F">
            <w:pPr>
              <w:shd w:val="clear" w:color="auto" w:fill="FFFFFF" w:themeFill="background1"/>
              <w:jc w:val="center"/>
              <w:rPr>
                <w:sz w:val="26"/>
                <w:szCs w:val="26"/>
              </w:rPr>
            </w:pPr>
            <w:r w:rsidRPr="008F3AEB">
              <w:rPr>
                <w:sz w:val="26"/>
                <w:szCs w:val="26"/>
              </w:rPr>
              <w:t>3.7</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6D696C2" w14:textId="77777777" w:rsidR="000D424E" w:rsidRPr="008F3AEB" w:rsidRDefault="000D424E" w:rsidP="0025291F">
            <w:pPr>
              <w:shd w:val="clear" w:color="auto" w:fill="FFFFFF" w:themeFill="background1"/>
              <w:rPr>
                <w:sz w:val="26"/>
                <w:szCs w:val="26"/>
              </w:rPr>
            </w:pPr>
            <w:r w:rsidRPr="008F3AEB">
              <w:rPr>
                <w:sz w:val="26"/>
                <w:szCs w:val="26"/>
              </w:rPr>
              <w:t>Khả năng hỗn hợp với chế phẩm khác</w:t>
            </w:r>
          </w:p>
        </w:tc>
      </w:tr>
      <w:tr w:rsidR="006D690E" w:rsidRPr="008F3AEB" w14:paraId="3510EE0A"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2A78FDF"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1473D8B" w14:textId="77777777" w:rsidR="000D424E" w:rsidRPr="008F3AEB" w:rsidRDefault="000D424E" w:rsidP="0025291F">
            <w:pPr>
              <w:shd w:val="clear" w:color="auto" w:fill="FFFFFF" w:themeFill="background1"/>
              <w:rPr>
                <w:sz w:val="26"/>
                <w:szCs w:val="26"/>
              </w:rPr>
            </w:pPr>
            <w:r w:rsidRPr="008F3AEB">
              <w:rPr>
                <w:sz w:val="26"/>
                <w:szCs w:val="26"/>
              </w:rPr>
              <w:t>Phương pháp và quy trình phân tích</w:t>
            </w:r>
          </w:p>
        </w:tc>
      </w:tr>
      <w:tr w:rsidR="006D690E" w:rsidRPr="008F3AEB" w14:paraId="72F18DB7"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588C8BA" w14:textId="77777777" w:rsidR="000D424E" w:rsidRPr="008F3AEB" w:rsidRDefault="000D424E" w:rsidP="0025291F">
            <w:pPr>
              <w:shd w:val="clear" w:color="auto" w:fill="FFFFFF" w:themeFill="background1"/>
              <w:jc w:val="center"/>
              <w:rPr>
                <w:sz w:val="26"/>
                <w:szCs w:val="26"/>
              </w:rPr>
            </w:pPr>
            <w:r w:rsidRPr="008F3AEB">
              <w:rPr>
                <w:sz w:val="26"/>
                <w:szCs w:val="26"/>
              </w:rPr>
              <w:t>5</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B897245" w14:textId="77777777" w:rsidR="000D424E" w:rsidRPr="008F3AEB" w:rsidRDefault="000D424E" w:rsidP="0025291F">
            <w:pPr>
              <w:shd w:val="clear" w:color="auto" w:fill="FFFFFF" w:themeFill="background1"/>
              <w:rPr>
                <w:sz w:val="26"/>
                <w:szCs w:val="26"/>
              </w:rPr>
            </w:pPr>
            <w:r w:rsidRPr="008F3AEB">
              <w:rPr>
                <w:sz w:val="26"/>
                <w:szCs w:val="26"/>
              </w:rPr>
              <w:t>Quy trình sản xuất chế phẩm</w:t>
            </w:r>
          </w:p>
        </w:tc>
      </w:tr>
      <w:tr w:rsidR="006D690E" w:rsidRPr="008F3AEB" w14:paraId="1EB11E30"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7D69EB7" w14:textId="77777777" w:rsidR="000D424E" w:rsidRPr="008F3AEB" w:rsidRDefault="000D424E" w:rsidP="0025291F">
            <w:pPr>
              <w:shd w:val="clear" w:color="auto" w:fill="FFFFFF" w:themeFill="background1"/>
              <w:jc w:val="center"/>
              <w:rPr>
                <w:sz w:val="26"/>
                <w:szCs w:val="26"/>
              </w:rPr>
            </w:pPr>
            <w:r w:rsidRPr="008F3AEB">
              <w:rPr>
                <w:b/>
                <w:bCs/>
                <w:sz w:val="26"/>
                <w:szCs w:val="26"/>
              </w:rPr>
              <w:t>II</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F93A86C" w14:textId="77777777" w:rsidR="000D424E" w:rsidRPr="008F3AEB" w:rsidRDefault="000D424E" w:rsidP="0025291F">
            <w:pPr>
              <w:shd w:val="clear" w:color="auto" w:fill="FFFFFF" w:themeFill="background1"/>
              <w:rPr>
                <w:sz w:val="26"/>
                <w:szCs w:val="26"/>
              </w:rPr>
            </w:pPr>
            <w:r w:rsidRPr="008F3AEB">
              <w:rPr>
                <w:b/>
                <w:bCs/>
                <w:sz w:val="26"/>
                <w:szCs w:val="26"/>
              </w:rPr>
              <w:t>ĐỘC TÍNH</w:t>
            </w:r>
          </w:p>
        </w:tc>
      </w:tr>
      <w:tr w:rsidR="006D690E" w:rsidRPr="008F3AEB" w14:paraId="7CCD3C74"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BDFE0F2"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6C55EA9" w14:textId="77777777" w:rsidR="000D424E" w:rsidRPr="008F3AEB" w:rsidRDefault="000D424E" w:rsidP="0025291F">
            <w:pPr>
              <w:shd w:val="clear" w:color="auto" w:fill="FFFFFF" w:themeFill="background1"/>
              <w:rPr>
                <w:sz w:val="26"/>
                <w:szCs w:val="26"/>
              </w:rPr>
            </w:pPr>
            <w:r w:rsidRPr="008F3AEB">
              <w:rPr>
                <w:sz w:val="26"/>
                <w:szCs w:val="26"/>
              </w:rPr>
              <w:t>Độc cấp tính qua miệng (LD</w:t>
            </w:r>
            <w:r w:rsidRPr="008F3AEB">
              <w:rPr>
                <w:sz w:val="26"/>
                <w:szCs w:val="26"/>
                <w:vertAlign w:val="subscript"/>
              </w:rPr>
              <w:t>50</w:t>
            </w:r>
            <w:r w:rsidRPr="008F3AEB">
              <w:rPr>
                <w:sz w:val="26"/>
                <w:szCs w:val="26"/>
              </w:rPr>
              <w:t>)</w:t>
            </w:r>
          </w:p>
        </w:tc>
      </w:tr>
      <w:tr w:rsidR="006D690E" w:rsidRPr="008F3AEB" w14:paraId="2F113DE0"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8951DC8"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BA4745F" w14:textId="77777777" w:rsidR="000D424E" w:rsidRPr="008F3AEB" w:rsidRDefault="000D424E" w:rsidP="0025291F">
            <w:pPr>
              <w:shd w:val="clear" w:color="auto" w:fill="FFFFFF" w:themeFill="background1"/>
              <w:rPr>
                <w:sz w:val="26"/>
                <w:szCs w:val="26"/>
                <w:lang w:val="pt-PT"/>
              </w:rPr>
            </w:pPr>
            <w:r w:rsidRPr="008F3AEB">
              <w:rPr>
                <w:sz w:val="26"/>
                <w:szCs w:val="26"/>
                <w:lang w:val="pt-PT"/>
              </w:rPr>
              <w:t>Độc cấp tính qua da (LD</w:t>
            </w:r>
            <w:r w:rsidRPr="008F3AEB">
              <w:rPr>
                <w:sz w:val="26"/>
                <w:szCs w:val="26"/>
                <w:vertAlign w:val="subscript"/>
                <w:lang w:val="pt-PT"/>
              </w:rPr>
              <w:t>50</w:t>
            </w:r>
            <w:r w:rsidRPr="008F3AEB">
              <w:rPr>
                <w:sz w:val="26"/>
                <w:szCs w:val="26"/>
                <w:lang w:val="pt-PT"/>
              </w:rPr>
              <w:t>)</w:t>
            </w:r>
          </w:p>
        </w:tc>
      </w:tr>
      <w:tr w:rsidR="006D690E" w:rsidRPr="008F3AEB" w14:paraId="224A68E4"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37F7A4A"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C834067" w14:textId="77777777" w:rsidR="000D424E" w:rsidRPr="008F3AEB" w:rsidRDefault="000D424E" w:rsidP="0025291F">
            <w:pPr>
              <w:shd w:val="clear" w:color="auto" w:fill="FFFFFF" w:themeFill="background1"/>
              <w:rPr>
                <w:sz w:val="26"/>
                <w:szCs w:val="26"/>
              </w:rPr>
            </w:pPr>
            <w:r w:rsidRPr="008F3AEB">
              <w:rPr>
                <w:sz w:val="26"/>
                <w:szCs w:val="26"/>
              </w:rPr>
              <w:t>Độc cấp tính qua hô hấp (LC</w:t>
            </w:r>
            <w:r w:rsidRPr="008F3AEB">
              <w:rPr>
                <w:sz w:val="26"/>
                <w:szCs w:val="26"/>
                <w:vertAlign w:val="subscript"/>
              </w:rPr>
              <w:t>50</w:t>
            </w:r>
            <w:r w:rsidRPr="008F3AEB">
              <w:rPr>
                <w:sz w:val="26"/>
                <w:szCs w:val="26"/>
              </w:rPr>
              <w:t>)</w:t>
            </w:r>
          </w:p>
        </w:tc>
      </w:tr>
      <w:tr w:rsidR="006D690E" w:rsidRPr="008F3AEB" w14:paraId="657C224B"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BA6B285"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51B5AED" w14:textId="77777777" w:rsidR="000D424E" w:rsidRPr="008F3AEB" w:rsidRDefault="000D424E" w:rsidP="0025291F">
            <w:pPr>
              <w:shd w:val="clear" w:color="auto" w:fill="FFFFFF" w:themeFill="background1"/>
              <w:rPr>
                <w:sz w:val="26"/>
                <w:szCs w:val="26"/>
              </w:rPr>
            </w:pPr>
            <w:r w:rsidRPr="008F3AEB">
              <w:rPr>
                <w:sz w:val="26"/>
                <w:szCs w:val="26"/>
              </w:rPr>
              <w:t>Khả năng kích thích mắt</w:t>
            </w:r>
          </w:p>
        </w:tc>
      </w:tr>
      <w:tr w:rsidR="006D690E" w:rsidRPr="008F3AEB" w14:paraId="48E5CCF7"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63C7C2C" w14:textId="77777777" w:rsidR="000D424E" w:rsidRPr="008F3AEB" w:rsidRDefault="000D424E" w:rsidP="0025291F">
            <w:pPr>
              <w:shd w:val="clear" w:color="auto" w:fill="FFFFFF" w:themeFill="background1"/>
              <w:jc w:val="center"/>
              <w:rPr>
                <w:sz w:val="26"/>
                <w:szCs w:val="26"/>
              </w:rPr>
            </w:pPr>
            <w:r w:rsidRPr="008F3AEB">
              <w:rPr>
                <w:sz w:val="26"/>
                <w:szCs w:val="26"/>
              </w:rPr>
              <w:t>5</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9749786" w14:textId="77777777" w:rsidR="000D424E" w:rsidRPr="008F3AEB" w:rsidRDefault="000D424E" w:rsidP="0025291F">
            <w:pPr>
              <w:shd w:val="clear" w:color="auto" w:fill="FFFFFF" w:themeFill="background1"/>
              <w:rPr>
                <w:sz w:val="26"/>
                <w:szCs w:val="26"/>
                <w:lang w:val="de-DE"/>
              </w:rPr>
            </w:pPr>
            <w:r w:rsidRPr="008F3AEB">
              <w:rPr>
                <w:sz w:val="26"/>
                <w:szCs w:val="26"/>
                <w:lang w:val="de-DE"/>
              </w:rPr>
              <w:t>Khả năng kích thích da</w:t>
            </w:r>
          </w:p>
        </w:tc>
      </w:tr>
      <w:tr w:rsidR="006D690E" w:rsidRPr="008F3AEB" w14:paraId="346F7C87"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2F4FF0A" w14:textId="77777777" w:rsidR="000D424E" w:rsidRPr="008F3AEB" w:rsidRDefault="000D424E" w:rsidP="0025291F">
            <w:pPr>
              <w:shd w:val="clear" w:color="auto" w:fill="FFFFFF" w:themeFill="background1"/>
              <w:jc w:val="center"/>
              <w:rPr>
                <w:sz w:val="26"/>
                <w:szCs w:val="26"/>
              </w:rPr>
            </w:pPr>
            <w:r w:rsidRPr="008F3AEB">
              <w:rPr>
                <w:sz w:val="26"/>
                <w:szCs w:val="26"/>
              </w:rPr>
              <w:t>6</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BE8FE44" w14:textId="77777777" w:rsidR="000D424E" w:rsidRPr="008F3AEB" w:rsidRDefault="000D424E" w:rsidP="0025291F">
            <w:pPr>
              <w:shd w:val="clear" w:color="auto" w:fill="FFFFFF" w:themeFill="background1"/>
              <w:rPr>
                <w:sz w:val="26"/>
                <w:szCs w:val="26"/>
              </w:rPr>
            </w:pPr>
            <w:r w:rsidRPr="008F3AEB">
              <w:rPr>
                <w:sz w:val="26"/>
                <w:szCs w:val="26"/>
              </w:rPr>
              <w:t>Khả năng gây dị ứng</w:t>
            </w:r>
          </w:p>
        </w:tc>
      </w:tr>
      <w:tr w:rsidR="006D690E" w:rsidRPr="008F3AEB" w14:paraId="2660211F"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4090A68" w14:textId="77777777" w:rsidR="000D424E" w:rsidRPr="008F3AEB" w:rsidRDefault="000D424E" w:rsidP="0025291F">
            <w:pPr>
              <w:shd w:val="clear" w:color="auto" w:fill="FFFFFF" w:themeFill="background1"/>
              <w:jc w:val="center"/>
              <w:rPr>
                <w:sz w:val="26"/>
                <w:szCs w:val="26"/>
              </w:rPr>
            </w:pPr>
            <w:r w:rsidRPr="008F3AEB">
              <w:rPr>
                <w:b/>
                <w:bCs/>
                <w:sz w:val="26"/>
                <w:szCs w:val="26"/>
              </w:rPr>
              <w:t>III</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9E0F692" w14:textId="77777777" w:rsidR="000D424E" w:rsidRPr="008F3AEB" w:rsidRDefault="000D424E" w:rsidP="0025291F">
            <w:pPr>
              <w:shd w:val="clear" w:color="auto" w:fill="FFFFFF" w:themeFill="background1"/>
              <w:rPr>
                <w:sz w:val="26"/>
                <w:szCs w:val="26"/>
              </w:rPr>
            </w:pPr>
            <w:r w:rsidRPr="008F3AEB">
              <w:rPr>
                <w:b/>
                <w:bCs/>
                <w:sz w:val="26"/>
                <w:szCs w:val="26"/>
              </w:rPr>
              <w:t>ĐỘC TÍNH SINH THÁI</w:t>
            </w:r>
          </w:p>
        </w:tc>
      </w:tr>
      <w:tr w:rsidR="006D690E" w:rsidRPr="008F3AEB" w14:paraId="21BAF64D"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0E3732F"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0C6B282" w14:textId="77777777" w:rsidR="000D424E" w:rsidRPr="008F3AEB" w:rsidRDefault="000D424E" w:rsidP="0025291F">
            <w:pPr>
              <w:shd w:val="clear" w:color="auto" w:fill="FFFFFF" w:themeFill="background1"/>
              <w:rPr>
                <w:sz w:val="26"/>
                <w:szCs w:val="26"/>
              </w:rPr>
            </w:pPr>
            <w:r w:rsidRPr="008F3AEB">
              <w:rPr>
                <w:sz w:val="26"/>
                <w:szCs w:val="26"/>
              </w:rPr>
              <w:t>Độc tính với chim</w:t>
            </w:r>
          </w:p>
        </w:tc>
      </w:tr>
      <w:tr w:rsidR="006D690E" w:rsidRPr="008F3AEB" w14:paraId="1B3BD736"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C87AFFB"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C76F904" w14:textId="77777777" w:rsidR="000D424E" w:rsidRPr="008F3AEB" w:rsidRDefault="000D424E" w:rsidP="0025291F">
            <w:pPr>
              <w:shd w:val="clear" w:color="auto" w:fill="FFFFFF" w:themeFill="background1"/>
              <w:rPr>
                <w:sz w:val="26"/>
                <w:szCs w:val="26"/>
              </w:rPr>
            </w:pPr>
            <w:r w:rsidRPr="008F3AEB">
              <w:rPr>
                <w:sz w:val="26"/>
                <w:szCs w:val="26"/>
              </w:rPr>
              <w:t>Độc tính với cá và các loài thủy sinh</w:t>
            </w:r>
          </w:p>
        </w:tc>
      </w:tr>
      <w:tr w:rsidR="006D690E" w:rsidRPr="008F3AEB" w14:paraId="35ACEED6"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1BBF467"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29BFFB2" w14:textId="77777777" w:rsidR="000D424E" w:rsidRPr="008F3AEB" w:rsidRDefault="000D424E" w:rsidP="0025291F">
            <w:pPr>
              <w:shd w:val="clear" w:color="auto" w:fill="FFFFFF" w:themeFill="background1"/>
              <w:rPr>
                <w:sz w:val="26"/>
                <w:szCs w:val="26"/>
              </w:rPr>
            </w:pPr>
            <w:r w:rsidRPr="008F3AEB">
              <w:rPr>
                <w:sz w:val="26"/>
                <w:szCs w:val="26"/>
              </w:rPr>
              <w:t>Độc tính với ong</w:t>
            </w:r>
          </w:p>
        </w:tc>
      </w:tr>
      <w:tr w:rsidR="006D690E" w:rsidRPr="008F3AEB" w14:paraId="5957FCA6"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65350CD"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54F96C7" w14:textId="77777777" w:rsidR="000D424E" w:rsidRPr="008F3AEB" w:rsidRDefault="000D424E" w:rsidP="0025291F">
            <w:pPr>
              <w:shd w:val="clear" w:color="auto" w:fill="FFFFFF" w:themeFill="background1"/>
              <w:rPr>
                <w:sz w:val="26"/>
                <w:szCs w:val="26"/>
              </w:rPr>
            </w:pPr>
            <w:r w:rsidRPr="008F3AEB">
              <w:rPr>
                <w:sz w:val="26"/>
                <w:szCs w:val="26"/>
              </w:rPr>
              <w:t>Độc tính với các sinh vật không phải đối tượng phòng trừ</w:t>
            </w:r>
          </w:p>
        </w:tc>
      </w:tr>
      <w:tr w:rsidR="006D690E" w:rsidRPr="008F3AEB" w14:paraId="75E4732F"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F845A87" w14:textId="77777777" w:rsidR="000D424E" w:rsidRPr="008F3AEB" w:rsidRDefault="000D424E" w:rsidP="0025291F">
            <w:pPr>
              <w:shd w:val="clear" w:color="auto" w:fill="FFFFFF" w:themeFill="background1"/>
              <w:jc w:val="center"/>
              <w:rPr>
                <w:sz w:val="26"/>
                <w:szCs w:val="26"/>
              </w:rPr>
            </w:pPr>
            <w:r w:rsidRPr="008F3AEB">
              <w:rPr>
                <w:b/>
                <w:bCs/>
                <w:sz w:val="26"/>
                <w:szCs w:val="26"/>
              </w:rPr>
              <w:t>IV</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391A7F0" w14:textId="77777777" w:rsidR="000D424E" w:rsidRPr="008F3AEB" w:rsidRDefault="000D424E" w:rsidP="0025291F">
            <w:pPr>
              <w:shd w:val="clear" w:color="auto" w:fill="FFFFFF" w:themeFill="background1"/>
              <w:rPr>
                <w:sz w:val="26"/>
                <w:szCs w:val="26"/>
              </w:rPr>
            </w:pPr>
            <w:r w:rsidRPr="008F3AEB">
              <w:rPr>
                <w:b/>
                <w:bCs/>
                <w:sz w:val="26"/>
                <w:szCs w:val="26"/>
              </w:rPr>
              <w:t>HIỆU LỰC SINH HỌC</w:t>
            </w:r>
          </w:p>
        </w:tc>
      </w:tr>
      <w:tr w:rsidR="006D690E" w:rsidRPr="008F3AEB" w14:paraId="2D2127D0"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823B979"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D8F4A45" w14:textId="77777777" w:rsidR="000D424E" w:rsidRPr="008F3AEB" w:rsidRDefault="000D424E" w:rsidP="0025291F">
            <w:pPr>
              <w:shd w:val="clear" w:color="auto" w:fill="FFFFFF" w:themeFill="background1"/>
              <w:rPr>
                <w:sz w:val="26"/>
                <w:szCs w:val="26"/>
              </w:rPr>
            </w:pPr>
            <w:r w:rsidRPr="008F3AEB">
              <w:rPr>
                <w:sz w:val="26"/>
                <w:szCs w:val="26"/>
              </w:rPr>
              <w:t>Cơ chế tác động của chế phẩm để diệt khuẩn, diệt côn trùng</w:t>
            </w:r>
          </w:p>
        </w:tc>
      </w:tr>
      <w:tr w:rsidR="006D690E" w:rsidRPr="008F3AEB" w14:paraId="788816A2"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C011C05"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19CD445" w14:textId="77777777" w:rsidR="000D424E" w:rsidRPr="008F3AEB" w:rsidRDefault="000D424E" w:rsidP="0025291F">
            <w:pPr>
              <w:shd w:val="clear" w:color="auto" w:fill="FFFFFF" w:themeFill="background1"/>
              <w:rPr>
                <w:sz w:val="26"/>
                <w:szCs w:val="26"/>
              </w:rPr>
            </w:pPr>
            <w:r w:rsidRPr="008F3AEB">
              <w:rPr>
                <w:sz w:val="26"/>
                <w:szCs w:val="26"/>
              </w:rPr>
              <w:t>Khả năng diệt khuẩn, diệt côn trùng (chủng loại vi khuẩn, loại côn trùng)</w:t>
            </w:r>
          </w:p>
        </w:tc>
      </w:tr>
      <w:tr w:rsidR="006D690E" w:rsidRPr="008F3AEB" w14:paraId="62AF9E4C"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7D92E34"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1CE4EBF" w14:textId="77777777" w:rsidR="000D424E" w:rsidRPr="008F3AEB" w:rsidRDefault="000D424E" w:rsidP="0025291F">
            <w:pPr>
              <w:shd w:val="clear" w:color="auto" w:fill="FFFFFF" w:themeFill="background1"/>
              <w:rPr>
                <w:sz w:val="26"/>
                <w:szCs w:val="26"/>
              </w:rPr>
            </w:pPr>
            <w:r w:rsidRPr="008F3AEB">
              <w:rPr>
                <w:sz w:val="26"/>
                <w:szCs w:val="26"/>
              </w:rPr>
              <w:t>Lĩnh vực sử dụng (trong gia dụng hoặc y tế,...)</w:t>
            </w:r>
          </w:p>
        </w:tc>
      </w:tr>
      <w:tr w:rsidR="006D690E" w:rsidRPr="008F3AEB" w14:paraId="3C197BA0"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658AA33"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2860FD1" w14:textId="77777777" w:rsidR="000D424E" w:rsidRPr="008F3AEB" w:rsidRDefault="000D424E" w:rsidP="0025291F">
            <w:pPr>
              <w:shd w:val="clear" w:color="auto" w:fill="FFFFFF" w:themeFill="background1"/>
              <w:rPr>
                <w:sz w:val="26"/>
                <w:szCs w:val="26"/>
              </w:rPr>
            </w:pPr>
            <w:r w:rsidRPr="008F3AEB">
              <w:rPr>
                <w:sz w:val="26"/>
                <w:szCs w:val="26"/>
              </w:rPr>
              <w:t>Liều lượng sử dụng</w:t>
            </w:r>
          </w:p>
        </w:tc>
      </w:tr>
      <w:tr w:rsidR="006D690E" w:rsidRPr="008F3AEB" w14:paraId="07738656"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8A87388" w14:textId="77777777" w:rsidR="000D424E" w:rsidRPr="008F3AEB" w:rsidRDefault="000D424E" w:rsidP="0025291F">
            <w:pPr>
              <w:shd w:val="clear" w:color="auto" w:fill="FFFFFF" w:themeFill="background1"/>
              <w:jc w:val="center"/>
              <w:rPr>
                <w:sz w:val="26"/>
                <w:szCs w:val="26"/>
              </w:rPr>
            </w:pPr>
            <w:r w:rsidRPr="008F3AEB">
              <w:rPr>
                <w:sz w:val="26"/>
                <w:szCs w:val="26"/>
              </w:rPr>
              <w:t>5</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164EA0B" w14:textId="77777777" w:rsidR="000D424E" w:rsidRPr="008F3AEB" w:rsidRDefault="000D424E" w:rsidP="0025291F">
            <w:pPr>
              <w:shd w:val="clear" w:color="auto" w:fill="FFFFFF" w:themeFill="background1"/>
              <w:rPr>
                <w:spacing w:val="-6"/>
                <w:sz w:val="26"/>
                <w:szCs w:val="26"/>
              </w:rPr>
            </w:pPr>
            <w:r w:rsidRPr="008F3AEB">
              <w:rPr>
                <w:spacing w:val="-6"/>
                <w:sz w:val="26"/>
                <w:szCs w:val="26"/>
              </w:rPr>
              <w:t>Khoảng thời gian giữa các lần sử dụng (đối với chế phẩm có tác dụng tồn lưu)</w:t>
            </w:r>
          </w:p>
        </w:tc>
      </w:tr>
      <w:tr w:rsidR="006D690E" w:rsidRPr="008F3AEB" w14:paraId="0A22C106"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5F538A7" w14:textId="77777777" w:rsidR="000D424E" w:rsidRPr="008F3AEB" w:rsidRDefault="000D424E" w:rsidP="0025291F">
            <w:pPr>
              <w:shd w:val="clear" w:color="auto" w:fill="FFFFFF" w:themeFill="background1"/>
              <w:jc w:val="center"/>
              <w:rPr>
                <w:sz w:val="26"/>
                <w:szCs w:val="26"/>
              </w:rPr>
            </w:pPr>
            <w:r w:rsidRPr="008F3AEB">
              <w:rPr>
                <w:sz w:val="26"/>
                <w:szCs w:val="26"/>
              </w:rPr>
              <w:t>6</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B8B4D56" w14:textId="77777777" w:rsidR="000D424E" w:rsidRPr="008F3AEB" w:rsidRDefault="000D424E" w:rsidP="0025291F">
            <w:pPr>
              <w:shd w:val="clear" w:color="auto" w:fill="FFFFFF" w:themeFill="background1"/>
              <w:rPr>
                <w:sz w:val="26"/>
                <w:szCs w:val="26"/>
              </w:rPr>
            </w:pPr>
            <w:r w:rsidRPr="008F3AEB">
              <w:rPr>
                <w:sz w:val="26"/>
                <w:szCs w:val="26"/>
              </w:rPr>
              <w:t>Môi trường pha loãng nếu có (nước, dầu,...)</w:t>
            </w:r>
          </w:p>
        </w:tc>
      </w:tr>
      <w:tr w:rsidR="006D690E" w:rsidRPr="008F3AEB" w14:paraId="17EFEFB1"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253C26B" w14:textId="77777777" w:rsidR="000D424E" w:rsidRPr="008F3AEB" w:rsidRDefault="000D424E" w:rsidP="0025291F">
            <w:pPr>
              <w:shd w:val="clear" w:color="auto" w:fill="FFFFFF" w:themeFill="background1"/>
              <w:jc w:val="center"/>
              <w:rPr>
                <w:sz w:val="26"/>
                <w:szCs w:val="26"/>
              </w:rPr>
            </w:pPr>
            <w:r w:rsidRPr="008F3AEB">
              <w:rPr>
                <w:sz w:val="26"/>
                <w:szCs w:val="26"/>
              </w:rPr>
              <w:t>7</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12566867" w14:textId="77777777" w:rsidR="000D424E" w:rsidRPr="008F3AEB" w:rsidRDefault="000D424E" w:rsidP="0025291F">
            <w:pPr>
              <w:shd w:val="clear" w:color="auto" w:fill="FFFFFF" w:themeFill="background1"/>
              <w:rPr>
                <w:sz w:val="26"/>
                <w:szCs w:val="26"/>
              </w:rPr>
            </w:pPr>
            <w:r w:rsidRPr="008F3AEB">
              <w:rPr>
                <w:sz w:val="26"/>
                <w:szCs w:val="26"/>
              </w:rPr>
              <w:t>Phương pháp sử dụng (phun, rải...)</w:t>
            </w:r>
          </w:p>
        </w:tc>
      </w:tr>
      <w:tr w:rsidR="006D690E" w:rsidRPr="008F3AEB" w14:paraId="6732C71F"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ACB1C96" w14:textId="77777777" w:rsidR="000D424E" w:rsidRPr="008F3AEB" w:rsidRDefault="000D424E" w:rsidP="0025291F">
            <w:pPr>
              <w:shd w:val="clear" w:color="auto" w:fill="FFFFFF" w:themeFill="background1"/>
              <w:jc w:val="center"/>
              <w:rPr>
                <w:sz w:val="26"/>
                <w:szCs w:val="26"/>
              </w:rPr>
            </w:pPr>
            <w:r w:rsidRPr="008F3AEB">
              <w:rPr>
                <w:b/>
                <w:bCs/>
                <w:sz w:val="26"/>
                <w:szCs w:val="26"/>
              </w:rPr>
              <w:t>V</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D1484AE" w14:textId="77777777" w:rsidR="000D424E" w:rsidRPr="008F3AEB" w:rsidRDefault="000D424E" w:rsidP="0025291F">
            <w:pPr>
              <w:shd w:val="clear" w:color="auto" w:fill="FFFFFF" w:themeFill="background1"/>
              <w:rPr>
                <w:sz w:val="26"/>
                <w:szCs w:val="26"/>
              </w:rPr>
            </w:pPr>
            <w:r w:rsidRPr="008F3AEB">
              <w:rPr>
                <w:b/>
                <w:bCs/>
                <w:sz w:val="26"/>
                <w:szCs w:val="26"/>
              </w:rPr>
              <w:t>CÁC THÔNG TIN KHÁC</w:t>
            </w:r>
          </w:p>
        </w:tc>
      </w:tr>
      <w:tr w:rsidR="006D690E" w:rsidRPr="008F3AEB" w14:paraId="3E9062B3"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20DEE25" w14:textId="77777777" w:rsidR="000D424E" w:rsidRPr="008F3AEB" w:rsidRDefault="000D424E" w:rsidP="0025291F">
            <w:pPr>
              <w:shd w:val="clear" w:color="auto" w:fill="FFFFFF" w:themeFill="background1"/>
              <w:jc w:val="center"/>
              <w:rPr>
                <w:sz w:val="26"/>
                <w:szCs w:val="26"/>
              </w:rPr>
            </w:pPr>
            <w:r w:rsidRPr="008F3AEB">
              <w:rPr>
                <w:sz w:val="26"/>
                <w:szCs w:val="26"/>
              </w:rPr>
              <w:t>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0B75BAEA" w14:textId="77777777" w:rsidR="000D424E" w:rsidRPr="008F3AEB" w:rsidRDefault="000D424E" w:rsidP="0025291F">
            <w:pPr>
              <w:shd w:val="clear" w:color="auto" w:fill="FFFFFF" w:themeFill="background1"/>
              <w:rPr>
                <w:sz w:val="26"/>
                <w:szCs w:val="26"/>
              </w:rPr>
            </w:pPr>
            <w:r w:rsidRPr="008F3AEB">
              <w:rPr>
                <w:sz w:val="26"/>
                <w:szCs w:val="26"/>
              </w:rPr>
              <w:t>Hướng dẫn sử dụng chế phẩm</w:t>
            </w:r>
          </w:p>
        </w:tc>
      </w:tr>
      <w:tr w:rsidR="006D690E" w:rsidRPr="008F3AEB" w14:paraId="045ADD14"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4272FA3" w14:textId="77777777" w:rsidR="000D424E" w:rsidRPr="008F3AEB" w:rsidRDefault="000D424E" w:rsidP="0025291F">
            <w:pPr>
              <w:shd w:val="clear" w:color="auto" w:fill="FFFFFF" w:themeFill="background1"/>
              <w:jc w:val="center"/>
              <w:rPr>
                <w:sz w:val="26"/>
                <w:szCs w:val="26"/>
              </w:rPr>
            </w:pPr>
            <w:r w:rsidRPr="008F3AEB">
              <w:rPr>
                <w:sz w:val="26"/>
                <w:szCs w:val="26"/>
              </w:rPr>
              <w:t>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E5B6C6A" w14:textId="77777777" w:rsidR="000D424E" w:rsidRPr="008F3AEB" w:rsidRDefault="000D424E" w:rsidP="0025291F">
            <w:pPr>
              <w:shd w:val="clear" w:color="auto" w:fill="FFFFFF" w:themeFill="background1"/>
              <w:rPr>
                <w:sz w:val="26"/>
                <w:szCs w:val="26"/>
              </w:rPr>
            </w:pPr>
            <w:r w:rsidRPr="008F3AEB">
              <w:rPr>
                <w:sz w:val="26"/>
                <w:szCs w:val="26"/>
              </w:rPr>
              <w:t>Hướng dẫn bảo quản chế phẩm</w:t>
            </w:r>
          </w:p>
        </w:tc>
      </w:tr>
      <w:tr w:rsidR="006D690E" w:rsidRPr="008F3AEB" w14:paraId="2AD29388"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CDFEF14" w14:textId="77777777" w:rsidR="000D424E" w:rsidRPr="008F3AEB" w:rsidRDefault="000D424E" w:rsidP="0025291F">
            <w:pPr>
              <w:shd w:val="clear" w:color="auto" w:fill="FFFFFF" w:themeFill="background1"/>
              <w:jc w:val="center"/>
              <w:rPr>
                <w:sz w:val="26"/>
                <w:szCs w:val="26"/>
              </w:rPr>
            </w:pPr>
            <w:r w:rsidRPr="008F3AEB">
              <w:rPr>
                <w:sz w:val="26"/>
                <w:szCs w:val="26"/>
              </w:rPr>
              <w:t>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5E3AF8E" w14:textId="77777777" w:rsidR="000D424E" w:rsidRPr="008F3AEB" w:rsidRDefault="000D424E" w:rsidP="0025291F">
            <w:pPr>
              <w:shd w:val="clear" w:color="auto" w:fill="FFFFFF" w:themeFill="background1"/>
              <w:rPr>
                <w:sz w:val="26"/>
                <w:szCs w:val="26"/>
              </w:rPr>
            </w:pPr>
            <w:r w:rsidRPr="008F3AEB">
              <w:rPr>
                <w:sz w:val="26"/>
                <w:szCs w:val="26"/>
              </w:rPr>
              <w:t>Chú ý về an toàn khi sử dụng chế phẩm</w:t>
            </w:r>
          </w:p>
        </w:tc>
      </w:tr>
      <w:tr w:rsidR="006D690E" w:rsidRPr="008F3AEB" w14:paraId="733960DD"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B72A40B" w14:textId="77777777" w:rsidR="000D424E" w:rsidRPr="008F3AEB" w:rsidRDefault="000D424E" w:rsidP="0025291F">
            <w:pPr>
              <w:shd w:val="clear" w:color="auto" w:fill="FFFFFF" w:themeFill="background1"/>
              <w:jc w:val="center"/>
              <w:rPr>
                <w:sz w:val="26"/>
                <w:szCs w:val="26"/>
              </w:rPr>
            </w:pPr>
            <w:r w:rsidRPr="008F3AEB">
              <w:rPr>
                <w:sz w:val="26"/>
                <w:szCs w:val="26"/>
              </w:rPr>
              <w:t>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80C1975" w14:textId="77777777" w:rsidR="000D424E" w:rsidRPr="008F3AEB" w:rsidRDefault="000D424E" w:rsidP="0025291F">
            <w:pPr>
              <w:shd w:val="clear" w:color="auto" w:fill="FFFFFF" w:themeFill="background1"/>
              <w:rPr>
                <w:spacing w:val="-6"/>
                <w:sz w:val="26"/>
                <w:szCs w:val="26"/>
              </w:rPr>
            </w:pPr>
            <w:r w:rsidRPr="008F3AEB">
              <w:rPr>
                <w:spacing w:val="-6"/>
                <w:sz w:val="26"/>
                <w:szCs w:val="26"/>
              </w:rPr>
              <w:t>Tác động xấu có thể xảy ra đối với người khi sử dụng chế phẩm và cách xử lý</w:t>
            </w:r>
          </w:p>
        </w:tc>
      </w:tr>
      <w:tr w:rsidR="006D690E" w:rsidRPr="008F3AEB" w14:paraId="1BA9134F"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B45E36F" w14:textId="77777777" w:rsidR="000D424E" w:rsidRPr="008F3AEB" w:rsidRDefault="000D424E" w:rsidP="0025291F">
            <w:pPr>
              <w:shd w:val="clear" w:color="auto" w:fill="FFFFFF" w:themeFill="background1"/>
              <w:jc w:val="center"/>
              <w:rPr>
                <w:sz w:val="26"/>
                <w:szCs w:val="26"/>
              </w:rPr>
            </w:pPr>
            <w:r w:rsidRPr="008F3AEB">
              <w:rPr>
                <w:sz w:val="26"/>
                <w:szCs w:val="26"/>
              </w:rPr>
              <w:t>5</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33321EB" w14:textId="77777777" w:rsidR="000D424E" w:rsidRPr="008F3AEB" w:rsidRDefault="000D424E" w:rsidP="0025291F">
            <w:pPr>
              <w:shd w:val="clear" w:color="auto" w:fill="FFFFFF" w:themeFill="background1"/>
              <w:rPr>
                <w:sz w:val="26"/>
                <w:szCs w:val="26"/>
              </w:rPr>
            </w:pPr>
            <w:r w:rsidRPr="008F3AEB">
              <w:rPr>
                <w:sz w:val="26"/>
                <w:szCs w:val="26"/>
              </w:rPr>
              <w:t>Phương pháp tiêu hủy chế phẩm hết hạn hoặc không sử dụng hết</w:t>
            </w:r>
          </w:p>
        </w:tc>
      </w:tr>
      <w:tr w:rsidR="006D690E" w:rsidRPr="008F3AEB" w14:paraId="125C0072"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056767F" w14:textId="77777777" w:rsidR="000D424E" w:rsidRPr="008F3AEB" w:rsidRDefault="000D424E" w:rsidP="0025291F">
            <w:pPr>
              <w:shd w:val="clear" w:color="auto" w:fill="FFFFFF" w:themeFill="background1"/>
              <w:jc w:val="center"/>
              <w:rPr>
                <w:sz w:val="26"/>
                <w:szCs w:val="26"/>
              </w:rPr>
            </w:pPr>
            <w:r w:rsidRPr="008F3AEB">
              <w:rPr>
                <w:sz w:val="26"/>
                <w:szCs w:val="26"/>
              </w:rPr>
              <w:t>6</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500CB3D6" w14:textId="77777777" w:rsidR="000D424E" w:rsidRPr="008F3AEB" w:rsidRDefault="000D424E" w:rsidP="0025291F">
            <w:pPr>
              <w:shd w:val="clear" w:color="auto" w:fill="FFFFFF" w:themeFill="background1"/>
              <w:rPr>
                <w:sz w:val="26"/>
                <w:szCs w:val="26"/>
              </w:rPr>
            </w:pPr>
            <w:r w:rsidRPr="008F3AEB">
              <w:rPr>
                <w:sz w:val="26"/>
                <w:szCs w:val="26"/>
              </w:rPr>
              <w:t>Phương pháp tiêu hủy bao gói chế phẩm</w:t>
            </w:r>
          </w:p>
        </w:tc>
      </w:tr>
      <w:tr w:rsidR="006D690E" w:rsidRPr="008F3AEB" w14:paraId="5672562C"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6E89D7DF" w14:textId="77777777" w:rsidR="000D424E" w:rsidRPr="008F3AEB" w:rsidRDefault="000D424E" w:rsidP="0025291F">
            <w:pPr>
              <w:shd w:val="clear" w:color="auto" w:fill="FFFFFF" w:themeFill="background1"/>
              <w:jc w:val="center"/>
              <w:rPr>
                <w:sz w:val="26"/>
                <w:szCs w:val="26"/>
              </w:rPr>
            </w:pPr>
            <w:r w:rsidRPr="008F3AEB">
              <w:rPr>
                <w:sz w:val="26"/>
                <w:szCs w:val="26"/>
              </w:rPr>
              <w:lastRenderedPageBreak/>
              <w:t>7</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392B8AA3" w14:textId="77777777" w:rsidR="000D424E" w:rsidRPr="008F3AEB" w:rsidRDefault="000D424E" w:rsidP="0025291F">
            <w:pPr>
              <w:shd w:val="clear" w:color="auto" w:fill="FFFFFF" w:themeFill="background1"/>
              <w:rPr>
                <w:sz w:val="26"/>
                <w:szCs w:val="26"/>
              </w:rPr>
            </w:pPr>
            <w:r w:rsidRPr="008F3AEB">
              <w:rPr>
                <w:sz w:val="26"/>
                <w:szCs w:val="26"/>
              </w:rPr>
              <w:t>Mã HS (HS code): áp dụng đối với chế phẩm nhập khẩu</w:t>
            </w:r>
          </w:p>
        </w:tc>
      </w:tr>
      <w:tr w:rsidR="006D690E" w:rsidRPr="008F3AEB" w14:paraId="67E745D9" w14:textId="77777777" w:rsidTr="0025291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7B60B058" w14:textId="77777777" w:rsidR="000D424E" w:rsidRPr="008F3AEB" w:rsidRDefault="000D424E" w:rsidP="0025291F">
            <w:pPr>
              <w:shd w:val="clear" w:color="auto" w:fill="FFFFFF" w:themeFill="background1"/>
              <w:jc w:val="center"/>
              <w:rPr>
                <w:sz w:val="26"/>
                <w:szCs w:val="26"/>
              </w:rPr>
            </w:pPr>
            <w:r w:rsidRPr="008F3AEB">
              <w:rPr>
                <w:sz w:val="26"/>
                <w:szCs w:val="26"/>
              </w:rPr>
              <w:t>8</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475A226B" w14:textId="77777777" w:rsidR="000D424E" w:rsidRPr="008F3AEB" w:rsidRDefault="000D424E" w:rsidP="0025291F">
            <w:pPr>
              <w:shd w:val="clear" w:color="auto" w:fill="FFFFFF" w:themeFill="background1"/>
              <w:rPr>
                <w:sz w:val="26"/>
                <w:szCs w:val="26"/>
              </w:rPr>
            </w:pPr>
            <w:r w:rsidRPr="008F3AEB">
              <w:rPr>
                <w:sz w:val="26"/>
                <w:szCs w:val="26"/>
              </w:rPr>
              <w:t>Mã số Liên hiệp quốc (UN No.)</w:t>
            </w:r>
          </w:p>
        </w:tc>
      </w:tr>
      <w:tr w:rsidR="006D690E" w:rsidRPr="008F3AEB" w14:paraId="297FD3E5" w14:textId="77777777" w:rsidTr="0025291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E6F9403" w14:textId="77777777" w:rsidR="000D424E" w:rsidRPr="008F3AEB" w:rsidRDefault="000D424E" w:rsidP="0025291F">
            <w:pPr>
              <w:shd w:val="clear" w:color="auto" w:fill="FFFFFF" w:themeFill="background1"/>
              <w:jc w:val="center"/>
              <w:rPr>
                <w:sz w:val="26"/>
                <w:szCs w:val="26"/>
              </w:rPr>
            </w:pPr>
            <w:r w:rsidRPr="008F3AEB">
              <w:rPr>
                <w:b/>
                <w:bCs/>
                <w:sz w:val="26"/>
                <w:szCs w:val="26"/>
              </w:rPr>
              <w:t>Phần 4. PHIẾU AN TOÀN HÓA CHẤT CỦA HÓA CHẤT, CHẾ PHẨM</w:t>
            </w:r>
          </w:p>
          <w:p w14:paraId="098E0C70" w14:textId="77777777" w:rsidR="000D424E" w:rsidRPr="008F3AEB" w:rsidRDefault="000D424E" w:rsidP="0025291F">
            <w:pPr>
              <w:shd w:val="clear" w:color="auto" w:fill="FFFFFF" w:themeFill="background1"/>
              <w:jc w:val="center"/>
              <w:rPr>
                <w:sz w:val="26"/>
                <w:szCs w:val="26"/>
              </w:rPr>
            </w:pPr>
            <w:r w:rsidRPr="008F3AEB">
              <w:rPr>
                <w:i/>
                <w:iCs/>
                <w:sz w:val="26"/>
                <w:szCs w:val="26"/>
              </w:rPr>
              <w:t>Material safety data sheet (MSDS):</w:t>
            </w:r>
          </w:p>
        </w:tc>
      </w:tr>
      <w:tr w:rsidR="006D690E" w:rsidRPr="008F3AEB" w14:paraId="5974B415" w14:textId="77777777" w:rsidTr="0025291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14:paraId="27F0BC4E" w14:textId="77777777" w:rsidR="000D424E" w:rsidRPr="008F3AEB" w:rsidRDefault="000D424E" w:rsidP="0025291F">
            <w:pPr>
              <w:shd w:val="clear" w:color="auto" w:fill="FFFFFF" w:themeFill="background1"/>
              <w:rPr>
                <w:sz w:val="26"/>
                <w:szCs w:val="26"/>
              </w:rPr>
            </w:pPr>
            <w:r w:rsidRPr="008F3AEB">
              <w:rPr>
                <w:sz w:val="26"/>
                <w:szCs w:val="26"/>
              </w:rPr>
              <w:t>Đối với những chế phẩm phải lập Phiếu an toàn hóa chất theo quy định của pháp luật về hóa chất.</w:t>
            </w:r>
          </w:p>
        </w:tc>
      </w:tr>
    </w:tbl>
    <w:p w14:paraId="6D2D68DC" w14:textId="77777777" w:rsidR="000D424E" w:rsidRPr="008F3AEB" w:rsidRDefault="000D424E" w:rsidP="000D424E">
      <w:pPr>
        <w:shd w:val="clear" w:color="auto" w:fill="FFFFFF" w:themeFill="background1"/>
        <w:rPr>
          <w:sz w:val="26"/>
          <w:szCs w:val="26"/>
        </w:rPr>
      </w:pPr>
    </w:p>
    <w:p w14:paraId="021CBAF5" w14:textId="77777777" w:rsidR="000D424E" w:rsidRPr="008F3AEB" w:rsidRDefault="000D424E" w:rsidP="000D424E">
      <w:pPr>
        <w:spacing w:after="160" w:line="278" w:lineRule="auto"/>
        <w:rPr>
          <w:sz w:val="26"/>
          <w:szCs w:val="26"/>
        </w:rPr>
      </w:pPr>
      <w:r w:rsidRPr="008F3AEB">
        <w:rPr>
          <w:sz w:val="26"/>
          <w:szCs w:val="26"/>
        </w:rPr>
        <w:br w:type="page"/>
      </w:r>
    </w:p>
    <w:tbl>
      <w:tblPr>
        <w:tblW w:w="9642"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8224"/>
      </w:tblGrid>
      <w:tr w:rsidR="006D690E" w:rsidRPr="008F3AEB" w14:paraId="2A314905" w14:textId="77777777" w:rsidTr="006D690E">
        <w:tc>
          <w:tcPr>
            <w:tcW w:w="1418" w:type="dxa"/>
            <w:shd w:val="clear" w:color="auto" w:fill="FFFFFF"/>
            <w:hideMark/>
          </w:tcPr>
          <w:p w14:paraId="233D065F" w14:textId="77777777" w:rsidR="000D424E" w:rsidRPr="008F3AEB" w:rsidRDefault="000D424E" w:rsidP="0025291F">
            <w:pPr>
              <w:spacing w:before="120" w:after="100" w:afterAutospacing="1"/>
              <w:jc w:val="center"/>
              <w:rPr>
                <w:rFonts w:eastAsia="Times New Roman"/>
                <w:sz w:val="26"/>
                <w:szCs w:val="26"/>
              </w:rPr>
            </w:pPr>
            <w:r w:rsidRPr="008F3AEB">
              <w:rPr>
                <w:b/>
                <w:bCs/>
                <w:sz w:val="26"/>
                <w:szCs w:val="26"/>
                <w:lang w:val="fr-FR"/>
              </w:rPr>
              <w:lastRenderedPageBreak/>
              <w:t>24 - Thủ tục hành chính</w:t>
            </w:r>
          </w:p>
        </w:tc>
        <w:tc>
          <w:tcPr>
            <w:tcW w:w="8221" w:type="dxa"/>
            <w:shd w:val="clear" w:color="auto" w:fill="FFFFFF"/>
            <w:hideMark/>
          </w:tcPr>
          <w:p w14:paraId="772A3B49" w14:textId="77777777" w:rsidR="000D424E" w:rsidRPr="008F3AEB" w:rsidRDefault="000D424E" w:rsidP="0025291F">
            <w:pPr>
              <w:spacing w:before="120" w:after="100" w:afterAutospacing="1"/>
              <w:ind w:left="141" w:right="142"/>
              <w:jc w:val="both"/>
              <w:rPr>
                <w:rFonts w:eastAsia="Times New Roman"/>
                <w:b/>
                <w:sz w:val="26"/>
                <w:szCs w:val="26"/>
              </w:rPr>
            </w:pPr>
            <w:r w:rsidRPr="008F3AEB">
              <w:rPr>
                <w:rFonts w:eastAsia="Times New Roman"/>
                <w:sz w:val="26"/>
                <w:szCs w:val="26"/>
                <w:lang w:val="vi-VN"/>
              </w:rPr>
              <w:t>Cấp giấy chứng nhận l</w:t>
            </w:r>
            <w:r w:rsidRPr="008F3AEB">
              <w:rPr>
                <w:rFonts w:eastAsia="Times New Roman" w:hint="eastAsia"/>
                <w:sz w:val="26"/>
                <w:szCs w:val="26"/>
                <w:lang w:val="vi-VN"/>
              </w:rPr>
              <w:t>ư</w:t>
            </w:r>
            <w:r w:rsidRPr="008F3AEB">
              <w:rPr>
                <w:rFonts w:eastAsia="Times New Roman"/>
                <w:sz w:val="26"/>
                <w:szCs w:val="26"/>
                <w:lang w:val="vi-VN"/>
              </w:rPr>
              <w:t xml:space="preserve">u hành tự do (CFS) </w:t>
            </w:r>
            <w:r w:rsidRPr="008F3AEB">
              <w:rPr>
                <w:rFonts w:eastAsia="Times New Roman" w:hint="eastAsia"/>
                <w:sz w:val="26"/>
                <w:szCs w:val="26"/>
                <w:lang w:val="vi-VN"/>
              </w:rPr>
              <w:t>đ</w:t>
            </w:r>
            <w:r w:rsidRPr="008F3AEB">
              <w:rPr>
                <w:rFonts w:eastAsia="Times New Roman"/>
                <w:sz w:val="26"/>
                <w:szCs w:val="26"/>
                <w:lang w:val="vi-VN"/>
              </w:rPr>
              <w:t>ối với chế phẩm diệt côn trùng, diệt khuẩn dùng trong lĩnh vực gia dụng và y tế xuất khẩu</w:t>
            </w:r>
          </w:p>
        </w:tc>
      </w:tr>
      <w:tr w:rsidR="006D690E" w:rsidRPr="008F3AEB" w14:paraId="6CF3F541" w14:textId="77777777" w:rsidTr="006D690E">
        <w:tc>
          <w:tcPr>
            <w:tcW w:w="9642" w:type="dxa"/>
            <w:gridSpan w:val="2"/>
            <w:shd w:val="clear" w:color="auto" w:fill="FFFFFF"/>
            <w:hideMark/>
          </w:tcPr>
          <w:p w14:paraId="3FCB1511" w14:textId="77777777" w:rsidR="000D424E" w:rsidRPr="008F3AEB" w:rsidRDefault="000D424E" w:rsidP="0025291F">
            <w:pPr>
              <w:spacing w:before="120" w:after="100" w:afterAutospacing="1"/>
              <w:rPr>
                <w:rFonts w:eastAsia="Times New Roman"/>
                <w:sz w:val="26"/>
                <w:szCs w:val="26"/>
              </w:rPr>
            </w:pPr>
            <w:r w:rsidRPr="008F3AEB">
              <w:rPr>
                <w:rFonts w:eastAsia="Times New Roman"/>
                <w:b/>
                <w:bCs/>
                <w:sz w:val="26"/>
                <w:szCs w:val="26"/>
                <w:lang w:val="vi-VN"/>
              </w:rPr>
              <w:t>Trình t</w:t>
            </w:r>
            <w:r w:rsidRPr="008F3AEB">
              <w:rPr>
                <w:rFonts w:eastAsia="Times New Roman"/>
                <w:b/>
                <w:bCs/>
                <w:sz w:val="26"/>
                <w:szCs w:val="26"/>
              </w:rPr>
              <w:t xml:space="preserve">ự </w:t>
            </w:r>
            <w:r w:rsidRPr="008F3AEB">
              <w:rPr>
                <w:rFonts w:eastAsia="Times New Roman"/>
                <w:b/>
                <w:bCs/>
                <w:sz w:val="26"/>
                <w:szCs w:val="26"/>
                <w:shd w:val="clear" w:color="auto" w:fill="FFFFFF"/>
                <w:lang w:val="vi-VN"/>
              </w:rPr>
              <w:t>thực hiện</w:t>
            </w:r>
          </w:p>
        </w:tc>
      </w:tr>
      <w:tr w:rsidR="006D690E" w:rsidRPr="008F3AEB" w14:paraId="32E69003" w14:textId="77777777" w:rsidTr="006D690E">
        <w:tc>
          <w:tcPr>
            <w:tcW w:w="1418" w:type="dxa"/>
            <w:shd w:val="clear" w:color="auto" w:fill="FFFFFF"/>
            <w:hideMark/>
          </w:tcPr>
          <w:p w14:paraId="6614B4C6" w14:textId="77777777" w:rsidR="000D424E" w:rsidRPr="008F3AEB" w:rsidRDefault="000D424E" w:rsidP="0025291F">
            <w:pPr>
              <w:spacing w:before="120" w:after="100" w:afterAutospacing="1"/>
              <w:rPr>
                <w:rFonts w:eastAsia="Times New Roman"/>
                <w:sz w:val="26"/>
                <w:szCs w:val="26"/>
              </w:rPr>
            </w:pPr>
            <w:r w:rsidRPr="008F3AEB">
              <w:rPr>
                <w:rFonts w:eastAsia="Times New Roman"/>
                <w:sz w:val="26"/>
                <w:szCs w:val="26"/>
                <w:lang w:val="vi-VN"/>
              </w:rPr>
              <w:t> </w:t>
            </w:r>
          </w:p>
        </w:tc>
        <w:tc>
          <w:tcPr>
            <w:tcW w:w="8221" w:type="dxa"/>
            <w:shd w:val="clear" w:color="auto" w:fill="FFFFFF"/>
          </w:tcPr>
          <w:p w14:paraId="4367FB01" w14:textId="77777777" w:rsidR="000D424E" w:rsidRPr="008F3AEB" w:rsidRDefault="000D424E" w:rsidP="0025291F">
            <w:pPr>
              <w:spacing w:after="120"/>
              <w:ind w:left="284" w:right="142"/>
              <w:jc w:val="both"/>
              <w:rPr>
                <w:rFonts w:eastAsia="Times New Roman"/>
                <w:sz w:val="26"/>
                <w:szCs w:val="26"/>
              </w:rPr>
            </w:pPr>
            <w:r w:rsidRPr="008F3AEB">
              <w:rPr>
                <w:rFonts w:eastAsia="Times New Roman"/>
                <w:b/>
                <w:sz w:val="26"/>
                <w:szCs w:val="26"/>
              </w:rPr>
              <w:t>Bước 1.</w:t>
            </w:r>
            <w:r w:rsidRPr="008F3AEB">
              <w:rPr>
                <w:rFonts w:eastAsia="Times New Roman"/>
                <w:sz w:val="26"/>
                <w:szCs w:val="26"/>
              </w:rPr>
              <w:t xml:space="preserve"> Đơn vị đề nghị cấp CFS nộp hồ sơ trực tiếp hoặc gửi hồ sơ qua bưu điện đến cơ quan tiếp nhận hồ sơ. Trường hợp cơ quan tiếp nhận hồ sơ triển khai đăng ký trực tuyến, cơ sở đăng ký nộp hồ sơ trực tuyến.</w:t>
            </w:r>
          </w:p>
          <w:p w14:paraId="07151E7F" w14:textId="77777777" w:rsidR="000D424E" w:rsidRPr="008F3AEB" w:rsidRDefault="000D424E" w:rsidP="0025291F">
            <w:pPr>
              <w:spacing w:after="120"/>
              <w:ind w:left="284" w:right="142"/>
              <w:jc w:val="both"/>
              <w:rPr>
                <w:rFonts w:eastAsia="Times New Roman"/>
                <w:sz w:val="26"/>
                <w:szCs w:val="26"/>
              </w:rPr>
            </w:pPr>
            <w:r w:rsidRPr="008F3AEB">
              <w:rPr>
                <w:rFonts w:eastAsia="Times New Roman"/>
                <w:b/>
                <w:sz w:val="26"/>
                <w:szCs w:val="26"/>
              </w:rPr>
              <w:t>Bước 2.</w:t>
            </w:r>
            <w:r w:rsidRPr="008F3AEB">
              <w:rPr>
                <w:rFonts w:eastAsia="Times New Roman"/>
                <w:sz w:val="26"/>
                <w:szCs w:val="26"/>
              </w:rPr>
              <w:t xml:space="preserve"> Sau khi nhận được hồ sơ đề nghị cấp CFS, phí thẩm định hồ sơ, cơ quan tiếp nhận hồ sơ cấp cho đơn vị đề nghị cấp CFS Phiếu tiếp nhận hồ sơ.</w:t>
            </w:r>
          </w:p>
          <w:p w14:paraId="503FAC67" w14:textId="77777777" w:rsidR="000D424E" w:rsidRPr="008F3AEB" w:rsidRDefault="000D424E" w:rsidP="0025291F">
            <w:pPr>
              <w:spacing w:after="120"/>
              <w:ind w:left="284" w:right="142"/>
              <w:jc w:val="both"/>
              <w:rPr>
                <w:rFonts w:eastAsia="Times New Roman"/>
                <w:sz w:val="26"/>
                <w:szCs w:val="26"/>
              </w:rPr>
            </w:pPr>
            <w:r w:rsidRPr="008F3AEB">
              <w:rPr>
                <w:rFonts w:eastAsia="Times New Roman"/>
                <w:b/>
                <w:sz w:val="26"/>
                <w:szCs w:val="26"/>
              </w:rPr>
              <w:t>Bước 3.</w:t>
            </w:r>
            <w:r w:rsidRPr="008F3AEB">
              <w:rPr>
                <w:rFonts w:eastAsia="Times New Roman"/>
                <w:sz w:val="26"/>
                <w:szCs w:val="26"/>
              </w:rPr>
              <w:t xml:space="preserve"> Trong thời hạn 03 ngày, kể từ ngày ghi trên Phiếu tiếp nhận hồ sơ, cơ quan tiếp nhận hồ sơ có trách nhiệm thông báo bằng văn bản cho đơn vị đề nghị cấp CFS về việc bổ sung, sửa đổi hồ sơ hoặc đồng ý hoặc không đồng ý cấp CFS cho chế phẩm và nêu rõ lý do.</w:t>
            </w:r>
          </w:p>
          <w:p w14:paraId="35C5C316" w14:textId="77777777" w:rsidR="000D424E" w:rsidRPr="008F3AEB" w:rsidRDefault="000D424E" w:rsidP="0025291F">
            <w:pPr>
              <w:spacing w:after="120"/>
              <w:ind w:left="284" w:right="142"/>
              <w:jc w:val="both"/>
              <w:rPr>
                <w:rFonts w:eastAsia="Times New Roman"/>
                <w:sz w:val="26"/>
                <w:szCs w:val="26"/>
              </w:rPr>
            </w:pPr>
            <w:r w:rsidRPr="008F3AEB">
              <w:rPr>
                <w:rFonts w:eastAsia="Times New Roman"/>
                <w:b/>
                <w:sz w:val="26"/>
                <w:szCs w:val="26"/>
              </w:rPr>
              <w:t>Bước 4.</w:t>
            </w:r>
            <w:r w:rsidRPr="008F3AEB">
              <w:rPr>
                <w:rFonts w:eastAsia="Times New Roman"/>
                <w:sz w:val="26"/>
                <w:szCs w:val="26"/>
              </w:rPr>
              <w:t xml:space="preserve"> Trường hợp cơ quan tiếp nhận hồ sơ có văn bản yêu cầu bổ sung, sửa đổi hồ sơ, trong thời hạn 30 ngày kể từ ngày ghi trên văn bản, đơn vị đề nghị cấp CFS phải hoàn chỉnh hồ sơ, giải trình bằng văn bản và gửi đến cơ quan tiếp nhận hồ sơ. Ngày tiếp nhận hồ sơ bổ sung, sửa đổi được ghi trên Phiếu tiếp nhận hồ sơ. Quá thời hạn trên, hồ sơ đề nghị cấp CFS sẽ bị hủy bỏ.</w:t>
            </w:r>
          </w:p>
          <w:p w14:paraId="7ED9EA65" w14:textId="77777777" w:rsidR="000D424E" w:rsidRPr="008F3AEB" w:rsidRDefault="000D424E" w:rsidP="0025291F">
            <w:pPr>
              <w:spacing w:after="120"/>
              <w:ind w:left="284" w:right="142"/>
              <w:jc w:val="both"/>
              <w:rPr>
                <w:rFonts w:eastAsia="Times New Roman"/>
                <w:sz w:val="26"/>
                <w:szCs w:val="26"/>
              </w:rPr>
            </w:pPr>
            <w:r w:rsidRPr="008F3AEB">
              <w:rPr>
                <w:rFonts w:eastAsia="Times New Roman"/>
                <w:b/>
                <w:sz w:val="26"/>
                <w:szCs w:val="26"/>
              </w:rPr>
              <w:t>Bước 5.</w:t>
            </w:r>
            <w:r w:rsidRPr="008F3AEB">
              <w:rPr>
                <w:rFonts w:eastAsia="Times New Roman"/>
                <w:sz w:val="26"/>
                <w:szCs w:val="26"/>
              </w:rPr>
              <w:t xml:space="preserve"> Trường hợp không còn yêu cầu bổ sung, sửa đổi, cơ quan tiếp nhận hồ sơ phải thực hiện việc cấp Giấy chứng nhận lưu hành tự do.</w:t>
            </w:r>
          </w:p>
          <w:p w14:paraId="090228DE" w14:textId="77777777" w:rsidR="000D424E" w:rsidRPr="008F3AEB" w:rsidRDefault="000D424E" w:rsidP="0025291F">
            <w:pPr>
              <w:spacing w:before="120" w:after="280" w:afterAutospacing="1"/>
              <w:ind w:left="283" w:right="142"/>
              <w:jc w:val="both"/>
              <w:rPr>
                <w:rFonts w:eastAsia="Times New Roman"/>
                <w:sz w:val="26"/>
                <w:szCs w:val="26"/>
              </w:rPr>
            </w:pPr>
          </w:p>
        </w:tc>
      </w:tr>
      <w:tr w:rsidR="006D690E" w:rsidRPr="008F3AEB" w14:paraId="039676D3" w14:textId="77777777" w:rsidTr="006D690E">
        <w:tc>
          <w:tcPr>
            <w:tcW w:w="9642" w:type="dxa"/>
            <w:gridSpan w:val="2"/>
            <w:shd w:val="clear" w:color="auto" w:fill="FFFFFF"/>
            <w:hideMark/>
          </w:tcPr>
          <w:p w14:paraId="522F81E1" w14:textId="77777777" w:rsidR="000D424E" w:rsidRPr="008F3AEB" w:rsidRDefault="000D424E" w:rsidP="0025291F">
            <w:pPr>
              <w:spacing w:before="120" w:after="100" w:afterAutospacing="1"/>
              <w:rPr>
                <w:rFonts w:eastAsia="Times New Roman"/>
                <w:sz w:val="26"/>
                <w:szCs w:val="26"/>
              </w:rPr>
            </w:pPr>
            <w:r w:rsidRPr="008F3AEB">
              <w:rPr>
                <w:rFonts w:eastAsia="Times New Roman"/>
                <w:b/>
                <w:bCs/>
                <w:sz w:val="26"/>
                <w:szCs w:val="26"/>
                <w:lang w:val="vi-VN"/>
              </w:rPr>
              <w:t>Cách thức thực hiện</w:t>
            </w:r>
          </w:p>
        </w:tc>
      </w:tr>
      <w:tr w:rsidR="006D690E" w:rsidRPr="008F3AEB" w14:paraId="6D477ACB" w14:textId="77777777" w:rsidTr="006D690E">
        <w:tc>
          <w:tcPr>
            <w:tcW w:w="1418" w:type="dxa"/>
            <w:shd w:val="clear" w:color="auto" w:fill="FFFFFF"/>
            <w:hideMark/>
          </w:tcPr>
          <w:p w14:paraId="3E592736" w14:textId="77777777" w:rsidR="000D424E" w:rsidRPr="008F3AEB" w:rsidRDefault="000D424E" w:rsidP="0025291F">
            <w:pPr>
              <w:spacing w:before="120" w:after="100" w:afterAutospacing="1"/>
              <w:rPr>
                <w:rFonts w:eastAsia="Times New Roman"/>
                <w:sz w:val="26"/>
                <w:szCs w:val="26"/>
              </w:rPr>
            </w:pPr>
            <w:r w:rsidRPr="008F3AEB">
              <w:rPr>
                <w:rFonts w:eastAsia="Times New Roman"/>
                <w:sz w:val="26"/>
                <w:szCs w:val="26"/>
                <w:lang w:val="vi-VN"/>
              </w:rPr>
              <w:t> </w:t>
            </w:r>
          </w:p>
        </w:tc>
        <w:tc>
          <w:tcPr>
            <w:tcW w:w="8221" w:type="dxa"/>
            <w:shd w:val="clear" w:color="auto" w:fill="FFFFFF"/>
            <w:hideMark/>
          </w:tcPr>
          <w:p w14:paraId="7D42230C" w14:textId="77777777" w:rsidR="000D424E" w:rsidRPr="008F3AEB" w:rsidRDefault="000D424E" w:rsidP="0025291F">
            <w:pPr>
              <w:spacing w:before="120" w:after="280" w:afterAutospacing="1"/>
              <w:jc w:val="both"/>
              <w:rPr>
                <w:rFonts w:eastAsia="Times New Roman"/>
                <w:sz w:val="26"/>
                <w:szCs w:val="26"/>
              </w:rPr>
            </w:pPr>
            <w:r w:rsidRPr="008F3AEB">
              <w:rPr>
                <w:rFonts w:eastAsia="Times New Roman"/>
                <w:sz w:val="26"/>
                <w:szCs w:val="26"/>
              </w:rPr>
              <w:t xml:space="preserve"> Trực tiếp, trực tuyến hoặc qua dịch vụ b</w:t>
            </w:r>
            <w:r w:rsidRPr="008F3AEB">
              <w:rPr>
                <w:rFonts w:eastAsia="Times New Roman" w:hint="eastAsia"/>
                <w:sz w:val="26"/>
                <w:szCs w:val="26"/>
              </w:rPr>
              <w:t>ư</w:t>
            </w:r>
            <w:r w:rsidRPr="008F3AEB">
              <w:rPr>
                <w:rFonts w:eastAsia="Times New Roman"/>
                <w:sz w:val="26"/>
                <w:szCs w:val="26"/>
              </w:rPr>
              <w:t>u chính công ích</w:t>
            </w:r>
          </w:p>
        </w:tc>
      </w:tr>
      <w:tr w:rsidR="006D690E" w:rsidRPr="008F3AEB" w14:paraId="0163838D" w14:textId="77777777" w:rsidTr="006D690E">
        <w:tc>
          <w:tcPr>
            <w:tcW w:w="9642" w:type="dxa"/>
            <w:gridSpan w:val="2"/>
            <w:shd w:val="clear" w:color="auto" w:fill="FFFFFF"/>
            <w:hideMark/>
          </w:tcPr>
          <w:p w14:paraId="6A3EAC43" w14:textId="77777777" w:rsidR="000D424E" w:rsidRPr="008F3AEB" w:rsidRDefault="000D424E" w:rsidP="0025291F">
            <w:pPr>
              <w:spacing w:before="120" w:after="100" w:afterAutospacing="1"/>
              <w:rPr>
                <w:rFonts w:eastAsia="Times New Roman"/>
                <w:sz w:val="26"/>
                <w:szCs w:val="26"/>
              </w:rPr>
            </w:pPr>
            <w:r w:rsidRPr="008F3AEB">
              <w:rPr>
                <w:rFonts w:eastAsia="Times New Roman"/>
                <w:b/>
                <w:bCs/>
                <w:sz w:val="26"/>
                <w:szCs w:val="26"/>
                <w:lang w:val="vi-VN"/>
              </w:rPr>
              <w:t>Thành phần, s</w:t>
            </w:r>
            <w:r w:rsidRPr="008F3AEB">
              <w:rPr>
                <w:rFonts w:eastAsia="Times New Roman"/>
                <w:b/>
                <w:bCs/>
                <w:sz w:val="26"/>
                <w:szCs w:val="26"/>
              </w:rPr>
              <w:t xml:space="preserve">ố </w:t>
            </w:r>
            <w:r w:rsidRPr="008F3AEB">
              <w:rPr>
                <w:rFonts w:eastAsia="Times New Roman"/>
                <w:b/>
                <w:bCs/>
                <w:sz w:val="26"/>
                <w:szCs w:val="26"/>
                <w:lang w:val="vi-VN"/>
              </w:rPr>
              <w:t>lượng hồ sơ</w:t>
            </w:r>
          </w:p>
        </w:tc>
      </w:tr>
      <w:tr w:rsidR="006D690E" w:rsidRPr="008F3AEB" w14:paraId="0065A17E" w14:textId="77777777" w:rsidTr="006D690E">
        <w:tc>
          <w:tcPr>
            <w:tcW w:w="1418" w:type="dxa"/>
            <w:shd w:val="clear" w:color="auto" w:fill="FFFFFF"/>
            <w:hideMark/>
          </w:tcPr>
          <w:p w14:paraId="61BA5957" w14:textId="77777777" w:rsidR="000D424E" w:rsidRPr="008F3AEB" w:rsidRDefault="000D424E" w:rsidP="0025291F">
            <w:pPr>
              <w:spacing w:before="120" w:after="100" w:afterAutospacing="1"/>
              <w:rPr>
                <w:rFonts w:eastAsia="Times New Roman"/>
                <w:sz w:val="26"/>
                <w:szCs w:val="26"/>
              </w:rPr>
            </w:pPr>
            <w:r w:rsidRPr="008F3AEB">
              <w:rPr>
                <w:rFonts w:eastAsia="Times New Roman"/>
                <w:sz w:val="26"/>
                <w:szCs w:val="26"/>
                <w:lang w:val="vi-VN"/>
              </w:rPr>
              <w:t> </w:t>
            </w:r>
          </w:p>
        </w:tc>
        <w:tc>
          <w:tcPr>
            <w:tcW w:w="8221" w:type="dxa"/>
            <w:shd w:val="clear" w:color="auto" w:fill="FFFFFF"/>
            <w:hideMark/>
          </w:tcPr>
          <w:p w14:paraId="45024363" w14:textId="77777777" w:rsidR="000D424E" w:rsidRPr="008F3AEB" w:rsidRDefault="000D424E" w:rsidP="0025291F">
            <w:pPr>
              <w:spacing w:after="120"/>
              <w:rPr>
                <w:rFonts w:eastAsia="Times New Roman"/>
                <w:sz w:val="26"/>
                <w:szCs w:val="26"/>
              </w:rPr>
            </w:pPr>
            <w:r w:rsidRPr="008F3AEB">
              <w:rPr>
                <w:rFonts w:eastAsia="Times New Roman"/>
                <w:b/>
                <w:bCs/>
                <w:i/>
                <w:iCs/>
                <w:sz w:val="26"/>
                <w:szCs w:val="26"/>
              </w:rPr>
              <w:t xml:space="preserve"> </w:t>
            </w:r>
            <w:r w:rsidRPr="008F3AEB">
              <w:rPr>
                <w:rFonts w:eastAsia="Times New Roman"/>
                <w:b/>
                <w:bCs/>
                <w:iCs/>
                <w:sz w:val="26"/>
                <w:szCs w:val="26"/>
              </w:rPr>
              <w:t>I</w:t>
            </w:r>
            <w:r w:rsidRPr="008F3AEB">
              <w:rPr>
                <w:rFonts w:eastAsia="Times New Roman"/>
                <w:b/>
                <w:bCs/>
                <w:iCs/>
                <w:sz w:val="26"/>
                <w:szCs w:val="26"/>
                <w:lang w:val="vi-VN"/>
              </w:rPr>
              <w:t xml:space="preserve">. </w:t>
            </w:r>
            <w:r w:rsidRPr="008F3AEB">
              <w:rPr>
                <w:rFonts w:eastAsia="Times New Roman"/>
                <w:b/>
                <w:bCs/>
                <w:iCs/>
                <w:sz w:val="26"/>
                <w:szCs w:val="26"/>
              </w:rPr>
              <w:t xml:space="preserve">Thành </w:t>
            </w:r>
            <w:r w:rsidRPr="008F3AEB">
              <w:rPr>
                <w:rFonts w:eastAsia="Times New Roman"/>
                <w:b/>
                <w:bCs/>
                <w:iCs/>
                <w:sz w:val="26"/>
                <w:szCs w:val="26"/>
                <w:lang w:val="vi-VN"/>
              </w:rPr>
              <w:t>phần h</w:t>
            </w:r>
            <w:r w:rsidRPr="008F3AEB">
              <w:rPr>
                <w:rFonts w:eastAsia="Times New Roman"/>
                <w:b/>
                <w:bCs/>
                <w:iCs/>
                <w:sz w:val="26"/>
                <w:szCs w:val="26"/>
              </w:rPr>
              <w:t>ồ</w:t>
            </w:r>
            <w:r w:rsidRPr="008F3AEB">
              <w:rPr>
                <w:rFonts w:eastAsia="Times New Roman"/>
                <w:b/>
                <w:bCs/>
                <w:iCs/>
                <w:sz w:val="26"/>
                <w:szCs w:val="26"/>
                <w:lang w:val="vi-VN"/>
              </w:rPr>
              <w:t xml:space="preserve"> sơ:</w:t>
            </w:r>
          </w:p>
          <w:p w14:paraId="02DFF7AC" w14:textId="77777777" w:rsidR="000D424E" w:rsidRPr="008F3AEB" w:rsidRDefault="000D424E" w:rsidP="0025291F">
            <w:pPr>
              <w:spacing w:after="120"/>
              <w:ind w:left="141" w:right="142"/>
              <w:jc w:val="both"/>
              <w:rPr>
                <w:rFonts w:eastAsia="Times New Roman"/>
                <w:sz w:val="26"/>
                <w:szCs w:val="26"/>
              </w:rPr>
            </w:pPr>
            <w:r w:rsidRPr="008F3AEB">
              <w:rPr>
                <w:rFonts w:eastAsia="Times New Roman"/>
                <w:sz w:val="26"/>
                <w:szCs w:val="26"/>
              </w:rPr>
              <w:t xml:space="preserve">1. Văn bản đề nghị cấp CFS thể hiện bằng tiếng Việt và tiếng Anh, nêu rõ tên chế phẩm, mã HS cùa chế phẩm, số đăng ký lưu hành, thành phần, hàm lượng, hoạt chất, nước nhập khẩu hàng hóa theo mẫu đơn đề nghị cấp CFS tại Phụ lục III Nghị </w:t>
            </w:r>
            <w:r w:rsidRPr="008F3AEB">
              <w:rPr>
                <w:rFonts w:eastAsia="Times New Roman" w:hint="eastAsia"/>
                <w:sz w:val="26"/>
                <w:szCs w:val="26"/>
              </w:rPr>
              <w:t>đ</w:t>
            </w:r>
            <w:r w:rsidRPr="008F3AEB">
              <w:rPr>
                <w:rFonts w:eastAsia="Times New Roman"/>
                <w:sz w:val="26"/>
                <w:szCs w:val="26"/>
              </w:rPr>
              <w:t>ịnh số 148/2025/N</w:t>
            </w:r>
            <w:r w:rsidRPr="008F3AEB">
              <w:rPr>
                <w:rFonts w:eastAsia="Times New Roman" w:hint="eastAsia"/>
                <w:sz w:val="26"/>
                <w:szCs w:val="26"/>
              </w:rPr>
              <w:t>Đ</w:t>
            </w:r>
            <w:r w:rsidRPr="008F3AEB">
              <w:rPr>
                <w:rFonts w:eastAsia="Times New Roman"/>
                <w:sz w:val="26"/>
                <w:szCs w:val="26"/>
              </w:rPr>
              <w:t xml:space="preserve">-CP ngày 12/6/2025 của Chính phủ </w:t>
            </w:r>
            <w:r w:rsidRPr="008F3AEB">
              <w:rPr>
                <w:rFonts w:eastAsia="Times New Roman"/>
                <w:i/>
                <w:iCs/>
                <w:sz w:val="26"/>
                <w:szCs w:val="26"/>
              </w:rPr>
              <w:t>(Bản gốc văn bản)</w:t>
            </w:r>
            <w:r w:rsidRPr="008F3AEB">
              <w:rPr>
                <w:rFonts w:eastAsia="Times New Roman"/>
                <w:sz w:val="26"/>
                <w:szCs w:val="26"/>
              </w:rPr>
              <w:t>.</w:t>
            </w:r>
          </w:p>
          <w:p w14:paraId="652D38A1" w14:textId="77777777" w:rsidR="000D424E" w:rsidRPr="008F3AEB" w:rsidRDefault="000D424E" w:rsidP="0025291F">
            <w:pPr>
              <w:spacing w:after="120"/>
              <w:ind w:left="141" w:right="142"/>
              <w:jc w:val="both"/>
              <w:rPr>
                <w:rFonts w:eastAsia="Times New Roman"/>
                <w:sz w:val="26"/>
                <w:szCs w:val="26"/>
              </w:rPr>
            </w:pPr>
            <w:r w:rsidRPr="008F3AEB">
              <w:rPr>
                <w:rFonts w:eastAsia="Times New Roman"/>
                <w:sz w:val="26"/>
                <w:szCs w:val="26"/>
              </w:rPr>
              <w:t>2. Gi</w:t>
            </w:r>
            <w:r w:rsidRPr="008F3AEB">
              <w:rPr>
                <w:rFonts w:eastAsia="Times New Roman" w:cs="Arial"/>
                <w:sz w:val="26"/>
                <w:szCs w:val="26"/>
              </w:rPr>
              <w:t>ấ</w:t>
            </w:r>
            <w:r w:rsidRPr="008F3AEB">
              <w:rPr>
                <w:rFonts w:eastAsia="Times New Roman"/>
                <w:sz w:val="26"/>
                <w:szCs w:val="26"/>
              </w:rPr>
              <w:t>y ch</w:t>
            </w:r>
            <w:r w:rsidRPr="008F3AEB">
              <w:rPr>
                <w:rFonts w:eastAsia="Times New Roman" w:cs="Arial"/>
                <w:sz w:val="26"/>
                <w:szCs w:val="26"/>
              </w:rPr>
              <w:t>ứ</w:t>
            </w:r>
            <w:r w:rsidRPr="008F3AEB">
              <w:rPr>
                <w:rFonts w:eastAsia="Times New Roman"/>
                <w:sz w:val="26"/>
                <w:szCs w:val="26"/>
              </w:rPr>
              <w:t>ng nh</w:t>
            </w:r>
            <w:r w:rsidRPr="008F3AEB">
              <w:rPr>
                <w:rFonts w:eastAsia="Times New Roman" w:cs="Arial"/>
                <w:sz w:val="26"/>
                <w:szCs w:val="26"/>
              </w:rPr>
              <w:t>ậ</w:t>
            </w:r>
            <w:r w:rsidRPr="008F3AEB">
              <w:rPr>
                <w:rFonts w:eastAsia="Times New Roman"/>
                <w:sz w:val="26"/>
                <w:szCs w:val="26"/>
              </w:rPr>
              <w:t xml:space="preserve">n </w:t>
            </w:r>
            <w:r w:rsidRPr="008F3AEB">
              <w:rPr>
                <w:rFonts w:eastAsia="Times New Roman" w:cs="Arial"/>
                <w:sz w:val="26"/>
                <w:szCs w:val="26"/>
              </w:rPr>
              <w:t>đầ</w:t>
            </w:r>
            <w:r w:rsidRPr="008F3AEB">
              <w:rPr>
                <w:rFonts w:eastAsia="Times New Roman"/>
                <w:sz w:val="26"/>
                <w:szCs w:val="26"/>
              </w:rPr>
              <w:t>u t</w:t>
            </w:r>
            <w:r w:rsidRPr="008F3AEB">
              <w:rPr>
                <w:rFonts w:eastAsia="Times New Roman" w:cs="Arial"/>
                <w:sz w:val="26"/>
                <w:szCs w:val="26"/>
              </w:rPr>
              <w:t>ư</w:t>
            </w:r>
            <w:r w:rsidRPr="008F3AEB">
              <w:rPr>
                <w:rFonts w:eastAsia="Times New Roman"/>
                <w:sz w:val="26"/>
                <w:szCs w:val="26"/>
              </w:rPr>
              <w:t xml:space="preserve"> ho</w:t>
            </w:r>
            <w:r w:rsidRPr="008F3AEB">
              <w:rPr>
                <w:rFonts w:eastAsia="Times New Roman" w:cs="Arial"/>
                <w:sz w:val="26"/>
                <w:szCs w:val="26"/>
              </w:rPr>
              <w:t>ặ</w:t>
            </w:r>
            <w:r w:rsidRPr="008F3AEB">
              <w:rPr>
                <w:rFonts w:eastAsia="Times New Roman"/>
                <w:sz w:val="26"/>
                <w:szCs w:val="26"/>
              </w:rPr>
              <w:t>c gi</w:t>
            </w:r>
            <w:r w:rsidRPr="008F3AEB">
              <w:rPr>
                <w:rFonts w:eastAsia="Times New Roman" w:cs="Arial"/>
                <w:sz w:val="26"/>
                <w:szCs w:val="26"/>
              </w:rPr>
              <w:t>ấ</w:t>
            </w:r>
            <w:r w:rsidRPr="008F3AEB">
              <w:rPr>
                <w:rFonts w:eastAsia="Times New Roman"/>
                <w:sz w:val="26"/>
                <w:szCs w:val="26"/>
              </w:rPr>
              <w:t>y ch</w:t>
            </w:r>
            <w:r w:rsidRPr="008F3AEB">
              <w:rPr>
                <w:rFonts w:eastAsia="Times New Roman" w:cs="Arial"/>
                <w:sz w:val="26"/>
                <w:szCs w:val="26"/>
              </w:rPr>
              <w:t>ứ</w:t>
            </w:r>
            <w:r w:rsidRPr="008F3AEB">
              <w:rPr>
                <w:rFonts w:eastAsia="Times New Roman"/>
                <w:sz w:val="26"/>
                <w:szCs w:val="26"/>
              </w:rPr>
              <w:t>ng nh</w:t>
            </w:r>
            <w:r w:rsidRPr="008F3AEB">
              <w:rPr>
                <w:rFonts w:eastAsia="Times New Roman" w:cs="Arial"/>
                <w:sz w:val="26"/>
                <w:szCs w:val="26"/>
              </w:rPr>
              <w:t>ậ</w:t>
            </w:r>
            <w:r w:rsidRPr="008F3AEB">
              <w:rPr>
                <w:rFonts w:eastAsia="Times New Roman"/>
                <w:sz w:val="26"/>
                <w:szCs w:val="26"/>
              </w:rPr>
              <w:t xml:space="preserve">n </w:t>
            </w:r>
            <w:r w:rsidRPr="008F3AEB">
              <w:rPr>
                <w:rFonts w:eastAsia="Times New Roman" w:cs="Arial"/>
                <w:sz w:val="26"/>
                <w:szCs w:val="26"/>
              </w:rPr>
              <w:t>đă</w:t>
            </w:r>
            <w:r w:rsidRPr="008F3AEB">
              <w:rPr>
                <w:rFonts w:eastAsia="Times New Roman"/>
                <w:sz w:val="26"/>
                <w:szCs w:val="26"/>
              </w:rPr>
              <w:t>ng ký kinh doanh, gi</w:t>
            </w:r>
            <w:r w:rsidRPr="008F3AEB">
              <w:rPr>
                <w:rFonts w:eastAsia="Times New Roman" w:cs="Arial"/>
                <w:sz w:val="26"/>
                <w:szCs w:val="26"/>
              </w:rPr>
              <w:t>ấ</w:t>
            </w:r>
            <w:r w:rsidRPr="008F3AEB">
              <w:rPr>
                <w:rFonts w:eastAsia="Times New Roman"/>
                <w:sz w:val="26"/>
                <w:szCs w:val="26"/>
              </w:rPr>
              <w:t>y ch</w:t>
            </w:r>
            <w:r w:rsidRPr="008F3AEB">
              <w:rPr>
                <w:rFonts w:eastAsia="Times New Roman" w:cs="Arial"/>
                <w:sz w:val="26"/>
                <w:szCs w:val="26"/>
              </w:rPr>
              <w:t>ứ</w:t>
            </w:r>
            <w:r w:rsidRPr="008F3AEB">
              <w:rPr>
                <w:rFonts w:eastAsia="Times New Roman"/>
                <w:sz w:val="26"/>
                <w:szCs w:val="26"/>
              </w:rPr>
              <w:t>ng nh</w:t>
            </w:r>
            <w:r w:rsidRPr="008F3AEB">
              <w:rPr>
                <w:rFonts w:eastAsia="Times New Roman" w:cs="Arial"/>
                <w:sz w:val="26"/>
                <w:szCs w:val="26"/>
              </w:rPr>
              <w:t>ậ</w:t>
            </w:r>
            <w:r w:rsidRPr="008F3AEB">
              <w:rPr>
                <w:rFonts w:eastAsia="Times New Roman"/>
                <w:sz w:val="26"/>
                <w:szCs w:val="26"/>
              </w:rPr>
              <w:t xml:space="preserve">n </w:t>
            </w:r>
            <w:r w:rsidRPr="008F3AEB">
              <w:rPr>
                <w:rFonts w:eastAsia="Times New Roman" w:cs="Arial"/>
                <w:sz w:val="26"/>
                <w:szCs w:val="26"/>
              </w:rPr>
              <w:t>đă</w:t>
            </w:r>
            <w:r w:rsidRPr="008F3AEB">
              <w:rPr>
                <w:rFonts w:eastAsia="Times New Roman"/>
                <w:sz w:val="26"/>
                <w:szCs w:val="26"/>
              </w:rPr>
              <w:t>ng ký doanh nghi</w:t>
            </w:r>
            <w:r w:rsidRPr="008F3AEB">
              <w:rPr>
                <w:rFonts w:eastAsia="Times New Roman" w:cs="Arial"/>
                <w:sz w:val="26"/>
                <w:szCs w:val="26"/>
              </w:rPr>
              <w:t>ệ</w:t>
            </w:r>
            <w:r w:rsidRPr="008F3AEB">
              <w:rPr>
                <w:rFonts w:eastAsia="Times New Roman"/>
                <w:sz w:val="26"/>
                <w:szCs w:val="26"/>
              </w:rPr>
              <w:t xml:space="preserve">p </w:t>
            </w:r>
            <w:r w:rsidRPr="008F3AEB">
              <w:rPr>
                <w:rFonts w:eastAsia="Times New Roman"/>
                <w:i/>
                <w:iCs/>
                <w:sz w:val="26"/>
                <w:szCs w:val="26"/>
              </w:rPr>
              <w:t>(Bản sao có đóng dấu của đơn vị đề nghị cấp CFS)</w:t>
            </w:r>
            <w:r w:rsidRPr="008F3AEB">
              <w:rPr>
                <w:rFonts w:eastAsia="Times New Roman"/>
                <w:sz w:val="26"/>
                <w:szCs w:val="26"/>
              </w:rPr>
              <w:t>.</w:t>
            </w:r>
          </w:p>
          <w:p w14:paraId="12E26CB5" w14:textId="77777777" w:rsidR="000D424E" w:rsidRPr="008F3AEB" w:rsidRDefault="000D424E" w:rsidP="0025291F">
            <w:pPr>
              <w:spacing w:after="120"/>
              <w:ind w:left="141" w:right="142"/>
              <w:jc w:val="both"/>
              <w:rPr>
                <w:rFonts w:eastAsia="Times New Roman"/>
                <w:sz w:val="26"/>
                <w:szCs w:val="26"/>
              </w:rPr>
            </w:pPr>
            <w:r w:rsidRPr="008F3AEB">
              <w:rPr>
                <w:rFonts w:eastAsia="Times New Roman"/>
                <w:sz w:val="26"/>
                <w:szCs w:val="26"/>
              </w:rPr>
              <w:t>3. Danh m</w:t>
            </w:r>
            <w:r w:rsidRPr="008F3AEB">
              <w:rPr>
                <w:rFonts w:eastAsia="Times New Roman" w:cs="Arial"/>
                <w:sz w:val="26"/>
                <w:szCs w:val="26"/>
              </w:rPr>
              <w:t>ụ</w:t>
            </w:r>
            <w:r w:rsidRPr="008F3AEB">
              <w:rPr>
                <w:rFonts w:eastAsia="Times New Roman"/>
                <w:sz w:val="26"/>
                <w:szCs w:val="26"/>
              </w:rPr>
              <w:t>c c</w:t>
            </w:r>
            <w:r w:rsidRPr="008F3AEB">
              <w:rPr>
                <w:rFonts w:eastAsia="Times New Roman" w:cs=".VnTime"/>
                <w:sz w:val="26"/>
                <w:szCs w:val="26"/>
              </w:rPr>
              <w:t>á</w:t>
            </w:r>
            <w:r w:rsidRPr="008F3AEB">
              <w:rPr>
                <w:rFonts w:eastAsia="Times New Roman"/>
                <w:sz w:val="26"/>
                <w:szCs w:val="26"/>
              </w:rPr>
              <w:t>c c</w:t>
            </w:r>
            <w:r w:rsidRPr="008F3AEB">
              <w:rPr>
                <w:rFonts w:eastAsia="Times New Roman" w:cs="Arial"/>
                <w:sz w:val="26"/>
                <w:szCs w:val="26"/>
              </w:rPr>
              <w:t>ơ</w:t>
            </w:r>
            <w:r w:rsidRPr="008F3AEB">
              <w:rPr>
                <w:rFonts w:eastAsia="Times New Roman"/>
                <w:sz w:val="26"/>
                <w:szCs w:val="26"/>
              </w:rPr>
              <w:t xml:space="preserve"> s</w:t>
            </w:r>
            <w:r w:rsidRPr="008F3AEB">
              <w:rPr>
                <w:rFonts w:eastAsia="Times New Roman" w:cs="Arial"/>
                <w:sz w:val="26"/>
                <w:szCs w:val="26"/>
              </w:rPr>
              <w:t>ở</w:t>
            </w:r>
            <w:r w:rsidRPr="008F3AEB">
              <w:rPr>
                <w:rFonts w:eastAsia="Times New Roman"/>
                <w:sz w:val="26"/>
                <w:szCs w:val="26"/>
              </w:rPr>
              <w:t xml:space="preserve"> s</w:t>
            </w:r>
            <w:r w:rsidRPr="008F3AEB">
              <w:rPr>
                <w:rFonts w:eastAsia="Times New Roman" w:cs="Arial"/>
                <w:sz w:val="26"/>
                <w:szCs w:val="26"/>
              </w:rPr>
              <w:t>ả</w:t>
            </w:r>
            <w:r w:rsidRPr="008F3AEB">
              <w:rPr>
                <w:rFonts w:eastAsia="Times New Roman"/>
                <w:sz w:val="26"/>
                <w:szCs w:val="26"/>
              </w:rPr>
              <w:t>n xu</w:t>
            </w:r>
            <w:r w:rsidRPr="008F3AEB">
              <w:rPr>
                <w:rFonts w:eastAsia="Times New Roman" w:cs="Arial"/>
                <w:sz w:val="26"/>
                <w:szCs w:val="26"/>
              </w:rPr>
              <w:t>ấ</w:t>
            </w:r>
            <w:r w:rsidRPr="008F3AEB">
              <w:rPr>
                <w:rFonts w:eastAsia="Times New Roman"/>
                <w:sz w:val="26"/>
                <w:szCs w:val="26"/>
              </w:rPr>
              <w:t>t (n</w:t>
            </w:r>
            <w:r w:rsidRPr="008F3AEB">
              <w:rPr>
                <w:rFonts w:eastAsia="Times New Roman" w:cs="Arial"/>
                <w:sz w:val="26"/>
                <w:szCs w:val="26"/>
              </w:rPr>
              <w:t>ế</w:t>
            </w:r>
            <w:r w:rsidRPr="008F3AEB">
              <w:rPr>
                <w:rFonts w:eastAsia="Times New Roman"/>
                <w:sz w:val="26"/>
                <w:szCs w:val="26"/>
              </w:rPr>
              <w:t>u c</w:t>
            </w:r>
            <w:r w:rsidRPr="008F3AEB">
              <w:rPr>
                <w:rFonts w:eastAsia="Times New Roman" w:cs=".VnTime"/>
                <w:sz w:val="26"/>
                <w:szCs w:val="26"/>
              </w:rPr>
              <w:t>ó</w:t>
            </w:r>
            <w:r w:rsidRPr="008F3AEB">
              <w:rPr>
                <w:rFonts w:eastAsia="Times New Roman"/>
                <w:sz w:val="26"/>
                <w:szCs w:val="26"/>
              </w:rPr>
              <w:t>), bao g</w:t>
            </w:r>
            <w:r w:rsidRPr="008F3AEB">
              <w:rPr>
                <w:rFonts w:eastAsia="Times New Roman" w:cs="Arial"/>
                <w:sz w:val="26"/>
                <w:szCs w:val="26"/>
              </w:rPr>
              <w:t>ồ</w:t>
            </w:r>
            <w:r w:rsidRPr="008F3AEB">
              <w:rPr>
                <w:rFonts w:eastAsia="Times New Roman"/>
                <w:sz w:val="26"/>
                <w:szCs w:val="26"/>
              </w:rPr>
              <w:t>m t</w:t>
            </w:r>
            <w:r w:rsidRPr="008F3AEB">
              <w:rPr>
                <w:rFonts w:eastAsia="Times New Roman" w:cs=".VnTime"/>
                <w:sz w:val="26"/>
                <w:szCs w:val="26"/>
              </w:rPr>
              <w:t>ê</w:t>
            </w:r>
            <w:r w:rsidRPr="008F3AEB">
              <w:rPr>
                <w:rFonts w:eastAsia="Times New Roman"/>
                <w:sz w:val="26"/>
                <w:szCs w:val="26"/>
              </w:rPr>
              <w:t xml:space="preserve">n, </w:t>
            </w:r>
            <w:r w:rsidRPr="008F3AEB">
              <w:rPr>
                <w:rFonts w:eastAsia="Times New Roman" w:cs="Arial"/>
                <w:sz w:val="26"/>
                <w:szCs w:val="26"/>
              </w:rPr>
              <w:t>đị</w:t>
            </w:r>
            <w:r w:rsidRPr="008F3AEB">
              <w:rPr>
                <w:rFonts w:eastAsia="Times New Roman"/>
                <w:sz w:val="26"/>
                <w:szCs w:val="26"/>
              </w:rPr>
              <w:t>a ch</w:t>
            </w:r>
            <w:r w:rsidRPr="008F3AEB">
              <w:rPr>
                <w:rFonts w:eastAsia="Times New Roman" w:cs="Arial"/>
                <w:sz w:val="26"/>
                <w:szCs w:val="26"/>
              </w:rPr>
              <w:t>ỉ</w:t>
            </w:r>
            <w:r w:rsidRPr="008F3AEB">
              <w:rPr>
                <w:rFonts w:eastAsia="Times New Roman"/>
                <w:sz w:val="26"/>
                <w:szCs w:val="26"/>
              </w:rPr>
              <w:t xml:space="preserve"> c</w:t>
            </w:r>
            <w:r w:rsidRPr="008F3AEB">
              <w:rPr>
                <w:rFonts w:eastAsia="Times New Roman" w:cs="Arial"/>
                <w:sz w:val="26"/>
                <w:szCs w:val="26"/>
              </w:rPr>
              <w:t>ủ</w:t>
            </w:r>
            <w:r w:rsidRPr="008F3AEB">
              <w:rPr>
                <w:rFonts w:eastAsia="Times New Roman"/>
                <w:sz w:val="26"/>
                <w:szCs w:val="26"/>
              </w:rPr>
              <w:t>a c</w:t>
            </w:r>
            <w:r w:rsidRPr="008F3AEB">
              <w:rPr>
                <w:rFonts w:eastAsia="Times New Roman" w:cs="Arial"/>
                <w:sz w:val="26"/>
                <w:szCs w:val="26"/>
              </w:rPr>
              <w:t>ơ</w:t>
            </w:r>
            <w:r w:rsidRPr="008F3AEB">
              <w:rPr>
                <w:rFonts w:eastAsia="Times New Roman"/>
                <w:sz w:val="26"/>
                <w:szCs w:val="26"/>
              </w:rPr>
              <w:t xml:space="preserve"> s</w:t>
            </w:r>
            <w:r w:rsidRPr="008F3AEB">
              <w:rPr>
                <w:rFonts w:eastAsia="Times New Roman" w:cs="Arial"/>
                <w:sz w:val="26"/>
                <w:szCs w:val="26"/>
              </w:rPr>
              <w:t>ở</w:t>
            </w:r>
            <w:r w:rsidRPr="008F3AEB">
              <w:rPr>
                <w:rFonts w:eastAsia="Times New Roman"/>
                <w:sz w:val="26"/>
                <w:szCs w:val="26"/>
              </w:rPr>
              <w:t>, c</w:t>
            </w:r>
            <w:r w:rsidRPr="008F3AEB">
              <w:rPr>
                <w:rFonts w:eastAsia="Times New Roman" w:cs=".VnTime"/>
                <w:sz w:val="26"/>
                <w:szCs w:val="26"/>
              </w:rPr>
              <w:t>á</w:t>
            </w:r>
            <w:r w:rsidRPr="008F3AEB">
              <w:rPr>
                <w:rFonts w:eastAsia="Times New Roman"/>
                <w:sz w:val="26"/>
                <w:szCs w:val="26"/>
              </w:rPr>
              <w:t>c m</w:t>
            </w:r>
            <w:r w:rsidRPr="008F3AEB">
              <w:rPr>
                <w:rFonts w:eastAsia="Times New Roman" w:cs="Arial"/>
                <w:sz w:val="26"/>
                <w:szCs w:val="26"/>
              </w:rPr>
              <w:t>ặ</w:t>
            </w:r>
            <w:r w:rsidRPr="008F3AEB">
              <w:rPr>
                <w:rFonts w:eastAsia="Times New Roman"/>
                <w:sz w:val="26"/>
                <w:szCs w:val="26"/>
              </w:rPr>
              <w:t>t h</w:t>
            </w:r>
            <w:r w:rsidRPr="008F3AEB">
              <w:rPr>
                <w:rFonts w:eastAsia="Times New Roman" w:cs="Arial"/>
                <w:sz w:val="26"/>
                <w:szCs w:val="26"/>
              </w:rPr>
              <w:t>à</w:t>
            </w:r>
            <w:r w:rsidRPr="008F3AEB">
              <w:rPr>
                <w:rFonts w:eastAsia="Times New Roman"/>
                <w:sz w:val="26"/>
                <w:szCs w:val="26"/>
              </w:rPr>
              <w:t>ng s</w:t>
            </w:r>
            <w:r w:rsidRPr="008F3AEB">
              <w:rPr>
                <w:rFonts w:eastAsia="Times New Roman" w:cs="Arial"/>
                <w:sz w:val="26"/>
                <w:szCs w:val="26"/>
              </w:rPr>
              <w:t>ả</w:t>
            </w:r>
            <w:r w:rsidRPr="008F3AEB">
              <w:rPr>
                <w:rFonts w:eastAsia="Times New Roman"/>
                <w:sz w:val="26"/>
                <w:szCs w:val="26"/>
              </w:rPr>
              <w:t>n xu</w:t>
            </w:r>
            <w:r w:rsidRPr="008F3AEB">
              <w:rPr>
                <w:rFonts w:eastAsia="Times New Roman" w:cs="Arial"/>
                <w:sz w:val="26"/>
                <w:szCs w:val="26"/>
              </w:rPr>
              <w:t>ấ</w:t>
            </w:r>
            <w:r w:rsidRPr="008F3AEB">
              <w:rPr>
                <w:rFonts w:eastAsia="Times New Roman"/>
                <w:sz w:val="26"/>
                <w:szCs w:val="26"/>
              </w:rPr>
              <w:t xml:space="preserve">t </w:t>
            </w:r>
            <w:r w:rsidRPr="008F3AEB">
              <w:rPr>
                <w:rFonts w:eastAsia="Times New Roman" w:cs="Arial"/>
                <w:sz w:val="26"/>
                <w:szCs w:val="26"/>
              </w:rPr>
              <w:t>để</w:t>
            </w:r>
            <w:r w:rsidRPr="008F3AEB">
              <w:rPr>
                <w:rFonts w:eastAsia="Times New Roman"/>
                <w:sz w:val="26"/>
                <w:szCs w:val="26"/>
              </w:rPr>
              <w:t xml:space="preserve"> xu</w:t>
            </w:r>
            <w:r w:rsidRPr="008F3AEB">
              <w:rPr>
                <w:rFonts w:eastAsia="Times New Roman" w:cs="Arial"/>
                <w:sz w:val="26"/>
                <w:szCs w:val="26"/>
              </w:rPr>
              <w:t>ấ</w:t>
            </w:r>
            <w:r w:rsidRPr="008F3AEB">
              <w:rPr>
                <w:rFonts w:eastAsia="Times New Roman"/>
                <w:sz w:val="26"/>
                <w:szCs w:val="26"/>
              </w:rPr>
              <w:t>t kh</w:t>
            </w:r>
            <w:r w:rsidRPr="008F3AEB">
              <w:rPr>
                <w:rFonts w:eastAsia="Times New Roman" w:cs="Arial"/>
                <w:sz w:val="26"/>
                <w:szCs w:val="26"/>
              </w:rPr>
              <w:t>ẩ</w:t>
            </w:r>
            <w:r w:rsidRPr="008F3AEB">
              <w:rPr>
                <w:rFonts w:eastAsia="Times New Roman"/>
                <w:sz w:val="26"/>
                <w:szCs w:val="26"/>
              </w:rPr>
              <w:t xml:space="preserve">u </w:t>
            </w:r>
            <w:r w:rsidRPr="008F3AEB">
              <w:rPr>
                <w:rFonts w:eastAsia="Times New Roman"/>
                <w:i/>
                <w:iCs/>
                <w:sz w:val="26"/>
                <w:szCs w:val="26"/>
              </w:rPr>
              <w:t>(Bản chính)</w:t>
            </w:r>
            <w:r w:rsidRPr="008F3AEB">
              <w:rPr>
                <w:rFonts w:eastAsia="Times New Roman"/>
                <w:sz w:val="26"/>
                <w:szCs w:val="26"/>
              </w:rPr>
              <w:t>.</w:t>
            </w:r>
          </w:p>
          <w:p w14:paraId="13711BAC" w14:textId="77777777" w:rsidR="000D424E" w:rsidRPr="008F3AEB" w:rsidRDefault="000D424E" w:rsidP="0025291F">
            <w:pPr>
              <w:spacing w:after="120"/>
              <w:ind w:left="141" w:right="142"/>
              <w:jc w:val="both"/>
              <w:rPr>
                <w:rFonts w:eastAsia="Times New Roman"/>
                <w:sz w:val="26"/>
                <w:szCs w:val="26"/>
              </w:rPr>
            </w:pPr>
            <w:r w:rsidRPr="008F3AEB">
              <w:rPr>
                <w:rFonts w:eastAsia="Times New Roman"/>
                <w:sz w:val="26"/>
                <w:szCs w:val="26"/>
              </w:rPr>
              <w:t>4. Gi</w:t>
            </w:r>
            <w:r w:rsidRPr="008F3AEB">
              <w:rPr>
                <w:rFonts w:eastAsia="Times New Roman" w:cs="Arial"/>
                <w:sz w:val="26"/>
                <w:szCs w:val="26"/>
              </w:rPr>
              <w:t>ấ</w:t>
            </w:r>
            <w:r w:rsidRPr="008F3AEB">
              <w:rPr>
                <w:rFonts w:eastAsia="Times New Roman"/>
                <w:sz w:val="26"/>
                <w:szCs w:val="26"/>
              </w:rPr>
              <w:t>y ch</w:t>
            </w:r>
            <w:r w:rsidRPr="008F3AEB">
              <w:rPr>
                <w:rFonts w:eastAsia="Times New Roman" w:cs="Arial"/>
                <w:sz w:val="26"/>
                <w:szCs w:val="26"/>
              </w:rPr>
              <w:t>ứ</w:t>
            </w:r>
            <w:r w:rsidRPr="008F3AEB">
              <w:rPr>
                <w:rFonts w:eastAsia="Times New Roman"/>
                <w:sz w:val="26"/>
                <w:szCs w:val="26"/>
              </w:rPr>
              <w:t>ng nh</w:t>
            </w:r>
            <w:r w:rsidRPr="008F3AEB">
              <w:rPr>
                <w:rFonts w:eastAsia="Times New Roman" w:cs="Arial"/>
                <w:sz w:val="26"/>
                <w:szCs w:val="26"/>
              </w:rPr>
              <w:t>ậ</w:t>
            </w:r>
            <w:r w:rsidRPr="008F3AEB">
              <w:rPr>
                <w:rFonts w:eastAsia="Times New Roman"/>
                <w:sz w:val="26"/>
                <w:szCs w:val="26"/>
              </w:rPr>
              <w:t xml:space="preserve">n </w:t>
            </w:r>
            <w:r w:rsidRPr="008F3AEB">
              <w:rPr>
                <w:rFonts w:eastAsia="Times New Roman" w:cs="Arial"/>
                <w:sz w:val="26"/>
                <w:szCs w:val="26"/>
              </w:rPr>
              <w:t>đă</w:t>
            </w:r>
            <w:r w:rsidRPr="008F3AEB">
              <w:rPr>
                <w:rFonts w:eastAsia="Times New Roman"/>
                <w:sz w:val="26"/>
                <w:szCs w:val="26"/>
              </w:rPr>
              <w:t>ng ký l</w:t>
            </w:r>
            <w:r w:rsidRPr="008F3AEB">
              <w:rPr>
                <w:rFonts w:eastAsia="Times New Roman" w:cs="Arial"/>
                <w:sz w:val="26"/>
                <w:szCs w:val="26"/>
              </w:rPr>
              <w:t>ư</w:t>
            </w:r>
            <w:r w:rsidRPr="008F3AEB">
              <w:rPr>
                <w:rFonts w:eastAsia="Times New Roman"/>
                <w:sz w:val="26"/>
                <w:szCs w:val="26"/>
              </w:rPr>
              <w:t>u h</w:t>
            </w:r>
            <w:r w:rsidRPr="008F3AEB">
              <w:rPr>
                <w:rFonts w:eastAsia="Times New Roman" w:cs="Arial"/>
                <w:sz w:val="26"/>
                <w:szCs w:val="26"/>
              </w:rPr>
              <w:t>à</w:t>
            </w:r>
            <w:r w:rsidRPr="008F3AEB">
              <w:rPr>
                <w:rFonts w:eastAsia="Times New Roman"/>
                <w:sz w:val="26"/>
                <w:szCs w:val="26"/>
              </w:rPr>
              <w:t>nh c</w:t>
            </w:r>
            <w:r w:rsidRPr="008F3AEB">
              <w:rPr>
                <w:rFonts w:eastAsia="Times New Roman" w:cs="Arial"/>
                <w:sz w:val="26"/>
                <w:szCs w:val="26"/>
              </w:rPr>
              <w:t>ủ</w:t>
            </w:r>
            <w:r w:rsidRPr="008F3AEB">
              <w:rPr>
                <w:rFonts w:eastAsia="Times New Roman"/>
                <w:sz w:val="26"/>
                <w:szCs w:val="26"/>
              </w:rPr>
              <w:t>a ch</w:t>
            </w:r>
            <w:r w:rsidRPr="008F3AEB">
              <w:rPr>
                <w:rFonts w:eastAsia="Times New Roman" w:cs="Arial"/>
                <w:sz w:val="26"/>
                <w:szCs w:val="26"/>
              </w:rPr>
              <w:t>ế</w:t>
            </w:r>
            <w:r w:rsidRPr="008F3AEB">
              <w:rPr>
                <w:rFonts w:eastAsia="Times New Roman"/>
                <w:sz w:val="26"/>
                <w:szCs w:val="26"/>
              </w:rPr>
              <w:t xml:space="preserve"> ph</w:t>
            </w:r>
            <w:r w:rsidRPr="008F3AEB">
              <w:rPr>
                <w:rFonts w:eastAsia="Times New Roman" w:cs="Arial"/>
                <w:sz w:val="26"/>
                <w:szCs w:val="26"/>
              </w:rPr>
              <w:t>ẩ</w:t>
            </w:r>
            <w:r w:rsidRPr="008F3AEB">
              <w:rPr>
                <w:rFonts w:eastAsia="Times New Roman"/>
                <w:sz w:val="26"/>
                <w:szCs w:val="26"/>
              </w:rPr>
              <w:t>m di</w:t>
            </w:r>
            <w:r w:rsidRPr="008F3AEB">
              <w:rPr>
                <w:rFonts w:eastAsia="Times New Roman" w:cs="Arial"/>
                <w:sz w:val="26"/>
                <w:szCs w:val="26"/>
              </w:rPr>
              <w:t>ệ</w:t>
            </w:r>
            <w:r w:rsidRPr="008F3AEB">
              <w:rPr>
                <w:rFonts w:eastAsia="Times New Roman"/>
                <w:sz w:val="26"/>
                <w:szCs w:val="26"/>
              </w:rPr>
              <w:t>t c</w:t>
            </w:r>
            <w:r w:rsidRPr="008F3AEB">
              <w:rPr>
                <w:rFonts w:eastAsia="Times New Roman" w:cs=".VnTime"/>
                <w:sz w:val="26"/>
                <w:szCs w:val="26"/>
              </w:rPr>
              <w:t>ô</w:t>
            </w:r>
            <w:r w:rsidRPr="008F3AEB">
              <w:rPr>
                <w:rFonts w:eastAsia="Times New Roman"/>
                <w:sz w:val="26"/>
                <w:szCs w:val="26"/>
              </w:rPr>
              <w:t>n tr</w:t>
            </w:r>
            <w:r w:rsidRPr="008F3AEB">
              <w:rPr>
                <w:rFonts w:eastAsia="Times New Roman" w:cs=".VnTime"/>
                <w:sz w:val="26"/>
                <w:szCs w:val="26"/>
              </w:rPr>
              <w:t>ù</w:t>
            </w:r>
            <w:r w:rsidRPr="008F3AEB">
              <w:rPr>
                <w:rFonts w:eastAsia="Times New Roman"/>
                <w:sz w:val="26"/>
                <w:szCs w:val="26"/>
              </w:rPr>
              <w:t>ng, di</w:t>
            </w:r>
            <w:r w:rsidRPr="008F3AEB">
              <w:rPr>
                <w:rFonts w:eastAsia="Times New Roman" w:cs="Arial"/>
                <w:sz w:val="26"/>
                <w:szCs w:val="26"/>
              </w:rPr>
              <w:t>ệ</w:t>
            </w:r>
            <w:r w:rsidRPr="008F3AEB">
              <w:rPr>
                <w:rFonts w:eastAsia="Times New Roman"/>
                <w:sz w:val="26"/>
                <w:szCs w:val="26"/>
              </w:rPr>
              <w:t>t khu</w:t>
            </w:r>
            <w:r w:rsidRPr="008F3AEB">
              <w:rPr>
                <w:rFonts w:eastAsia="Times New Roman" w:cs="Arial"/>
                <w:sz w:val="26"/>
                <w:szCs w:val="26"/>
              </w:rPr>
              <w:t>ẩ</w:t>
            </w:r>
            <w:r w:rsidRPr="008F3AEB">
              <w:rPr>
                <w:rFonts w:eastAsia="Times New Roman"/>
                <w:sz w:val="26"/>
                <w:szCs w:val="26"/>
              </w:rPr>
              <w:t>n d</w:t>
            </w:r>
            <w:r w:rsidRPr="008F3AEB">
              <w:rPr>
                <w:rFonts w:eastAsia="Times New Roman" w:cs=".VnTime"/>
                <w:sz w:val="26"/>
                <w:szCs w:val="26"/>
              </w:rPr>
              <w:t>ù</w:t>
            </w:r>
            <w:r w:rsidRPr="008F3AEB">
              <w:rPr>
                <w:rFonts w:eastAsia="Times New Roman"/>
                <w:sz w:val="26"/>
                <w:szCs w:val="26"/>
              </w:rPr>
              <w:t>ng trong l</w:t>
            </w:r>
            <w:r w:rsidRPr="008F3AEB">
              <w:rPr>
                <w:rFonts w:eastAsia="Times New Roman" w:cs="Arial"/>
                <w:sz w:val="26"/>
                <w:szCs w:val="26"/>
              </w:rPr>
              <w:t>ĩ</w:t>
            </w:r>
            <w:r w:rsidRPr="008F3AEB">
              <w:rPr>
                <w:rFonts w:eastAsia="Times New Roman"/>
                <w:sz w:val="26"/>
                <w:szCs w:val="26"/>
              </w:rPr>
              <w:t>nh v</w:t>
            </w:r>
            <w:r w:rsidRPr="008F3AEB">
              <w:rPr>
                <w:rFonts w:eastAsia="Times New Roman" w:cs="Arial"/>
                <w:sz w:val="26"/>
                <w:szCs w:val="26"/>
              </w:rPr>
              <w:t>ự</w:t>
            </w:r>
            <w:r w:rsidRPr="008F3AEB">
              <w:rPr>
                <w:rFonts w:eastAsia="Times New Roman"/>
                <w:sz w:val="26"/>
                <w:szCs w:val="26"/>
              </w:rPr>
              <w:t>c gia d</w:t>
            </w:r>
            <w:r w:rsidRPr="008F3AEB">
              <w:rPr>
                <w:rFonts w:eastAsia="Times New Roman" w:cs="Arial"/>
                <w:sz w:val="26"/>
                <w:szCs w:val="26"/>
              </w:rPr>
              <w:t>ụ</w:t>
            </w:r>
            <w:r w:rsidRPr="008F3AEB">
              <w:rPr>
                <w:rFonts w:eastAsia="Times New Roman"/>
                <w:sz w:val="26"/>
                <w:szCs w:val="26"/>
              </w:rPr>
              <w:t>ng v</w:t>
            </w:r>
            <w:r w:rsidRPr="008F3AEB">
              <w:rPr>
                <w:rFonts w:eastAsia="Times New Roman" w:cs="Arial"/>
                <w:sz w:val="26"/>
                <w:szCs w:val="26"/>
              </w:rPr>
              <w:t>à</w:t>
            </w:r>
            <w:r w:rsidRPr="008F3AEB">
              <w:rPr>
                <w:rFonts w:eastAsia="Times New Roman"/>
                <w:sz w:val="26"/>
                <w:szCs w:val="26"/>
              </w:rPr>
              <w:t xml:space="preserve"> y t</w:t>
            </w:r>
            <w:r w:rsidRPr="008F3AEB">
              <w:rPr>
                <w:rFonts w:eastAsia="Times New Roman" w:cs="Arial"/>
                <w:sz w:val="26"/>
                <w:szCs w:val="26"/>
              </w:rPr>
              <w:t xml:space="preserve">ế </w:t>
            </w:r>
            <w:r w:rsidRPr="008F3AEB">
              <w:rPr>
                <w:rFonts w:eastAsia="Times New Roman" w:cs="Arial"/>
                <w:i/>
                <w:iCs/>
                <w:sz w:val="26"/>
                <w:szCs w:val="26"/>
              </w:rPr>
              <w:t>(Bản sao hợp lệ)</w:t>
            </w:r>
            <w:r w:rsidRPr="008F3AEB">
              <w:rPr>
                <w:rFonts w:eastAsia="Times New Roman"/>
                <w:sz w:val="26"/>
                <w:szCs w:val="26"/>
              </w:rPr>
              <w:t>.</w:t>
            </w:r>
          </w:p>
          <w:p w14:paraId="753F46A2" w14:textId="77777777" w:rsidR="000D424E" w:rsidRPr="008F3AEB" w:rsidRDefault="000D424E" w:rsidP="0025291F">
            <w:pPr>
              <w:spacing w:after="120"/>
              <w:ind w:left="141" w:right="142"/>
              <w:jc w:val="both"/>
              <w:rPr>
                <w:rFonts w:eastAsia="Times New Roman"/>
                <w:sz w:val="26"/>
                <w:szCs w:val="26"/>
              </w:rPr>
            </w:pPr>
            <w:r w:rsidRPr="008F3AEB">
              <w:rPr>
                <w:rFonts w:eastAsia="Times New Roman"/>
                <w:sz w:val="26"/>
                <w:szCs w:val="26"/>
              </w:rPr>
              <w:t>5. M</w:t>
            </w:r>
            <w:r w:rsidRPr="008F3AEB">
              <w:rPr>
                <w:rFonts w:eastAsia="Times New Roman" w:cs="Arial"/>
                <w:sz w:val="26"/>
                <w:szCs w:val="26"/>
              </w:rPr>
              <w:t>ẫ</w:t>
            </w:r>
            <w:r w:rsidRPr="008F3AEB">
              <w:rPr>
                <w:rFonts w:eastAsia="Times New Roman"/>
                <w:sz w:val="26"/>
                <w:szCs w:val="26"/>
              </w:rPr>
              <w:t>u nh</w:t>
            </w:r>
            <w:r w:rsidRPr="008F3AEB">
              <w:rPr>
                <w:rFonts w:eastAsia="Times New Roman" w:cs=".VnTime"/>
                <w:sz w:val="26"/>
                <w:szCs w:val="26"/>
              </w:rPr>
              <w:t>ã</w:t>
            </w:r>
            <w:r w:rsidRPr="008F3AEB">
              <w:rPr>
                <w:rFonts w:eastAsia="Times New Roman"/>
                <w:sz w:val="26"/>
                <w:szCs w:val="26"/>
              </w:rPr>
              <w:t>n ch</w:t>
            </w:r>
            <w:r w:rsidRPr="008F3AEB">
              <w:rPr>
                <w:rFonts w:eastAsia="Times New Roman" w:cs="Arial"/>
                <w:sz w:val="26"/>
                <w:szCs w:val="26"/>
              </w:rPr>
              <w:t>ế</w:t>
            </w:r>
            <w:r w:rsidRPr="008F3AEB">
              <w:rPr>
                <w:rFonts w:eastAsia="Times New Roman"/>
                <w:sz w:val="26"/>
                <w:szCs w:val="26"/>
              </w:rPr>
              <w:t xml:space="preserve"> ph</w:t>
            </w:r>
            <w:r w:rsidRPr="008F3AEB">
              <w:rPr>
                <w:rFonts w:eastAsia="Times New Roman" w:cs="Arial"/>
                <w:sz w:val="26"/>
                <w:szCs w:val="26"/>
              </w:rPr>
              <w:t>ẩ</w:t>
            </w:r>
            <w:r w:rsidRPr="008F3AEB">
              <w:rPr>
                <w:rFonts w:eastAsia="Times New Roman"/>
                <w:sz w:val="26"/>
                <w:szCs w:val="26"/>
              </w:rPr>
              <w:t xml:space="preserve">m </w:t>
            </w:r>
            <w:r w:rsidRPr="008F3AEB">
              <w:rPr>
                <w:rFonts w:eastAsia="Times New Roman"/>
                <w:i/>
                <w:iCs/>
                <w:sz w:val="26"/>
                <w:szCs w:val="26"/>
              </w:rPr>
              <w:t xml:space="preserve">(Mẫu nhãn của tất cả các quy cách </w:t>
            </w:r>
            <w:r w:rsidRPr="008F3AEB">
              <w:rPr>
                <w:rFonts w:eastAsia="Times New Roman" w:hint="eastAsia"/>
                <w:i/>
                <w:iCs/>
                <w:sz w:val="26"/>
                <w:szCs w:val="26"/>
              </w:rPr>
              <w:t>đó</w:t>
            </w:r>
            <w:r w:rsidRPr="008F3AEB">
              <w:rPr>
                <w:rFonts w:eastAsia="Times New Roman"/>
                <w:i/>
                <w:iCs/>
                <w:sz w:val="26"/>
                <w:szCs w:val="26"/>
              </w:rPr>
              <w:t>ng gói theo kích th</w:t>
            </w:r>
            <w:r w:rsidRPr="008F3AEB">
              <w:rPr>
                <w:rFonts w:eastAsia="Times New Roman" w:hint="eastAsia"/>
                <w:i/>
                <w:iCs/>
                <w:sz w:val="26"/>
                <w:szCs w:val="26"/>
              </w:rPr>
              <w:t>ư</w:t>
            </w:r>
            <w:r w:rsidRPr="008F3AEB">
              <w:rPr>
                <w:rFonts w:eastAsia="Times New Roman"/>
                <w:i/>
                <w:iCs/>
                <w:sz w:val="26"/>
                <w:szCs w:val="26"/>
              </w:rPr>
              <w:t>ớc thực có xác nhận của đơn vị đề nghị cấp CFS).</w:t>
            </w:r>
          </w:p>
          <w:p w14:paraId="058C5BE8" w14:textId="77777777" w:rsidR="000D424E" w:rsidRPr="008F3AEB" w:rsidRDefault="000D424E" w:rsidP="005A43C3">
            <w:pPr>
              <w:spacing w:before="120" w:after="100" w:afterAutospacing="1"/>
              <w:jc w:val="both"/>
              <w:rPr>
                <w:rFonts w:eastAsia="Times New Roman"/>
                <w:sz w:val="26"/>
                <w:szCs w:val="26"/>
              </w:rPr>
            </w:pPr>
            <w:r w:rsidRPr="008F3AEB">
              <w:rPr>
                <w:rFonts w:eastAsia="Times New Roman"/>
                <w:b/>
                <w:sz w:val="26"/>
                <w:szCs w:val="26"/>
              </w:rPr>
              <w:t>II. Số lượng</w:t>
            </w:r>
            <w:r w:rsidRPr="008F3AEB">
              <w:rPr>
                <w:rFonts w:eastAsia="Times New Roman"/>
                <w:sz w:val="26"/>
                <w:szCs w:val="26"/>
              </w:rPr>
              <w:t>: 01 bộ</w:t>
            </w:r>
          </w:p>
          <w:p w14:paraId="1785BB0D" w14:textId="3A37B0F4" w:rsidR="005A43C3" w:rsidRPr="008F3AEB" w:rsidRDefault="005A43C3" w:rsidP="005A43C3">
            <w:pPr>
              <w:spacing w:before="120" w:after="100" w:afterAutospacing="1"/>
              <w:jc w:val="both"/>
              <w:rPr>
                <w:rFonts w:eastAsia="Times New Roman"/>
                <w:sz w:val="26"/>
                <w:szCs w:val="26"/>
              </w:rPr>
            </w:pPr>
          </w:p>
        </w:tc>
      </w:tr>
      <w:tr w:rsidR="006D690E" w:rsidRPr="008F3AEB" w14:paraId="19E62EFD" w14:textId="77777777" w:rsidTr="006D690E">
        <w:tc>
          <w:tcPr>
            <w:tcW w:w="9642" w:type="dxa"/>
            <w:gridSpan w:val="2"/>
            <w:shd w:val="clear" w:color="auto" w:fill="FFFFFF"/>
            <w:hideMark/>
          </w:tcPr>
          <w:p w14:paraId="55F101FD" w14:textId="77777777" w:rsidR="000D424E" w:rsidRPr="008F3AEB" w:rsidRDefault="000D424E" w:rsidP="0025291F">
            <w:pPr>
              <w:spacing w:before="120" w:after="100" w:afterAutospacing="1"/>
              <w:rPr>
                <w:rFonts w:eastAsia="Times New Roman"/>
                <w:sz w:val="26"/>
                <w:szCs w:val="26"/>
              </w:rPr>
            </w:pPr>
            <w:r w:rsidRPr="008F3AEB">
              <w:rPr>
                <w:rFonts w:eastAsia="Times New Roman"/>
                <w:b/>
                <w:bCs/>
                <w:iCs/>
                <w:sz w:val="26"/>
                <w:szCs w:val="26"/>
                <w:lang w:val="vi-VN"/>
              </w:rPr>
              <w:t>Th</w:t>
            </w:r>
            <w:r w:rsidRPr="008F3AEB">
              <w:rPr>
                <w:rFonts w:eastAsia="Times New Roman"/>
                <w:b/>
                <w:bCs/>
                <w:iCs/>
                <w:sz w:val="26"/>
                <w:szCs w:val="26"/>
              </w:rPr>
              <w:t>ờ</w:t>
            </w:r>
            <w:r w:rsidRPr="008F3AEB">
              <w:rPr>
                <w:rFonts w:eastAsia="Times New Roman"/>
                <w:b/>
                <w:bCs/>
                <w:iCs/>
                <w:sz w:val="26"/>
                <w:szCs w:val="26"/>
                <w:lang w:val="vi-VN"/>
              </w:rPr>
              <w:t xml:space="preserve">i hạn giải </w:t>
            </w:r>
            <w:r w:rsidRPr="008F3AEB">
              <w:rPr>
                <w:rFonts w:eastAsia="Times New Roman"/>
                <w:b/>
                <w:bCs/>
                <w:iCs/>
                <w:sz w:val="26"/>
                <w:szCs w:val="26"/>
                <w:shd w:val="clear" w:color="auto" w:fill="FFFFFF"/>
                <w:lang w:val="vi-VN"/>
              </w:rPr>
              <w:t>quyết</w:t>
            </w:r>
          </w:p>
        </w:tc>
      </w:tr>
      <w:tr w:rsidR="006D690E" w:rsidRPr="008F3AEB" w14:paraId="46F4D0E2" w14:textId="77777777" w:rsidTr="006D690E">
        <w:tc>
          <w:tcPr>
            <w:tcW w:w="1418" w:type="dxa"/>
            <w:shd w:val="clear" w:color="auto" w:fill="FFFFFF"/>
            <w:hideMark/>
          </w:tcPr>
          <w:p w14:paraId="2EA56D3D" w14:textId="77777777" w:rsidR="000D424E" w:rsidRPr="008F3AEB" w:rsidRDefault="000D424E" w:rsidP="0025291F">
            <w:pPr>
              <w:spacing w:before="120" w:after="100" w:afterAutospacing="1"/>
              <w:rPr>
                <w:rFonts w:eastAsia="Times New Roman"/>
                <w:sz w:val="26"/>
                <w:szCs w:val="26"/>
              </w:rPr>
            </w:pPr>
            <w:r w:rsidRPr="008F3AEB">
              <w:rPr>
                <w:rFonts w:eastAsia="Times New Roman"/>
                <w:sz w:val="26"/>
                <w:szCs w:val="26"/>
                <w:lang w:val="vi-VN"/>
              </w:rPr>
              <w:lastRenderedPageBreak/>
              <w:t> </w:t>
            </w:r>
          </w:p>
        </w:tc>
        <w:tc>
          <w:tcPr>
            <w:tcW w:w="8221" w:type="dxa"/>
            <w:shd w:val="clear" w:color="auto" w:fill="FFFFFF"/>
            <w:hideMark/>
          </w:tcPr>
          <w:p w14:paraId="1B5C8206" w14:textId="77777777" w:rsidR="000D424E" w:rsidRPr="008F3AEB" w:rsidRDefault="000D424E" w:rsidP="0025291F">
            <w:pPr>
              <w:spacing w:before="120" w:after="100" w:afterAutospacing="1"/>
              <w:jc w:val="both"/>
              <w:rPr>
                <w:rFonts w:eastAsia="Times New Roman"/>
                <w:sz w:val="26"/>
                <w:szCs w:val="26"/>
              </w:rPr>
            </w:pPr>
            <w:r w:rsidRPr="008F3AEB">
              <w:rPr>
                <w:rFonts w:eastAsia="Times New Roman"/>
                <w:sz w:val="26"/>
                <w:szCs w:val="26"/>
              </w:rPr>
              <w:t>0</w:t>
            </w:r>
            <w:r w:rsidRPr="008F3AEB">
              <w:rPr>
                <w:rFonts w:eastAsia="Times New Roman"/>
                <w:sz w:val="26"/>
                <w:szCs w:val="26"/>
                <w:lang w:val="vi-VN"/>
              </w:rPr>
              <w:t xml:space="preserve">3 ngày </w:t>
            </w:r>
            <w:r w:rsidRPr="008F3AEB">
              <w:rPr>
                <w:sz w:val="26"/>
                <w:szCs w:val="26"/>
              </w:rPr>
              <w:t>kể từ ngày nhận được đủ hồ sơ hợp lệ.</w:t>
            </w:r>
          </w:p>
        </w:tc>
      </w:tr>
      <w:tr w:rsidR="006D690E" w:rsidRPr="008F3AEB" w14:paraId="0E7C75D4" w14:textId="77777777" w:rsidTr="006D690E">
        <w:tc>
          <w:tcPr>
            <w:tcW w:w="9642" w:type="dxa"/>
            <w:gridSpan w:val="2"/>
            <w:shd w:val="clear" w:color="auto" w:fill="FFFFFF"/>
          </w:tcPr>
          <w:p w14:paraId="38FE4A7D" w14:textId="77777777" w:rsidR="000D424E" w:rsidRPr="008F3AEB" w:rsidRDefault="000D424E" w:rsidP="0025291F">
            <w:pPr>
              <w:spacing w:before="120" w:after="100" w:afterAutospacing="1"/>
              <w:ind w:left="141" w:hanging="141"/>
              <w:jc w:val="both"/>
              <w:rPr>
                <w:rFonts w:eastAsia="Times New Roman"/>
                <w:b/>
                <w:sz w:val="26"/>
                <w:szCs w:val="26"/>
              </w:rPr>
            </w:pPr>
            <w:r w:rsidRPr="008F3AEB">
              <w:rPr>
                <w:rFonts w:eastAsia="Times New Roman" w:hint="eastAsia"/>
                <w:b/>
                <w:sz w:val="26"/>
                <w:szCs w:val="26"/>
              </w:rPr>
              <w:t>Đ</w:t>
            </w:r>
            <w:r w:rsidRPr="008F3AEB">
              <w:rPr>
                <w:rFonts w:eastAsia="Times New Roman"/>
                <w:b/>
                <w:sz w:val="26"/>
                <w:szCs w:val="26"/>
              </w:rPr>
              <w:t>ối t</w:t>
            </w:r>
            <w:r w:rsidRPr="008F3AEB">
              <w:rPr>
                <w:rFonts w:eastAsia="Times New Roman" w:hint="eastAsia"/>
                <w:b/>
                <w:sz w:val="26"/>
                <w:szCs w:val="26"/>
              </w:rPr>
              <w:t>ư</w:t>
            </w:r>
            <w:r w:rsidRPr="008F3AEB">
              <w:rPr>
                <w:rFonts w:eastAsia="Times New Roman"/>
                <w:b/>
                <w:sz w:val="26"/>
                <w:szCs w:val="26"/>
              </w:rPr>
              <w:t>ợng thực hiện thủ tục hành chính</w:t>
            </w:r>
          </w:p>
        </w:tc>
      </w:tr>
      <w:tr w:rsidR="006D690E" w:rsidRPr="008F3AEB" w14:paraId="66DB9BFF" w14:textId="77777777" w:rsidTr="006D690E">
        <w:tc>
          <w:tcPr>
            <w:tcW w:w="1418" w:type="dxa"/>
            <w:shd w:val="clear" w:color="auto" w:fill="FFFFFF"/>
          </w:tcPr>
          <w:p w14:paraId="57C10661" w14:textId="77777777" w:rsidR="000D424E" w:rsidRPr="008F3AEB" w:rsidRDefault="000D424E" w:rsidP="0025291F">
            <w:pPr>
              <w:spacing w:before="120" w:after="100" w:afterAutospacing="1"/>
              <w:rPr>
                <w:rFonts w:eastAsia="Times New Roman"/>
                <w:sz w:val="26"/>
                <w:szCs w:val="26"/>
                <w:lang w:val="vi-VN"/>
              </w:rPr>
            </w:pPr>
          </w:p>
        </w:tc>
        <w:tc>
          <w:tcPr>
            <w:tcW w:w="8221" w:type="dxa"/>
            <w:shd w:val="clear" w:color="auto" w:fill="FFFFFF"/>
          </w:tcPr>
          <w:p w14:paraId="231E9234" w14:textId="77777777" w:rsidR="000D424E" w:rsidRPr="008F3AEB" w:rsidRDefault="000D424E" w:rsidP="0025291F">
            <w:pPr>
              <w:spacing w:before="120" w:after="100" w:afterAutospacing="1"/>
              <w:jc w:val="both"/>
              <w:rPr>
                <w:rFonts w:eastAsia="Times New Roman"/>
                <w:sz w:val="26"/>
                <w:szCs w:val="26"/>
                <w:lang w:val="vi-VN"/>
              </w:rPr>
            </w:pPr>
            <w:r w:rsidRPr="008F3AEB">
              <w:rPr>
                <w:rFonts w:eastAsia="Times New Roman"/>
                <w:sz w:val="26"/>
                <w:szCs w:val="26"/>
                <w:lang w:val="vi-VN"/>
              </w:rPr>
              <w:t>Đơn vị là chủ sở hữu số đăng ký lưu hành chế phẩm</w:t>
            </w:r>
          </w:p>
        </w:tc>
      </w:tr>
      <w:tr w:rsidR="006D690E" w:rsidRPr="008F3AEB" w14:paraId="1C126409" w14:textId="77777777" w:rsidTr="006D690E">
        <w:tc>
          <w:tcPr>
            <w:tcW w:w="9642" w:type="dxa"/>
            <w:gridSpan w:val="2"/>
            <w:shd w:val="clear" w:color="auto" w:fill="FFFFFF"/>
          </w:tcPr>
          <w:p w14:paraId="11FC6DF1" w14:textId="77777777" w:rsidR="000D424E" w:rsidRPr="008F3AEB" w:rsidRDefault="000D424E" w:rsidP="0025291F">
            <w:pPr>
              <w:spacing w:before="120" w:after="100" w:afterAutospacing="1"/>
              <w:ind w:left="141" w:hanging="141"/>
              <w:jc w:val="both"/>
              <w:rPr>
                <w:rFonts w:eastAsia="Times New Roman"/>
                <w:b/>
                <w:sz w:val="26"/>
                <w:szCs w:val="26"/>
                <w:lang w:val="vi-VN"/>
              </w:rPr>
            </w:pPr>
            <w:r w:rsidRPr="008F3AEB">
              <w:rPr>
                <w:rFonts w:eastAsia="Times New Roman"/>
                <w:b/>
                <w:sz w:val="26"/>
                <w:szCs w:val="26"/>
                <w:lang w:val="vi-VN"/>
              </w:rPr>
              <w:t>C</w:t>
            </w:r>
            <w:r w:rsidRPr="008F3AEB">
              <w:rPr>
                <w:rFonts w:eastAsia="Times New Roman" w:hint="eastAsia"/>
                <w:b/>
                <w:sz w:val="26"/>
                <w:szCs w:val="26"/>
                <w:lang w:val="vi-VN"/>
              </w:rPr>
              <w:t>ơ</w:t>
            </w:r>
            <w:r w:rsidRPr="008F3AEB">
              <w:rPr>
                <w:rFonts w:eastAsia="Times New Roman"/>
                <w:b/>
                <w:sz w:val="26"/>
                <w:szCs w:val="26"/>
                <w:lang w:val="vi-VN"/>
              </w:rPr>
              <w:t xml:space="preserve"> quan thực hiện thủ tục hành chính</w:t>
            </w:r>
          </w:p>
        </w:tc>
      </w:tr>
      <w:tr w:rsidR="006D690E" w:rsidRPr="008F3AEB" w14:paraId="754AB583" w14:textId="77777777" w:rsidTr="006D690E">
        <w:tc>
          <w:tcPr>
            <w:tcW w:w="1418" w:type="dxa"/>
            <w:shd w:val="clear" w:color="auto" w:fill="FFFFFF"/>
          </w:tcPr>
          <w:p w14:paraId="08946A91" w14:textId="77777777" w:rsidR="000D424E" w:rsidRPr="008F3AEB" w:rsidRDefault="000D424E" w:rsidP="0025291F">
            <w:pPr>
              <w:spacing w:before="120" w:after="100" w:afterAutospacing="1"/>
              <w:rPr>
                <w:rFonts w:eastAsia="Times New Roman"/>
                <w:sz w:val="26"/>
                <w:szCs w:val="26"/>
                <w:lang w:val="vi-VN"/>
              </w:rPr>
            </w:pPr>
          </w:p>
        </w:tc>
        <w:tc>
          <w:tcPr>
            <w:tcW w:w="8221" w:type="dxa"/>
            <w:shd w:val="clear" w:color="auto" w:fill="FFFFFF"/>
          </w:tcPr>
          <w:p w14:paraId="40C8E01E" w14:textId="77777777" w:rsidR="000D424E" w:rsidRPr="008F3AEB" w:rsidRDefault="000D424E" w:rsidP="0025291F">
            <w:pPr>
              <w:spacing w:before="120" w:after="100" w:afterAutospacing="1"/>
              <w:ind w:left="141" w:hanging="141"/>
              <w:jc w:val="both"/>
              <w:rPr>
                <w:rFonts w:eastAsia="Times New Roman"/>
                <w:sz w:val="26"/>
                <w:szCs w:val="26"/>
                <w:lang w:val="vi-VN"/>
              </w:rPr>
            </w:pPr>
            <w:r w:rsidRPr="008F3AEB">
              <w:rPr>
                <w:rFonts w:eastAsia="Times New Roman"/>
                <w:sz w:val="26"/>
                <w:szCs w:val="26"/>
                <w:lang w:val="vi-VN"/>
              </w:rPr>
              <w:t>C</w:t>
            </w:r>
            <w:r w:rsidRPr="008F3AEB">
              <w:rPr>
                <w:rFonts w:eastAsia="Times New Roman" w:hint="eastAsia"/>
                <w:sz w:val="26"/>
                <w:szCs w:val="26"/>
                <w:lang w:val="vi-VN"/>
              </w:rPr>
              <w:t>ơ</w:t>
            </w:r>
            <w:r w:rsidRPr="008F3AEB">
              <w:rPr>
                <w:rFonts w:eastAsia="Times New Roman"/>
                <w:sz w:val="26"/>
                <w:szCs w:val="26"/>
                <w:lang w:val="vi-VN"/>
              </w:rPr>
              <w:t xml:space="preserve"> quan chuyên môn về y tế thuộc Ủy ban nhân dân cấp tỉnh</w:t>
            </w:r>
          </w:p>
        </w:tc>
      </w:tr>
      <w:tr w:rsidR="006D690E" w:rsidRPr="008F3AEB" w14:paraId="1812590C" w14:textId="77777777" w:rsidTr="006D690E">
        <w:tc>
          <w:tcPr>
            <w:tcW w:w="9642" w:type="dxa"/>
            <w:gridSpan w:val="2"/>
            <w:shd w:val="clear" w:color="auto" w:fill="FFFFFF"/>
          </w:tcPr>
          <w:p w14:paraId="4E2261E4" w14:textId="77777777" w:rsidR="000D424E" w:rsidRPr="008F3AEB" w:rsidRDefault="000D424E" w:rsidP="0025291F">
            <w:pPr>
              <w:spacing w:before="120" w:after="100" w:afterAutospacing="1"/>
              <w:ind w:left="141" w:hanging="141"/>
              <w:jc w:val="both"/>
              <w:rPr>
                <w:rFonts w:eastAsia="Times New Roman"/>
                <w:b/>
                <w:sz w:val="26"/>
                <w:szCs w:val="26"/>
                <w:lang w:val="vi-VN"/>
              </w:rPr>
            </w:pPr>
            <w:r w:rsidRPr="008F3AEB">
              <w:rPr>
                <w:rFonts w:eastAsia="Times New Roman"/>
                <w:b/>
                <w:sz w:val="26"/>
                <w:szCs w:val="26"/>
                <w:lang w:val="vi-VN"/>
              </w:rPr>
              <w:t>Kết quả thực hiện thủ tục hành chính</w:t>
            </w:r>
          </w:p>
        </w:tc>
      </w:tr>
      <w:tr w:rsidR="006D690E" w:rsidRPr="008F3AEB" w14:paraId="3AC8DB34" w14:textId="77777777" w:rsidTr="006D690E">
        <w:tc>
          <w:tcPr>
            <w:tcW w:w="1418" w:type="dxa"/>
            <w:shd w:val="clear" w:color="auto" w:fill="FFFFFF"/>
          </w:tcPr>
          <w:p w14:paraId="12EEE672" w14:textId="77777777" w:rsidR="000D424E" w:rsidRPr="008F3AEB" w:rsidRDefault="000D424E" w:rsidP="0025291F">
            <w:pPr>
              <w:spacing w:before="120" w:after="100" w:afterAutospacing="1"/>
              <w:rPr>
                <w:rFonts w:eastAsia="Times New Roman"/>
                <w:sz w:val="26"/>
                <w:szCs w:val="26"/>
                <w:lang w:val="vi-VN"/>
              </w:rPr>
            </w:pPr>
          </w:p>
        </w:tc>
        <w:tc>
          <w:tcPr>
            <w:tcW w:w="8221" w:type="dxa"/>
            <w:shd w:val="clear" w:color="auto" w:fill="FFFFFF"/>
          </w:tcPr>
          <w:p w14:paraId="720B6905" w14:textId="77777777" w:rsidR="000D424E" w:rsidRPr="008F3AEB" w:rsidRDefault="000D424E" w:rsidP="0025291F">
            <w:pPr>
              <w:spacing w:before="120" w:after="100" w:afterAutospacing="1"/>
              <w:ind w:left="141" w:hanging="141"/>
              <w:jc w:val="both"/>
              <w:rPr>
                <w:rFonts w:eastAsia="Times New Roman"/>
                <w:sz w:val="26"/>
                <w:szCs w:val="26"/>
                <w:lang w:val="vi-VN"/>
              </w:rPr>
            </w:pPr>
            <w:r w:rsidRPr="008F3AEB">
              <w:rPr>
                <w:rFonts w:eastAsia="Times New Roman"/>
                <w:sz w:val="26"/>
                <w:szCs w:val="26"/>
                <w:lang w:val="vi-VN"/>
              </w:rPr>
              <w:t>Giấy chứng nhận l</w:t>
            </w:r>
            <w:r w:rsidRPr="008F3AEB">
              <w:rPr>
                <w:rFonts w:eastAsia="Times New Roman" w:hint="eastAsia"/>
                <w:sz w:val="26"/>
                <w:szCs w:val="26"/>
                <w:lang w:val="vi-VN"/>
              </w:rPr>
              <w:t>ư</w:t>
            </w:r>
            <w:r w:rsidRPr="008F3AEB">
              <w:rPr>
                <w:rFonts w:eastAsia="Times New Roman"/>
                <w:sz w:val="26"/>
                <w:szCs w:val="26"/>
                <w:lang w:val="vi-VN"/>
              </w:rPr>
              <w:t>u hành tự do</w:t>
            </w:r>
          </w:p>
        </w:tc>
      </w:tr>
      <w:tr w:rsidR="006D690E" w:rsidRPr="008F3AEB" w14:paraId="5857DF1F" w14:textId="77777777" w:rsidTr="006D690E">
        <w:tc>
          <w:tcPr>
            <w:tcW w:w="9642" w:type="dxa"/>
            <w:gridSpan w:val="2"/>
            <w:shd w:val="clear" w:color="auto" w:fill="FFFFFF"/>
          </w:tcPr>
          <w:p w14:paraId="468E336E" w14:textId="77777777" w:rsidR="000D424E" w:rsidRPr="008F3AEB" w:rsidRDefault="000D424E" w:rsidP="0025291F">
            <w:pPr>
              <w:spacing w:before="120" w:after="100" w:afterAutospacing="1"/>
              <w:ind w:left="141" w:hanging="141"/>
              <w:jc w:val="both"/>
              <w:rPr>
                <w:rFonts w:eastAsia="Times New Roman"/>
                <w:sz w:val="26"/>
                <w:szCs w:val="26"/>
              </w:rPr>
            </w:pPr>
            <w:r w:rsidRPr="008F3AEB">
              <w:rPr>
                <w:rFonts w:eastAsia="Times New Roman"/>
                <w:b/>
                <w:bCs/>
                <w:sz w:val="26"/>
                <w:szCs w:val="26"/>
                <w:lang w:val="vi-VN"/>
              </w:rPr>
              <w:t>Phí</w:t>
            </w:r>
          </w:p>
        </w:tc>
      </w:tr>
      <w:tr w:rsidR="006D690E" w:rsidRPr="008F3AEB" w14:paraId="1F802181" w14:textId="77777777" w:rsidTr="006D690E">
        <w:tc>
          <w:tcPr>
            <w:tcW w:w="1418" w:type="dxa"/>
            <w:shd w:val="clear" w:color="auto" w:fill="FFFFFF"/>
          </w:tcPr>
          <w:p w14:paraId="3E179223" w14:textId="77777777" w:rsidR="000D424E" w:rsidRPr="008F3AEB" w:rsidRDefault="000D424E" w:rsidP="0025291F">
            <w:pPr>
              <w:spacing w:before="120" w:after="100" w:afterAutospacing="1"/>
              <w:rPr>
                <w:rFonts w:eastAsia="Times New Roman"/>
                <w:sz w:val="26"/>
                <w:szCs w:val="26"/>
                <w:lang w:val="vi-VN"/>
              </w:rPr>
            </w:pPr>
          </w:p>
        </w:tc>
        <w:tc>
          <w:tcPr>
            <w:tcW w:w="8221" w:type="dxa"/>
            <w:shd w:val="clear" w:color="auto" w:fill="FFFFFF"/>
          </w:tcPr>
          <w:p w14:paraId="294E1571" w14:textId="77777777" w:rsidR="000D424E" w:rsidRPr="008F3AEB" w:rsidRDefault="000D424E" w:rsidP="0025291F">
            <w:pPr>
              <w:spacing w:before="120" w:after="100" w:afterAutospacing="1"/>
              <w:jc w:val="both"/>
              <w:rPr>
                <w:rFonts w:eastAsia="Times New Roman"/>
                <w:sz w:val="26"/>
                <w:szCs w:val="26"/>
                <w:lang w:val="vi-VN"/>
              </w:rPr>
            </w:pPr>
            <w:r w:rsidRPr="008F3AEB">
              <w:rPr>
                <w:rFonts w:eastAsia="Times New Roman"/>
                <w:sz w:val="26"/>
                <w:szCs w:val="26"/>
                <w:lang w:val="vi-VN"/>
              </w:rPr>
              <w:t>Theo quy định tại Thông tư số 59/2023/TT-BTC:</w:t>
            </w:r>
          </w:p>
          <w:p w14:paraId="339969E4" w14:textId="77777777" w:rsidR="000D424E" w:rsidRPr="008F3AEB" w:rsidRDefault="000D424E" w:rsidP="0025291F">
            <w:pPr>
              <w:spacing w:before="120" w:after="100" w:afterAutospacing="1"/>
              <w:jc w:val="both"/>
              <w:rPr>
                <w:rFonts w:eastAsia="Times New Roman"/>
                <w:bCs/>
                <w:sz w:val="26"/>
                <w:szCs w:val="26"/>
              </w:rPr>
            </w:pPr>
            <w:r w:rsidRPr="008F3AEB">
              <w:rPr>
                <w:rFonts w:eastAsia="Times New Roman"/>
                <w:sz w:val="26"/>
                <w:szCs w:val="26"/>
                <w:lang w:val="vi-VN"/>
              </w:rPr>
              <w:t>2.</w:t>
            </w:r>
            <w:r w:rsidRPr="008F3AEB">
              <w:rPr>
                <w:rFonts w:eastAsia="Times New Roman"/>
                <w:sz w:val="26"/>
                <w:szCs w:val="26"/>
              </w:rPr>
              <w:t>0</w:t>
            </w:r>
            <w:r w:rsidRPr="008F3AEB">
              <w:rPr>
                <w:rFonts w:eastAsia="Times New Roman"/>
                <w:sz w:val="26"/>
                <w:szCs w:val="26"/>
                <w:lang w:val="vi-VN"/>
              </w:rPr>
              <w:t>00.000 đồng/</w:t>
            </w:r>
            <w:r w:rsidRPr="008F3AEB">
              <w:rPr>
                <w:rFonts w:eastAsia="Times New Roman"/>
                <w:sz w:val="26"/>
                <w:szCs w:val="26"/>
              </w:rPr>
              <w:t>lần</w:t>
            </w:r>
          </w:p>
        </w:tc>
      </w:tr>
      <w:tr w:rsidR="006D690E" w:rsidRPr="008F3AEB" w14:paraId="29D26D0E" w14:textId="77777777" w:rsidTr="006D690E">
        <w:tc>
          <w:tcPr>
            <w:tcW w:w="9642" w:type="dxa"/>
            <w:gridSpan w:val="2"/>
            <w:shd w:val="clear" w:color="auto" w:fill="FFFFFF"/>
          </w:tcPr>
          <w:p w14:paraId="119204E5" w14:textId="77777777" w:rsidR="000D424E" w:rsidRPr="008F3AEB" w:rsidRDefault="000D424E" w:rsidP="0025291F">
            <w:pPr>
              <w:spacing w:before="120" w:after="100" w:afterAutospacing="1"/>
              <w:jc w:val="both"/>
              <w:rPr>
                <w:rFonts w:eastAsia="Times New Roman"/>
                <w:b/>
                <w:sz w:val="26"/>
                <w:szCs w:val="26"/>
                <w:lang w:val="vi-VN"/>
              </w:rPr>
            </w:pPr>
            <w:r w:rsidRPr="008F3AEB">
              <w:rPr>
                <w:rFonts w:eastAsia="Times New Roman"/>
                <w:b/>
                <w:sz w:val="26"/>
                <w:szCs w:val="26"/>
                <w:lang w:val="vi-VN"/>
              </w:rPr>
              <w:t xml:space="preserve">Tên mẫu </w:t>
            </w:r>
            <w:r w:rsidRPr="008F3AEB">
              <w:rPr>
                <w:rFonts w:eastAsia="Times New Roman" w:hint="eastAsia"/>
                <w:b/>
                <w:sz w:val="26"/>
                <w:szCs w:val="26"/>
                <w:lang w:val="vi-VN"/>
              </w:rPr>
              <w:t>đơ</w:t>
            </w:r>
            <w:r w:rsidRPr="008F3AEB">
              <w:rPr>
                <w:rFonts w:eastAsia="Times New Roman"/>
                <w:b/>
                <w:sz w:val="26"/>
                <w:szCs w:val="26"/>
                <w:lang w:val="vi-VN"/>
              </w:rPr>
              <w:t>n, mẫu tờ khai (</w:t>
            </w:r>
            <w:r w:rsidRPr="008F3AEB">
              <w:rPr>
                <w:rFonts w:eastAsia="Times New Roman" w:hint="eastAsia"/>
                <w:b/>
                <w:sz w:val="26"/>
                <w:szCs w:val="26"/>
                <w:lang w:val="vi-VN"/>
              </w:rPr>
              <w:t>Đí</w:t>
            </w:r>
            <w:r w:rsidRPr="008F3AEB">
              <w:rPr>
                <w:rFonts w:eastAsia="Times New Roman"/>
                <w:b/>
                <w:sz w:val="26"/>
                <w:szCs w:val="26"/>
                <w:lang w:val="vi-VN"/>
              </w:rPr>
              <w:t>nh kèm ngay sau thủ tục này)</w:t>
            </w:r>
          </w:p>
        </w:tc>
      </w:tr>
      <w:tr w:rsidR="006D690E" w:rsidRPr="008F3AEB" w14:paraId="0F4B9F84" w14:textId="77777777" w:rsidTr="006D690E">
        <w:tc>
          <w:tcPr>
            <w:tcW w:w="1418" w:type="dxa"/>
            <w:shd w:val="clear" w:color="auto" w:fill="FFFFFF"/>
          </w:tcPr>
          <w:p w14:paraId="08AE7DD8" w14:textId="77777777" w:rsidR="000D424E" w:rsidRPr="008F3AEB" w:rsidRDefault="000D424E" w:rsidP="0025291F">
            <w:pPr>
              <w:spacing w:before="120" w:after="100" w:afterAutospacing="1"/>
              <w:rPr>
                <w:rFonts w:eastAsia="Times New Roman"/>
                <w:sz w:val="26"/>
                <w:szCs w:val="26"/>
                <w:lang w:val="vi-VN"/>
              </w:rPr>
            </w:pPr>
          </w:p>
        </w:tc>
        <w:tc>
          <w:tcPr>
            <w:tcW w:w="8221" w:type="dxa"/>
            <w:shd w:val="clear" w:color="auto" w:fill="FFFFFF"/>
          </w:tcPr>
          <w:p w14:paraId="291E6D16" w14:textId="77777777" w:rsidR="000D424E" w:rsidRPr="008F3AEB" w:rsidRDefault="000D424E" w:rsidP="0025291F">
            <w:pPr>
              <w:spacing w:before="120" w:after="100" w:afterAutospacing="1"/>
              <w:jc w:val="both"/>
              <w:rPr>
                <w:rFonts w:eastAsia="Times New Roman"/>
                <w:sz w:val="26"/>
                <w:szCs w:val="26"/>
                <w:lang w:val="vi-VN"/>
              </w:rPr>
            </w:pPr>
            <w:r w:rsidRPr="008F3AEB">
              <w:rPr>
                <w:rFonts w:eastAsia="Times New Roman" w:hint="eastAsia"/>
                <w:sz w:val="26"/>
                <w:szCs w:val="26"/>
                <w:lang w:val="vi-VN"/>
              </w:rPr>
              <w:t>Đơ</w:t>
            </w:r>
            <w:r w:rsidRPr="008F3AEB">
              <w:rPr>
                <w:rFonts w:eastAsia="Times New Roman"/>
                <w:sz w:val="26"/>
                <w:szCs w:val="26"/>
                <w:lang w:val="vi-VN"/>
              </w:rPr>
              <w:t xml:space="preserve">n </w:t>
            </w:r>
            <w:r w:rsidRPr="008F3AEB">
              <w:rPr>
                <w:rFonts w:eastAsia="Times New Roman" w:hint="eastAsia"/>
                <w:sz w:val="26"/>
                <w:szCs w:val="26"/>
                <w:lang w:val="vi-VN"/>
              </w:rPr>
              <w:t>đ</w:t>
            </w:r>
            <w:r w:rsidRPr="008F3AEB">
              <w:rPr>
                <w:rFonts w:eastAsia="Times New Roman"/>
                <w:sz w:val="26"/>
                <w:szCs w:val="26"/>
                <w:lang w:val="vi-VN"/>
              </w:rPr>
              <w:t xml:space="preserve">ề nghị cấp CFS (theo mẫu đơn đề nghị cấp CFS tại Phụ lục III Nghị </w:t>
            </w:r>
            <w:r w:rsidRPr="008F3AEB">
              <w:rPr>
                <w:rFonts w:eastAsia="Times New Roman" w:hint="eastAsia"/>
                <w:sz w:val="26"/>
                <w:szCs w:val="26"/>
                <w:lang w:val="vi-VN"/>
              </w:rPr>
              <w:t>đ</w:t>
            </w:r>
            <w:r w:rsidRPr="008F3AEB">
              <w:rPr>
                <w:rFonts w:eastAsia="Times New Roman"/>
                <w:sz w:val="26"/>
                <w:szCs w:val="26"/>
                <w:lang w:val="vi-VN"/>
              </w:rPr>
              <w:t>ịnh số 148/2025/N</w:t>
            </w:r>
            <w:r w:rsidRPr="008F3AEB">
              <w:rPr>
                <w:rFonts w:eastAsia="Times New Roman" w:hint="eastAsia"/>
                <w:sz w:val="26"/>
                <w:szCs w:val="26"/>
                <w:lang w:val="vi-VN"/>
              </w:rPr>
              <w:t>Đ</w:t>
            </w:r>
            <w:r w:rsidRPr="008F3AEB">
              <w:rPr>
                <w:rFonts w:eastAsia="Times New Roman"/>
                <w:sz w:val="26"/>
                <w:szCs w:val="26"/>
                <w:lang w:val="vi-VN"/>
              </w:rPr>
              <w:t>-CP ngày 12/6/2025 của Chính phủ.)</w:t>
            </w:r>
          </w:p>
        </w:tc>
      </w:tr>
      <w:tr w:rsidR="006D690E" w:rsidRPr="008F3AEB" w14:paraId="3F22BCD1" w14:textId="77777777" w:rsidTr="006D690E">
        <w:tc>
          <w:tcPr>
            <w:tcW w:w="9642" w:type="dxa"/>
            <w:gridSpan w:val="2"/>
            <w:shd w:val="clear" w:color="auto" w:fill="FFFFFF"/>
          </w:tcPr>
          <w:p w14:paraId="6333391B" w14:textId="77777777" w:rsidR="000D424E" w:rsidRPr="008F3AEB" w:rsidRDefault="000D424E" w:rsidP="0025291F">
            <w:pPr>
              <w:spacing w:before="120" w:after="100" w:afterAutospacing="1"/>
              <w:jc w:val="both"/>
              <w:rPr>
                <w:rFonts w:eastAsia="Times New Roman"/>
                <w:b/>
                <w:sz w:val="26"/>
                <w:szCs w:val="26"/>
                <w:lang w:val="vi-VN"/>
              </w:rPr>
            </w:pPr>
            <w:r w:rsidRPr="008F3AEB">
              <w:rPr>
                <w:rFonts w:eastAsia="Times New Roman"/>
                <w:b/>
                <w:sz w:val="26"/>
                <w:szCs w:val="26"/>
                <w:lang w:val="vi-VN"/>
              </w:rPr>
              <w:t xml:space="preserve">Yêu cầu, </w:t>
            </w:r>
            <w:r w:rsidRPr="008F3AEB">
              <w:rPr>
                <w:rFonts w:eastAsia="Times New Roman" w:hint="eastAsia"/>
                <w:b/>
                <w:sz w:val="26"/>
                <w:szCs w:val="26"/>
                <w:lang w:val="vi-VN"/>
              </w:rPr>
              <w:t>đ</w:t>
            </w:r>
            <w:r w:rsidRPr="008F3AEB">
              <w:rPr>
                <w:rFonts w:eastAsia="Times New Roman"/>
                <w:b/>
                <w:sz w:val="26"/>
                <w:szCs w:val="26"/>
                <w:lang w:val="vi-VN"/>
              </w:rPr>
              <w:t>iều kiện thủ tục hành chính</w:t>
            </w:r>
          </w:p>
        </w:tc>
      </w:tr>
      <w:tr w:rsidR="006D690E" w:rsidRPr="008F3AEB" w14:paraId="396CCD4E" w14:textId="77777777" w:rsidTr="006D690E">
        <w:tc>
          <w:tcPr>
            <w:tcW w:w="1418" w:type="dxa"/>
            <w:shd w:val="clear" w:color="auto" w:fill="FFFFFF"/>
          </w:tcPr>
          <w:p w14:paraId="32B26901" w14:textId="77777777" w:rsidR="000D424E" w:rsidRPr="008F3AEB" w:rsidRDefault="000D424E" w:rsidP="0025291F">
            <w:pPr>
              <w:spacing w:before="120" w:after="100" w:afterAutospacing="1"/>
              <w:rPr>
                <w:rFonts w:eastAsia="Times New Roman"/>
                <w:sz w:val="26"/>
                <w:szCs w:val="26"/>
                <w:lang w:val="vi-VN"/>
              </w:rPr>
            </w:pPr>
          </w:p>
        </w:tc>
        <w:tc>
          <w:tcPr>
            <w:tcW w:w="8221" w:type="dxa"/>
            <w:shd w:val="clear" w:color="auto" w:fill="FFFFFF"/>
          </w:tcPr>
          <w:p w14:paraId="0173255B" w14:textId="77777777" w:rsidR="000D424E" w:rsidRPr="008F3AEB" w:rsidRDefault="000D424E" w:rsidP="0025291F">
            <w:pPr>
              <w:spacing w:before="120" w:beforeAutospacing="1" w:after="100" w:afterAutospacing="1"/>
              <w:jc w:val="both"/>
              <w:rPr>
                <w:rFonts w:eastAsia="Times New Roman"/>
                <w:sz w:val="26"/>
                <w:szCs w:val="26"/>
                <w:lang w:val="vi-VN"/>
              </w:rPr>
            </w:pPr>
            <w:r w:rsidRPr="008F3AEB">
              <w:rPr>
                <w:rFonts w:eastAsia="Times New Roman"/>
                <w:sz w:val="26"/>
                <w:szCs w:val="26"/>
              </w:rPr>
              <w:t>Không</w:t>
            </w:r>
            <w:r w:rsidRPr="008F3AEB">
              <w:rPr>
                <w:rFonts w:eastAsia="Times New Roman"/>
                <w:sz w:val="26"/>
                <w:szCs w:val="26"/>
                <w:lang w:val="vi-VN"/>
              </w:rPr>
              <w:t>.</w:t>
            </w:r>
          </w:p>
        </w:tc>
      </w:tr>
      <w:tr w:rsidR="006D690E" w:rsidRPr="008F3AEB" w14:paraId="72F2417C" w14:textId="77777777" w:rsidTr="006D690E">
        <w:tc>
          <w:tcPr>
            <w:tcW w:w="9642" w:type="dxa"/>
            <w:gridSpan w:val="2"/>
            <w:shd w:val="clear" w:color="auto" w:fill="FFFFFF"/>
          </w:tcPr>
          <w:p w14:paraId="1E0CFA7D" w14:textId="77777777" w:rsidR="000D424E" w:rsidRPr="008F3AEB" w:rsidRDefault="000D424E" w:rsidP="0025291F">
            <w:pPr>
              <w:spacing w:before="120" w:after="100" w:afterAutospacing="1"/>
              <w:jc w:val="both"/>
              <w:rPr>
                <w:rFonts w:eastAsia="Times New Roman"/>
                <w:b/>
                <w:sz w:val="26"/>
                <w:szCs w:val="26"/>
                <w:lang w:val="vi-VN"/>
              </w:rPr>
            </w:pPr>
            <w:r w:rsidRPr="008F3AEB">
              <w:rPr>
                <w:rFonts w:eastAsia="Times New Roman"/>
                <w:b/>
                <w:sz w:val="26"/>
                <w:szCs w:val="26"/>
                <w:lang w:val="vi-VN"/>
              </w:rPr>
              <w:t>C</w:t>
            </w:r>
            <w:r w:rsidRPr="008F3AEB">
              <w:rPr>
                <w:rFonts w:eastAsia="Times New Roman" w:hint="eastAsia"/>
                <w:b/>
                <w:sz w:val="26"/>
                <w:szCs w:val="26"/>
                <w:lang w:val="vi-VN"/>
              </w:rPr>
              <w:t>ă</w:t>
            </w:r>
            <w:r w:rsidRPr="008F3AEB">
              <w:rPr>
                <w:rFonts w:eastAsia="Times New Roman"/>
                <w:b/>
                <w:sz w:val="26"/>
                <w:szCs w:val="26"/>
                <w:lang w:val="vi-VN"/>
              </w:rPr>
              <w:t>n cứ pháp lý của thủ tục hành chính</w:t>
            </w:r>
          </w:p>
        </w:tc>
      </w:tr>
      <w:tr w:rsidR="006D690E" w:rsidRPr="008F3AEB" w14:paraId="3F9F7A3A" w14:textId="77777777" w:rsidTr="006D690E">
        <w:tc>
          <w:tcPr>
            <w:tcW w:w="1418" w:type="dxa"/>
            <w:shd w:val="clear" w:color="auto" w:fill="FFFFFF"/>
          </w:tcPr>
          <w:p w14:paraId="52C7151A" w14:textId="77777777" w:rsidR="000D424E" w:rsidRPr="008F3AEB" w:rsidRDefault="000D424E" w:rsidP="0025291F">
            <w:pPr>
              <w:spacing w:before="120" w:after="100" w:afterAutospacing="1"/>
              <w:rPr>
                <w:rFonts w:eastAsia="Times New Roman"/>
                <w:sz w:val="26"/>
                <w:szCs w:val="26"/>
                <w:lang w:val="vi-VN"/>
              </w:rPr>
            </w:pPr>
          </w:p>
        </w:tc>
        <w:tc>
          <w:tcPr>
            <w:tcW w:w="8221" w:type="dxa"/>
            <w:shd w:val="clear" w:color="auto" w:fill="FFFFFF"/>
          </w:tcPr>
          <w:p w14:paraId="3A816561" w14:textId="77777777" w:rsidR="000D424E" w:rsidRPr="008F3AEB" w:rsidRDefault="000D424E" w:rsidP="0025291F">
            <w:pPr>
              <w:spacing w:after="120"/>
              <w:jc w:val="both"/>
              <w:rPr>
                <w:rFonts w:eastAsia="Times New Roman"/>
                <w:sz w:val="26"/>
                <w:szCs w:val="26"/>
                <w:lang w:val="vi-VN"/>
              </w:rPr>
            </w:pPr>
            <w:r w:rsidRPr="008F3AEB">
              <w:rPr>
                <w:rFonts w:eastAsia="Times New Roman"/>
                <w:sz w:val="26"/>
                <w:szCs w:val="26"/>
                <w:lang w:val="vi-VN"/>
              </w:rPr>
              <w:t>1. Nghị định số 69/2018/NĐ-CP ngày 15 tháng 5 năm 2018 của Chính phủ quy định chi tiết một số điều của Luật Quản lý ngoại thương.</w:t>
            </w:r>
          </w:p>
          <w:p w14:paraId="111B1967" w14:textId="77777777" w:rsidR="000D424E" w:rsidRPr="008F3AEB" w:rsidRDefault="000D424E" w:rsidP="0025291F">
            <w:pPr>
              <w:spacing w:after="120"/>
              <w:jc w:val="both"/>
              <w:rPr>
                <w:rFonts w:eastAsia="Times New Roman"/>
                <w:sz w:val="26"/>
                <w:szCs w:val="26"/>
                <w:lang w:val="vi-VN"/>
              </w:rPr>
            </w:pPr>
            <w:r w:rsidRPr="008F3AEB">
              <w:rPr>
                <w:rFonts w:eastAsia="Times New Roman"/>
                <w:sz w:val="26"/>
                <w:szCs w:val="26"/>
                <w:lang w:val="vi-VN"/>
              </w:rPr>
              <w:t xml:space="preserve">2. Nghị </w:t>
            </w:r>
            <w:r w:rsidRPr="008F3AEB">
              <w:rPr>
                <w:rFonts w:eastAsia="Times New Roman" w:hint="eastAsia"/>
                <w:sz w:val="26"/>
                <w:szCs w:val="26"/>
                <w:lang w:val="vi-VN"/>
              </w:rPr>
              <w:t>đ</w:t>
            </w:r>
            <w:r w:rsidRPr="008F3AEB">
              <w:rPr>
                <w:rFonts w:eastAsia="Times New Roman"/>
                <w:sz w:val="26"/>
                <w:szCs w:val="26"/>
                <w:lang w:val="vi-VN"/>
              </w:rPr>
              <w:t>ịnh số 91/2016/N</w:t>
            </w:r>
            <w:r w:rsidRPr="008F3AEB">
              <w:rPr>
                <w:rFonts w:eastAsia="Times New Roman" w:hint="eastAsia"/>
                <w:sz w:val="26"/>
                <w:szCs w:val="26"/>
                <w:lang w:val="vi-VN"/>
              </w:rPr>
              <w:t>Đ</w:t>
            </w:r>
            <w:r w:rsidRPr="008F3AEB">
              <w:rPr>
                <w:rFonts w:eastAsia="Times New Roman"/>
                <w:sz w:val="26"/>
                <w:szCs w:val="26"/>
                <w:lang w:val="vi-VN"/>
              </w:rPr>
              <w:t>-CP ngày 01 tháng 7 n</w:t>
            </w:r>
            <w:r w:rsidRPr="008F3AEB">
              <w:rPr>
                <w:rFonts w:eastAsia="Times New Roman" w:hint="eastAsia"/>
                <w:sz w:val="26"/>
                <w:szCs w:val="26"/>
                <w:lang w:val="vi-VN"/>
              </w:rPr>
              <w:t>ă</w:t>
            </w:r>
            <w:r w:rsidRPr="008F3AEB">
              <w:rPr>
                <w:rFonts w:eastAsia="Times New Roman"/>
                <w:sz w:val="26"/>
                <w:szCs w:val="26"/>
                <w:lang w:val="vi-VN"/>
              </w:rPr>
              <w:t>m 2016 của Chính phủ về Quản lý hóa chất, chế phẩm diệt côn trùng, diệt khuẩn dùng trong lĩnh vực gia dụng và y tế.</w:t>
            </w:r>
          </w:p>
          <w:p w14:paraId="57AA2BC1" w14:textId="77777777" w:rsidR="000D424E" w:rsidRPr="008F3AEB" w:rsidRDefault="000D424E" w:rsidP="0025291F">
            <w:pPr>
              <w:spacing w:after="120"/>
              <w:jc w:val="both"/>
              <w:rPr>
                <w:rFonts w:eastAsia="Times New Roman"/>
                <w:sz w:val="26"/>
                <w:szCs w:val="26"/>
                <w:lang w:val="vi-VN"/>
              </w:rPr>
            </w:pPr>
            <w:r w:rsidRPr="008F3AEB">
              <w:rPr>
                <w:rFonts w:eastAsia="Times New Roman"/>
                <w:sz w:val="26"/>
                <w:szCs w:val="26"/>
                <w:lang w:val="vi-VN"/>
              </w:rPr>
              <w:t>3. 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p w14:paraId="365D72D1" w14:textId="77777777" w:rsidR="000D424E" w:rsidRPr="008F3AEB" w:rsidRDefault="000D424E" w:rsidP="0025291F">
            <w:pPr>
              <w:spacing w:after="120"/>
              <w:jc w:val="both"/>
              <w:rPr>
                <w:rFonts w:eastAsia="Times New Roman"/>
                <w:spacing w:val="-6"/>
                <w:sz w:val="26"/>
                <w:szCs w:val="26"/>
                <w:lang w:val="vi-VN"/>
              </w:rPr>
            </w:pPr>
            <w:r w:rsidRPr="008F3AEB">
              <w:rPr>
                <w:rFonts w:eastAsia="Times New Roman"/>
                <w:sz w:val="26"/>
                <w:szCs w:val="26"/>
                <w:lang w:val="vi-VN"/>
              </w:rPr>
              <w:t xml:space="preserve">4. </w:t>
            </w:r>
            <w:r w:rsidRPr="008F3AEB">
              <w:rPr>
                <w:rFonts w:eastAsia="Times New Roman"/>
                <w:spacing w:val="-6"/>
                <w:sz w:val="26"/>
                <w:szCs w:val="26"/>
                <w:lang w:val="vi-VN"/>
              </w:rPr>
              <w:t>Thông tư 59/2023/TT-BTC ngày 30 tháng 8 năm 2023 của Bộ Tài chính quy định mức thu, chế độ thu, nộp, quản lý và sử dụng phí trong lĩnh vực y tế.</w:t>
            </w:r>
          </w:p>
          <w:p w14:paraId="3A0A7E63" w14:textId="77777777" w:rsidR="000D424E" w:rsidRPr="008F3AEB" w:rsidRDefault="000D424E" w:rsidP="0025291F">
            <w:pPr>
              <w:spacing w:before="120" w:beforeAutospacing="1" w:after="100" w:afterAutospacing="1"/>
              <w:jc w:val="both"/>
              <w:rPr>
                <w:rFonts w:eastAsia="Times New Roman"/>
                <w:sz w:val="26"/>
                <w:szCs w:val="26"/>
                <w:lang w:val="vi-VN"/>
              </w:rPr>
            </w:pPr>
          </w:p>
        </w:tc>
      </w:tr>
    </w:tbl>
    <w:p w14:paraId="6420C9E0" w14:textId="77777777" w:rsidR="000D424E" w:rsidRPr="008F3AEB" w:rsidRDefault="000D424E" w:rsidP="000D424E">
      <w:pPr>
        <w:rPr>
          <w:rFonts w:ascii=".VnTime" w:eastAsia="Times New Roman" w:hAnsi=".VnTime"/>
          <w:sz w:val="28"/>
          <w:szCs w:val="28"/>
          <w:lang w:val="vi-VN"/>
        </w:rPr>
      </w:pPr>
      <w:r w:rsidRPr="008F3AEB">
        <w:rPr>
          <w:rFonts w:ascii=".VnTime" w:eastAsia="Times New Roman" w:hAnsi=".VnTime"/>
          <w:sz w:val="28"/>
          <w:szCs w:val="28"/>
          <w:lang w:val="vi-VN"/>
        </w:rPr>
        <w:br w:type="page"/>
      </w:r>
    </w:p>
    <w:p w14:paraId="58ED892A" w14:textId="77777777" w:rsidR="000D424E" w:rsidRPr="008F3AEB" w:rsidRDefault="000D424E" w:rsidP="000D424E">
      <w:pPr>
        <w:tabs>
          <w:tab w:val="center" w:pos="4536"/>
          <w:tab w:val="left" w:pos="8070"/>
        </w:tabs>
        <w:jc w:val="center"/>
        <w:rPr>
          <w:rFonts w:eastAsia="Times New Roman"/>
          <w:b/>
          <w:sz w:val="27"/>
          <w:szCs w:val="27"/>
          <w:lang w:val="vi-VN" w:eastAsia="en-AU"/>
        </w:rPr>
      </w:pPr>
      <w:bookmarkStart w:id="44" w:name="loai_8"/>
      <w:r w:rsidRPr="008F3AEB">
        <w:rPr>
          <w:rFonts w:eastAsia="Times New Roman"/>
          <w:b/>
          <w:sz w:val="27"/>
          <w:szCs w:val="27"/>
          <w:lang w:val="vi-VN" w:eastAsia="en-AU"/>
        </w:rPr>
        <w:lastRenderedPageBreak/>
        <w:t>MẪU ĐƠN ĐỀ NGHỊ CẤP CFS</w:t>
      </w:r>
    </w:p>
    <w:p w14:paraId="2BB3F497" w14:textId="77777777" w:rsidR="000D424E" w:rsidRPr="008F3AEB" w:rsidRDefault="000D424E" w:rsidP="000D424E">
      <w:pPr>
        <w:tabs>
          <w:tab w:val="center" w:pos="4536"/>
          <w:tab w:val="left" w:pos="8070"/>
        </w:tabs>
        <w:jc w:val="center"/>
        <w:rPr>
          <w:rFonts w:eastAsia="Times New Roman"/>
          <w:b/>
          <w:i/>
          <w:sz w:val="27"/>
          <w:szCs w:val="27"/>
          <w:lang w:val="vi-VN" w:eastAsia="en-AU"/>
        </w:rPr>
      </w:pPr>
      <w:r w:rsidRPr="008F3AEB">
        <w:rPr>
          <w:rFonts w:eastAsia="Times New Roman"/>
          <w:b/>
          <w:i/>
          <w:sz w:val="27"/>
          <w:szCs w:val="27"/>
          <w:lang w:val="vi-VN" w:eastAsia="en-AU"/>
        </w:rPr>
        <w:t>(</w:t>
      </w:r>
      <w:r w:rsidRPr="008F3AEB">
        <w:rPr>
          <w:rFonts w:eastAsia="Times New Roman"/>
          <w:i/>
          <w:sz w:val="26"/>
          <w:szCs w:val="26"/>
          <w:lang w:val="vi-VN"/>
        </w:rPr>
        <w:t xml:space="preserve">Theo mẫu tại Phụ lục III, Nghị </w:t>
      </w:r>
      <w:r w:rsidRPr="008F3AEB">
        <w:rPr>
          <w:rFonts w:eastAsia="Times New Roman" w:hint="eastAsia"/>
          <w:i/>
          <w:sz w:val="26"/>
          <w:szCs w:val="26"/>
          <w:lang w:val="vi-VN"/>
        </w:rPr>
        <w:t>đ</w:t>
      </w:r>
      <w:r w:rsidRPr="008F3AEB">
        <w:rPr>
          <w:rFonts w:eastAsia="Times New Roman"/>
          <w:i/>
          <w:sz w:val="26"/>
          <w:szCs w:val="26"/>
          <w:lang w:val="vi-VN"/>
        </w:rPr>
        <w:t>ịnh số 148/2025/N</w:t>
      </w:r>
      <w:r w:rsidRPr="008F3AEB">
        <w:rPr>
          <w:rFonts w:eastAsia="Times New Roman" w:hint="eastAsia"/>
          <w:i/>
          <w:sz w:val="26"/>
          <w:szCs w:val="26"/>
          <w:lang w:val="vi-VN"/>
        </w:rPr>
        <w:t>Đ</w:t>
      </w:r>
      <w:r w:rsidRPr="008F3AEB">
        <w:rPr>
          <w:rFonts w:eastAsia="Times New Roman"/>
          <w:i/>
          <w:sz w:val="26"/>
          <w:szCs w:val="26"/>
          <w:lang w:val="vi-VN"/>
        </w:rPr>
        <w:t>-CP ngày 12/6/2025 của Chính phủ</w:t>
      </w:r>
      <w:r w:rsidRPr="008F3AEB">
        <w:rPr>
          <w:rFonts w:eastAsia="Times New Roman"/>
          <w:b/>
          <w:i/>
          <w:sz w:val="27"/>
          <w:szCs w:val="27"/>
          <w:lang w:val="vi-VN" w:eastAsia="en-AU"/>
        </w:rPr>
        <w:t>)</w:t>
      </w:r>
    </w:p>
    <w:p w14:paraId="31BB00A6" w14:textId="77777777" w:rsidR="000D424E" w:rsidRPr="008F3AEB" w:rsidRDefault="000D424E" w:rsidP="000D424E">
      <w:pPr>
        <w:spacing w:after="240"/>
        <w:jc w:val="center"/>
        <w:rPr>
          <w:rFonts w:eastAsia="Times New Roman"/>
          <w:i/>
          <w:iCs/>
          <w:sz w:val="27"/>
          <w:szCs w:val="27"/>
          <w:lang w:val="vi-VN" w:eastAsia="en-AU"/>
        </w:rPr>
      </w:pPr>
    </w:p>
    <w:tbl>
      <w:tblPr>
        <w:tblW w:w="910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835"/>
        <w:gridCol w:w="6271"/>
      </w:tblGrid>
      <w:tr w:rsidR="006D690E" w:rsidRPr="008F3AEB" w14:paraId="0F086970" w14:textId="77777777" w:rsidTr="0025291F">
        <w:tc>
          <w:tcPr>
            <w:tcW w:w="2835" w:type="dxa"/>
            <w:tcBorders>
              <w:top w:val="nil"/>
              <w:left w:val="nil"/>
              <w:bottom w:val="nil"/>
              <w:right w:val="nil"/>
              <w:tl2br w:val="nil"/>
              <w:tr2bl w:val="nil"/>
            </w:tcBorders>
            <w:shd w:val="clear" w:color="auto" w:fill="auto"/>
            <w:tcMar>
              <w:top w:w="0" w:type="dxa"/>
              <w:left w:w="108" w:type="dxa"/>
              <w:bottom w:w="0" w:type="dxa"/>
              <w:right w:w="108" w:type="dxa"/>
            </w:tcMar>
          </w:tcPr>
          <w:bookmarkEnd w:id="44"/>
          <w:p w14:paraId="6E14B831" w14:textId="77777777" w:rsidR="000D424E" w:rsidRPr="008F3AEB" w:rsidRDefault="000D424E" w:rsidP="0025291F">
            <w:pPr>
              <w:jc w:val="center"/>
              <w:rPr>
                <w:rFonts w:eastAsia="Times New Roman"/>
                <w:b/>
                <w:bCs/>
                <w:sz w:val="28"/>
                <w:szCs w:val="28"/>
                <w:lang w:val="en-AU" w:eastAsia="en-AU"/>
              </w:rPr>
            </w:pPr>
            <w:r w:rsidRPr="008F3AEB">
              <w:rPr>
                <w:rFonts w:eastAsia="Times New Roman"/>
                <w:b/>
                <w:bCs/>
                <w:sz w:val="28"/>
                <w:szCs w:val="28"/>
                <w:lang w:val="en-AU" w:eastAsia="en-AU"/>
              </w:rPr>
              <w:t>TÊN ĐƠN VỊ</w:t>
            </w:r>
          </w:p>
          <w:p w14:paraId="2BEB327A" w14:textId="77777777" w:rsidR="000D424E" w:rsidRPr="008F3AEB" w:rsidRDefault="000D424E" w:rsidP="0025291F">
            <w:pPr>
              <w:jc w:val="center"/>
              <w:rPr>
                <w:rFonts w:eastAsia="Times New Roman"/>
                <w:i/>
                <w:iCs/>
                <w:sz w:val="28"/>
                <w:szCs w:val="28"/>
                <w:lang w:val="en-AU" w:eastAsia="en-AU"/>
              </w:rPr>
            </w:pPr>
            <w:r w:rsidRPr="008F3AEB">
              <w:rPr>
                <w:rFonts w:eastAsia="Times New Roman"/>
                <w:b/>
                <w:bCs/>
                <w:noProof/>
                <w:sz w:val="28"/>
                <w:szCs w:val="28"/>
              </w:rPr>
              <mc:AlternateContent>
                <mc:Choice Requires="wps">
                  <w:drawing>
                    <wp:anchor distT="0" distB="0" distL="114300" distR="114300" simplePos="0" relativeHeight="251691008" behindDoc="0" locked="0" layoutInCell="1" allowOverlap="1" wp14:anchorId="5F1EC732" wp14:editId="3ACCAA32">
                      <wp:simplePos x="0" y="0"/>
                      <wp:positionH relativeFrom="column">
                        <wp:posOffset>567055</wp:posOffset>
                      </wp:positionH>
                      <wp:positionV relativeFrom="paragraph">
                        <wp:posOffset>278716</wp:posOffset>
                      </wp:positionV>
                      <wp:extent cx="720090" cy="0"/>
                      <wp:effectExtent l="0" t="0" r="0" b="0"/>
                      <wp:wrapNone/>
                      <wp:docPr id="172588635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E6E7F" id="Straight Connector 1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21.95pt" to="101.3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"/>
                  </w:pict>
                </mc:Fallback>
              </mc:AlternateContent>
            </w:r>
            <w:r w:rsidRPr="008F3AEB">
              <w:rPr>
                <w:rFonts w:eastAsia="Times New Roman"/>
                <w:b/>
                <w:bCs/>
                <w:i/>
                <w:iCs/>
                <w:sz w:val="28"/>
                <w:szCs w:val="28"/>
                <w:lang w:val="en-AU" w:eastAsia="en-AU"/>
              </w:rPr>
              <w:t>Company name</w:t>
            </w:r>
            <w:r w:rsidRPr="008F3AEB">
              <w:rPr>
                <w:rFonts w:eastAsia="Times New Roman"/>
                <w:b/>
                <w:bCs/>
                <w:i/>
                <w:iCs/>
                <w:sz w:val="28"/>
                <w:szCs w:val="28"/>
                <w:lang w:val="en-AU" w:eastAsia="en-AU"/>
              </w:rPr>
              <w:br/>
            </w:r>
          </w:p>
        </w:tc>
        <w:tc>
          <w:tcPr>
            <w:tcW w:w="6271" w:type="dxa"/>
            <w:tcBorders>
              <w:top w:val="nil"/>
              <w:left w:val="nil"/>
              <w:bottom w:val="nil"/>
              <w:right w:val="nil"/>
              <w:tl2br w:val="nil"/>
              <w:tr2bl w:val="nil"/>
            </w:tcBorders>
            <w:shd w:val="clear" w:color="auto" w:fill="auto"/>
            <w:tcMar>
              <w:top w:w="0" w:type="dxa"/>
              <w:left w:w="108" w:type="dxa"/>
              <w:bottom w:w="0" w:type="dxa"/>
              <w:right w:w="108" w:type="dxa"/>
            </w:tcMar>
          </w:tcPr>
          <w:p w14:paraId="78FC43C4" w14:textId="77777777" w:rsidR="000D424E" w:rsidRPr="008F3AEB" w:rsidRDefault="000D424E" w:rsidP="0025291F">
            <w:pPr>
              <w:jc w:val="center"/>
              <w:rPr>
                <w:rFonts w:eastAsia="Times New Roman"/>
                <w:b/>
                <w:bCs/>
                <w:sz w:val="28"/>
                <w:szCs w:val="28"/>
                <w:lang w:val="en-AU" w:eastAsia="en-AU"/>
              </w:rPr>
            </w:pPr>
            <w:r w:rsidRPr="008F3AEB">
              <w:rPr>
                <w:rFonts w:eastAsia="Times New Roman"/>
                <w:b/>
                <w:bCs/>
                <w:sz w:val="28"/>
                <w:szCs w:val="28"/>
                <w:lang w:val="en-AU" w:eastAsia="en-AU"/>
              </w:rPr>
              <w:t>CỘNG HÒA XÃ HỘI CHỦ NGHĨA VIỆT NAM</w:t>
            </w:r>
          </w:p>
          <w:p w14:paraId="00C0A10E" w14:textId="77777777" w:rsidR="000D424E" w:rsidRPr="008F3AEB" w:rsidRDefault="000D424E" w:rsidP="0025291F">
            <w:pPr>
              <w:jc w:val="center"/>
              <w:rPr>
                <w:rFonts w:eastAsia="Times New Roman"/>
                <w:b/>
                <w:bCs/>
                <w:sz w:val="28"/>
                <w:szCs w:val="28"/>
                <w:lang w:eastAsia="en-AU"/>
              </w:rPr>
            </w:pPr>
            <w:r w:rsidRPr="008F3AEB">
              <w:rPr>
                <w:rFonts w:eastAsia="Times New Roman"/>
                <w:b/>
                <w:bCs/>
                <w:i/>
                <w:iCs/>
                <w:sz w:val="28"/>
                <w:szCs w:val="28"/>
                <w:lang w:eastAsia="en-AU"/>
              </w:rPr>
              <w:t>Socialist Republic of Viet Nam</w:t>
            </w:r>
            <w:r w:rsidRPr="008F3AEB">
              <w:rPr>
                <w:rFonts w:eastAsia="Times New Roman"/>
                <w:b/>
                <w:bCs/>
                <w:i/>
                <w:iCs/>
                <w:sz w:val="28"/>
                <w:szCs w:val="28"/>
                <w:lang w:eastAsia="en-AU"/>
              </w:rPr>
              <w:br/>
            </w:r>
            <w:r w:rsidRPr="008F3AEB">
              <w:rPr>
                <w:rFonts w:eastAsia="Times New Roman"/>
                <w:b/>
                <w:bCs/>
                <w:sz w:val="28"/>
                <w:szCs w:val="28"/>
                <w:lang w:eastAsia="en-AU"/>
              </w:rPr>
              <w:t>Độc lập - Tự do - Hạnh phúc</w:t>
            </w:r>
          </w:p>
          <w:p w14:paraId="78EF4A75" w14:textId="77777777" w:rsidR="000D424E" w:rsidRPr="008F3AEB" w:rsidRDefault="000D424E" w:rsidP="0025291F">
            <w:pPr>
              <w:jc w:val="center"/>
              <w:rPr>
                <w:rFonts w:eastAsia="Times New Roman"/>
                <w:i/>
                <w:iCs/>
                <w:sz w:val="28"/>
                <w:szCs w:val="28"/>
                <w:lang w:eastAsia="en-AU"/>
              </w:rPr>
            </w:pPr>
            <w:r w:rsidRPr="008F3AEB">
              <w:rPr>
                <w:rFonts w:eastAsia="Times New Roman"/>
                <w:b/>
                <w:bCs/>
                <w:noProof/>
                <w:sz w:val="28"/>
                <w:szCs w:val="28"/>
              </w:rPr>
              <mc:AlternateContent>
                <mc:Choice Requires="wps">
                  <w:drawing>
                    <wp:anchor distT="0" distB="0" distL="114300" distR="114300" simplePos="0" relativeHeight="251692032" behindDoc="0" locked="0" layoutInCell="1" allowOverlap="1" wp14:anchorId="58AA229E" wp14:editId="11FEFB2A">
                      <wp:simplePos x="0" y="0"/>
                      <wp:positionH relativeFrom="column">
                        <wp:posOffset>725170</wp:posOffset>
                      </wp:positionH>
                      <wp:positionV relativeFrom="paragraph">
                        <wp:posOffset>241984</wp:posOffset>
                      </wp:positionV>
                      <wp:extent cx="2160270" cy="0"/>
                      <wp:effectExtent l="0" t="0" r="0" b="0"/>
                      <wp:wrapNone/>
                      <wp:docPr id="175613063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B3872" id="Straight Connector 1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19.05pt" to="227.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"/>
                  </w:pict>
                </mc:Fallback>
              </mc:AlternateContent>
            </w:r>
            <w:r w:rsidRPr="008F3AEB">
              <w:rPr>
                <w:rFonts w:eastAsia="Times New Roman"/>
                <w:b/>
                <w:bCs/>
                <w:i/>
                <w:iCs/>
                <w:sz w:val="28"/>
                <w:szCs w:val="28"/>
                <w:lang w:eastAsia="en-AU"/>
              </w:rPr>
              <w:t xml:space="preserve">Independence – Liberty - Happiness </w:t>
            </w:r>
            <w:r w:rsidRPr="008F3AEB">
              <w:rPr>
                <w:rFonts w:eastAsia="Times New Roman"/>
                <w:b/>
                <w:bCs/>
                <w:i/>
                <w:iCs/>
                <w:sz w:val="28"/>
                <w:szCs w:val="28"/>
                <w:lang w:eastAsia="en-AU"/>
              </w:rPr>
              <w:br/>
            </w:r>
          </w:p>
        </w:tc>
      </w:tr>
      <w:tr w:rsidR="006D690E" w:rsidRPr="008F3AEB" w14:paraId="2080C7FD" w14:textId="77777777" w:rsidTr="0025291F">
        <w:tblPrEx>
          <w:tblBorders>
            <w:top w:val="none" w:sz="0" w:space="0" w:color="auto"/>
            <w:bottom w:val="none" w:sz="0" w:space="0" w:color="auto"/>
            <w:insideH w:val="none" w:sz="0" w:space="0" w:color="auto"/>
            <w:insideV w:val="none" w:sz="0" w:space="0" w:color="auto"/>
          </w:tblBorders>
        </w:tblPrEx>
        <w:tc>
          <w:tcPr>
            <w:tcW w:w="2835" w:type="dxa"/>
            <w:tcBorders>
              <w:top w:val="nil"/>
              <w:left w:val="nil"/>
              <w:bottom w:val="nil"/>
              <w:right w:val="nil"/>
              <w:tl2br w:val="nil"/>
              <w:tr2bl w:val="nil"/>
            </w:tcBorders>
            <w:shd w:val="clear" w:color="auto" w:fill="auto"/>
            <w:tcMar>
              <w:top w:w="0" w:type="dxa"/>
              <w:left w:w="108" w:type="dxa"/>
              <w:bottom w:w="0" w:type="dxa"/>
              <w:right w:w="108" w:type="dxa"/>
            </w:tcMar>
          </w:tcPr>
          <w:p w14:paraId="50C1A12A" w14:textId="77777777" w:rsidR="000D424E" w:rsidRPr="008F3AEB" w:rsidRDefault="000D424E" w:rsidP="0025291F">
            <w:pPr>
              <w:jc w:val="center"/>
              <w:rPr>
                <w:rFonts w:eastAsia="Times New Roman"/>
                <w:sz w:val="28"/>
                <w:szCs w:val="28"/>
                <w:lang w:val="en-AU" w:eastAsia="en-AU"/>
              </w:rPr>
            </w:pPr>
            <w:r w:rsidRPr="008F3AEB">
              <w:rPr>
                <w:rFonts w:eastAsia="Times New Roman"/>
                <w:sz w:val="28"/>
                <w:szCs w:val="28"/>
                <w:lang w:val="en-AU" w:eastAsia="en-AU"/>
              </w:rPr>
              <w:t>Số: ... / ...</w:t>
            </w:r>
          </w:p>
          <w:p w14:paraId="2F5099EE" w14:textId="77777777" w:rsidR="000D424E" w:rsidRPr="008F3AEB" w:rsidRDefault="000D424E" w:rsidP="0025291F">
            <w:pPr>
              <w:jc w:val="center"/>
              <w:rPr>
                <w:rFonts w:eastAsia="Times New Roman"/>
                <w:i/>
                <w:iCs/>
                <w:sz w:val="28"/>
                <w:szCs w:val="28"/>
                <w:lang w:val="en-AU" w:eastAsia="en-AU"/>
              </w:rPr>
            </w:pPr>
            <w:r w:rsidRPr="008F3AEB">
              <w:rPr>
                <w:rFonts w:eastAsia="Times New Roman"/>
                <w:i/>
                <w:iCs/>
                <w:sz w:val="28"/>
                <w:szCs w:val="28"/>
                <w:lang w:val="en-AU" w:eastAsia="en-AU"/>
              </w:rPr>
              <w:t>No: ... / ...</w:t>
            </w:r>
          </w:p>
        </w:tc>
        <w:tc>
          <w:tcPr>
            <w:tcW w:w="6271" w:type="dxa"/>
            <w:tcBorders>
              <w:top w:val="nil"/>
              <w:left w:val="nil"/>
              <w:bottom w:val="nil"/>
              <w:right w:val="nil"/>
              <w:tl2br w:val="nil"/>
              <w:tr2bl w:val="nil"/>
            </w:tcBorders>
            <w:shd w:val="clear" w:color="auto" w:fill="auto"/>
            <w:tcMar>
              <w:top w:w="0" w:type="dxa"/>
              <w:left w:w="108" w:type="dxa"/>
              <w:bottom w:w="0" w:type="dxa"/>
              <w:right w:w="108" w:type="dxa"/>
            </w:tcMar>
          </w:tcPr>
          <w:p w14:paraId="422E18DA" w14:textId="77777777" w:rsidR="000D424E" w:rsidRPr="008F3AEB" w:rsidRDefault="000D424E" w:rsidP="0025291F">
            <w:pPr>
              <w:jc w:val="center"/>
              <w:rPr>
                <w:rFonts w:eastAsia="Times New Roman"/>
                <w:i/>
                <w:iCs/>
                <w:sz w:val="28"/>
                <w:szCs w:val="28"/>
                <w:lang w:val="en-AU" w:eastAsia="en-AU"/>
              </w:rPr>
            </w:pPr>
            <w:r w:rsidRPr="008F3AEB">
              <w:rPr>
                <w:rFonts w:eastAsia="Times New Roman"/>
                <w:i/>
                <w:iCs/>
                <w:sz w:val="28"/>
                <w:szCs w:val="28"/>
                <w:lang w:val="en-AU" w:eastAsia="en-AU"/>
              </w:rPr>
              <w:t>..., ngày ... tháng ... năm ...</w:t>
            </w:r>
          </w:p>
          <w:p w14:paraId="7D7C316B" w14:textId="77777777" w:rsidR="000D424E" w:rsidRPr="008F3AEB" w:rsidRDefault="000D424E" w:rsidP="0025291F">
            <w:pPr>
              <w:jc w:val="center"/>
              <w:rPr>
                <w:rFonts w:eastAsia="Times New Roman"/>
                <w:i/>
                <w:iCs/>
                <w:sz w:val="28"/>
                <w:szCs w:val="28"/>
                <w:lang w:val="en-AU" w:eastAsia="en-AU"/>
              </w:rPr>
            </w:pPr>
            <w:r w:rsidRPr="008F3AEB">
              <w:rPr>
                <w:rFonts w:eastAsia="Times New Roman"/>
                <w:i/>
                <w:iCs/>
                <w:sz w:val="28"/>
                <w:szCs w:val="28"/>
                <w:lang w:val="en-AU" w:eastAsia="en-AU"/>
              </w:rPr>
              <w:t xml:space="preserve">…, dated: … </w:t>
            </w:r>
          </w:p>
        </w:tc>
      </w:tr>
    </w:tbl>
    <w:p w14:paraId="078500F7" w14:textId="77777777" w:rsidR="000D424E" w:rsidRPr="008F3AEB" w:rsidRDefault="000D424E" w:rsidP="000D424E">
      <w:pPr>
        <w:tabs>
          <w:tab w:val="left" w:pos="142"/>
        </w:tabs>
        <w:rPr>
          <w:rFonts w:eastAsia="Times New Roman"/>
          <w:sz w:val="28"/>
          <w:szCs w:val="28"/>
          <w:lang w:eastAsia="en-AU"/>
        </w:rPr>
      </w:pPr>
      <w:r w:rsidRPr="008F3AEB">
        <w:rPr>
          <w:rFonts w:eastAsia="Times New Roman"/>
          <w:sz w:val="28"/>
          <w:szCs w:val="28"/>
          <w:lang w:eastAsia="en-AU"/>
        </w:rPr>
        <w:tab/>
      </w:r>
      <w:r w:rsidRPr="008F3AEB">
        <w:rPr>
          <w:rFonts w:eastAsia="Times New Roman"/>
          <w:sz w:val="28"/>
          <w:szCs w:val="28"/>
          <w:lang w:eastAsia="en-AU"/>
        </w:rPr>
        <w:tab/>
      </w:r>
      <w:r w:rsidRPr="008F3AEB">
        <w:rPr>
          <w:rFonts w:eastAsia="Times New Roman"/>
          <w:sz w:val="28"/>
          <w:szCs w:val="28"/>
          <w:lang w:eastAsia="en-AU"/>
        </w:rPr>
        <w:tab/>
      </w:r>
    </w:p>
    <w:p w14:paraId="1482C539" w14:textId="77777777" w:rsidR="000D424E" w:rsidRPr="008F3AEB" w:rsidRDefault="000D424E" w:rsidP="000D424E">
      <w:pPr>
        <w:tabs>
          <w:tab w:val="left" w:pos="142"/>
        </w:tabs>
        <w:rPr>
          <w:rFonts w:eastAsia="Times New Roman"/>
          <w:sz w:val="28"/>
          <w:szCs w:val="28"/>
          <w:lang w:val="vi-VN" w:eastAsia="en-AU"/>
        </w:rPr>
      </w:pPr>
      <w:r w:rsidRPr="008F3AEB">
        <w:rPr>
          <w:rFonts w:eastAsia="Times New Roman"/>
          <w:sz w:val="28"/>
          <w:szCs w:val="28"/>
          <w:lang w:eastAsia="en-AU"/>
        </w:rPr>
        <w:tab/>
      </w:r>
      <w:r w:rsidRPr="008F3AEB">
        <w:rPr>
          <w:rFonts w:eastAsia="Times New Roman"/>
          <w:sz w:val="28"/>
          <w:szCs w:val="28"/>
          <w:lang w:eastAsia="en-AU"/>
        </w:rPr>
        <w:tab/>
      </w:r>
      <w:r w:rsidRPr="008F3AEB">
        <w:rPr>
          <w:rFonts w:eastAsia="Times New Roman"/>
          <w:sz w:val="28"/>
          <w:szCs w:val="28"/>
          <w:lang w:eastAsia="en-AU"/>
        </w:rPr>
        <w:tab/>
      </w:r>
      <w:r w:rsidRPr="008F3AEB">
        <w:rPr>
          <w:rFonts w:eastAsia="Times New Roman"/>
          <w:sz w:val="28"/>
          <w:szCs w:val="28"/>
          <w:lang w:val="vi-VN" w:eastAsia="en-AU"/>
        </w:rPr>
        <w:t>Kính gửi: [Tên C</w:t>
      </w:r>
      <w:r w:rsidRPr="008F3AEB">
        <w:rPr>
          <w:rFonts w:eastAsia="Times New Roman" w:hint="eastAsia"/>
          <w:sz w:val="28"/>
          <w:szCs w:val="28"/>
          <w:lang w:val="vi-VN" w:eastAsia="en-AU"/>
        </w:rPr>
        <w:t>ơ</w:t>
      </w:r>
      <w:r w:rsidRPr="008F3AEB">
        <w:rPr>
          <w:rFonts w:eastAsia="Times New Roman"/>
          <w:sz w:val="28"/>
          <w:szCs w:val="28"/>
          <w:lang w:val="vi-VN" w:eastAsia="en-AU"/>
        </w:rPr>
        <w:t xml:space="preserve"> quan cấp CFS]</w:t>
      </w:r>
    </w:p>
    <w:p w14:paraId="77D4C5BD" w14:textId="77777777" w:rsidR="000D424E" w:rsidRPr="008F3AEB" w:rsidRDefault="000D424E" w:rsidP="000D424E">
      <w:pPr>
        <w:tabs>
          <w:tab w:val="left" w:pos="142"/>
        </w:tabs>
        <w:jc w:val="both"/>
        <w:rPr>
          <w:rFonts w:eastAsia="Times New Roman"/>
          <w:i/>
          <w:iCs/>
          <w:sz w:val="28"/>
          <w:szCs w:val="28"/>
          <w:lang w:val="en-AU" w:eastAsia="en-AU"/>
        </w:rPr>
      </w:pPr>
      <w:r w:rsidRPr="008F3AEB">
        <w:rPr>
          <w:rFonts w:eastAsia="Times New Roman"/>
          <w:i/>
          <w:iCs/>
          <w:sz w:val="28"/>
          <w:szCs w:val="28"/>
          <w:lang w:val="en-AU" w:eastAsia="en-AU"/>
        </w:rPr>
        <w:tab/>
      </w:r>
      <w:r w:rsidRPr="008F3AEB">
        <w:rPr>
          <w:rFonts w:eastAsia="Times New Roman"/>
          <w:i/>
          <w:iCs/>
          <w:sz w:val="28"/>
          <w:szCs w:val="28"/>
          <w:lang w:val="en-AU" w:eastAsia="en-AU"/>
        </w:rPr>
        <w:tab/>
      </w:r>
      <w:r w:rsidRPr="008F3AEB">
        <w:rPr>
          <w:rFonts w:eastAsia="Times New Roman"/>
          <w:i/>
          <w:iCs/>
          <w:sz w:val="28"/>
          <w:szCs w:val="28"/>
          <w:lang w:val="en-AU" w:eastAsia="en-AU"/>
        </w:rPr>
        <w:tab/>
        <w:t>Dear: ……………………….</w:t>
      </w:r>
    </w:p>
    <w:p w14:paraId="38B2E00B" w14:textId="77777777" w:rsidR="000D424E" w:rsidRPr="008F3AEB" w:rsidRDefault="000D424E" w:rsidP="000D424E">
      <w:pPr>
        <w:ind w:firstLine="709"/>
        <w:jc w:val="both"/>
        <w:rPr>
          <w:rFonts w:eastAsia="Times New Roman"/>
          <w:sz w:val="28"/>
          <w:szCs w:val="28"/>
          <w:lang w:val="en-AU" w:eastAsia="en-AU"/>
        </w:rPr>
      </w:pPr>
      <w:r w:rsidRPr="008F3AEB">
        <w:rPr>
          <w:rFonts w:eastAsia="Times New Roman"/>
          <w:sz w:val="28"/>
          <w:szCs w:val="28"/>
          <w:lang w:val="en-AU" w:eastAsia="en-AU"/>
        </w:rPr>
        <w:t xml:space="preserve">Tên đơn vị: </w:t>
      </w:r>
      <w:r w:rsidRPr="008F3AEB">
        <w:rPr>
          <w:rFonts w:eastAsia="Times New Roman"/>
          <w:sz w:val="28"/>
          <w:szCs w:val="28"/>
          <w:lang w:val="en-AU" w:eastAsia="en-AU"/>
        </w:rPr>
        <w:tab/>
        <w:t>…………………………………………………………</w:t>
      </w:r>
    </w:p>
    <w:p w14:paraId="4149CD8E" w14:textId="77777777" w:rsidR="000D424E" w:rsidRPr="008F3AEB" w:rsidRDefault="000D424E" w:rsidP="000D424E">
      <w:pPr>
        <w:ind w:firstLine="709"/>
        <w:jc w:val="both"/>
        <w:rPr>
          <w:rFonts w:eastAsia="Times New Roman"/>
          <w:i/>
          <w:iCs/>
          <w:sz w:val="28"/>
          <w:szCs w:val="28"/>
          <w:lang w:val="en-AU" w:eastAsia="en-AU"/>
        </w:rPr>
      </w:pPr>
      <w:r w:rsidRPr="008F3AEB">
        <w:rPr>
          <w:rFonts w:eastAsia="Times New Roman"/>
          <w:i/>
          <w:iCs/>
          <w:sz w:val="28"/>
          <w:szCs w:val="28"/>
          <w:lang w:val="en-AU" w:eastAsia="en-AU"/>
        </w:rPr>
        <w:t>Company name</w:t>
      </w:r>
    </w:p>
    <w:p w14:paraId="475F85F8" w14:textId="77777777" w:rsidR="000D424E" w:rsidRPr="008F3AEB" w:rsidRDefault="000D424E" w:rsidP="000D424E">
      <w:pPr>
        <w:ind w:firstLine="709"/>
        <w:jc w:val="both"/>
        <w:rPr>
          <w:rFonts w:eastAsia="Times New Roman"/>
          <w:sz w:val="28"/>
          <w:szCs w:val="28"/>
          <w:lang w:val="en-AU" w:eastAsia="en-AU"/>
        </w:rPr>
      </w:pPr>
      <w:r w:rsidRPr="008F3AEB">
        <w:rPr>
          <w:rFonts w:eastAsia="Times New Roman"/>
          <w:sz w:val="28"/>
          <w:szCs w:val="28"/>
          <w:lang w:val="en-AU" w:eastAsia="en-AU"/>
        </w:rPr>
        <w:t>- Địa chỉ: … Số điện thoại: … Số fax: ... Email: ...</w:t>
      </w:r>
    </w:p>
    <w:p w14:paraId="36A35C94" w14:textId="77777777" w:rsidR="000D424E" w:rsidRPr="008F3AEB" w:rsidRDefault="000D424E" w:rsidP="000D424E">
      <w:pPr>
        <w:ind w:firstLine="709"/>
        <w:jc w:val="both"/>
        <w:rPr>
          <w:rFonts w:eastAsia="Times New Roman"/>
          <w:i/>
          <w:iCs/>
          <w:sz w:val="28"/>
          <w:szCs w:val="28"/>
          <w:lang w:val="en-AU" w:eastAsia="en-AU"/>
        </w:rPr>
      </w:pPr>
      <w:r w:rsidRPr="008F3AEB">
        <w:rPr>
          <w:rFonts w:eastAsia="Times New Roman"/>
          <w:i/>
          <w:iCs/>
          <w:sz w:val="28"/>
          <w:szCs w:val="28"/>
          <w:lang w:val="en-AU" w:eastAsia="en-AU"/>
        </w:rPr>
        <w:t>Address: … Phone number … fax: ... Email: ...</w:t>
      </w:r>
    </w:p>
    <w:p w14:paraId="3423594E" w14:textId="77777777" w:rsidR="000D424E" w:rsidRPr="008F3AEB" w:rsidRDefault="000D424E" w:rsidP="000D424E">
      <w:pPr>
        <w:tabs>
          <w:tab w:val="left" w:pos="142"/>
        </w:tabs>
        <w:jc w:val="both"/>
        <w:rPr>
          <w:rFonts w:eastAsia="Times New Roman"/>
          <w:bCs/>
          <w:spacing w:val="4"/>
          <w:sz w:val="28"/>
          <w:szCs w:val="28"/>
          <w:lang w:val="en-GB" w:eastAsia="en-AU"/>
        </w:rPr>
      </w:pPr>
      <w:r w:rsidRPr="008F3AEB">
        <w:rPr>
          <w:rFonts w:eastAsia="Times New Roman"/>
          <w:sz w:val="28"/>
          <w:szCs w:val="28"/>
          <w:lang w:val="en-AU" w:eastAsia="en-AU"/>
        </w:rPr>
        <w:tab/>
      </w:r>
      <w:r w:rsidRPr="008F3AEB">
        <w:rPr>
          <w:rFonts w:eastAsia="Times New Roman"/>
          <w:sz w:val="28"/>
          <w:szCs w:val="28"/>
          <w:lang w:val="en-AU" w:eastAsia="en-AU"/>
        </w:rPr>
        <w:tab/>
      </w:r>
      <w:r w:rsidRPr="008F3AEB">
        <w:rPr>
          <w:rFonts w:eastAsia="Times New Roman" w:hint="eastAsia"/>
          <w:sz w:val="28"/>
          <w:szCs w:val="28"/>
          <w:lang w:val="en-AU" w:eastAsia="en-AU"/>
        </w:rPr>
        <w:t>Đ</w:t>
      </w:r>
      <w:r w:rsidRPr="008F3AEB">
        <w:rPr>
          <w:rFonts w:eastAsia="Times New Roman"/>
          <w:sz w:val="28"/>
          <w:szCs w:val="28"/>
          <w:lang w:val="en-AU" w:eastAsia="en-AU"/>
        </w:rPr>
        <w:t xml:space="preserve">ể </w:t>
      </w:r>
      <w:r w:rsidRPr="008F3AEB">
        <w:rPr>
          <w:rFonts w:eastAsia="Times New Roman" w:hint="eastAsia"/>
          <w:sz w:val="28"/>
          <w:szCs w:val="28"/>
          <w:lang w:val="en-AU" w:eastAsia="en-AU"/>
        </w:rPr>
        <w:t>đ</w:t>
      </w:r>
      <w:r w:rsidRPr="008F3AEB">
        <w:rPr>
          <w:rFonts w:eastAsia="Times New Roman"/>
          <w:sz w:val="28"/>
          <w:szCs w:val="28"/>
          <w:lang w:val="en-AU" w:eastAsia="en-AU"/>
        </w:rPr>
        <w:t>áp ứng yêu cầu của n</w:t>
      </w:r>
      <w:r w:rsidRPr="008F3AEB">
        <w:rPr>
          <w:rFonts w:eastAsia="Times New Roman" w:hint="eastAsia"/>
          <w:sz w:val="28"/>
          <w:szCs w:val="28"/>
          <w:lang w:val="en-AU" w:eastAsia="en-AU"/>
        </w:rPr>
        <w:t>ư</w:t>
      </w:r>
      <w:r w:rsidRPr="008F3AEB">
        <w:rPr>
          <w:rFonts w:eastAsia="Times New Roman"/>
          <w:sz w:val="28"/>
          <w:szCs w:val="28"/>
          <w:lang w:val="en-AU" w:eastAsia="en-AU"/>
        </w:rPr>
        <w:t xml:space="preserve">ớc nhập khẩu, (đơn vị) </w:t>
      </w:r>
      <w:r w:rsidRPr="008F3AEB">
        <w:rPr>
          <w:rFonts w:eastAsia="Times New Roman" w:hint="eastAsia"/>
          <w:sz w:val="28"/>
          <w:szCs w:val="28"/>
          <w:lang w:val="en-AU" w:eastAsia="en-AU"/>
        </w:rPr>
        <w:t>đ</w:t>
      </w:r>
      <w:r w:rsidRPr="008F3AEB">
        <w:rPr>
          <w:rFonts w:eastAsia="Times New Roman"/>
          <w:sz w:val="28"/>
          <w:szCs w:val="28"/>
          <w:lang w:val="en-AU" w:eastAsia="en-AU"/>
        </w:rPr>
        <w:t xml:space="preserve">ề nghị được cấp </w:t>
      </w:r>
      <w:r w:rsidRPr="008F3AEB">
        <w:rPr>
          <w:rFonts w:eastAsia="Times New Roman"/>
          <w:bCs/>
          <w:spacing w:val="4"/>
          <w:sz w:val="28"/>
          <w:szCs w:val="28"/>
          <w:lang w:val="en-GB" w:eastAsia="en-AU"/>
        </w:rPr>
        <w:t>Giấy chứng nhận lưu hành tự do (CFS) đối với các sản phẩm, hàng hoá sau:</w:t>
      </w:r>
    </w:p>
    <w:p w14:paraId="4B25E060" w14:textId="77777777" w:rsidR="000D424E" w:rsidRPr="008F3AEB" w:rsidRDefault="000D424E" w:rsidP="000D424E">
      <w:pPr>
        <w:tabs>
          <w:tab w:val="left" w:pos="142"/>
        </w:tabs>
        <w:jc w:val="both"/>
        <w:rPr>
          <w:rFonts w:eastAsia="Times New Roman"/>
          <w:bCs/>
          <w:i/>
          <w:iCs/>
          <w:spacing w:val="4"/>
          <w:sz w:val="28"/>
          <w:szCs w:val="28"/>
          <w:lang w:val="en-GB" w:eastAsia="en-AU"/>
        </w:rPr>
      </w:pPr>
      <w:r w:rsidRPr="008F3AEB">
        <w:rPr>
          <w:rFonts w:eastAsia="Times New Roman"/>
          <w:bCs/>
          <w:spacing w:val="4"/>
          <w:sz w:val="28"/>
          <w:szCs w:val="28"/>
          <w:lang w:val="en-GB" w:eastAsia="en-AU"/>
        </w:rPr>
        <w:tab/>
      </w:r>
      <w:r w:rsidRPr="008F3AEB">
        <w:rPr>
          <w:rFonts w:eastAsia="Times New Roman"/>
          <w:bCs/>
          <w:spacing w:val="4"/>
          <w:sz w:val="28"/>
          <w:szCs w:val="28"/>
          <w:lang w:val="en-GB" w:eastAsia="en-AU"/>
        </w:rPr>
        <w:tab/>
      </w:r>
      <w:r w:rsidRPr="008F3AEB">
        <w:rPr>
          <w:rFonts w:eastAsia="Times New Roman"/>
          <w:bCs/>
          <w:i/>
          <w:iCs/>
          <w:spacing w:val="4"/>
          <w:sz w:val="28"/>
          <w:szCs w:val="28"/>
          <w:lang w:val="en-GB" w:eastAsia="en-AU"/>
        </w:rPr>
        <w:t>To meet the requirements of the importing country, (company name) request to be issued a Certificate of Free Sale (CFS) for the following product/goods:</w:t>
      </w:r>
    </w:p>
    <w:p w14:paraId="071D90F4" w14:textId="77777777" w:rsidR="000D424E" w:rsidRPr="008F3AEB" w:rsidRDefault="000D424E" w:rsidP="000D424E">
      <w:pPr>
        <w:tabs>
          <w:tab w:val="left" w:pos="142"/>
        </w:tabs>
        <w:spacing w:before="120" w:after="120"/>
        <w:jc w:val="both"/>
        <w:rPr>
          <w:rFonts w:eastAsia="Times New Roman"/>
          <w:bCs/>
          <w:spacing w:val="4"/>
          <w:sz w:val="15"/>
          <w:szCs w:val="27"/>
          <w:lang w:val="en-GB" w:eastAsia="en-A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1701"/>
        <w:gridCol w:w="1687"/>
        <w:gridCol w:w="2160"/>
        <w:gridCol w:w="1398"/>
      </w:tblGrid>
      <w:tr w:rsidR="006D690E" w:rsidRPr="008F3AEB" w14:paraId="4BC788BC" w14:textId="77777777" w:rsidTr="0025291F">
        <w:tc>
          <w:tcPr>
            <w:tcW w:w="817" w:type="dxa"/>
            <w:vAlign w:val="center"/>
          </w:tcPr>
          <w:p w14:paraId="144E9E76" w14:textId="77777777" w:rsidR="000D424E" w:rsidRPr="008F3AEB" w:rsidRDefault="000D424E" w:rsidP="0025291F">
            <w:pPr>
              <w:tabs>
                <w:tab w:val="left" w:pos="142"/>
              </w:tabs>
              <w:spacing w:before="60" w:after="60"/>
              <w:ind w:left="57" w:right="57"/>
              <w:jc w:val="center"/>
              <w:rPr>
                <w:rFonts w:eastAsia="Times New Roman"/>
                <w:sz w:val="26"/>
                <w:szCs w:val="26"/>
                <w:lang w:val="en-AU" w:eastAsia="en-AU"/>
              </w:rPr>
            </w:pPr>
            <w:r w:rsidRPr="008F3AEB">
              <w:rPr>
                <w:rFonts w:eastAsia="Times New Roman"/>
                <w:sz w:val="26"/>
                <w:szCs w:val="26"/>
                <w:lang w:val="en-AU" w:eastAsia="en-AU"/>
              </w:rPr>
              <w:t>STT</w:t>
            </w:r>
          </w:p>
          <w:p w14:paraId="2721C2BA" w14:textId="77777777" w:rsidR="000D424E" w:rsidRPr="008F3AEB" w:rsidRDefault="000D424E" w:rsidP="0025291F">
            <w:pPr>
              <w:tabs>
                <w:tab w:val="left" w:pos="142"/>
              </w:tabs>
              <w:spacing w:before="60" w:after="60"/>
              <w:ind w:left="57" w:right="57"/>
              <w:jc w:val="center"/>
              <w:rPr>
                <w:rFonts w:eastAsia="Times New Roman"/>
                <w:bCs/>
                <w:i/>
                <w:iCs/>
                <w:spacing w:val="4"/>
                <w:sz w:val="26"/>
                <w:szCs w:val="26"/>
                <w:lang w:val="en-GB" w:eastAsia="en-AU"/>
              </w:rPr>
            </w:pPr>
            <w:r w:rsidRPr="008F3AEB">
              <w:rPr>
                <w:rFonts w:eastAsia="Times New Roman"/>
                <w:i/>
                <w:iCs/>
                <w:sz w:val="26"/>
                <w:szCs w:val="26"/>
                <w:lang w:val="en-AU" w:eastAsia="en-AU"/>
              </w:rPr>
              <w:t>Item number</w:t>
            </w:r>
          </w:p>
        </w:tc>
        <w:tc>
          <w:tcPr>
            <w:tcW w:w="1843" w:type="dxa"/>
            <w:vAlign w:val="center"/>
          </w:tcPr>
          <w:p w14:paraId="55381357" w14:textId="77777777" w:rsidR="000D424E" w:rsidRPr="008F3AEB" w:rsidRDefault="000D424E" w:rsidP="0025291F">
            <w:pPr>
              <w:tabs>
                <w:tab w:val="left" w:pos="142"/>
              </w:tabs>
              <w:spacing w:before="60" w:after="60"/>
              <w:ind w:left="57" w:right="57"/>
              <w:jc w:val="center"/>
              <w:rPr>
                <w:rFonts w:eastAsia="Times New Roman"/>
                <w:bCs/>
                <w:spacing w:val="4"/>
                <w:sz w:val="26"/>
                <w:szCs w:val="26"/>
                <w:lang w:val="en-GB" w:eastAsia="en-AU"/>
              </w:rPr>
            </w:pPr>
            <w:r w:rsidRPr="008F3AEB">
              <w:rPr>
                <w:rFonts w:eastAsia="Times New Roman"/>
                <w:bCs/>
                <w:spacing w:val="4"/>
                <w:sz w:val="26"/>
                <w:szCs w:val="26"/>
                <w:lang w:val="en-GB" w:eastAsia="en-AU"/>
              </w:rPr>
              <w:t>Tên chế phẩm</w:t>
            </w:r>
          </w:p>
          <w:p w14:paraId="634ACC2A" w14:textId="77777777" w:rsidR="000D424E" w:rsidRPr="008F3AEB" w:rsidRDefault="000D424E" w:rsidP="0025291F">
            <w:pPr>
              <w:tabs>
                <w:tab w:val="left" w:pos="142"/>
              </w:tabs>
              <w:spacing w:before="60" w:after="60"/>
              <w:ind w:left="57" w:right="57"/>
              <w:jc w:val="center"/>
              <w:rPr>
                <w:rFonts w:eastAsia="Times New Roman"/>
                <w:bCs/>
                <w:i/>
                <w:iCs/>
                <w:spacing w:val="4"/>
                <w:sz w:val="26"/>
                <w:szCs w:val="26"/>
                <w:lang w:val="en-GB" w:eastAsia="en-AU"/>
              </w:rPr>
            </w:pPr>
            <w:r w:rsidRPr="008F3AEB">
              <w:rPr>
                <w:rFonts w:eastAsia="Times New Roman"/>
                <w:bCs/>
                <w:i/>
                <w:iCs/>
                <w:spacing w:val="4"/>
                <w:sz w:val="26"/>
                <w:szCs w:val="26"/>
                <w:lang w:val="en-GB" w:eastAsia="en-AU"/>
              </w:rPr>
              <w:t>Product name</w:t>
            </w:r>
          </w:p>
        </w:tc>
        <w:tc>
          <w:tcPr>
            <w:tcW w:w="1701" w:type="dxa"/>
            <w:vAlign w:val="center"/>
          </w:tcPr>
          <w:p w14:paraId="4787661C" w14:textId="77777777" w:rsidR="000D424E" w:rsidRPr="008F3AEB" w:rsidRDefault="000D424E" w:rsidP="0025291F">
            <w:pPr>
              <w:tabs>
                <w:tab w:val="left" w:pos="142"/>
              </w:tabs>
              <w:spacing w:before="60" w:after="60"/>
              <w:ind w:left="57" w:right="57"/>
              <w:jc w:val="center"/>
              <w:rPr>
                <w:rFonts w:eastAsia="Times New Roman"/>
                <w:bCs/>
                <w:iCs/>
                <w:spacing w:val="4"/>
                <w:sz w:val="26"/>
                <w:szCs w:val="26"/>
                <w:lang w:val="en-GB" w:eastAsia="en-AU"/>
              </w:rPr>
            </w:pPr>
            <w:r w:rsidRPr="008F3AEB">
              <w:rPr>
                <w:rFonts w:eastAsia="Times New Roman"/>
                <w:bCs/>
                <w:iCs/>
                <w:spacing w:val="4"/>
                <w:sz w:val="26"/>
                <w:szCs w:val="26"/>
                <w:lang w:val="en-GB" w:eastAsia="en-AU"/>
              </w:rPr>
              <w:t>Mã HS của chế phẩm</w:t>
            </w:r>
          </w:p>
          <w:p w14:paraId="30652DDE" w14:textId="77777777" w:rsidR="000D424E" w:rsidRPr="008F3AEB" w:rsidRDefault="000D424E" w:rsidP="0025291F">
            <w:pPr>
              <w:tabs>
                <w:tab w:val="left" w:pos="142"/>
              </w:tabs>
              <w:spacing w:before="60" w:after="60"/>
              <w:ind w:left="57" w:right="57"/>
              <w:jc w:val="center"/>
              <w:rPr>
                <w:rFonts w:eastAsia="Times New Roman"/>
                <w:bCs/>
                <w:i/>
                <w:iCs/>
                <w:spacing w:val="4"/>
                <w:sz w:val="26"/>
                <w:szCs w:val="26"/>
                <w:lang w:val="en-GB" w:eastAsia="en-AU"/>
              </w:rPr>
            </w:pPr>
            <w:r w:rsidRPr="008F3AEB">
              <w:rPr>
                <w:rFonts w:eastAsia="Times New Roman"/>
                <w:bCs/>
                <w:i/>
                <w:iCs/>
                <w:spacing w:val="4"/>
                <w:sz w:val="26"/>
                <w:szCs w:val="26"/>
                <w:lang w:val="en-GB" w:eastAsia="en-AU"/>
              </w:rPr>
              <w:t>HS code</w:t>
            </w:r>
          </w:p>
          <w:p w14:paraId="349D747E" w14:textId="77777777" w:rsidR="000D424E" w:rsidRPr="008F3AEB" w:rsidRDefault="000D424E" w:rsidP="0025291F">
            <w:pPr>
              <w:tabs>
                <w:tab w:val="left" w:pos="142"/>
              </w:tabs>
              <w:spacing w:before="60" w:after="60"/>
              <w:ind w:left="57" w:right="57"/>
              <w:jc w:val="center"/>
              <w:rPr>
                <w:rFonts w:eastAsia="Times New Roman"/>
                <w:bCs/>
                <w:iCs/>
                <w:spacing w:val="4"/>
                <w:sz w:val="26"/>
                <w:szCs w:val="26"/>
                <w:lang w:val="en-GB" w:eastAsia="en-AU"/>
              </w:rPr>
            </w:pPr>
          </w:p>
        </w:tc>
        <w:tc>
          <w:tcPr>
            <w:tcW w:w="1687" w:type="dxa"/>
            <w:vAlign w:val="center"/>
          </w:tcPr>
          <w:p w14:paraId="178ACD42" w14:textId="77777777" w:rsidR="000D424E" w:rsidRPr="008F3AEB" w:rsidRDefault="000D424E" w:rsidP="0025291F">
            <w:pPr>
              <w:tabs>
                <w:tab w:val="left" w:pos="142"/>
              </w:tabs>
              <w:spacing w:before="60" w:after="60"/>
              <w:ind w:right="57"/>
              <w:jc w:val="center"/>
              <w:rPr>
                <w:rFonts w:eastAsia="Times New Roman"/>
                <w:bCs/>
                <w:spacing w:val="4"/>
                <w:sz w:val="26"/>
                <w:szCs w:val="26"/>
                <w:lang w:val="en-GB" w:eastAsia="en-AU"/>
              </w:rPr>
            </w:pPr>
            <w:r w:rsidRPr="008F3AEB">
              <w:rPr>
                <w:rFonts w:eastAsia="Times New Roman"/>
                <w:bCs/>
                <w:spacing w:val="4"/>
                <w:sz w:val="26"/>
                <w:szCs w:val="26"/>
                <w:lang w:val="en-GB" w:eastAsia="en-AU"/>
              </w:rPr>
              <w:t xml:space="preserve">Số </w:t>
            </w:r>
            <w:r w:rsidRPr="008F3AEB">
              <w:rPr>
                <w:rFonts w:eastAsia="Times New Roman" w:hint="eastAsia"/>
                <w:bCs/>
                <w:spacing w:val="4"/>
                <w:sz w:val="26"/>
                <w:szCs w:val="26"/>
                <w:lang w:val="en-GB" w:eastAsia="en-AU"/>
              </w:rPr>
              <w:t>đă</w:t>
            </w:r>
            <w:r w:rsidRPr="008F3AEB">
              <w:rPr>
                <w:rFonts w:eastAsia="Times New Roman"/>
                <w:bCs/>
                <w:spacing w:val="4"/>
                <w:sz w:val="26"/>
                <w:szCs w:val="26"/>
                <w:lang w:val="en-GB" w:eastAsia="en-AU"/>
              </w:rPr>
              <w:t>ng ký lưu hành</w:t>
            </w:r>
          </w:p>
          <w:p w14:paraId="42F11B64" w14:textId="77777777" w:rsidR="000D424E" w:rsidRPr="008F3AEB" w:rsidRDefault="000D424E" w:rsidP="0025291F">
            <w:pPr>
              <w:tabs>
                <w:tab w:val="left" w:pos="142"/>
              </w:tabs>
              <w:spacing w:before="60" w:after="60"/>
              <w:ind w:left="57" w:right="57"/>
              <w:jc w:val="center"/>
              <w:rPr>
                <w:rFonts w:eastAsia="Times New Roman"/>
                <w:bCs/>
                <w:i/>
                <w:iCs/>
                <w:spacing w:val="4"/>
                <w:sz w:val="26"/>
                <w:szCs w:val="26"/>
                <w:lang w:val="en-GB" w:eastAsia="en-AU"/>
              </w:rPr>
            </w:pPr>
            <w:r w:rsidRPr="008F3AEB">
              <w:rPr>
                <w:rFonts w:eastAsia="Times New Roman"/>
                <w:bCs/>
                <w:i/>
                <w:iCs/>
                <w:spacing w:val="4"/>
                <w:sz w:val="26"/>
                <w:szCs w:val="26"/>
                <w:lang w:val="en-GB" w:eastAsia="en-AU"/>
              </w:rPr>
              <w:t>Registration number</w:t>
            </w:r>
          </w:p>
        </w:tc>
        <w:tc>
          <w:tcPr>
            <w:tcW w:w="2160" w:type="dxa"/>
            <w:vAlign w:val="center"/>
          </w:tcPr>
          <w:p w14:paraId="36B4B0EF" w14:textId="77777777" w:rsidR="000D424E" w:rsidRPr="008F3AEB" w:rsidRDefault="000D424E" w:rsidP="0025291F">
            <w:pPr>
              <w:tabs>
                <w:tab w:val="left" w:pos="142"/>
              </w:tabs>
              <w:spacing w:before="60" w:after="60"/>
              <w:ind w:left="57" w:right="57"/>
              <w:jc w:val="center"/>
              <w:rPr>
                <w:rFonts w:eastAsia="Times New Roman"/>
                <w:bCs/>
                <w:spacing w:val="4"/>
                <w:sz w:val="26"/>
                <w:szCs w:val="26"/>
                <w:lang w:val="en-GB" w:eastAsia="en-AU"/>
              </w:rPr>
            </w:pPr>
            <w:r w:rsidRPr="008F3AEB">
              <w:rPr>
                <w:rFonts w:eastAsia="Times New Roman"/>
                <w:bCs/>
                <w:spacing w:val="4"/>
                <w:sz w:val="26"/>
                <w:szCs w:val="26"/>
                <w:lang w:val="en-GB" w:eastAsia="en-AU"/>
              </w:rPr>
              <w:t>Thành phần, hàm l</w:t>
            </w:r>
            <w:r w:rsidRPr="008F3AEB">
              <w:rPr>
                <w:rFonts w:eastAsia="Times New Roman" w:hint="eastAsia"/>
                <w:bCs/>
                <w:spacing w:val="4"/>
                <w:sz w:val="26"/>
                <w:szCs w:val="26"/>
                <w:lang w:val="en-GB" w:eastAsia="en-AU"/>
              </w:rPr>
              <w:t>ư</w:t>
            </w:r>
            <w:r w:rsidRPr="008F3AEB">
              <w:rPr>
                <w:rFonts w:eastAsia="Times New Roman"/>
                <w:bCs/>
                <w:spacing w:val="4"/>
                <w:sz w:val="26"/>
                <w:szCs w:val="26"/>
                <w:lang w:val="en-GB" w:eastAsia="en-AU"/>
              </w:rPr>
              <w:t>ợng hoạt chất</w:t>
            </w:r>
          </w:p>
          <w:p w14:paraId="4CF47FFD" w14:textId="77777777" w:rsidR="000D424E" w:rsidRPr="008F3AEB" w:rsidRDefault="000D424E" w:rsidP="0025291F">
            <w:pPr>
              <w:tabs>
                <w:tab w:val="left" w:pos="142"/>
              </w:tabs>
              <w:spacing w:before="60" w:after="60"/>
              <w:ind w:left="57" w:right="57"/>
              <w:jc w:val="center"/>
              <w:rPr>
                <w:rFonts w:eastAsia="Times New Roman"/>
                <w:bCs/>
                <w:i/>
                <w:iCs/>
                <w:spacing w:val="4"/>
                <w:sz w:val="26"/>
                <w:szCs w:val="26"/>
                <w:lang w:val="en-GB" w:eastAsia="en-AU"/>
              </w:rPr>
            </w:pPr>
            <w:r w:rsidRPr="008F3AEB">
              <w:rPr>
                <w:rFonts w:eastAsia="Times New Roman"/>
                <w:bCs/>
                <w:i/>
                <w:iCs/>
                <w:spacing w:val="4"/>
                <w:sz w:val="26"/>
                <w:szCs w:val="26"/>
                <w:lang w:val="en-GB" w:eastAsia="en-AU"/>
              </w:rPr>
              <w:t xml:space="preserve">Composition active ingredient content </w:t>
            </w:r>
          </w:p>
        </w:tc>
        <w:tc>
          <w:tcPr>
            <w:tcW w:w="1398" w:type="dxa"/>
            <w:vAlign w:val="center"/>
          </w:tcPr>
          <w:p w14:paraId="5ADEEB78" w14:textId="77777777" w:rsidR="000D424E" w:rsidRPr="008F3AEB" w:rsidRDefault="000D424E" w:rsidP="0025291F">
            <w:pPr>
              <w:tabs>
                <w:tab w:val="left" w:pos="142"/>
              </w:tabs>
              <w:spacing w:before="60" w:after="60"/>
              <w:ind w:left="57" w:right="57"/>
              <w:jc w:val="center"/>
              <w:rPr>
                <w:rFonts w:eastAsia="Times New Roman"/>
                <w:bCs/>
                <w:spacing w:val="4"/>
                <w:sz w:val="26"/>
                <w:szCs w:val="26"/>
                <w:lang w:val="en-GB" w:eastAsia="en-AU"/>
              </w:rPr>
            </w:pPr>
            <w:r w:rsidRPr="008F3AEB">
              <w:rPr>
                <w:rFonts w:eastAsia="Times New Roman"/>
                <w:bCs/>
                <w:spacing w:val="4"/>
                <w:sz w:val="26"/>
                <w:szCs w:val="26"/>
                <w:lang w:val="en-GB" w:eastAsia="en-AU"/>
              </w:rPr>
              <w:t>N</w:t>
            </w:r>
            <w:r w:rsidRPr="008F3AEB">
              <w:rPr>
                <w:rFonts w:eastAsia="Times New Roman" w:hint="eastAsia"/>
                <w:bCs/>
                <w:spacing w:val="4"/>
                <w:sz w:val="26"/>
                <w:szCs w:val="26"/>
                <w:lang w:val="en-GB" w:eastAsia="en-AU"/>
              </w:rPr>
              <w:t>ư</w:t>
            </w:r>
            <w:r w:rsidRPr="008F3AEB">
              <w:rPr>
                <w:rFonts w:eastAsia="Times New Roman"/>
                <w:bCs/>
                <w:spacing w:val="4"/>
                <w:sz w:val="26"/>
                <w:szCs w:val="26"/>
                <w:lang w:val="en-GB" w:eastAsia="en-AU"/>
              </w:rPr>
              <w:t>ớc nhập khẩu</w:t>
            </w:r>
          </w:p>
          <w:p w14:paraId="34FC3D46" w14:textId="77777777" w:rsidR="000D424E" w:rsidRPr="008F3AEB" w:rsidRDefault="000D424E" w:rsidP="0025291F">
            <w:pPr>
              <w:tabs>
                <w:tab w:val="left" w:pos="142"/>
              </w:tabs>
              <w:spacing w:before="60" w:after="60"/>
              <w:ind w:left="57" w:right="57"/>
              <w:jc w:val="center"/>
              <w:rPr>
                <w:rFonts w:eastAsia="Times New Roman"/>
                <w:bCs/>
                <w:i/>
                <w:iCs/>
                <w:spacing w:val="4"/>
                <w:sz w:val="26"/>
                <w:szCs w:val="26"/>
                <w:lang w:val="en-GB" w:eastAsia="en-AU"/>
              </w:rPr>
            </w:pPr>
            <w:r w:rsidRPr="008F3AEB">
              <w:rPr>
                <w:rFonts w:eastAsia="Times New Roman"/>
                <w:bCs/>
                <w:i/>
                <w:iCs/>
                <w:spacing w:val="4"/>
                <w:sz w:val="26"/>
                <w:szCs w:val="26"/>
                <w:lang w:val="en-GB" w:eastAsia="en-AU"/>
              </w:rPr>
              <w:t>Imported country</w:t>
            </w:r>
          </w:p>
        </w:tc>
      </w:tr>
      <w:tr w:rsidR="006D690E" w:rsidRPr="008F3AEB" w14:paraId="734E5260" w14:textId="77777777" w:rsidTr="0025291F">
        <w:tc>
          <w:tcPr>
            <w:tcW w:w="817" w:type="dxa"/>
          </w:tcPr>
          <w:p w14:paraId="40D57A20" w14:textId="77777777" w:rsidR="000D424E" w:rsidRPr="008F3AEB" w:rsidRDefault="000D424E" w:rsidP="0025291F">
            <w:pPr>
              <w:tabs>
                <w:tab w:val="left" w:pos="142"/>
              </w:tabs>
              <w:spacing w:before="60" w:after="60"/>
              <w:ind w:left="57" w:right="57"/>
              <w:jc w:val="center"/>
              <w:rPr>
                <w:rFonts w:eastAsia="Times New Roman"/>
                <w:bCs/>
                <w:spacing w:val="4"/>
                <w:sz w:val="26"/>
                <w:szCs w:val="26"/>
                <w:lang w:val="en-GB" w:eastAsia="en-AU"/>
              </w:rPr>
            </w:pPr>
            <w:r w:rsidRPr="008F3AEB">
              <w:rPr>
                <w:rFonts w:eastAsia="Times New Roman"/>
                <w:bCs/>
                <w:spacing w:val="4"/>
                <w:sz w:val="26"/>
                <w:szCs w:val="26"/>
                <w:lang w:val="en-GB" w:eastAsia="en-AU"/>
              </w:rPr>
              <w:t>1</w:t>
            </w:r>
          </w:p>
        </w:tc>
        <w:tc>
          <w:tcPr>
            <w:tcW w:w="1843" w:type="dxa"/>
          </w:tcPr>
          <w:p w14:paraId="58BAF1B2" w14:textId="77777777" w:rsidR="000D424E" w:rsidRPr="008F3AEB" w:rsidRDefault="000D424E" w:rsidP="0025291F">
            <w:pPr>
              <w:tabs>
                <w:tab w:val="left" w:pos="142"/>
              </w:tabs>
              <w:spacing w:before="60" w:after="60"/>
              <w:ind w:left="57" w:right="57"/>
              <w:rPr>
                <w:rFonts w:eastAsia="Times New Roman"/>
                <w:bCs/>
                <w:spacing w:val="4"/>
                <w:sz w:val="26"/>
                <w:szCs w:val="26"/>
                <w:lang w:val="en-GB" w:eastAsia="en-AU"/>
              </w:rPr>
            </w:pPr>
          </w:p>
        </w:tc>
        <w:tc>
          <w:tcPr>
            <w:tcW w:w="1701" w:type="dxa"/>
          </w:tcPr>
          <w:p w14:paraId="16D70BDD" w14:textId="77777777" w:rsidR="000D424E" w:rsidRPr="008F3AEB" w:rsidRDefault="000D424E" w:rsidP="0025291F">
            <w:pPr>
              <w:tabs>
                <w:tab w:val="left" w:pos="142"/>
              </w:tabs>
              <w:spacing w:before="60" w:after="60"/>
              <w:ind w:left="57" w:right="57"/>
              <w:rPr>
                <w:rFonts w:eastAsia="Times New Roman"/>
                <w:bCs/>
                <w:spacing w:val="4"/>
                <w:sz w:val="26"/>
                <w:szCs w:val="26"/>
                <w:lang w:val="en-GB" w:eastAsia="en-AU"/>
              </w:rPr>
            </w:pPr>
          </w:p>
        </w:tc>
        <w:tc>
          <w:tcPr>
            <w:tcW w:w="1687" w:type="dxa"/>
          </w:tcPr>
          <w:p w14:paraId="52EEDABA" w14:textId="77777777" w:rsidR="000D424E" w:rsidRPr="008F3AEB" w:rsidRDefault="000D424E" w:rsidP="0025291F">
            <w:pPr>
              <w:tabs>
                <w:tab w:val="left" w:pos="142"/>
              </w:tabs>
              <w:spacing w:before="60" w:after="60"/>
              <w:ind w:left="57" w:right="57"/>
              <w:rPr>
                <w:rFonts w:eastAsia="Times New Roman"/>
                <w:bCs/>
                <w:spacing w:val="4"/>
                <w:sz w:val="26"/>
                <w:szCs w:val="26"/>
                <w:lang w:val="en-GB" w:eastAsia="en-AU"/>
              </w:rPr>
            </w:pPr>
          </w:p>
        </w:tc>
        <w:tc>
          <w:tcPr>
            <w:tcW w:w="2160" w:type="dxa"/>
          </w:tcPr>
          <w:p w14:paraId="3049E950" w14:textId="77777777" w:rsidR="000D424E" w:rsidRPr="008F3AEB" w:rsidRDefault="000D424E" w:rsidP="0025291F">
            <w:pPr>
              <w:tabs>
                <w:tab w:val="left" w:pos="142"/>
              </w:tabs>
              <w:spacing w:before="60" w:after="60"/>
              <w:ind w:left="57" w:right="57"/>
              <w:rPr>
                <w:rFonts w:eastAsia="Times New Roman"/>
                <w:bCs/>
                <w:spacing w:val="4"/>
                <w:sz w:val="26"/>
                <w:szCs w:val="26"/>
                <w:lang w:val="en-GB" w:eastAsia="en-AU"/>
              </w:rPr>
            </w:pPr>
          </w:p>
        </w:tc>
        <w:tc>
          <w:tcPr>
            <w:tcW w:w="1398" w:type="dxa"/>
          </w:tcPr>
          <w:p w14:paraId="1E887071" w14:textId="77777777" w:rsidR="000D424E" w:rsidRPr="008F3AEB" w:rsidRDefault="000D424E" w:rsidP="0025291F">
            <w:pPr>
              <w:tabs>
                <w:tab w:val="left" w:pos="142"/>
              </w:tabs>
              <w:spacing w:before="60" w:after="60"/>
              <w:ind w:left="57" w:right="57"/>
              <w:rPr>
                <w:rFonts w:eastAsia="Times New Roman"/>
                <w:bCs/>
                <w:spacing w:val="4"/>
                <w:sz w:val="26"/>
                <w:szCs w:val="26"/>
                <w:lang w:val="en-GB" w:eastAsia="en-AU"/>
              </w:rPr>
            </w:pPr>
          </w:p>
        </w:tc>
      </w:tr>
      <w:tr w:rsidR="006D690E" w:rsidRPr="008F3AEB" w14:paraId="473541B5" w14:textId="77777777" w:rsidTr="0025291F">
        <w:tc>
          <w:tcPr>
            <w:tcW w:w="817" w:type="dxa"/>
          </w:tcPr>
          <w:p w14:paraId="1EBB16FA" w14:textId="77777777" w:rsidR="000D424E" w:rsidRPr="008F3AEB" w:rsidRDefault="000D424E" w:rsidP="0025291F">
            <w:pPr>
              <w:tabs>
                <w:tab w:val="left" w:pos="142"/>
              </w:tabs>
              <w:spacing w:before="60" w:after="60"/>
              <w:ind w:left="57" w:right="57"/>
              <w:jc w:val="center"/>
              <w:rPr>
                <w:rFonts w:eastAsia="Times New Roman"/>
                <w:bCs/>
                <w:spacing w:val="4"/>
                <w:sz w:val="26"/>
                <w:szCs w:val="26"/>
                <w:lang w:val="en-GB" w:eastAsia="en-AU"/>
              </w:rPr>
            </w:pPr>
            <w:r w:rsidRPr="008F3AEB">
              <w:rPr>
                <w:rFonts w:eastAsia="Times New Roman"/>
                <w:bCs/>
                <w:spacing w:val="4"/>
                <w:sz w:val="26"/>
                <w:szCs w:val="26"/>
                <w:lang w:val="en-GB" w:eastAsia="en-AU"/>
              </w:rPr>
              <w:t>2</w:t>
            </w:r>
          </w:p>
        </w:tc>
        <w:tc>
          <w:tcPr>
            <w:tcW w:w="1843" w:type="dxa"/>
          </w:tcPr>
          <w:p w14:paraId="0A6D3018" w14:textId="77777777" w:rsidR="000D424E" w:rsidRPr="008F3AEB" w:rsidRDefault="000D424E" w:rsidP="0025291F">
            <w:pPr>
              <w:tabs>
                <w:tab w:val="left" w:pos="142"/>
              </w:tabs>
              <w:spacing w:before="60" w:after="60"/>
              <w:ind w:left="57" w:right="57"/>
              <w:rPr>
                <w:rFonts w:eastAsia="Times New Roman"/>
                <w:bCs/>
                <w:spacing w:val="4"/>
                <w:sz w:val="26"/>
                <w:szCs w:val="26"/>
                <w:lang w:val="en-GB" w:eastAsia="en-AU"/>
              </w:rPr>
            </w:pPr>
          </w:p>
        </w:tc>
        <w:tc>
          <w:tcPr>
            <w:tcW w:w="1701" w:type="dxa"/>
          </w:tcPr>
          <w:p w14:paraId="19DAAFD5" w14:textId="77777777" w:rsidR="000D424E" w:rsidRPr="008F3AEB" w:rsidRDefault="000D424E" w:rsidP="0025291F">
            <w:pPr>
              <w:tabs>
                <w:tab w:val="left" w:pos="142"/>
              </w:tabs>
              <w:spacing w:before="60" w:after="60"/>
              <w:ind w:left="57" w:right="57"/>
              <w:rPr>
                <w:rFonts w:eastAsia="Times New Roman"/>
                <w:bCs/>
                <w:spacing w:val="4"/>
                <w:sz w:val="26"/>
                <w:szCs w:val="26"/>
                <w:lang w:val="en-GB" w:eastAsia="en-AU"/>
              </w:rPr>
            </w:pPr>
          </w:p>
        </w:tc>
        <w:tc>
          <w:tcPr>
            <w:tcW w:w="1687" w:type="dxa"/>
          </w:tcPr>
          <w:p w14:paraId="7598512C" w14:textId="77777777" w:rsidR="000D424E" w:rsidRPr="008F3AEB" w:rsidRDefault="000D424E" w:rsidP="0025291F">
            <w:pPr>
              <w:tabs>
                <w:tab w:val="left" w:pos="142"/>
              </w:tabs>
              <w:spacing w:before="60" w:after="60"/>
              <w:ind w:left="57" w:right="57"/>
              <w:rPr>
                <w:rFonts w:eastAsia="Times New Roman"/>
                <w:bCs/>
                <w:spacing w:val="4"/>
                <w:sz w:val="26"/>
                <w:szCs w:val="26"/>
                <w:lang w:val="en-GB" w:eastAsia="en-AU"/>
              </w:rPr>
            </w:pPr>
          </w:p>
        </w:tc>
        <w:tc>
          <w:tcPr>
            <w:tcW w:w="2160" w:type="dxa"/>
          </w:tcPr>
          <w:p w14:paraId="6F6EFA2B" w14:textId="77777777" w:rsidR="000D424E" w:rsidRPr="008F3AEB" w:rsidRDefault="000D424E" w:rsidP="0025291F">
            <w:pPr>
              <w:tabs>
                <w:tab w:val="left" w:pos="142"/>
              </w:tabs>
              <w:spacing w:before="60" w:after="60"/>
              <w:ind w:left="57" w:right="57"/>
              <w:rPr>
                <w:rFonts w:eastAsia="Times New Roman"/>
                <w:bCs/>
                <w:spacing w:val="4"/>
                <w:sz w:val="26"/>
                <w:szCs w:val="26"/>
                <w:lang w:val="en-GB" w:eastAsia="en-AU"/>
              </w:rPr>
            </w:pPr>
          </w:p>
        </w:tc>
        <w:tc>
          <w:tcPr>
            <w:tcW w:w="1398" w:type="dxa"/>
          </w:tcPr>
          <w:p w14:paraId="0F804720" w14:textId="77777777" w:rsidR="000D424E" w:rsidRPr="008F3AEB" w:rsidRDefault="000D424E" w:rsidP="0025291F">
            <w:pPr>
              <w:tabs>
                <w:tab w:val="left" w:pos="142"/>
              </w:tabs>
              <w:spacing w:before="60" w:after="60"/>
              <w:ind w:left="57" w:right="57"/>
              <w:rPr>
                <w:rFonts w:eastAsia="Times New Roman"/>
                <w:bCs/>
                <w:spacing w:val="4"/>
                <w:sz w:val="26"/>
                <w:szCs w:val="26"/>
                <w:lang w:val="en-GB" w:eastAsia="en-AU"/>
              </w:rPr>
            </w:pPr>
          </w:p>
        </w:tc>
      </w:tr>
      <w:tr w:rsidR="006D690E" w:rsidRPr="008F3AEB" w14:paraId="0351A028" w14:textId="77777777" w:rsidTr="0025291F">
        <w:tc>
          <w:tcPr>
            <w:tcW w:w="817" w:type="dxa"/>
          </w:tcPr>
          <w:p w14:paraId="6126A79A" w14:textId="77777777" w:rsidR="000D424E" w:rsidRPr="008F3AEB" w:rsidRDefault="000D424E" w:rsidP="0025291F">
            <w:pPr>
              <w:tabs>
                <w:tab w:val="left" w:pos="142"/>
              </w:tabs>
              <w:spacing w:before="60" w:after="60"/>
              <w:ind w:left="57" w:right="57"/>
              <w:jc w:val="center"/>
              <w:rPr>
                <w:rFonts w:eastAsia="Times New Roman"/>
                <w:bCs/>
                <w:spacing w:val="4"/>
                <w:sz w:val="26"/>
                <w:szCs w:val="26"/>
                <w:lang w:val="en-GB" w:eastAsia="en-AU"/>
              </w:rPr>
            </w:pPr>
            <w:r w:rsidRPr="008F3AEB">
              <w:rPr>
                <w:rFonts w:eastAsia="Times New Roman"/>
                <w:bCs/>
                <w:spacing w:val="4"/>
                <w:sz w:val="26"/>
                <w:szCs w:val="26"/>
                <w:lang w:val="en-GB" w:eastAsia="en-AU"/>
              </w:rPr>
              <w:t>3</w:t>
            </w:r>
          </w:p>
        </w:tc>
        <w:tc>
          <w:tcPr>
            <w:tcW w:w="1843" w:type="dxa"/>
          </w:tcPr>
          <w:p w14:paraId="22F89989" w14:textId="77777777" w:rsidR="000D424E" w:rsidRPr="008F3AEB" w:rsidRDefault="000D424E" w:rsidP="0025291F">
            <w:pPr>
              <w:tabs>
                <w:tab w:val="left" w:pos="142"/>
              </w:tabs>
              <w:spacing w:before="60" w:after="60"/>
              <w:ind w:left="57" w:right="57"/>
              <w:rPr>
                <w:rFonts w:eastAsia="Times New Roman"/>
                <w:bCs/>
                <w:spacing w:val="4"/>
                <w:sz w:val="26"/>
                <w:szCs w:val="26"/>
                <w:lang w:val="en-GB" w:eastAsia="en-AU"/>
              </w:rPr>
            </w:pPr>
          </w:p>
        </w:tc>
        <w:tc>
          <w:tcPr>
            <w:tcW w:w="1701" w:type="dxa"/>
          </w:tcPr>
          <w:p w14:paraId="3626E766" w14:textId="77777777" w:rsidR="000D424E" w:rsidRPr="008F3AEB" w:rsidRDefault="000D424E" w:rsidP="0025291F">
            <w:pPr>
              <w:tabs>
                <w:tab w:val="left" w:pos="142"/>
              </w:tabs>
              <w:spacing w:before="60" w:after="60"/>
              <w:ind w:left="57" w:right="57"/>
              <w:rPr>
                <w:rFonts w:eastAsia="Times New Roman"/>
                <w:bCs/>
                <w:spacing w:val="4"/>
                <w:sz w:val="26"/>
                <w:szCs w:val="26"/>
                <w:lang w:val="en-GB" w:eastAsia="en-AU"/>
              </w:rPr>
            </w:pPr>
          </w:p>
        </w:tc>
        <w:tc>
          <w:tcPr>
            <w:tcW w:w="1687" w:type="dxa"/>
          </w:tcPr>
          <w:p w14:paraId="0D880A9A" w14:textId="77777777" w:rsidR="000D424E" w:rsidRPr="008F3AEB" w:rsidRDefault="000D424E" w:rsidP="0025291F">
            <w:pPr>
              <w:tabs>
                <w:tab w:val="left" w:pos="142"/>
              </w:tabs>
              <w:spacing w:before="60" w:after="60"/>
              <w:ind w:left="57" w:right="57"/>
              <w:rPr>
                <w:rFonts w:eastAsia="Times New Roman"/>
                <w:bCs/>
                <w:spacing w:val="4"/>
                <w:sz w:val="26"/>
                <w:szCs w:val="26"/>
                <w:lang w:val="en-GB" w:eastAsia="en-AU"/>
              </w:rPr>
            </w:pPr>
          </w:p>
        </w:tc>
        <w:tc>
          <w:tcPr>
            <w:tcW w:w="2160" w:type="dxa"/>
          </w:tcPr>
          <w:p w14:paraId="370B618E" w14:textId="77777777" w:rsidR="000D424E" w:rsidRPr="008F3AEB" w:rsidRDefault="000D424E" w:rsidP="0025291F">
            <w:pPr>
              <w:tabs>
                <w:tab w:val="left" w:pos="142"/>
              </w:tabs>
              <w:spacing w:before="60" w:after="60"/>
              <w:ind w:left="57" w:right="57"/>
              <w:rPr>
                <w:rFonts w:eastAsia="Times New Roman"/>
                <w:bCs/>
                <w:spacing w:val="4"/>
                <w:sz w:val="26"/>
                <w:szCs w:val="26"/>
                <w:lang w:val="en-GB" w:eastAsia="en-AU"/>
              </w:rPr>
            </w:pPr>
          </w:p>
        </w:tc>
        <w:tc>
          <w:tcPr>
            <w:tcW w:w="1398" w:type="dxa"/>
          </w:tcPr>
          <w:p w14:paraId="4AAA537C" w14:textId="77777777" w:rsidR="000D424E" w:rsidRPr="008F3AEB" w:rsidRDefault="000D424E" w:rsidP="0025291F">
            <w:pPr>
              <w:tabs>
                <w:tab w:val="left" w:pos="142"/>
              </w:tabs>
              <w:spacing w:before="60" w:after="60"/>
              <w:ind w:left="57" w:right="57"/>
              <w:rPr>
                <w:rFonts w:eastAsia="Times New Roman"/>
                <w:bCs/>
                <w:spacing w:val="4"/>
                <w:sz w:val="26"/>
                <w:szCs w:val="26"/>
                <w:lang w:val="en-GB" w:eastAsia="en-AU"/>
              </w:rPr>
            </w:pPr>
          </w:p>
        </w:tc>
      </w:tr>
    </w:tbl>
    <w:p w14:paraId="6D79C56B" w14:textId="77777777" w:rsidR="000D424E" w:rsidRPr="008F3AEB" w:rsidRDefault="000D424E" w:rsidP="000D424E">
      <w:pPr>
        <w:ind w:firstLine="709"/>
        <w:jc w:val="both"/>
        <w:rPr>
          <w:rFonts w:eastAsia="Times New Roman"/>
          <w:sz w:val="2"/>
          <w:szCs w:val="27"/>
          <w:lang w:val="en-GB" w:eastAsia="en-AU"/>
        </w:rPr>
      </w:pPr>
      <w:r w:rsidRPr="008F3AEB">
        <w:rPr>
          <w:rFonts w:eastAsia="Times New Roman"/>
          <w:sz w:val="2"/>
          <w:szCs w:val="27"/>
          <w:lang w:val="en-GB" w:eastAsia="en-AU"/>
        </w:rPr>
        <w:t>ơ</w:t>
      </w:r>
    </w:p>
    <w:p w14:paraId="73977E20" w14:textId="77777777" w:rsidR="000D424E" w:rsidRPr="008F3AEB" w:rsidRDefault="000D424E" w:rsidP="000D424E">
      <w:pPr>
        <w:ind w:firstLine="709"/>
        <w:jc w:val="both"/>
        <w:rPr>
          <w:rFonts w:eastAsia="Times New Roman"/>
          <w:sz w:val="28"/>
          <w:szCs w:val="28"/>
          <w:lang w:eastAsia="en-AU"/>
        </w:rPr>
      </w:pPr>
      <w:r w:rsidRPr="008F3AEB">
        <w:rPr>
          <w:rFonts w:eastAsia="Times New Roman"/>
          <w:sz w:val="28"/>
          <w:szCs w:val="28"/>
          <w:lang w:eastAsia="en-AU"/>
        </w:rPr>
        <w:t xml:space="preserve"> (Đơn vị)</w:t>
      </w:r>
      <w:r w:rsidRPr="008F3AEB">
        <w:rPr>
          <w:rFonts w:eastAsia="Times New Roman"/>
          <w:sz w:val="28"/>
          <w:szCs w:val="28"/>
          <w:lang w:val="vi-VN" w:eastAsia="en-AU"/>
        </w:rPr>
        <w:t xml:space="preserve"> xin chịu mọi trách nhiệm trước pháp luật về nội dung trên</w:t>
      </w:r>
      <w:r w:rsidRPr="008F3AEB">
        <w:rPr>
          <w:rFonts w:eastAsia="Times New Roman"/>
          <w:sz w:val="28"/>
          <w:szCs w:val="28"/>
          <w:lang w:eastAsia="en-AU"/>
        </w:rPr>
        <w:t>.</w:t>
      </w:r>
    </w:p>
    <w:p w14:paraId="15CE83E5" w14:textId="77777777" w:rsidR="000D424E" w:rsidRPr="008F3AEB" w:rsidRDefault="000D424E" w:rsidP="000D424E">
      <w:pPr>
        <w:ind w:firstLine="709"/>
        <w:jc w:val="both"/>
        <w:rPr>
          <w:rFonts w:eastAsia="Times New Roman"/>
          <w:sz w:val="28"/>
          <w:szCs w:val="28"/>
          <w:lang w:eastAsia="en-AU"/>
        </w:rPr>
      </w:pPr>
      <w:r w:rsidRPr="008F3AEB">
        <w:rPr>
          <w:rFonts w:eastAsia="Times New Roman"/>
          <w:i/>
          <w:iCs/>
          <w:sz w:val="28"/>
          <w:szCs w:val="28"/>
          <w:lang w:eastAsia="en-AU"/>
        </w:rPr>
        <w:t>(Company name) hereby assumes full responsibility before the law for the contents above.</w:t>
      </w:r>
      <w:r w:rsidRPr="008F3AEB">
        <w:rPr>
          <w:rFonts w:eastAsia="Times New Roman"/>
          <w:sz w:val="28"/>
          <w:szCs w:val="28"/>
          <w:lang w:val="vi-VN" w:eastAsia="en-AU"/>
        </w:rPr>
        <w:t xml:space="preserve"> </w:t>
      </w:r>
    </w:p>
    <w:tbl>
      <w:tblPr>
        <w:tblW w:w="9322" w:type="dxa"/>
        <w:tblCellMar>
          <w:left w:w="0" w:type="dxa"/>
          <w:right w:w="0" w:type="dxa"/>
        </w:tblCellMar>
        <w:tblLook w:val="0000" w:firstRow="0" w:lastRow="0" w:firstColumn="0" w:lastColumn="0" w:noHBand="0" w:noVBand="0"/>
      </w:tblPr>
      <w:tblGrid>
        <w:gridCol w:w="2268"/>
        <w:gridCol w:w="7054"/>
      </w:tblGrid>
      <w:tr w:rsidR="006D690E" w:rsidRPr="008F3AEB" w14:paraId="41957E59" w14:textId="77777777" w:rsidTr="0025291F">
        <w:tc>
          <w:tcPr>
            <w:tcW w:w="2268" w:type="dxa"/>
            <w:tcMar>
              <w:top w:w="0" w:type="dxa"/>
              <w:left w:w="108" w:type="dxa"/>
              <w:bottom w:w="0" w:type="dxa"/>
              <w:right w:w="108" w:type="dxa"/>
            </w:tcMar>
          </w:tcPr>
          <w:p w14:paraId="2EA69BD2" w14:textId="77777777" w:rsidR="000D424E" w:rsidRPr="008F3AEB" w:rsidRDefault="000D424E" w:rsidP="0025291F">
            <w:pPr>
              <w:jc w:val="both"/>
              <w:rPr>
                <w:rFonts w:eastAsia="Times New Roman"/>
                <w:sz w:val="28"/>
                <w:szCs w:val="28"/>
                <w:lang w:val="vi-VN" w:eastAsia="en-AU"/>
              </w:rPr>
            </w:pPr>
            <w:r w:rsidRPr="008F3AEB">
              <w:rPr>
                <w:rFonts w:eastAsia="Times New Roman"/>
                <w:b/>
                <w:bCs/>
                <w:sz w:val="28"/>
                <w:szCs w:val="28"/>
                <w:lang w:val="vi-VN" w:eastAsia="en-AU"/>
              </w:rPr>
              <w:t> </w:t>
            </w:r>
          </w:p>
        </w:tc>
        <w:tc>
          <w:tcPr>
            <w:tcW w:w="7054" w:type="dxa"/>
            <w:tcMar>
              <w:top w:w="0" w:type="dxa"/>
              <w:left w:w="108" w:type="dxa"/>
              <w:bottom w:w="0" w:type="dxa"/>
              <w:right w:w="108" w:type="dxa"/>
            </w:tcMar>
          </w:tcPr>
          <w:p w14:paraId="48B48089" w14:textId="77777777" w:rsidR="000D424E" w:rsidRPr="008F3AEB" w:rsidRDefault="000D424E" w:rsidP="0025291F">
            <w:pPr>
              <w:jc w:val="center"/>
              <w:rPr>
                <w:rFonts w:eastAsia="Times New Roman"/>
                <w:b/>
                <w:bCs/>
                <w:sz w:val="28"/>
                <w:szCs w:val="28"/>
                <w:lang w:val="vi-VN" w:eastAsia="en-AU"/>
              </w:rPr>
            </w:pPr>
            <w:r w:rsidRPr="008F3AEB">
              <w:rPr>
                <w:rFonts w:eastAsia="Times New Roman"/>
                <w:b/>
                <w:bCs/>
                <w:sz w:val="28"/>
                <w:szCs w:val="28"/>
                <w:lang w:val="vi-VN" w:eastAsia="en-AU"/>
              </w:rPr>
              <w:t>Người đại diện theo pháp luật của đơn vị</w:t>
            </w:r>
          </w:p>
          <w:p w14:paraId="4FB3D8EB" w14:textId="77777777" w:rsidR="000D424E" w:rsidRPr="008F3AEB" w:rsidRDefault="000D424E" w:rsidP="0025291F">
            <w:pPr>
              <w:jc w:val="center"/>
              <w:rPr>
                <w:rFonts w:eastAsia="Times New Roman"/>
                <w:sz w:val="28"/>
                <w:szCs w:val="28"/>
                <w:lang w:val="vi-VN" w:eastAsia="en-AU"/>
              </w:rPr>
            </w:pPr>
            <w:r w:rsidRPr="008F3AEB">
              <w:rPr>
                <w:rFonts w:eastAsia="Times New Roman"/>
                <w:b/>
                <w:bCs/>
                <w:sz w:val="28"/>
                <w:szCs w:val="28"/>
                <w:lang w:val="vi-VN" w:eastAsia="en-AU"/>
              </w:rPr>
              <w:t xml:space="preserve"> </w:t>
            </w:r>
            <w:r w:rsidRPr="008F3AEB">
              <w:rPr>
                <w:rFonts w:eastAsia="Times New Roman"/>
                <w:b/>
                <w:bCs/>
                <w:i/>
                <w:iCs/>
                <w:sz w:val="28"/>
                <w:szCs w:val="28"/>
                <w:lang w:val="vi-VN" w:eastAsia="en-AU"/>
              </w:rPr>
              <w:t>Legal Representative of the Company</w:t>
            </w:r>
            <w:r w:rsidRPr="008F3AEB">
              <w:rPr>
                <w:rFonts w:eastAsia="Times New Roman"/>
                <w:b/>
                <w:bCs/>
                <w:i/>
                <w:iCs/>
                <w:sz w:val="28"/>
                <w:szCs w:val="28"/>
                <w:lang w:eastAsia="en-AU"/>
              </w:rPr>
              <w:t>/General Director</w:t>
            </w:r>
            <w:r w:rsidRPr="008F3AEB">
              <w:rPr>
                <w:rFonts w:eastAsia="Times New Roman"/>
                <w:b/>
                <w:bCs/>
                <w:i/>
                <w:iCs/>
                <w:sz w:val="28"/>
                <w:szCs w:val="28"/>
                <w:lang w:val="vi-VN" w:eastAsia="en-AU"/>
              </w:rPr>
              <w:br/>
            </w:r>
            <w:r w:rsidRPr="008F3AEB">
              <w:rPr>
                <w:rFonts w:eastAsia="Times New Roman"/>
                <w:sz w:val="28"/>
                <w:szCs w:val="28"/>
                <w:lang w:val="vi-VN" w:eastAsia="en-AU"/>
              </w:rPr>
              <w:t>(</w:t>
            </w:r>
            <w:r w:rsidRPr="008F3AEB">
              <w:rPr>
                <w:rFonts w:eastAsia="Times New Roman"/>
                <w:i/>
                <w:iCs/>
                <w:sz w:val="28"/>
                <w:szCs w:val="28"/>
                <w:lang w:val="vi-VN" w:eastAsia="en-AU"/>
              </w:rPr>
              <w:t>Ký tên, ghi rõ họ tên, chức danh và đóng dấu</w:t>
            </w:r>
            <w:r w:rsidRPr="008F3AEB">
              <w:rPr>
                <w:rFonts w:eastAsia="Times New Roman"/>
                <w:sz w:val="28"/>
                <w:szCs w:val="28"/>
                <w:lang w:val="vi-VN" w:eastAsia="en-AU"/>
              </w:rPr>
              <w:t>)</w:t>
            </w:r>
            <w:r w:rsidRPr="008F3AEB">
              <w:rPr>
                <w:rFonts w:eastAsia="Times New Roman"/>
                <w:b/>
                <w:bCs/>
                <w:sz w:val="28"/>
                <w:szCs w:val="28"/>
                <w:lang w:val="vi-VN" w:eastAsia="en-AU"/>
              </w:rPr>
              <w:t xml:space="preserve"> </w:t>
            </w:r>
          </w:p>
        </w:tc>
      </w:tr>
    </w:tbl>
    <w:p w14:paraId="1F1CE10B" w14:textId="77777777" w:rsidR="000D424E" w:rsidRPr="008F3AEB" w:rsidRDefault="000D424E" w:rsidP="000D424E">
      <w:pPr>
        <w:spacing w:after="120"/>
        <w:rPr>
          <w:rFonts w:eastAsia="Times New Roman"/>
          <w:b/>
          <w:sz w:val="26"/>
          <w:szCs w:val="26"/>
          <w:lang w:val="es-ES"/>
        </w:rPr>
      </w:pPr>
      <w:r w:rsidRPr="008F3AEB">
        <w:rPr>
          <w:rFonts w:eastAsia="Aptos"/>
          <w:b/>
          <w:bCs/>
          <w:kern w:val="2"/>
          <w:sz w:val="27"/>
          <w:szCs w:val="27"/>
          <w:lang w:val="vi-VN"/>
          <w14:ligatures w14:val="standardContextual"/>
        </w:rPr>
        <w:br w:type="page"/>
      </w:r>
    </w:p>
    <w:tbl>
      <w:tblPr>
        <w:tblW w:w="9642" w:type="dxa"/>
        <w:tblInd w:w="-274" w:type="dxa"/>
        <w:tblCellMar>
          <w:left w:w="0" w:type="dxa"/>
          <w:right w:w="0" w:type="dxa"/>
        </w:tblCellMar>
        <w:tblLook w:val="04A0" w:firstRow="1" w:lastRow="0" w:firstColumn="1" w:lastColumn="0" w:noHBand="0" w:noVBand="1"/>
      </w:tblPr>
      <w:tblGrid>
        <w:gridCol w:w="1418"/>
        <w:gridCol w:w="8224"/>
      </w:tblGrid>
      <w:tr w:rsidR="006D690E" w:rsidRPr="008F3AEB" w14:paraId="66441147" w14:textId="77777777" w:rsidTr="0025291F">
        <w:tc>
          <w:tcPr>
            <w:tcW w:w="1418" w:type="dxa"/>
            <w:tcBorders>
              <w:top w:val="single" w:sz="8" w:space="0" w:color="auto"/>
              <w:left w:val="single" w:sz="8" w:space="0" w:color="auto"/>
              <w:bottom w:val="nil"/>
              <w:right w:val="nil"/>
            </w:tcBorders>
            <w:shd w:val="clear" w:color="auto" w:fill="FFFFFF"/>
            <w:hideMark/>
          </w:tcPr>
          <w:p w14:paraId="31F22C21" w14:textId="77777777" w:rsidR="000D424E" w:rsidRPr="008F3AEB" w:rsidRDefault="000D424E" w:rsidP="0025291F">
            <w:pPr>
              <w:spacing w:before="120" w:after="100" w:afterAutospacing="1"/>
              <w:jc w:val="center"/>
              <w:rPr>
                <w:rFonts w:eastAsia="Times New Roman"/>
                <w:sz w:val="26"/>
                <w:szCs w:val="26"/>
                <w:lang w:val="es-ES"/>
              </w:rPr>
            </w:pPr>
            <w:r w:rsidRPr="008F3AEB">
              <w:rPr>
                <w:b/>
                <w:bCs/>
                <w:sz w:val="26"/>
                <w:szCs w:val="26"/>
                <w:lang w:val="fr-FR"/>
              </w:rPr>
              <w:lastRenderedPageBreak/>
              <w:t>25 - Thủ tục hành chính</w:t>
            </w:r>
          </w:p>
        </w:tc>
        <w:tc>
          <w:tcPr>
            <w:tcW w:w="8221" w:type="dxa"/>
            <w:tcBorders>
              <w:top w:val="single" w:sz="8" w:space="0" w:color="auto"/>
              <w:left w:val="single" w:sz="8" w:space="0" w:color="auto"/>
              <w:bottom w:val="nil"/>
              <w:right w:val="single" w:sz="8" w:space="0" w:color="auto"/>
            </w:tcBorders>
            <w:shd w:val="clear" w:color="auto" w:fill="FFFFFF"/>
            <w:hideMark/>
          </w:tcPr>
          <w:p w14:paraId="3293AC41" w14:textId="77777777" w:rsidR="000D424E" w:rsidRPr="008F3AEB" w:rsidRDefault="000D424E" w:rsidP="0025291F">
            <w:pPr>
              <w:spacing w:before="120" w:after="100" w:afterAutospacing="1"/>
              <w:ind w:left="141" w:right="142"/>
              <w:jc w:val="both"/>
              <w:rPr>
                <w:rFonts w:eastAsia="Times New Roman"/>
                <w:b/>
                <w:bCs/>
                <w:sz w:val="26"/>
                <w:szCs w:val="26"/>
                <w:lang w:val="es-ES"/>
              </w:rPr>
            </w:pPr>
            <w:r w:rsidRPr="008F3AEB">
              <w:rPr>
                <w:rFonts w:eastAsia="Times New Roman"/>
                <w:b/>
                <w:bCs/>
                <w:sz w:val="26"/>
                <w:szCs w:val="26"/>
                <w:lang w:val="es-ES"/>
              </w:rPr>
              <w:t>Sửa đổi, bổ sung, cấp lại</w:t>
            </w:r>
            <w:r w:rsidRPr="008F3AEB">
              <w:rPr>
                <w:rFonts w:eastAsia="Times New Roman"/>
                <w:b/>
                <w:bCs/>
                <w:sz w:val="26"/>
                <w:szCs w:val="26"/>
                <w:lang w:val="vi-VN"/>
              </w:rPr>
              <w:t xml:space="preserve"> giấy chứng nhận l</w:t>
            </w:r>
            <w:r w:rsidRPr="008F3AEB">
              <w:rPr>
                <w:rFonts w:eastAsia="Times New Roman" w:hint="eastAsia"/>
                <w:b/>
                <w:bCs/>
                <w:sz w:val="26"/>
                <w:szCs w:val="26"/>
                <w:lang w:val="vi-VN"/>
              </w:rPr>
              <w:t>ư</w:t>
            </w:r>
            <w:r w:rsidRPr="008F3AEB">
              <w:rPr>
                <w:rFonts w:eastAsia="Times New Roman"/>
                <w:b/>
                <w:bCs/>
                <w:sz w:val="26"/>
                <w:szCs w:val="26"/>
                <w:lang w:val="vi-VN"/>
              </w:rPr>
              <w:t xml:space="preserve">u hành tự do (CFS) </w:t>
            </w:r>
            <w:r w:rsidRPr="008F3AEB">
              <w:rPr>
                <w:rFonts w:eastAsia="Times New Roman" w:hint="eastAsia"/>
                <w:b/>
                <w:bCs/>
                <w:sz w:val="26"/>
                <w:szCs w:val="26"/>
                <w:lang w:val="vi-VN"/>
              </w:rPr>
              <w:t>đ</w:t>
            </w:r>
            <w:r w:rsidRPr="008F3AEB">
              <w:rPr>
                <w:rFonts w:eastAsia="Times New Roman"/>
                <w:b/>
                <w:bCs/>
                <w:sz w:val="26"/>
                <w:szCs w:val="26"/>
                <w:lang w:val="vi-VN"/>
              </w:rPr>
              <w:t>ối với chế phẩm diệt côn trùng, diệt khuẩn dùng trong lĩnh vực gia dụng và y tế xuất khẩu</w:t>
            </w:r>
          </w:p>
        </w:tc>
      </w:tr>
      <w:tr w:rsidR="006D690E" w:rsidRPr="008F3AEB" w14:paraId="2D367820" w14:textId="77777777" w:rsidTr="0025291F">
        <w:tc>
          <w:tcPr>
            <w:tcW w:w="9642" w:type="dxa"/>
            <w:gridSpan w:val="2"/>
            <w:tcBorders>
              <w:top w:val="single" w:sz="8" w:space="0" w:color="auto"/>
              <w:left w:val="single" w:sz="8" w:space="0" w:color="auto"/>
              <w:bottom w:val="nil"/>
              <w:right w:val="single" w:sz="8" w:space="0" w:color="auto"/>
            </w:tcBorders>
            <w:shd w:val="clear" w:color="auto" w:fill="FFFFFF"/>
            <w:hideMark/>
          </w:tcPr>
          <w:p w14:paraId="5C57BE90" w14:textId="77777777" w:rsidR="000D424E" w:rsidRPr="008F3AEB" w:rsidRDefault="000D424E" w:rsidP="0025291F">
            <w:pPr>
              <w:spacing w:before="120" w:after="100" w:afterAutospacing="1"/>
              <w:rPr>
                <w:rFonts w:eastAsia="Times New Roman"/>
                <w:sz w:val="26"/>
                <w:szCs w:val="26"/>
              </w:rPr>
            </w:pPr>
            <w:r w:rsidRPr="008F3AEB">
              <w:rPr>
                <w:rFonts w:eastAsia="Times New Roman"/>
                <w:b/>
                <w:bCs/>
                <w:sz w:val="26"/>
                <w:szCs w:val="26"/>
                <w:lang w:val="vi-VN"/>
              </w:rPr>
              <w:t>Trình t</w:t>
            </w:r>
            <w:r w:rsidRPr="008F3AEB">
              <w:rPr>
                <w:rFonts w:eastAsia="Times New Roman"/>
                <w:b/>
                <w:bCs/>
                <w:sz w:val="26"/>
                <w:szCs w:val="26"/>
              </w:rPr>
              <w:t xml:space="preserve">ự </w:t>
            </w:r>
            <w:r w:rsidRPr="008F3AEB">
              <w:rPr>
                <w:rFonts w:eastAsia="Times New Roman"/>
                <w:b/>
                <w:bCs/>
                <w:sz w:val="26"/>
                <w:szCs w:val="26"/>
                <w:shd w:val="clear" w:color="auto" w:fill="FFFFFF"/>
                <w:lang w:val="vi-VN"/>
              </w:rPr>
              <w:t>thực hiện</w:t>
            </w:r>
          </w:p>
        </w:tc>
      </w:tr>
      <w:tr w:rsidR="006D690E" w:rsidRPr="008F3AEB" w14:paraId="3D7102D4" w14:textId="77777777" w:rsidTr="0025291F">
        <w:tc>
          <w:tcPr>
            <w:tcW w:w="1418" w:type="dxa"/>
            <w:tcBorders>
              <w:top w:val="single" w:sz="8" w:space="0" w:color="auto"/>
              <w:left w:val="single" w:sz="8" w:space="0" w:color="auto"/>
              <w:bottom w:val="nil"/>
              <w:right w:val="nil"/>
            </w:tcBorders>
            <w:shd w:val="clear" w:color="auto" w:fill="FFFFFF"/>
            <w:hideMark/>
          </w:tcPr>
          <w:p w14:paraId="1DAB26FD" w14:textId="77777777" w:rsidR="000D424E" w:rsidRPr="008F3AEB" w:rsidRDefault="000D424E" w:rsidP="0025291F">
            <w:pPr>
              <w:spacing w:before="120" w:after="100" w:afterAutospacing="1"/>
              <w:rPr>
                <w:rFonts w:eastAsia="Times New Roman"/>
                <w:sz w:val="26"/>
                <w:szCs w:val="26"/>
              </w:rPr>
            </w:pPr>
            <w:r w:rsidRPr="008F3AEB">
              <w:rPr>
                <w:rFonts w:eastAsia="Times New Roman"/>
                <w:sz w:val="26"/>
                <w:szCs w:val="26"/>
                <w:lang w:val="vi-VN"/>
              </w:rPr>
              <w:t> </w:t>
            </w:r>
          </w:p>
        </w:tc>
        <w:tc>
          <w:tcPr>
            <w:tcW w:w="8221" w:type="dxa"/>
            <w:tcBorders>
              <w:top w:val="single" w:sz="8" w:space="0" w:color="auto"/>
              <w:left w:val="single" w:sz="8" w:space="0" w:color="auto"/>
              <w:bottom w:val="nil"/>
              <w:right w:val="single" w:sz="8" w:space="0" w:color="auto"/>
            </w:tcBorders>
            <w:shd w:val="clear" w:color="auto" w:fill="FFFFFF"/>
            <w:hideMark/>
          </w:tcPr>
          <w:p w14:paraId="4A0376B3" w14:textId="77777777" w:rsidR="000D424E" w:rsidRPr="008F3AEB" w:rsidRDefault="000D424E" w:rsidP="0025291F">
            <w:pPr>
              <w:spacing w:after="120"/>
              <w:ind w:left="284" w:right="142"/>
              <w:jc w:val="both"/>
              <w:rPr>
                <w:rFonts w:eastAsia="Times New Roman"/>
                <w:sz w:val="26"/>
                <w:szCs w:val="26"/>
              </w:rPr>
            </w:pPr>
            <w:r w:rsidRPr="008F3AEB">
              <w:rPr>
                <w:rFonts w:eastAsia="Times New Roman"/>
                <w:b/>
                <w:sz w:val="26"/>
                <w:szCs w:val="26"/>
              </w:rPr>
              <w:t>Bước 1.</w:t>
            </w:r>
            <w:r w:rsidRPr="008F3AEB">
              <w:rPr>
                <w:rFonts w:eastAsia="Times New Roman"/>
                <w:sz w:val="26"/>
                <w:szCs w:val="26"/>
              </w:rPr>
              <w:t xml:space="preserve"> Đơn vị đề nghị sửa đổi, bổ sung, cấp lại cấp CFS nộp hồ sơ trực tiếp hoặc gửi hồ sơ qua bưu điện đến cơ quan tiếp nhận hồ sơ. Trường hợp cơ quan tiếp nhận hồ sơ triển khai đăng ký trực tuyến, cơ sở đăng ký nộp hồ sơ trực tuyến. </w:t>
            </w:r>
          </w:p>
          <w:p w14:paraId="01ED931D" w14:textId="77777777" w:rsidR="000D424E" w:rsidRPr="008F3AEB" w:rsidRDefault="000D424E" w:rsidP="0025291F">
            <w:pPr>
              <w:spacing w:after="120"/>
              <w:ind w:left="284" w:right="142"/>
              <w:jc w:val="both"/>
              <w:rPr>
                <w:rFonts w:eastAsia="Times New Roman"/>
                <w:sz w:val="26"/>
                <w:szCs w:val="26"/>
              </w:rPr>
            </w:pPr>
            <w:r w:rsidRPr="008F3AEB">
              <w:rPr>
                <w:rFonts w:eastAsia="Times New Roman"/>
                <w:b/>
                <w:sz w:val="26"/>
                <w:szCs w:val="26"/>
              </w:rPr>
              <w:t>Bước 2.</w:t>
            </w:r>
            <w:r w:rsidRPr="008F3AEB">
              <w:rPr>
                <w:rFonts w:eastAsia="Times New Roman"/>
                <w:sz w:val="26"/>
                <w:szCs w:val="26"/>
              </w:rPr>
              <w:t xml:space="preserve"> Sau khi nhận được hồ sơ đề nghị sửa đổi, bổ sung, cấp lại CFS, phí thẩm định hồ sơ, cơ quan tiếp nhận hồ sơ cấp cho đơn vị đề nghị sửa đổi, bổ sung, cấp lại CFS Phiếu tiếp nhận hồ sơ.</w:t>
            </w:r>
          </w:p>
          <w:p w14:paraId="12316A19" w14:textId="77777777" w:rsidR="000D424E" w:rsidRPr="008F3AEB" w:rsidRDefault="000D424E" w:rsidP="0025291F">
            <w:pPr>
              <w:spacing w:after="120"/>
              <w:ind w:left="284" w:right="142"/>
              <w:jc w:val="both"/>
              <w:rPr>
                <w:rFonts w:eastAsia="Times New Roman"/>
                <w:sz w:val="26"/>
                <w:szCs w:val="26"/>
              </w:rPr>
            </w:pPr>
            <w:r w:rsidRPr="008F3AEB">
              <w:rPr>
                <w:rFonts w:eastAsia="Times New Roman"/>
                <w:b/>
                <w:sz w:val="26"/>
                <w:szCs w:val="26"/>
              </w:rPr>
              <w:t>Bước 3.</w:t>
            </w:r>
            <w:r w:rsidRPr="008F3AEB">
              <w:rPr>
                <w:rFonts w:eastAsia="Times New Roman"/>
                <w:sz w:val="26"/>
                <w:szCs w:val="26"/>
              </w:rPr>
              <w:t xml:space="preserve"> Trong thời hạn 03 ngày, kể từ ngày ghi trên Phiếu tiếp nhận hồ sơ, cơ quan tiếp nhận hồ sơ có trách nhiệm thông báo bằng văn bản cho đơn vị đề nghị sửa đổi, bổ sung, cấp lại CFS về việc bổ sung, sửa đổi hồ sơ hoặc đồng ý hoặc không đồng ý cấp CFS cho chế phẩm và nêu rõ lý do.</w:t>
            </w:r>
          </w:p>
          <w:p w14:paraId="0CBFFB28" w14:textId="77777777" w:rsidR="000D424E" w:rsidRPr="008F3AEB" w:rsidRDefault="000D424E" w:rsidP="0025291F">
            <w:pPr>
              <w:spacing w:after="120"/>
              <w:ind w:left="284" w:right="142"/>
              <w:jc w:val="both"/>
              <w:rPr>
                <w:rFonts w:eastAsia="Times New Roman"/>
                <w:sz w:val="26"/>
                <w:szCs w:val="26"/>
              </w:rPr>
            </w:pPr>
            <w:r w:rsidRPr="008F3AEB">
              <w:rPr>
                <w:rFonts w:eastAsia="Times New Roman"/>
                <w:b/>
                <w:sz w:val="26"/>
                <w:szCs w:val="26"/>
              </w:rPr>
              <w:t>Bước 4.</w:t>
            </w:r>
            <w:r w:rsidRPr="008F3AEB">
              <w:rPr>
                <w:rFonts w:eastAsia="Times New Roman"/>
                <w:sz w:val="26"/>
                <w:szCs w:val="26"/>
              </w:rPr>
              <w:t xml:space="preserve"> Trường hợp cơ quan tiếp nhận hồ sơ có văn bản yêu cầu bổ sung, sửa đổi hồ sơ, trong thời hạn 30 ngày kể từ ngày ghi trên văn bản, đơn vị đề nghị sửa đổi, bổ sung, cấp lại CFS phải hoàn chỉnh hồ sơ, giải trình bằng văn bản và gửi đến cơ quan tiếp nhận hồ sơ. Ngày tiếp nhận hồ sơ bổ sung, sửa đổi, cấp lại được ghi trên Phiếu tiếp nhận hồ sơ. Quá thời hạn trên, hồ sơ đề nghị sửa đổi, bổ sung cấp, cấp lại CFS sẽ bị hủy bỏ.</w:t>
            </w:r>
          </w:p>
          <w:p w14:paraId="3C12EF3E" w14:textId="77777777" w:rsidR="000D424E" w:rsidRPr="008F3AEB" w:rsidRDefault="000D424E" w:rsidP="0025291F">
            <w:pPr>
              <w:spacing w:after="120"/>
              <w:ind w:left="284" w:right="142"/>
              <w:jc w:val="both"/>
              <w:rPr>
                <w:rFonts w:eastAsia="Times New Roman"/>
                <w:sz w:val="26"/>
                <w:szCs w:val="26"/>
                <w:lang w:val="vi-VN"/>
              </w:rPr>
            </w:pPr>
            <w:r w:rsidRPr="008F3AEB">
              <w:rPr>
                <w:rFonts w:eastAsia="Times New Roman"/>
                <w:b/>
                <w:sz w:val="26"/>
                <w:szCs w:val="26"/>
              </w:rPr>
              <w:t>Bước 5.</w:t>
            </w:r>
            <w:r w:rsidRPr="008F3AEB">
              <w:rPr>
                <w:rFonts w:eastAsia="Times New Roman"/>
                <w:sz w:val="26"/>
                <w:szCs w:val="26"/>
              </w:rPr>
              <w:t xml:space="preserve"> Trường hợp không còn yêu cầu bổ sung, sửa đổi, cơ quan tiếp nhận hồ sơ phải thực hiện việc cấp Giấy chứng nhận lưu hành tự do.</w:t>
            </w:r>
          </w:p>
        </w:tc>
      </w:tr>
      <w:tr w:rsidR="006D690E" w:rsidRPr="008F3AEB" w14:paraId="419EB72A" w14:textId="77777777" w:rsidTr="0025291F">
        <w:tc>
          <w:tcPr>
            <w:tcW w:w="9642" w:type="dxa"/>
            <w:gridSpan w:val="2"/>
            <w:tcBorders>
              <w:top w:val="single" w:sz="8" w:space="0" w:color="auto"/>
              <w:left w:val="single" w:sz="8" w:space="0" w:color="auto"/>
              <w:bottom w:val="nil"/>
              <w:right w:val="single" w:sz="8" w:space="0" w:color="auto"/>
            </w:tcBorders>
            <w:shd w:val="clear" w:color="auto" w:fill="FFFFFF"/>
            <w:hideMark/>
          </w:tcPr>
          <w:p w14:paraId="338648AC" w14:textId="77777777" w:rsidR="000D424E" w:rsidRPr="008F3AEB" w:rsidRDefault="000D424E" w:rsidP="0025291F">
            <w:pPr>
              <w:spacing w:before="120" w:after="100" w:afterAutospacing="1"/>
              <w:rPr>
                <w:rFonts w:eastAsia="Times New Roman"/>
                <w:sz w:val="26"/>
                <w:szCs w:val="26"/>
              </w:rPr>
            </w:pPr>
            <w:r w:rsidRPr="008F3AEB">
              <w:rPr>
                <w:rFonts w:eastAsia="Times New Roman"/>
                <w:b/>
                <w:bCs/>
                <w:sz w:val="26"/>
                <w:szCs w:val="26"/>
                <w:lang w:val="vi-VN"/>
              </w:rPr>
              <w:t>Cách thức thực hiện</w:t>
            </w:r>
          </w:p>
        </w:tc>
      </w:tr>
      <w:tr w:rsidR="006D690E" w:rsidRPr="008F3AEB" w14:paraId="37ED3ECA" w14:textId="77777777" w:rsidTr="0025291F">
        <w:tc>
          <w:tcPr>
            <w:tcW w:w="1418" w:type="dxa"/>
            <w:tcBorders>
              <w:top w:val="single" w:sz="8" w:space="0" w:color="auto"/>
              <w:left w:val="single" w:sz="8" w:space="0" w:color="auto"/>
              <w:bottom w:val="nil"/>
              <w:right w:val="nil"/>
            </w:tcBorders>
            <w:shd w:val="clear" w:color="auto" w:fill="FFFFFF"/>
            <w:hideMark/>
          </w:tcPr>
          <w:p w14:paraId="00E5A772" w14:textId="77777777" w:rsidR="000D424E" w:rsidRPr="008F3AEB" w:rsidRDefault="000D424E" w:rsidP="0025291F">
            <w:pPr>
              <w:spacing w:before="120" w:after="100" w:afterAutospacing="1"/>
              <w:rPr>
                <w:rFonts w:eastAsia="Times New Roman"/>
                <w:sz w:val="26"/>
                <w:szCs w:val="26"/>
              </w:rPr>
            </w:pPr>
            <w:r w:rsidRPr="008F3AEB">
              <w:rPr>
                <w:rFonts w:eastAsia="Times New Roman"/>
                <w:sz w:val="26"/>
                <w:szCs w:val="26"/>
                <w:lang w:val="vi-VN"/>
              </w:rPr>
              <w:t> </w:t>
            </w:r>
          </w:p>
        </w:tc>
        <w:tc>
          <w:tcPr>
            <w:tcW w:w="8221" w:type="dxa"/>
            <w:tcBorders>
              <w:top w:val="single" w:sz="8" w:space="0" w:color="auto"/>
              <w:left w:val="single" w:sz="8" w:space="0" w:color="auto"/>
              <w:bottom w:val="nil"/>
              <w:right w:val="single" w:sz="8" w:space="0" w:color="auto"/>
            </w:tcBorders>
            <w:shd w:val="clear" w:color="auto" w:fill="FFFFFF"/>
            <w:hideMark/>
          </w:tcPr>
          <w:p w14:paraId="05556415" w14:textId="77777777" w:rsidR="000D424E" w:rsidRPr="008F3AEB" w:rsidRDefault="000D424E" w:rsidP="0025291F">
            <w:pPr>
              <w:spacing w:before="120" w:after="280" w:afterAutospacing="1"/>
              <w:jc w:val="both"/>
              <w:rPr>
                <w:rFonts w:eastAsia="Times New Roman"/>
                <w:sz w:val="26"/>
                <w:szCs w:val="26"/>
              </w:rPr>
            </w:pPr>
            <w:r w:rsidRPr="008F3AEB">
              <w:rPr>
                <w:rFonts w:eastAsia="Times New Roman"/>
                <w:sz w:val="26"/>
                <w:szCs w:val="26"/>
              </w:rPr>
              <w:t>Trực tiếp, trực tuyến hoặc qua dịch vụ b</w:t>
            </w:r>
            <w:r w:rsidRPr="008F3AEB">
              <w:rPr>
                <w:rFonts w:eastAsia="Times New Roman" w:hint="eastAsia"/>
                <w:sz w:val="26"/>
                <w:szCs w:val="26"/>
              </w:rPr>
              <w:t>ư</w:t>
            </w:r>
            <w:r w:rsidRPr="008F3AEB">
              <w:rPr>
                <w:rFonts w:eastAsia="Times New Roman"/>
                <w:sz w:val="26"/>
                <w:szCs w:val="26"/>
              </w:rPr>
              <w:t>u chính công ích</w:t>
            </w:r>
          </w:p>
        </w:tc>
      </w:tr>
      <w:tr w:rsidR="006D690E" w:rsidRPr="008F3AEB" w14:paraId="32219273" w14:textId="77777777" w:rsidTr="0025291F">
        <w:tc>
          <w:tcPr>
            <w:tcW w:w="9642" w:type="dxa"/>
            <w:gridSpan w:val="2"/>
            <w:tcBorders>
              <w:top w:val="single" w:sz="8" w:space="0" w:color="auto"/>
              <w:left w:val="single" w:sz="8" w:space="0" w:color="auto"/>
              <w:bottom w:val="nil"/>
              <w:right w:val="single" w:sz="8" w:space="0" w:color="auto"/>
            </w:tcBorders>
            <w:shd w:val="clear" w:color="auto" w:fill="FFFFFF"/>
            <w:hideMark/>
          </w:tcPr>
          <w:p w14:paraId="238EA375" w14:textId="77777777" w:rsidR="000D424E" w:rsidRPr="008F3AEB" w:rsidRDefault="000D424E" w:rsidP="0025291F">
            <w:pPr>
              <w:spacing w:before="120" w:after="100" w:afterAutospacing="1"/>
              <w:rPr>
                <w:rFonts w:eastAsia="Times New Roman"/>
                <w:sz w:val="26"/>
                <w:szCs w:val="26"/>
              </w:rPr>
            </w:pPr>
            <w:r w:rsidRPr="008F3AEB">
              <w:rPr>
                <w:rFonts w:eastAsia="Times New Roman"/>
                <w:b/>
                <w:bCs/>
                <w:sz w:val="26"/>
                <w:szCs w:val="26"/>
                <w:lang w:val="vi-VN"/>
              </w:rPr>
              <w:t>Thành phần, s</w:t>
            </w:r>
            <w:r w:rsidRPr="008F3AEB">
              <w:rPr>
                <w:rFonts w:eastAsia="Times New Roman"/>
                <w:b/>
                <w:bCs/>
                <w:sz w:val="26"/>
                <w:szCs w:val="26"/>
              </w:rPr>
              <w:t xml:space="preserve">ố </w:t>
            </w:r>
            <w:r w:rsidRPr="008F3AEB">
              <w:rPr>
                <w:rFonts w:eastAsia="Times New Roman"/>
                <w:b/>
                <w:bCs/>
                <w:sz w:val="26"/>
                <w:szCs w:val="26"/>
                <w:lang w:val="vi-VN"/>
              </w:rPr>
              <w:t>lượng hồ sơ</w:t>
            </w:r>
          </w:p>
        </w:tc>
      </w:tr>
      <w:tr w:rsidR="006D690E" w:rsidRPr="008F3AEB" w14:paraId="6B84E013" w14:textId="77777777" w:rsidTr="005A43C3">
        <w:tc>
          <w:tcPr>
            <w:tcW w:w="1418" w:type="dxa"/>
            <w:tcBorders>
              <w:top w:val="single" w:sz="8" w:space="0" w:color="auto"/>
              <w:left w:val="single" w:sz="8" w:space="0" w:color="auto"/>
              <w:bottom w:val="single" w:sz="4" w:space="0" w:color="auto"/>
              <w:right w:val="nil"/>
            </w:tcBorders>
            <w:shd w:val="clear" w:color="auto" w:fill="FFFFFF"/>
            <w:hideMark/>
          </w:tcPr>
          <w:p w14:paraId="4CFC228A" w14:textId="77777777" w:rsidR="000D424E" w:rsidRPr="008F3AEB" w:rsidRDefault="000D424E" w:rsidP="0025291F">
            <w:pPr>
              <w:spacing w:before="120" w:after="100" w:afterAutospacing="1"/>
              <w:rPr>
                <w:rFonts w:eastAsia="Times New Roman"/>
                <w:sz w:val="26"/>
                <w:szCs w:val="26"/>
              </w:rPr>
            </w:pPr>
            <w:r w:rsidRPr="008F3AEB">
              <w:rPr>
                <w:rFonts w:eastAsia="Times New Roman"/>
                <w:sz w:val="26"/>
                <w:szCs w:val="26"/>
                <w:lang w:val="vi-VN"/>
              </w:rPr>
              <w:t> </w:t>
            </w:r>
          </w:p>
        </w:tc>
        <w:tc>
          <w:tcPr>
            <w:tcW w:w="8221" w:type="dxa"/>
            <w:tcBorders>
              <w:top w:val="single" w:sz="8" w:space="0" w:color="auto"/>
              <w:left w:val="single" w:sz="8" w:space="0" w:color="auto"/>
              <w:bottom w:val="single" w:sz="4" w:space="0" w:color="auto"/>
              <w:right w:val="single" w:sz="8" w:space="0" w:color="auto"/>
            </w:tcBorders>
            <w:shd w:val="clear" w:color="auto" w:fill="FFFFFF"/>
            <w:hideMark/>
          </w:tcPr>
          <w:p w14:paraId="7FC5DD06" w14:textId="77777777" w:rsidR="000D424E" w:rsidRPr="008F3AEB" w:rsidRDefault="000D424E" w:rsidP="0025291F">
            <w:pPr>
              <w:spacing w:after="120"/>
              <w:rPr>
                <w:rFonts w:eastAsia="Times New Roman"/>
                <w:sz w:val="26"/>
                <w:szCs w:val="26"/>
              </w:rPr>
            </w:pPr>
            <w:r w:rsidRPr="008F3AEB">
              <w:rPr>
                <w:rFonts w:eastAsia="Times New Roman"/>
                <w:b/>
                <w:bCs/>
                <w:i/>
                <w:iCs/>
                <w:sz w:val="26"/>
                <w:szCs w:val="26"/>
              </w:rPr>
              <w:t xml:space="preserve"> </w:t>
            </w:r>
            <w:r w:rsidRPr="008F3AEB">
              <w:rPr>
                <w:rFonts w:eastAsia="Times New Roman"/>
                <w:b/>
                <w:bCs/>
                <w:iCs/>
                <w:sz w:val="26"/>
                <w:szCs w:val="26"/>
              </w:rPr>
              <w:t>I</w:t>
            </w:r>
            <w:r w:rsidRPr="008F3AEB">
              <w:rPr>
                <w:rFonts w:eastAsia="Times New Roman"/>
                <w:b/>
                <w:bCs/>
                <w:iCs/>
                <w:sz w:val="26"/>
                <w:szCs w:val="26"/>
                <w:lang w:val="vi-VN"/>
              </w:rPr>
              <w:t xml:space="preserve">. </w:t>
            </w:r>
            <w:r w:rsidRPr="008F3AEB">
              <w:rPr>
                <w:rFonts w:eastAsia="Times New Roman"/>
                <w:b/>
                <w:bCs/>
                <w:iCs/>
                <w:sz w:val="26"/>
                <w:szCs w:val="26"/>
              </w:rPr>
              <w:t xml:space="preserve">Thành </w:t>
            </w:r>
            <w:r w:rsidRPr="008F3AEB">
              <w:rPr>
                <w:rFonts w:eastAsia="Times New Roman"/>
                <w:b/>
                <w:bCs/>
                <w:iCs/>
                <w:sz w:val="26"/>
                <w:szCs w:val="26"/>
                <w:lang w:val="vi-VN"/>
              </w:rPr>
              <w:t>phần h</w:t>
            </w:r>
            <w:r w:rsidRPr="008F3AEB">
              <w:rPr>
                <w:rFonts w:eastAsia="Times New Roman"/>
                <w:b/>
                <w:bCs/>
                <w:iCs/>
                <w:sz w:val="26"/>
                <w:szCs w:val="26"/>
              </w:rPr>
              <w:t>ồ</w:t>
            </w:r>
            <w:r w:rsidRPr="008F3AEB">
              <w:rPr>
                <w:rFonts w:eastAsia="Times New Roman"/>
                <w:b/>
                <w:bCs/>
                <w:iCs/>
                <w:sz w:val="26"/>
                <w:szCs w:val="26"/>
                <w:lang w:val="vi-VN"/>
              </w:rPr>
              <w:t xml:space="preserve"> sơ:</w:t>
            </w:r>
          </w:p>
          <w:p w14:paraId="64BD27AA" w14:textId="77777777" w:rsidR="000D424E" w:rsidRPr="008F3AEB" w:rsidRDefault="000D424E" w:rsidP="0025291F">
            <w:pPr>
              <w:spacing w:after="120"/>
              <w:ind w:left="141" w:right="142"/>
              <w:jc w:val="both"/>
              <w:rPr>
                <w:rFonts w:eastAsia="Times New Roman"/>
                <w:sz w:val="26"/>
                <w:szCs w:val="26"/>
              </w:rPr>
            </w:pPr>
            <w:r w:rsidRPr="008F3AEB">
              <w:rPr>
                <w:rFonts w:eastAsia="Times New Roman"/>
                <w:sz w:val="26"/>
                <w:szCs w:val="26"/>
              </w:rPr>
              <w:t>1. V</w:t>
            </w:r>
            <w:r w:rsidRPr="008F3AEB">
              <w:rPr>
                <w:rFonts w:eastAsia="Times New Roman" w:hint="eastAsia"/>
                <w:sz w:val="26"/>
                <w:szCs w:val="26"/>
              </w:rPr>
              <w:t>ă</w:t>
            </w:r>
            <w:r w:rsidRPr="008F3AEB">
              <w:rPr>
                <w:rFonts w:eastAsia="Times New Roman"/>
                <w:sz w:val="26"/>
                <w:szCs w:val="26"/>
              </w:rPr>
              <w:t xml:space="preserve">n bản </w:t>
            </w:r>
            <w:r w:rsidRPr="008F3AEB">
              <w:rPr>
                <w:rFonts w:eastAsia="Times New Roman" w:hint="eastAsia"/>
                <w:sz w:val="26"/>
                <w:szCs w:val="26"/>
              </w:rPr>
              <w:t>đ</w:t>
            </w:r>
            <w:r w:rsidRPr="008F3AEB">
              <w:rPr>
                <w:rFonts w:eastAsia="Times New Roman"/>
                <w:sz w:val="26"/>
                <w:szCs w:val="26"/>
              </w:rPr>
              <w:t xml:space="preserve">ề nghị sửa </w:t>
            </w:r>
            <w:r w:rsidRPr="008F3AEB">
              <w:rPr>
                <w:rFonts w:eastAsia="Times New Roman" w:hint="eastAsia"/>
                <w:sz w:val="26"/>
                <w:szCs w:val="26"/>
              </w:rPr>
              <w:t>đ</w:t>
            </w:r>
            <w:r w:rsidRPr="008F3AEB">
              <w:rPr>
                <w:rFonts w:eastAsia="Times New Roman"/>
                <w:sz w:val="26"/>
                <w:szCs w:val="26"/>
              </w:rPr>
              <w:t xml:space="preserve">ổi, bổ sung cấp lại CFS thể hiện bằng tiếng Việt và tiếng Anh, nêu rõ nội dung sửa </w:t>
            </w:r>
            <w:r w:rsidRPr="008F3AEB">
              <w:rPr>
                <w:rFonts w:eastAsia="Times New Roman" w:hint="eastAsia"/>
                <w:sz w:val="26"/>
                <w:szCs w:val="26"/>
              </w:rPr>
              <w:t>đ</w:t>
            </w:r>
            <w:r w:rsidRPr="008F3AEB">
              <w:rPr>
                <w:rFonts w:eastAsia="Times New Roman"/>
                <w:sz w:val="26"/>
                <w:szCs w:val="26"/>
              </w:rPr>
              <w:t xml:space="preserve">ổi về tên chế phẩm, mã HS của chế phẩm, số </w:t>
            </w:r>
            <w:r w:rsidRPr="008F3AEB">
              <w:rPr>
                <w:rFonts w:eastAsia="Times New Roman" w:hint="eastAsia"/>
                <w:sz w:val="26"/>
                <w:szCs w:val="26"/>
              </w:rPr>
              <w:t>đă</w:t>
            </w:r>
            <w:r w:rsidRPr="008F3AEB">
              <w:rPr>
                <w:rFonts w:eastAsia="Times New Roman"/>
                <w:sz w:val="26"/>
                <w:szCs w:val="26"/>
              </w:rPr>
              <w:t>ng ký l</w:t>
            </w:r>
            <w:r w:rsidRPr="008F3AEB">
              <w:rPr>
                <w:rFonts w:eastAsia="Times New Roman" w:hint="eastAsia"/>
                <w:sz w:val="26"/>
                <w:szCs w:val="26"/>
              </w:rPr>
              <w:t>ư</w:t>
            </w:r>
            <w:r w:rsidRPr="008F3AEB">
              <w:rPr>
                <w:rFonts w:eastAsia="Times New Roman"/>
                <w:sz w:val="26"/>
                <w:szCs w:val="26"/>
              </w:rPr>
              <w:t>u hành, thành phần, hàm l</w:t>
            </w:r>
            <w:r w:rsidRPr="008F3AEB">
              <w:rPr>
                <w:rFonts w:eastAsia="Times New Roman" w:hint="eastAsia"/>
                <w:sz w:val="26"/>
                <w:szCs w:val="26"/>
              </w:rPr>
              <w:t>ư</w:t>
            </w:r>
            <w:r w:rsidRPr="008F3AEB">
              <w:rPr>
                <w:rFonts w:eastAsia="Times New Roman"/>
                <w:sz w:val="26"/>
                <w:szCs w:val="26"/>
              </w:rPr>
              <w:t>ợng, hoạt chất, n</w:t>
            </w:r>
            <w:r w:rsidRPr="008F3AEB">
              <w:rPr>
                <w:rFonts w:eastAsia="Times New Roman" w:hint="eastAsia"/>
                <w:sz w:val="26"/>
                <w:szCs w:val="26"/>
              </w:rPr>
              <w:t>ư</w:t>
            </w:r>
            <w:r w:rsidRPr="008F3AEB">
              <w:rPr>
                <w:rFonts w:eastAsia="Times New Roman"/>
                <w:sz w:val="26"/>
                <w:szCs w:val="26"/>
              </w:rPr>
              <w:t xml:space="preserve">ớc nhập khẩu hàng hóa theo mẫu đơn đề nghị cấp CFS tại Phụ lục III Nghị </w:t>
            </w:r>
            <w:r w:rsidRPr="008F3AEB">
              <w:rPr>
                <w:rFonts w:eastAsia="Times New Roman" w:hint="eastAsia"/>
                <w:sz w:val="26"/>
                <w:szCs w:val="26"/>
              </w:rPr>
              <w:t>đ</w:t>
            </w:r>
            <w:r w:rsidRPr="008F3AEB">
              <w:rPr>
                <w:rFonts w:eastAsia="Times New Roman"/>
                <w:sz w:val="26"/>
                <w:szCs w:val="26"/>
              </w:rPr>
              <w:t>ịnh số 148/2025/N</w:t>
            </w:r>
            <w:r w:rsidRPr="008F3AEB">
              <w:rPr>
                <w:rFonts w:eastAsia="Times New Roman" w:hint="eastAsia"/>
                <w:sz w:val="26"/>
                <w:szCs w:val="26"/>
              </w:rPr>
              <w:t>Đ</w:t>
            </w:r>
            <w:r w:rsidRPr="008F3AEB">
              <w:rPr>
                <w:rFonts w:eastAsia="Times New Roman"/>
                <w:sz w:val="26"/>
                <w:szCs w:val="26"/>
              </w:rPr>
              <w:t xml:space="preserve">-CP ngày 12/6/2025 của Chính phủ </w:t>
            </w:r>
            <w:r w:rsidRPr="008F3AEB">
              <w:rPr>
                <w:rFonts w:eastAsia="Times New Roman"/>
                <w:i/>
                <w:iCs/>
                <w:sz w:val="26"/>
                <w:szCs w:val="26"/>
              </w:rPr>
              <w:t>(Bản gốc văn bản)</w:t>
            </w:r>
            <w:r w:rsidRPr="008F3AEB">
              <w:rPr>
                <w:rFonts w:eastAsia="Times New Roman"/>
                <w:sz w:val="26"/>
                <w:szCs w:val="26"/>
              </w:rPr>
              <w:t>.</w:t>
            </w:r>
          </w:p>
          <w:p w14:paraId="47A78198" w14:textId="77777777" w:rsidR="000D424E" w:rsidRPr="008F3AEB" w:rsidRDefault="000D424E" w:rsidP="0025291F">
            <w:pPr>
              <w:spacing w:after="120"/>
              <w:ind w:left="141" w:right="142"/>
              <w:jc w:val="both"/>
              <w:rPr>
                <w:rFonts w:eastAsia="Times New Roman"/>
                <w:sz w:val="26"/>
                <w:szCs w:val="26"/>
              </w:rPr>
            </w:pPr>
            <w:r w:rsidRPr="008F3AEB">
              <w:rPr>
                <w:rFonts w:eastAsia="Times New Roman"/>
                <w:sz w:val="26"/>
                <w:szCs w:val="26"/>
              </w:rPr>
              <w:t>2. Gi</w:t>
            </w:r>
            <w:r w:rsidRPr="008F3AEB">
              <w:rPr>
                <w:rFonts w:eastAsia="Times New Roman" w:cs="Arial"/>
                <w:sz w:val="26"/>
                <w:szCs w:val="26"/>
              </w:rPr>
              <w:t>ấ</w:t>
            </w:r>
            <w:r w:rsidRPr="008F3AEB">
              <w:rPr>
                <w:rFonts w:eastAsia="Times New Roman"/>
                <w:sz w:val="26"/>
                <w:szCs w:val="26"/>
              </w:rPr>
              <w:t>y ch</w:t>
            </w:r>
            <w:r w:rsidRPr="008F3AEB">
              <w:rPr>
                <w:rFonts w:eastAsia="Times New Roman" w:cs="Arial"/>
                <w:sz w:val="26"/>
                <w:szCs w:val="26"/>
              </w:rPr>
              <w:t>ứ</w:t>
            </w:r>
            <w:r w:rsidRPr="008F3AEB">
              <w:rPr>
                <w:rFonts w:eastAsia="Times New Roman"/>
                <w:sz w:val="26"/>
                <w:szCs w:val="26"/>
              </w:rPr>
              <w:t>ng nh</w:t>
            </w:r>
            <w:r w:rsidRPr="008F3AEB">
              <w:rPr>
                <w:rFonts w:eastAsia="Times New Roman" w:cs="Arial"/>
                <w:sz w:val="26"/>
                <w:szCs w:val="26"/>
              </w:rPr>
              <w:t>ậ</w:t>
            </w:r>
            <w:r w:rsidRPr="008F3AEB">
              <w:rPr>
                <w:rFonts w:eastAsia="Times New Roman"/>
                <w:sz w:val="26"/>
                <w:szCs w:val="26"/>
              </w:rPr>
              <w:t xml:space="preserve">n </w:t>
            </w:r>
            <w:r w:rsidRPr="008F3AEB">
              <w:rPr>
                <w:rFonts w:eastAsia="Times New Roman" w:cs="Arial"/>
                <w:sz w:val="26"/>
                <w:szCs w:val="26"/>
              </w:rPr>
              <w:t>đầ</w:t>
            </w:r>
            <w:r w:rsidRPr="008F3AEB">
              <w:rPr>
                <w:rFonts w:eastAsia="Times New Roman"/>
                <w:sz w:val="26"/>
                <w:szCs w:val="26"/>
              </w:rPr>
              <w:t>u t</w:t>
            </w:r>
            <w:r w:rsidRPr="008F3AEB">
              <w:rPr>
                <w:rFonts w:eastAsia="Times New Roman" w:cs="Arial"/>
                <w:sz w:val="26"/>
                <w:szCs w:val="26"/>
              </w:rPr>
              <w:t>ư</w:t>
            </w:r>
            <w:r w:rsidRPr="008F3AEB">
              <w:rPr>
                <w:rFonts w:eastAsia="Times New Roman"/>
                <w:sz w:val="26"/>
                <w:szCs w:val="26"/>
              </w:rPr>
              <w:t xml:space="preserve"> ho</w:t>
            </w:r>
            <w:r w:rsidRPr="008F3AEB">
              <w:rPr>
                <w:rFonts w:eastAsia="Times New Roman" w:cs="Arial"/>
                <w:sz w:val="26"/>
                <w:szCs w:val="26"/>
              </w:rPr>
              <w:t>ặ</w:t>
            </w:r>
            <w:r w:rsidRPr="008F3AEB">
              <w:rPr>
                <w:rFonts w:eastAsia="Times New Roman"/>
                <w:sz w:val="26"/>
                <w:szCs w:val="26"/>
              </w:rPr>
              <w:t>c gi</w:t>
            </w:r>
            <w:r w:rsidRPr="008F3AEB">
              <w:rPr>
                <w:rFonts w:eastAsia="Times New Roman" w:cs="Arial"/>
                <w:sz w:val="26"/>
                <w:szCs w:val="26"/>
              </w:rPr>
              <w:t>ấ</w:t>
            </w:r>
            <w:r w:rsidRPr="008F3AEB">
              <w:rPr>
                <w:rFonts w:eastAsia="Times New Roman"/>
                <w:sz w:val="26"/>
                <w:szCs w:val="26"/>
              </w:rPr>
              <w:t>y ch</w:t>
            </w:r>
            <w:r w:rsidRPr="008F3AEB">
              <w:rPr>
                <w:rFonts w:eastAsia="Times New Roman" w:cs="Arial"/>
                <w:sz w:val="26"/>
                <w:szCs w:val="26"/>
              </w:rPr>
              <w:t>ứ</w:t>
            </w:r>
            <w:r w:rsidRPr="008F3AEB">
              <w:rPr>
                <w:rFonts w:eastAsia="Times New Roman"/>
                <w:sz w:val="26"/>
                <w:szCs w:val="26"/>
              </w:rPr>
              <w:t>ng nh</w:t>
            </w:r>
            <w:r w:rsidRPr="008F3AEB">
              <w:rPr>
                <w:rFonts w:eastAsia="Times New Roman" w:cs="Arial"/>
                <w:sz w:val="26"/>
                <w:szCs w:val="26"/>
              </w:rPr>
              <w:t>ậ</w:t>
            </w:r>
            <w:r w:rsidRPr="008F3AEB">
              <w:rPr>
                <w:rFonts w:eastAsia="Times New Roman"/>
                <w:sz w:val="26"/>
                <w:szCs w:val="26"/>
              </w:rPr>
              <w:t xml:space="preserve">n </w:t>
            </w:r>
            <w:r w:rsidRPr="008F3AEB">
              <w:rPr>
                <w:rFonts w:eastAsia="Times New Roman" w:cs="Arial"/>
                <w:sz w:val="26"/>
                <w:szCs w:val="26"/>
              </w:rPr>
              <w:t>đă</w:t>
            </w:r>
            <w:r w:rsidRPr="008F3AEB">
              <w:rPr>
                <w:rFonts w:eastAsia="Times New Roman"/>
                <w:sz w:val="26"/>
                <w:szCs w:val="26"/>
              </w:rPr>
              <w:t>ng ký kinh doanh, gi</w:t>
            </w:r>
            <w:r w:rsidRPr="008F3AEB">
              <w:rPr>
                <w:rFonts w:eastAsia="Times New Roman" w:cs="Arial"/>
                <w:sz w:val="26"/>
                <w:szCs w:val="26"/>
              </w:rPr>
              <w:t>ấ</w:t>
            </w:r>
            <w:r w:rsidRPr="008F3AEB">
              <w:rPr>
                <w:rFonts w:eastAsia="Times New Roman"/>
                <w:sz w:val="26"/>
                <w:szCs w:val="26"/>
              </w:rPr>
              <w:t>y ch</w:t>
            </w:r>
            <w:r w:rsidRPr="008F3AEB">
              <w:rPr>
                <w:rFonts w:eastAsia="Times New Roman" w:cs="Arial"/>
                <w:sz w:val="26"/>
                <w:szCs w:val="26"/>
              </w:rPr>
              <w:t>ứ</w:t>
            </w:r>
            <w:r w:rsidRPr="008F3AEB">
              <w:rPr>
                <w:rFonts w:eastAsia="Times New Roman"/>
                <w:sz w:val="26"/>
                <w:szCs w:val="26"/>
              </w:rPr>
              <w:t>ng nh</w:t>
            </w:r>
            <w:r w:rsidRPr="008F3AEB">
              <w:rPr>
                <w:rFonts w:eastAsia="Times New Roman" w:cs="Arial"/>
                <w:sz w:val="26"/>
                <w:szCs w:val="26"/>
              </w:rPr>
              <w:t>ậ</w:t>
            </w:r>
            <w:r w:rsidRPr="008F3AEB">
              <w:rPr>
                <w:rFonts w:eastAsia="Times New Roman"/>
                <w:sz w:val="26"/>
                <w:szCs w:val="26"/>
              </w:rPr>
              <w:t xml:space="preserve">n </w:t>
            </w:r>
            <w:r w:rsidRPr="008F3AEB">
              <w:rPr>
                <w:rFonts w:eastAsia="Times New Roman" w:cs="Arial"/>
                <w:sz w:val="26"/>
                <w:szCs w:val="26"/>
              </w:rPr>
              <w:t>đă</w:t>
            </w:r>
            <w:r w:rsidRPr="008F3AEB">
              <w:rPr>
                <w:rFonts w:eastAsia="Times New Roman"/>
                <w:sz w:val="26"/>
                <w:szCs w:val="26"/>
              </w:rPr>
              <w:t>ng ký doanh nghi</w:t>
            </w:r>
            <w:r w:rsidRPr="008F3AEB">
              <w:rPr>
                <w:rFonts w:eastAsia="Times New Roman" w:cs="Arial"/>
                <w:sz w:val="26"/>
                <w:szCs w:val="26"/>
              </w:rPr>
              <w:t>ệ</w:t>
            </w:r>
            <w:r w:rsidRPr="008F3AEB">
              <w:rPr>
                <w:rFonts w:eastAsia="Times New Roman"/>
                <w:sz w:val="26"/>
                <w:szCs w:val="26"/>
              </w:rPr>
              <w:t xml:space="preserve">p </w:t>
            </w:r>
            <w:r w:rsidRPr="008F3AEB">
              <w:rPr>
                <w:rFonts w:eastAsia="Times New Roman"/>
                <w:i/>
                <w:iCs/>
                <w:sz w:val="26"/>
                <w:szCs w:val="26"/>
              </w:rPr>
              <w:t>(Bản sao có đóng dấu của đơn vị đề nghị cấp CFS)</w:t>
            </w:r>
            <w:r w:rsidRPr="008F3AEB">
              <w:rPr>
                <w:rFonts w:eastAsia="Times New Roman"/>
                <w:sz w:val="26"/>
                <w:szCs w:val="26"/>
              </w:rPr>
              <w:t>.</w:t>
            </w:r>
          </w:p>
          <w:p w14:paraId="00238016" w14:textId="77777777" w:rsidR="000D424E" w:rsidRPr="008F3AEB" w:rsidRDefault="000D424E" w:rsidP="0025291F">
            <w:pPr>
              <w:spacing w:after="120"/>
              <w:ind w:left="141" w:right="142"/>
              <w:jc w:val="both"/>
              <w:rPr>
                <w:rFonts w:eastAsia="Times New Roman"/>
                <w:sz w:val="26"/>
                <w:szCs w:val="26"/>
              </w:rPr>
            </w:pPr>
            <w:r w:rsidRPr="008F3AEB">
              <w:rPr>
                <w:rFonts w:eastAsia="Times New Roman"/>
                <w:sz w:val="26"/>
                <w:szCs w:val="26"/>
              </w:rPr>
              <w:t>3. Danh m</w:t>
            </w:r>
            <w:r w:rsidRPr="008F3AEB">
              <w:rPr>
                <w:rFonts w:eastAsia="Times New Roman" w:cs="Arial"/>
                <w:sz w:val="26"/>
                <w:szCs w:val="26"/>
              </w:rPr>
              <w:t>ụ</w:t>
            </w:r>
            <w:r w:rsidRPr="008F3AEB">
              <w:rPr>
                <w:rFonts w:eastAsia="Times New Roman"/>
                <w:sz w:val="26"/>
                <w:szCs w:val="26"/>
              </w:rPr>
              <w:t>c c</w:t>
            </w:r>
            <w:r w:rsidRPr="008F3AEB">
              <w:rPr>
                <w:rFonts w:eastAsia="Times New Roman" w:cs=".VnTime"/>
                <w:sz w:val="26"/>
                <w:szCs w:val="26"/>
              </w:rPr>
              <w:t>á</w:t>
            </w:r>
            <w:r w:rsidRPr="008F3AEB">
              <w:rPr>
                <w:rFonts w:eastAsia="Times New Roman"/>
                <w:sz w:val="26"/>
                <w:szCs w:val="26"/>
              </w:rPr>
              <w:t>c c</w:t>
            </w:r>
            <w:r w:rsidRPr="008F3AEB">
              <w:rPr>
                <w:rFonts w:eastAsia="Times New Roman" w:cs="Arial"/>
                <w:sz w:val="26"/>
                <w:szCs w:val="26"/>
              </w:rPr>
              <w:t>ơ</w:t>
            </w:r>
            <w:r w:rsidRPr="008F3AEB">
              <w:rPr>
                <w:rFonts w:eastAsia="Times New Roman"/>
                <w:sz w:val="26"/>
                <w:szCs w:val="26"/>
              </w:rPr>
              <w:t xml:space="preserve"> s</w:t>
            </w:r>
            <w:r w:rsidRPr="008F3AEB">
              <w:rPr>
                <w:rFonts w:eastAsia="Times New Roman" w:cs="Arial"/>
                <w:sz w:val="26"/>
                <w:szCs w:val="26"/>
              </w:rPr>
              <w:t>ở</w:t>
            </w:r>
            <w:r w:rsidRPr="008F3AEB">
              <w:rPr>
                <w:rFonts w:eastAsia="Times New Roman"/>
                <w:sz w:val="26"/>
                <w:szCs w:val="26"/>
              </w:rPr>
              <w:t xml:space="preserve"> s</w:t>
            </w:r>
            <w:r w:rsidRPr="008F3AEB">
              <w:rPr>
                <w:rFonts w:eastAsia="Times New Roman" w:cs="Arial"/>
                <w:sz w:val="26"/>
                <w:szCs w:val="26"/>
              </w:rPr>
              <w:t>ả</w:t>
            </w:r>
            <w:r w:rsidRPr="008F3AEB">
              <w:rPr>
                <w:rFonts w:eastAsia="Times New Roman"/>
                <w:sz w:val="26"/>
                <w:szCs w:val="26"/>
              </w:rPr>
              <w:t>n xu</w:t>
            </w:r>
            <w:r w:rsidRPr="008F3AEB">
              <w:rPr>
                <w:rFonts w:eastAsia="Times New Roman" w:cs="Arial"/>
                <w:sz w:val="26"/>
                <w:szCs w:val="26"/>
              </w:rPr>
              <w:t>ấ</w:t>
            </w:r>
            <w:r w:rsidRPr="008F3AEB">
              <w:rPr>
                <w:rFonts w:eastAsia="Times New Roman"/>
                <w:sz w:val="26"/>
                <w:szCs w:val="26"/>
              </w:rPr>
              <w:t>t (n</w:t>
            </w:r>
            <w:r w:rsidRPr="008F3AEB">
              <w:rPr>
                <w:rFonts w:eastAsia="Times New Roman" w:cs="Arial"/>
                <w:sz w:val="26"/>
                <w:szCs w:val="26"/>
              </w:rPr>
              <w:t>ế</w:t>
            </w:r>
            <w:r w:rsidRPr="008F3AEB">
              <w:rPr>
                <w:rFonts w:eastAsia="Times New Roman"/>
                <w:sz w:val="26"/>
                <w:szCs w:val="26"/>
              </w:rPr>
              <w:t>u c</w:t>
            </w:r>
            <w:r w:rsidRPr="008F3AEB">
              <w:rPr>
                <w:rFonts w:eastAsia="Times New Roman" w:cs=".VnTime"/>
                <w:sz w:val="26"/>
                <w:szCs w:val="26"/>
              </w:rPr>
              <w:t>ó</w:t>
            </w:r>
            <w:r w:rsidRPr="008F3AEB">
              <w:rPr>
                <w:rFonts w:eastAsia="Times New Roman"/>
                <w:sz w:val="26"/>
                <w:szCs w:val="26"/>
              </w:rPr>
              <w:t>), bao g</w:t>
            </w:r>
            <w:r w:rsidRPr="008F3AEB">
              <w:rPr>
                <w:rFonts w:eastAsia="Times New Roman" w:cs="Arial"/>
                <w:sz w:val="26"/>
                <w:szCs w:val="26"/>
              </w:rPr>
              <w:t>ồ</w:t>
            </w:r>
            <w:r w:rsidRPr="008F3AEB">
              <w:rPr>
                <w:rFonts w:eastAsia="Times New Roman"/>
                <w:sz w:val="26"/>
                <w:szCs w:val="26"/>
              </w:rPr>
              <w:t>m t</w:t>
            </w:r>
            <w:r w:rsidRPr="008F3AEB">
              <w:rPr>
                <w:rFonts w:eastAsia="Times New Roman" w:cs=".VnTime"/>
                <w:sz w:val="26"/>
                <w:szCs w:val="26"/>
              </w:rPr>
              <w:t>ê</w:t>
            </w:r>
            <w:r w:rsidRPr="008F3AEB">
              <w:rPr>
                <w:rFonts w:eastAsia="Times New Roman"/>
                <w:sz w:val="26"/>
                <w:szCs w:val="26"/>
              </w:rPr>
              <w:t xml:space="preserve">n, </w:t>
            </w:r>
            <w:r w:rsidRPr="008F3AEB">
              <w:rPr>
                <w:rFonts w:eastAsia="Times New Roman" w:cs="Arial"/>
                <w:sz w:val="26"/>
                <w:szCs w:val="26"/>
              </w:rPr>
              <w:t>đị</w:t>
            </w:r>
            <w:r w:rsidRPr="008F3AEB">
              <w:rPr>
                <w:rFonts w:eastAsia="Times New Roman"/>
                <w:sz w:val="26"/>
                <w:szCs w:val="26"/>
              </w:rPr>
              <w:t>a ch</w:t>
            </w:r>
            <w:r w:rsidRPr="008F3AEB">
              <w:rPr>
                <w:rFonts w:eastAsia="Times New Roman" w:cs="Arial"/>
                <w:sz w:val="26"/>
                <w:szCs w:val="26"/>
              </w:rPr>
              <w:t>ỉ</w:t>
            </w:r>
            <w:r w:rsidRPr="008F3AEB">
              <w:rPr>
                <w:rFonts w:eastAsia="Times New Roman"/>
                <w:sz w:val="26"/>
                <w:szCs w:val="26"/>
              </w:rPr>
              <w:t xml:space="preserve"> c</w:t>
            </w:r>
            <w:r w:rsidRPr="008F3AEB">
              <w:rPr>
                <w:rFonts w:eastAsia="Times New Roman" w:cs="Arial"/>
                <w:sz w:val="26"/>
                <w:szCs w:val="26"/>
              </w:rPr>
              <w:t>ủ</w:t>
            </w:r>
            <w:r w:rsidRPr="008F3AEB">
              <w:rPr>
                <w:rFonts w:eastAsia="Times New Roman"/>
                <w:sz w:val="26"/>
                <w:szCs w:val="26"/>
              </w:rPr>
              <w:t>a c</w:t>
            </w:r>
            <w:r w:rsidRPr="008F3AEB">
              <w:rPr>
                <w:rFonts w:eastAsia="Times New Roman" w:cs="Arial"/>
                <w:sz w:val="26"/>
                <w:szCs w:val="26"/>
              </w:rPr>
              <w:t>ơ</w:t>
            </w:r>
            <w:r w:rsidRPr="008F3AEB">
              <w:rPr>
                <w:rFonts w:eastAsia="Times New Roman"/>
                <w:sz w:val="26"/>
                <w:szCs w:val="26"/>
              </w:rPr>
              <w:t xml:space="preserve"> s</w:t>
            </w:r>
            <w:r w:rsidRPr="008F3AEB">
              <w:rPr>
                <w:rFonts w:eastAsia="Times New Roman" w:cs="Arial"/>
                <w:sz w:val="26"/>
                <w:szCs w:val="26"/>
              </w:rPr>
              <w:t>ở</w:t>
            </w:r>
            <w:r w:rsidRPr="008F3AEB">
              <w:rPr>
                <w:rFonts w:eastAsia="Times New Roman"/>
                <w:sz w:val="26"/>
                <w:szCs w:val="26"/>
              </w:rPr>
              <w:t>, c</w:t>
            </w:r>
            <w:r w:rsidRPr="008F3AEB">
              <w:rPr>
                <w:rFonts w:eastAsia="Times New Roman" w:cs=".VnTime"/>
                <w:sz w:val="26"/>
                <w:szCs w:val="26"/>
              </w:rPr>
              <w:t>á</w:t>
            </w:r>
            <w:r w:rsidRPr="008F3AEB">
              <w:rPr>
                <w:rFonts w:eastAsia="Times New Roman"/>
                <w:sz w:val="26"/>
                <w:szCs w:val="26"/>
              </w:rPr>
              <w:t>c m</w:t>
            </w:r>
            <w:r w:rsidRPr="008F3AEB">
              <w:rPr>
                <w:rFonts w:eastAsia="Times New Roman" w:cs="Arial"/>
                <w:sz w:val="26"/>
                <w:szCs w:val="26"/>
              </w:rPr>
              <w:t>ặ</w:t>
            </w:r>
            <w:r w:rsidRPr="008F3AEB">
              <w:rPr>
                <w:rFonts w:eastAsia="Times New Roman"/>
                <w:sz w:val="26"/>
                <w:szCs w:val="26"/>
              </w:rPr>
              <w:t>t h</w:t>
            </w:r>
            <w:r w:rsidRPr="008F3AEB">
              <w:rPr>
                <w:rFonts w:eastAsia="Times New Roman" w:cs="Arial"/>
                <w:sz w:val="26"/>
                <w:szCs w:val="26"/>
              </w:rPr>
              <w:t>à</w:t>
            </w:r>
            <w:r w:rsidRPr="008F3AEB">
              <w:rPr>
                <w:rFonts w:eastAsia="Times New Roman"/>
                <w:sz w:val="26"/>
                <w:szCs w:val="26"/>
              </w:rPr>
              <w:t>ng s</w:t>
            </w:r>
            <w:r w:rsidRPr="008F3AEB">
              <w:rPr>
                <w:rFonts w:eastAsia="Times New Roman" w:cs="Arial"/>
                <w:sz w:val="26"/>
                <w:szCs w:val="26"/>
              </w:rPr>
              <w:t>ả</w:t>
            </w:r>
            <w:r w:rsidRPr="008F3AEB">
              <w:rPr>
                <w:rFonts w:eastAsia="Times New Roman"/>
                <w:sz w:val="26"/>
                <w:szCs w:val="26"/>
              </w:rPr>
              <w:t>n xu</w:t>
            </w:r>
            <w:r w:rsidRPr="008F3AEB">
              <w:rPr>
                <w:rFonts w:eastAsia="Times New Roman" w:cs="Arial"/>
                <w:sz w:val="26"/>
                <w:szCs w:val="26"/>
              </w:rPr>
              <w:t>ấ</w:t>
            </w:r>
            <w:r w:rsidRPr="008F3AEB">
              <w:rPr>
                <w:rFonts w:eastAsia="Times New Roman"/>
                <w:sz w:val="26"/>
                <w:szCs w:val="26"/>
              </w:rPr>
              <w:t xml:space="preserve">t </w:t>
            </w:r>
            <w:r w:rsidRPr="008F3AEB">
              <w:rPr>
                <w:rFonts w:eastAsia="Times New Roman" w:cs="Arial"/>
                <w:sz w:val="26"/>
                <w:szCs w:val="26"/>
              </w:rPr>
              <w:t>để</w:t>
            </w:r>
            <w:r w:rsidRPr="008F3AEB">
              <w:rPr>
                <w:rFonts w:eastAsia="Times New Roman"/>
                <w:sz w:val="26"/>
                <w:szCs w:val="26"/>
              </w:rPr>
              <w:t xml:space="preserve"> xu</w:t>
            </w:r>
            <w:r w:rsidRPr="008F3AEB">
              <w:rPr>
                <w:rFonts w:eastAsia="Times New Roman" w:cs="Arial"/>
                <w:sz w:val="26"/>
                <w:szCs w:val="26"/>
              </w:rPr>
              <w:t>ấ</w:t>
            </w:r>
            <w:r w:rsidRPr="008F3AEB">
              <w:rPr>
                <w:rFonts w:eastAsia="Times New Roman"/>
                <w:sz w:val="26"/>
                <w:szCs w:val="26"/>
              </w:rPr>
              <w:t>t kh</w:t>
            </w:r>
            <w:r w:rsidRPr="008F3AEB">
              <w:rPr>
                <w:rFonts w:eastAsia="Times New Roman" w:cs="Arial"/>
                <w:sz w:val="26"/>
                <w:szCs w:val="26"/>
              </w:rPr>
              <w:t>ẩ</w:t>
            </w:r>
            <w:r w:rsidRPr="008F3AEB">
              <w:rPr>
                <w:rFonts w:eastAsia="Times New Roman"/>
                <w:sz w:val="26"/>
                <w:szCs w:val="26"/>
              </w:rPr>
              <w:t xml:space="preserve">u </w:t>
            </w:r>
            <w:r w:rsidRPr="008F3AEB">
              <w:rPr>
                <w:rFonts w:eastAsia="Times New Roman"/>
                <w:i/>
                <w:iCs/>
                <w:sz w:val="26"/>
                <w:szCs w:val="26"/>
              </w:rPr>
              <w:t>(Bản chính)</w:t>
            </w:r>
            <w:r w:rsidRPr="008F3AEB">
              <w:rPr>
                <w:rFonts w:eastAsia="Times New Roman"/>
                <w:sz w:val="26"/>
                <w:szCs w:val="26"/>
              </w:rPr>
              <w:t>.</w:t>
            </w:r>
          </w:p>
          <w:p w14:paraId="6CF573A0" w14:textId="77777777" w:rsidR="000D424E" w:rsidRPr="008F3AEB" w:rsidRDefault="000D424E" w:rsidP="0025291F">
            <w:pPr>
              <w:spacing w:after="120"/>
              <w:ind w:left="141" w:right="142"/>
              <w:jc w:val="both"/>
              <w:rPr>
                <w:rFonts w:eastAsia="Times New Roman"/>
                <w:sz w:val="26"/>
                <w:szCs w:val="26"/>
              </w:rPr>
            </w:pPr>
            <w:r w:rsidRPr="008F3AEB">
              <w:rPr>
                <w:rFonts w:eastAsia="Times New Roman"/>
                <w:sz w:val="26"/>
                <w:szCs w:val="26"/>
              </w:rPr>
              <w:t>4. Gi</w:t>
            </w:r>
            <w:r w:rsidRPr="008F3AEB">
              <w:rPr>
                <w:rFonts w:eastAsia="Times New Roman" w:cs="Arial"/>
                <w:sz w:val="26"/>
                <w:szCs w:val="26"/>
              </w:rPr>
              <w:t>ấ</w:t>
            </w:r>
            <w:r w:rsidRPr="008F3AEB">
              <w:rPr>
                <w:rFonts w:eastAsia="Times New Roman"/>
                <w:sz w:val="26"/>
                <w:szCs w:val="26"/>
              </w:rPr>
              <w:t>y ch</w:t>
            </w:r>
            <w:r w:rsidRPr="008F3AEB">
              <w:rPr>
                <w:rFonts w:eastAsia="Times New Roman" w:cs="Arial"/>
                <w:sz w:val="26"/>
                <w:szCs w:val="26"/>
              </w:rPr>
              <w:t>ứ</w:t>
            </w:r>
            <w:r w:rsidRPr="008F3AEB">
              <w:rPr>
                <w:rFonts w:eastAsia="Times New Roman"/>
                <w:sz w:val="26"/>
                <w:szCs w:val="26"/>
              </w:rPr>
              <w:t>ng nh</w:t>
            </w:r>
            <w:r w:rsidRPr="008F3AEB">
              <w:rPr>
                <w:rFonts w:eastAsia="Times New Roman" w:cs="Arial"/>
                <w:sz w:val="26"/>
                <w:szCs w:val="26"/>
              </w:rPr>
              <w:t>ậ</w:t>
            </w:r>
            <w:r w:rsidRPr="008F3AEB">
              <w:rPr>
                <w:rFonts w:eastAsia="Times New Roman"/>
                <w:sz w:val="26"/>
                <w:szCs w:val="26"/>
              </w:rPr>
              <w:t xml:space="preserve">n </w:t>
            </w:r>
            <w:r w:rsidRPr="008F3AEB">
              <w:rPr>
                <w:rFonts w:eastAsia="Times New Roman" w:cs="Arial"/>
                <w:sz w:val="26"/>
                <w:szCs w:val="26"/>
              </w:rPr>
              <w:t>đă</w:t>
            </w:r>
            <w:r w:rsidRPr="008F3AEB">
              <w:rPr>
                <w:rFonts w:eastAsia="Times New Roman"/>
                <w:sz w:val="26"/>
                <w:szCs w:val="26"/>
              </w:rPr>
              <w:t>ng ký l</w:t>
            </w:r>
            <w:r w:rsidRPr="008F3AEB">
              <w:rPr>
                <w:rFonts w:eastAsia="Times New Roman" w:cs="Arial"/>
                <w:sz w:val="26"/>
                <w:szCs w:val="26"/>
              </w:rPr>
              <w:t>ư</w:t>
            </w:r>
            <w:r w:rsidRPr="008F3AEB">
              <w:rPr>
                <w:rFonts w:eastAsia="Times New Roman"/>
                <w:sz w:val="26"/>
                <w:szCs w:val="26"/>
              </w:rPr>
              <w:t>u h</w:t>
            </w:r>
            <w:r w:rsidRPr="008F3AEB">
              <w:rPr>
                <w:rFonts w:eastAsia="Times New Roman" w:cs="Arial"/>
                <w:sz w:val="26"/>
                <w:szCs w:val="26"/>
              </w:rPr>
              <w:t>à</w:t>
            </w:r>
            <w:r w:rsidRPr="008F3AEB">
              <w:rPr>
                <w:rFonts w:eastAsia="Times New Roman"/>
                <w:sz w:val="26"/>
                <w:szCs w:val="26"/>
              </w:rPr>
              <w:t>nh c</w:t>
            </w:r>
            <w:r w:rsidRPr="008F3AEB">
              <w:rPr>
                <w:rFonts w:eastAsia="Times New Roman" w:cs="Arial"/>
                <w:sz w:val="26"/>
                <w:szCs w:val="26"/>
              </w:rPr>
              <w:t>ủ</w:t>
            </w:r>
            <w:r w:rsidRPr="008F3AEB">
              <w:rPr>
                <w:rFonts w:eastAsia="Times New Roman"/>
                <w:sz w:val="26"/>
                <w:szCs w:val="26"/>
              </w:rPr>
              <w:t>a ch</w:t>
            </w:r>
            <w:r w:rsidRPr="008F3AEB">
              <w:rPr>
                <w:rFonts w:eastAsia="Times New Roman" w:cs="Arial"/>
                <w:sz w:val="26"/>
                <w:szCs w:val="26"/>
              </w:rPr>
              <w:t>ế</w:t>
            </w:r>
            <w:r w:rsidRPr="008F3AEB">
              <w:rPr>
                <w:rFonts w:eastAsia="Times New Roman"/>
                <w:sz w:val="26"/>
                <w:szCs w:val="26"/>
              </w:rPr>
              <w:t xml:space="preserve"> ph</w:t>
            </w:r>
            <w:r w:rsidRPr="008F3AEB">
              <w:rPr>
                <w:rFonts w:eastAsia="Times New Roman" w:cs="Arial"/>
                <w:sz w:val="26"/>
                <w:szCs w:val="26"/>
              </w:rPr>
              <w:t>ẩ</w:t>
            </w:r>
            <w:r w:rsidRPr="008F3AEB">
              <w:rPr>
                <w:rFonts w:eastAsia="Times New Roman"/>
                <w:sz w:val="26"/>
                <w:szCs w:val="26"/>
              </w:rPr>
              <w:t>m di</w:t>
            </w:r>
            <w:r w:rsidRPr="008F3AEB">
              <w:rPr>
                <w:rFonts w:eastAsia="Times New Roman" w:cs="Arial"/>
                <w:sz w:val="26"/>
                <w:szCs w:val="26"/>
              </w:rPr>
              <w:t>ệ</w:t>
            </w:r>
            <w:r w:rsidRPr="008F3AEB">
              <w:rPr>
                <w:rFonts w:eastAsia="Times New Roman"/>
                <w:sz w:val="26"/>
                <w:szCs w:val="26"/>
              </w:rPr>
              <w:t>t c</w:t>
            </w:r>
            <w:r w:rsidRPr="008F3AEB">
              <w:rPr>
                <w:rFonts w:eastAsia="Times New Roman" w:cs=".VnTime"/>
                <w:sz w:val="26"/>
                <w:szCs w:val="26"/>
              </w:rPr>
              <w:t>ô</w:t>
            </w:r>
            <w:r w:rsidRPr="008F3AEB">
              <w:rPr>
                <w:rFonts w:eastAsia="Times New Roman"/>
                <w:sz w:val="26"/>
                <w:szCs w:val="26"/>
              </w:rPr>
              <w:t>n tr</w:t>
            </w:r>
            <w:r w:rsidRPr="008F3AEB">
              <w:rPr>
                <w:rFonts w:eastAsia="Times New Roman" w:cs=".VnTime"/>
                <w:sz w:val="26"/>
                <w:szCs w:val="26"/>
              </w:rPr>
              <w:t>ù</w:t>
            </w:r>
            <w:r w:rsidRPr="008F3AEB">
              <w:rPr>
                <w:rFonts w:eastAsia="Times New Roman"/>
                <w:sz w:val="26"/>
                <w:szCs w:val="26"/>
              </w:rPr>
              <w:t>ng, di</w:t>
            </w:r>
            <w:r w:rsidRPr="008F3AEB">
              <w:rPr>
                <w:rFonts w:eastAsia="Times New Roman" w:cs="Arial"/>
                <w:sz w:val="26"/>
                <w:szCs w:val="26"/>
              </w:rPr>
              <w:t>ệ</w:t>
            </w:r>
            <w:r w:rsidRPr="008F3AEB">
              <w:rPr>
                <w:rFonts w:eastAsia="Times New Roman"/>
                <w:sz w:val="26"/>
                <w:szCs w:val="26"/>
              </w:rPr>
              <w:t>t khu</w:t>
            </w:r>
            <w:r w:rsidRPr="008F3AEB">
              <w:rPr>
                <w:rFonts w:eastAsia="Times New Roman" w:cs="Arial"/>
                <w:sz w:val="26"/>
                <w:szCs w:val="26"/>
              </w:rPr>
              <w:t>ẩ</w:t>
            </w:r>
            <w:r w:rsidRPr="008F3AEB">
              <w:rPr>
                <w:rFonts w:eastAsia="Times New Roman"/>
                <w:sz w:val="26"/>
                <w:szCs w:val="26"/>
              </w:rPr>
              <w:t>n d</w:t>
            </w:r>
            <w:r w:rsidRPr="008F3AEB">
              <w:rPr>
                <w:rFonts w:eastAsia="Times New Roman" w:cs=".VnTime"/>
                <w:sz w:val="26"/>
                <w:szCs w:val="26"/>
              </w:rPr>
              <w:t>ù</w:t>
            </w:r>
            <w:r w:rsidRPr="008F3AEB">
              <w:rPr>
                <w:rFonts w:eastAsia="Times New Roman"/>
                <w:sz w:val="26"/>
                <w:szCs w:val="26"/>
              </w:rPr>
              <w:t>ng trong l</w:t>
            </w:r>
            <w:r w:rsidRPr="008F3AEB">
              <w:rPr>
                <w:rFonts w:eastAsia="Times New Roman" w:cs="Arial"/>
                <w:sz w:val="26"/>
                <w:szCs w:val="26"/>
              </w:rPr>
              <w:t>ĩ</w:t>
            </w:r>
            <w:r w:rsidRPr="008F3AEB">
              <w:rPr>
                <w:rFonts w:eastAsia="Times New Roman"/>
                <w:sz w:val="26"/>
                <w:szCs w:val="26"/>
              </w:rPr>
              <w:t>nh v</w:t>
            </w:r>
            <w:r w:rsidRPr="008F3AEB">
              <w:rPr>
                <w:rFonts w:eastAsia="Times New Roman" w:cs="Arial"/>
                <w:sz w:val="26"/>
                <w:szCs w:val="26"/>
              </w:rPr>
              <w:t>ự</w:t>
            </w:r>
            <w:r w:rsidRPr="008F3AEB">
              <w:rPr>
                <w:rFonts w:eastAsia="Times New Roman"/>
                <w:sz w:val="26"/>
                <w:szCs w:val="26"/>
              </w:rPr>
              <w:t>c gia d</w:t>
            </w:r>
            <w:r w:rsidRPr="008F3AEB">
              <w:rPr>
                <w:rFonts w:eastAsia="Times New Roman" w:cs="Arial"/>
                <w:sz w:val="26"/>
                <w:szCs w:val="26"/>
              </w:rPr>
              <w:t>ụ</w:t>
            </w:r>
            <w:r w:rsidRPr="008F3AEB">
              <w:rPr>
                <w:rFonts w:eastAsia="Times New Roman"/>
                <w:sz w:val="26"/>
                <w:szCs w:val="26"/>
              </w:rPr>
              <w:t>ng v</w:t>
            </w:r>
            <w:r w:rsidRPr="008F3AEB">
              <w:rPr>
                <w:rFonts w:eastAsia="Times New Roman" w:cs="Arial"/>
                <w:sz w:val="26"/>
                <w:szCs w:val="26"/>
              </w:rPr>
              <w:t>à</w:t>
            </w:r>
            <w:r w:rsidRPr="008F3AEB">
              <w:rPr>
                <w:rFonts w:eastAsia="Times New Roman"/>
                <w:sz w:val="26"/>
                <w:szCs w:val="26"/>
              </w:rPr>
              <w:t xml:space="preserve"> y t</w:t>
            </w:r>
            <w:r w:rsidRPr="008F3AEB">
              <w:rPr>
                <w:rFonts w:eastAsia="Times New Roman" w:cs="Arial"/>
                <w:sz w:val="26"/>
                <w:szCs w:val="26"/>
              </w:rPr>
              <w:t xml:space="preserve">ế </w:t>
            </w:r>
            <w:r w:rsidRPr="008F3AEB">
              <w:rPr>
                <w:rFonts w:eastAsia="Times New Roman" w:cs="Arial"/>
                <w:i/>
                <w:iCs/>
                <w:sz w:val="26"/>
                <w:szCs w:val="26"/>
              </w:rPr>
              <w:t>(Bản sao hợp lệ)</w:t>
            </w:r>
            <w:r w:rsidRPr="008F3AEB">
              <w:rPr>
                <w:rFonts w:eastAsia="Times New Roman"/>
                <w:sz w:val="26"/>
                <w:szCs w:val="26"/>
              </w:rPr>
              <w:t>.</w:t>
            </w:r>
          </w:p>
          <w:p w14:paraId="1F61C4B4" w14:textId="77777777" w:rsidR="000D424E" w:rsidRPr="008F3AEB" w:rsidRDefault="000D424E" w:rsidP="0025291F">
            <w:pPr>
              <w:spacing w:after="120"/>
              <w:ind w:left="141" w:right="142"/>
              <w:jc w:val="both"/>
              <w:rPr>
                <w:rFonts w:eastAsia="Times New Roman"/>
                <w:sz w:val="26"/>
                <w:szCs w:val="26"/>
              </w:rPr>
            </w:pPr>
            <w:r w:rsidRPr="008F3AEB">
              <w:rPr>
                <w:rFonts w:eastAsia="Times New Roman"/>
                <w:sz w:val="26"/>
                <w:szCs w:val="26"/>
              </w:rPr>
              <w:t>5. M</w:t>
            </w:r>
            <w:r w:rsidRPr="008F3AEB">
              <w:rPr>
                <w:rFonts w:eastAsia="Times New Roman" w:cs="Arial"/>
                <w:sz w:val="26"/>
                <w:szCs w:val="26"/>
              </w:rPr>
              <w:t>ẫ</w:t>
            </w:r>
            <w:r w:rsidRPr="008F3AEB">
              <w:rPr>
                <w:rFonts w:eastAsia="Times New Roman"/>
                <w:sz w:val="26"/>
                <w:szCs w:val="26"/>
              </w:rPr>
              <w:t>u nh</w:t>
            </w:r>
            <w:r w:rsidRPr="008F3AEB">
              <w:rPr>
                <w:rFonts w:eastAsia="Times New Roman" w:cs=".VnTime"/>
                <w:sz w:val="26"/>
                <w:szCs w:val="26"/>
              </w:rPr>
              <w:t>ã</w:t>
            </w:r>
            <w:r w:rsidRPr="008F3AEB">
              <w:rPr>
                <w:rFonts w:eastAsia="Times New Roman"/>
                <w:sz w:val="26"/>
                <w:szCs w:val="26"/>
              </w:rPr>
              <w:t>n ch</w:t>
            </w:r>
            <w:r w:rsidRPr="008F3AEB">
              <w:rPr>
                <w:rFonts w:eastAsia="Times New Roman" w:cs="Arial"/>
                <w:sz w:val="26"/>
                <w:szCs w:val="26"/>
              </w:rPr>
              <w:t>ế</w:t>
            </w:r>
            <w:r w:rsidRPr="008F3AEB">
              <w:rPr>
                <w:rFonts w:eastAsia="Times New Roman"/>
                <w:sz w:val="26"/>
                <w:szCs w:val="26"/>
              </w:rPr>
              <w:t xml:space="preserve"> ph</w:t>
            </w:r>
            <w:r w:rsidRPr="008F3AEB">
              <w:rPr>
                <w:rFonts w:eastAsia="Times New Roman" w:cs="Arial"/>
                <w:sz w:val="26"/>
                <w:szCs w:val="26"/>
              </w:rPr>
              <w:t>ẩ</w:t>
            </w:r>
            <w:r w:rsidRPr="008F3AEB">
              <w:rPr>
                <w:rFonts w:eastAsia="Times New Roman"/>
                <w:sz w:val="26"/>
                <w:szCs w:val="26"/>
              </w:rPr>
              <w:t xml:space="preserve">m </w:t>
            </w:r>
            <w:r w:rsidRPr="008F3AEB">
              <w:rPr>
                <w:rFonts w:eastAsia="Times New Roman"/>
                <w:i/>
                <w:iCs/>
                <w:sz w:val="26"/>
                <w:szCs w:val="26"/>
              </w:rPr>
              <w:t xml:space="preserve">(Mẫu nhãn của tất cả các quy cách </w:t>
            </w:r>
            <w:r w:rsidRPr="008F3AEB">
              <w:rPr>
                <w:rFonts w:eastAsia="Times New Roman" w:hint="eastAsia"/>
                <w:i/>
                <w:iCs/>
                <w:sz w:val="26"/>
                <w:szCs w:val="26"/>
              </w:rPr>
              <w:t>đó</w:t>
            </w:r>
            <w:r w:rsidRPr="008F3AEB">
              <w:rPr>
                <w:rFonts w:eastAsia="Times New Roman"/>
                <w:i/>
                <w:iCs/>
                <w:sz w:val="26"/>
                <w:szCs w:val="26"/>
              </w:rPr>
              <w:t>ng gói theo kích th</w:t>
            </w:r>
            <w:r w:rsidRPr="008F3AEB">
              <w:rPr>
                <w:rFonts w:eastAsia="Times New Roman" w:hint="eastAsia"/>
                <w:i/>
                <w:iCs/>
                <w:sz w:val="26"/>
                <w:szCs w:val="26"/>
              </w:rPr>
              <w:t>ư</w:t>
            </w:r>
            <w:r w:rsidRPr="008F3AEB">
              <w:rPr>
                <w:rFonts w:eastAsia="Times New Roman"/>
                <w:i/>
                <w:iCs/>
                <w:sz w:val="26"/>
                <w:szCs w:val="26"/>
              </w:rPr>
              <w:t>ớc thực có xác nhận của đơn vị đề nghị cấp CFS).</w:t>
            </w:r>
          </w:p>
          <w:p w14:paraId="04C3EDC2" w14:textId="77777777" w:rsidR="000D424E" w:rsidRPr="008F3AEB" w:rsidRDefault="000D424E" w:rsidP="0025291F">
            <w:pPr>
              <w:spacing w:after="120"/>
              <w:jc w:val="both"/>
              <w:rPr>
                <w:rFonts w:eastAsia="Times New Roman"/>
                <w:sz w:val="26"/>
                <w:szCs w:val="26"/>
              </w:rPr>
            </w:pPr>
            <w:r w:rsidRPr="008F3AEB">
              <w:rPr>
                <w:rFonts w:eastAsia="Times New Roman"/>
                <w:b/>
                <w:sz w:val="26"/>
                <w:szCs w:val="26"/>
              </w:rPr>
              <w:t>II. Số lượng</w:t>
            </w:r>
            <w:r w:rsidRPr="008F3AEB">
              <w:rPr>
                <w:rFonts w:eastAsia="Times New Roman"/>
                <w:sz w:val="26"/>
                <w:szCs w:val="26"/>
              </w:rPr>
              <w:t>: 01 bộ</w:t>
            </w:r>
          </w:p>
        </w:tc>
      </w:tr>
      <w:tr w:rsidR="006D690E" w:rsidRPr="008F3AEB" w14:paraId="6BEDF2E2" w14:textId="77777777" w:rsidTr="005A43C3">
        <w:tc>
          <w:tcPr>
            <w:tcW w:w="964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95265F" w14:textId="77777777" w:rsidR="000D424E" w:rsidRPr="008F3AEB" w:rsidRDefault="000D424E" w:rsidP="0025291F">
            <w:pPr>
              <w:spacing w:before="120" w:after="100" w:afterAutospacing="1"/>
              <w:rPr>
                <w:rFonts w:eastAsia="Times New Roman"/>
                <w:sz w:val="26"/>
                <w:szCs w:val="26"/>
              </w:rPr>
            </w:pPr>
            <w:r w:rsidRPr="008F3AEB">
              <w:rPr>
                <w:rFonts w:eastAsia="Times New Roman"/>
                <w:b/>
                <w:bCs/>
                <w:iCs/>
                <w:sz w:val="26"/>
                <w:szCs w:val="26"/>
                <w:lang w:val="vi-VN"/>
              </w:rPr>
              <w:lastRenderedPageBreak/>
              <w:t>Th</w:t>
            </w:r>
            <w:r w:rsidRPr="008F3AEB">
              <w:rPr>
                <w:rFonts w:eastAsia="Times New Roman"/>
                <w:b/>
                <w:bCs/>
                <w:iCs/>
                <w:sz w:val="26"/>
                <w:szCs w:val="26"/>
              </w:rPr>
              <w:t>ờ</w:t>
            </w:r>
            <w:r w:rsidRPr="008F3AEB">
              <w:rPr>
                <w:rFonts w:eastAsia="Times New Roman"/>
                <w:b/>
                <w:bCs/>
                <w:iCs/>
                <w:sz w:val="26"/>
                <w:szCs w:val="26"/>
                <w:lang w:val="vi-VN"/>
              </w:rPr>
              <w:t xml:space="preserve">i hạn giải </w:t>
            </w:r>
            <w:r w:rsidRPr="008F3AEB">
              <w:rPr>
                <w:rFonts w:eastAsia="Times New Roman"/>
                <w:b/>
                <w:bCs/>
                <w:iCs/>
                <w:sz w:val="26"/>
                <w:szCs w:val="26"/>
                <w:shd w:val="clear" w:color="auto" w:fill="FFFFFF"/>
                <w:lang w:val="vi-VN"/>
              </w:rPr>
              <w:t>quyết</w:t>
            </w:r>
          </w:p>
        </w:tc>
      </w:tr>
      <w:tr w:rsidR="006D690E" w:rsidRPr="008F3AEB" w14:paraId="3A3BC8B2" w14:textId="77777777" w:rsidTr="0025291F">
        <w:tc>
          <w:tcPr>
            <w:tcW w:w="1418" w:type="dxa"/>
            <w:tcBorders>
              <w:top w:val="single" w:sz="4" w:space="0" w:color="auto"/>
              <w:left w:val="single" w:sz="8" w:space="0" w:color="auto"/>
              <w:bottom w:val="single" w:sz="4" w:space="0" w:color="auto"/>
              <w:right w:val="nil"/>
            </w:tcBorders>
            <w:shd w:val="clear" w:color="auto" w:fill="FFFFFF"/>
            <w:hideMark/>
          </w:tcPr>
          <w:p w14:paraId="228BC948" w14:textId="77777777" w:rsidR="000D424E" w:rsidRPr="008F3AEB" w:rsidRDefault="000D424E" w:rsidP="0025291F">
            <w:pPr>
              <w:spacing w:before="120" w:after="100" w:afterAutospacing="1"/>
              <w:rPr>
                <w:rFonts w:eastAsia="Times New Roman"/>
                <w:sz w:val="26"/>
                <w:szCs w:val="26"/>
              </w:rPr>
            </w:pPr>
            <w:r w:rsidRPr="008F3AEB">
              <w:rPr>
                <w:rFonts w:eastAsia="Times New Roman"/>
                <w:sz w:val="26"/>
                <w:szCs w:val="26"/>
                <w:lang w:val="vi-VN"/>
              </w:rPr>
              <w:t> </w:t>
            </w:r>
          </w:p>
        </w:tc>
        <w:tc>
          <w:tcPr>
            <w:tcW w:w="8221" w:type="dxa"/>
            <w:tcBorders>
              <w:top w:val="single" w:sz="4" w:space="0" w:color="auto"/>
              <w:left w:val="single" w:sz="8" w:space="0" w:color="auto"/>
              <w:bottom w:val="single" w:sz="4" w:space="0" w:color="auto"/>
              <w:right w:val="single" w:sz="8" w:space="0" w:color="auto"/>
            </w:tcBorders>
            <w:shd w:val="clear" w:color="auto" w:fill="FFFFFF"/>
            <w:hideMark/>
          </w:tcPr>
          <w:p w14:paraId="67B58853" w14:textId="77777777" w:rsidR="000D424E" w:rsidRPr="008F3AEB" w:rsidRDefault="000D424E" w:rsidP="0025291F">
            <w:pPr>
              <w:spacing w:before="120" w:after="100" w:afterAutospacing="1"/>
              <w:jc w:val="both"/>
              <w:rPr>
                <w:rFonts w:eastAsia="Times New Roman"/>
                <w:sz w:val="26"/>
                <w:szCs w:val="26"/>
              </w:rPr>
            </w:pPr>
            <w:r w:rsidRPr="008F3AEB">
              <w:rPr>
                <w:rFonts w:eastAsia="Times New Roman"/>
                <w:sz w:val="26"/>
                <w:szCs w:val="26"/>
              </w:rPr>
              <w:t>0</w:t>
            </w:r>
            <w:r w:rsidRPr="008F3AEB">
              <w:rPr>
                <w:rFonts w:eastAsia="Times New Roman"/>
                <w:sz w:val="26"/>
                <w:szCs w:val="26"/>
                <w:lang w:val="vi-VN"/>
              </w:rPr>
              <w:t xml:space="preserve">3 ngày </w:t>
            </w:r>
            <w:r w:rsidRPr="008F3AEB">
              <w:rPr>
                <w:sz w:val="26"/>
                <w:szCs w:val="26"/>
              </w:rPr>
              <w:t>kể từ ngày nhận được đủ hồ sơ hợp lệ.</w:t>
            </w:r>
          </w:p>
        </w:tc>
      </w:tr>
      <w:tr w:rsidR="006D690E" w:rsidRPr="008F3AEB" w14:paraId="68F5282C" w14:textId="77777777" w:rsidTr="0025291F">
        <w:tc>
          <w:tcPr>
            <w:tcW w:w="9642" w:type="dxa"/>
            <w:gridSpan w:val="2"/>
            <w:tcBorders>
              <w:top w:val="single" w:sz="4" w:space="0" w:color="auto"/>
              <w:left w:val="single" w:sz="8" w:space="0" w:color="auto"/>
              <w:bottom w:val="single" w:sz="4" w:space="0" w:color="auto"/>
              <w:right w:val="single" w:sz="8" w:space="0" w:color="auto"/>
            </w:tcBorders>
            <w:shd w:val="clear" w:color="auto" w:fill="FFFFFF"/>
          </w:tcPr>
          <w:p w14:paraId="228F27C3" w14:textId="77777777" w:rsidR="000D424E" w:rsidRPr="008F3AEB" w:rsidRDefault="000D424E" w:rsidP="0025291F">
            <w:pPr>
              <w:spacing w:before="120" w:after="100" w:afterAutospacing="1"/>
              <w:ind w:left="141" w:hanging="141"/>
              <w:jc w:val="both"/>
              <w:rPr>
                <w:rFonts w:eastAsia="Times New Roman"/>
                <w:b/>
                <w:sz w:val="26"/>
                <w:szCs w:val="26"/>
              </w:rPr>
            </w:pPr>
            <w:r w:rsidRPr="008F3AEB">
              <w:rPr>
                <w:rFonts w:eastAsia="Times New Roman" w:hint="eastAsia"/>
                <w:b/>
                <w:sz w:val="26"/>
                <w:szCs w:val="26"/>
              </w:rPr>
              <w:t>Đ</w:t>
            </w:r>
            <w:r w:rsidRPr="008F3AEB">
              <w:rPr>
                <w:rFonts w:eastAsia="Times New Roman"/>
                <w:b/>
                <w:sz w:val="26"/>
                <w:szCs w:val="26"/>
              </w:rPr>
              <w:t>ối t</w:t>
            </w:r>
            <w:r w:rsidRPr="008F3AEB">
              <w:rPr>
                <w:rFonts w:eastAsia="Times New Roman" w:hint="eastAsia"/>
                <w:b/>
                <w:sz w:val="26"/>
                <w:szCs w:val="26"/>
              </w:rPr>
              <w:t>ư</w:t>
            </w:r>
            <w:r w:rsidRPr="008F3AEB">
              <w:rPr>
                <w:rFonts w:eastAsia="Times New Roman"/>
                <w:b/>
                <w:sz w:val="26"/>
                <w:szCs w:val="26"/>
              </w:rPr>
              <w:t>ợng thực hiện thủ tục hành chính</w:t>
            </w:r>
          </w:p>
        </w:tc>
      </w:tr>
      <w:tr w:rsidR="006D690E" w:rsidRPr="008F3AEB" w14:paraId="470375CE" w14:textId="77777777" w:rsidTr="0025291F">
        <w:tc>
          <w:tcPr>
            <w:tcW w:w="1418" w:type="dxa"/>
            <w:tcBorders>
              <w:top w:val="single" w:sz="4" w:space="0" w:color="auto"/>
              <w:left w:val="single" w:sz="8" w:space="0" w:color="auto"/>
              <w:bottom w:val="single" w:sz="4" w:space="0" w:color="auto"/>
              <w:right w:val="nil"/>
            </w:tcBorders>
            <w:shd w:val="clear" w:color="auto" w:fill="FFFFFF"/>
          </w:tcPr>
          <w:p w14:paraId="20131300" w14:textId="77777777" w:rsidR="000D424E" w:rsidRPr="008F3AEB" w:rsidRDefault="000D424E" w:rsidP="0025291F">
            <w:pPr>
              <w:spacing w:before="120" w:after="100" w:afterAutospacing="1"/>
              <w:rPr>
                <w:rFonts w:eastAsia="Times New Roman"/>
                <w:sz w:val="26"/>
                <w:szCs w:val="26"/>
                <w:lang w:val="vi-VN"/>
              </w:rPr>
            </w:pPr>
          </w:p>
        </w:tc>
        <w:tc>
          <w:tcPr>
            <w:tcW w:w="8221" w:type="dxa"/>
            <w:tcBorders>
              <w:top w:val="single" w:sz="4" w:space="0" w:color="auto"/>
              <w:left w:val="single" w:sz="8" w:space="0" w:color="auto"/>
              <w:bottom w:val="single" w:sz="4" w:space="0" w:color="auto"/>
              <w:right w:val="single" w:sz="8" w:space="0" w:color="auto"/>
            </w:tcBorders>
            <w:shd w:val="clear" w:color="auto" w:fill="FFFFFF"/>
          </w:tcPr>
          <w:p w14:paraId="16CCB9E0" w14:textId="77777777" w:rsidR="000D424E" w:rsidRPr="008F3AEB" w:rsidRDefault="000D424E" w:rsidP="0025291F">
            <w:pPr>
              <w:spacing w:before="120" w:after="100" w:afterAutospacing="1"/>
              <w:jc w:val="both"/>
              <w:rPr>
                <w:rFonts w:eastAsia="Times New Roman"/>
                <w:sz w:val="26"/>
                <w:szCs w:val="26"/>
                <w:lang w:val="vi-VN"/>
              </w:rPr>
            </w:pPr>
            <w:r w:rsidRPr="008F3AEB">
              <w:rPr>
                <w:rFonts w:eastAsia="Times New Roman"/>
                <w:sz w:val="26"/>
                <w:szCs w:val="26"/>
                <w:lang w:val="vi-VN"/>
              </w:rPr>
              <w:t>Đơn vị đề nghị cấp CFS</w:t>
            </w:r>
          </w:p>
        </w:tc>
      </w:tr>
      <w:tr w:rsidR="006D690E" w:rsidRPr="008F3AEB" w14:paraId="1150D4F2" w14:textId="77777777" w:rsidTr="0025291F">
        <w:tc>
          <w:tcPr>
            <w:tcW w:w="9642" w:type="dxa"/>
            <w:gridSpan w:val="2"/>
            <w:tcBorders>
              <w:top w:val="single" w:sz="4" w:space="0" w:color="auto"/>
              <w:left w:val="single" w:sz="8" w:space="0" w:color="auto"/>
              <w:bottom w:val="single" w:sz="4" w:space="0" w:color="auto"/>
              <w:right w:val="single" w:sz="8" w:space="0" w:color="auto"/>
            </w:tcBorders>
            <w:shd w:val="clear" w:color="auto" w:fill="FFFFFF"/>
          </w:tcPr>
          <w:p w14:paraId="6ACB38D9" w14:textId="77777777" w:rsidR="000D424E" w:rsidRPr="008F3AEB" w:rsidRDefault="000D424E" w:rsidP="0025291F">
            <w:pPr>
              <w:spacing w:before="120" w:after="100" w:afterAutospacing="1"/>
              <w:ind w:left="141" w:hanging="141"/>
              <w:jc w:val="both"/>
              <w:rPr>
                <w:rFonts w:eastAsia="Times New Roman"/>
                <w:b/>
                <w:sz w:val="26"/>
                <w:szCs w:val="26"/>
                <w:lang w:val="vi-VN"/>
              </w:rPr>
            </w:pPr>
            <w:r w:rsidRPr="008F3AEB">
              <w:rPr>
                <w:rFonts w:eastAsia="Times New Roman"/>
                <w:b/>
                <w:sz w:val="26"/>
                <w:szCs w:val="26"/>
                <w:lang w:val="vi-VN"/>
              </w:rPr>
              <w:t>C</w:t>
            </w:r>
            <w:r w:rsidRPr="008F3AEB">
              <w:rPr>
                <w:rFonts w:eastAsia="Times New Roman" w:hint="eastAsia"/>
                <w:b/>
                <w:sz w:val="26"/>
                <w:szCs w:val="26"/>
                <w:lang w:val="vi-VN"/>
              </w:rPr>
              <w:t>ơ</w:t>
            </w:r>
            <w:r w:rsidRPr="008F3AEB">
              <w:rPr>
                <w:rFonts w:eastAsia="Times New Roman"/>
                <w:b/>
                <w:sz w:val="26"/>
                <w:szCs w:val="26"/>
                <w:lang w:val="vi-VN"/>
              </w:rPr>
              <w:t xml:space="preserve"> quan thực hiện thủ tục hành chính</w:t>
            </w:r>
          </w:p>
        </w:tc>
      </w:tr>
      <w:tr w:rsidR="006D690E" w:rsidRPr="008F3AEB" w14:paraId="7DF028C4" w14:textId="77777777" w:rsidTr="0025291F">
        <w:tc>
          <w:tcPr>
            <w:tcW w:w="1418" w:type="dxa"/>
            <w:tcBorders>
              <w:top w:val="single" w:sz="4" w:space="0" w:color="auto"/>
              <w:left w:val="single" w:sz="8" w:space="0" w:color="auto"/>
              <w:bottom w:val="single" w:sz="4" w:space="0" w:color="auto"/>
              <w:right w:val="nil"/>
            </w:tcBorders>
            <w:shd w:val="clear" w:color="auto" w:fill="FFFFFF"/>
          </w:tcPr>
          <w:p w14:paraId="650601FB" w14:textId="77777777" w:rsidR="000D424E" w:rsidRPr="008F3AEB" w:rsidRDefault="000D424E" w:rsidP="0025291F">
            <w:pPr>
              <w:spacing w:before="120" w:after="100" w:afterAutospacing="1"/>
              <w:rPr>
                <w:rFonts w:eastAsia="Times New Roman"/>
                <w:sz w:val="26"/>
                <w:szCs w:val="26"/>
                <w:lang w:val="vi-VN"/>
              </w:rPr>
            </w:pPr>
          </w:p>
        </w:tc>
        <w:tc>
          <w:tcPr>
            <w:tcW w:w="8221" w:type="dxa"/>
            <w:tcBorders>
              <w:top w:val="single" w:sz="4" w:space="0" w:color="auto"/>
              <w:left w:val="single" w:sz="8" w:space="0" w:color="auto"/>
              <w:bottom w:val="single" w:sz="4" w:space="0" w:color="auto"/>
              <w:right w:val="single" w:sz="8" w:space="0" w:color="auto"/>
            </w:tcBorders>
            <w:shd w:val="clear" w:color="auto" w:fill="FFFFFF"/>
          </w:tcPr>
          <w:p w14:paraId="3286F19F" w14:textId="77777777" w:rsidR="000D424E" w:rsidRPr="008F3AEB" w:rsidRDefault="000D424E" w:rsidP="0025291F">
            <w:pPr>
              <w:spacing w:before="120" w:after="100" w:afterAutospacing="1"/>
              <w:ind w:left="141" w:hanging="141"/>
              <w:jc w:val="both"/>
              <w:rPr>
                <w:rFonts w:eastAsia="Times New Roman"/>
                <w:sz w:val="26"/>
                <w:szCs w:val="26"/>
                <w:lang w:val="vi-VN"/>
              </w:rPr>
            </w:pPr>
            <w:r w:rsidRPr="008F3AEB">
              <w:rPr>
                <w:rFonts w:eastAsia="Times New Roman"/>
                <w:sz w:val="26"/>
                <w:szCs w:val="26"/>
                <w:lang w:val="vi-VN"/>
              </w:rPr>
              <w:t>C</w:t>
            </w:r>
            <w:r w:rsidRPr="008F3AEB">
              <w:rPr>
                <w:rFonts w:eastAsia="Times New Roman" w:hint="eastAsia"/>
                <w:sz w:val="26"/>
                <w:szCs w:val="26"/>
                <w:lang w:val="vi-VN"/>
              </w:rPr>
              <w:t>ơ</w:t>
            </w:r>
            <w:r w:rsidRPr="008F3AEB">
              <w:rPr>
                <w:rFonts w:eastAsia="Times New Roman"/>
                <w:sz w:val="26"/>
                <w:szCs w:val="26"/>
                <w:lang w:val="vi-VN"/>
              </w:rPr>
              <w:t xml:space="preserve"> quan chuyên môn về y tế thuộc Ủy ban nhân dân cấp tỉnh</w:t>
            </w:r>
          </w:p>
        </w:tc>
      </w:tr>
      <w:tr w:rsidR="006D690E" w:rsidRPr="008F3AEB" w14:paraId="4825CFCF" w14:textId="77777777" w:rsidTr="0025291F">
        <w:tc>
          <w:tcPr>
            <w:tcW w:w="9642" w:type="dxa"/>
            <w:gridSpan w:val="2"/>
            <w:tcBorders>
              <w:top w:val="single" w:sz="4" w:space="0" w:color="auto"/>
              <w:left w:val="single" w:sz="8" w:space="0" w:color="auto"/>
              <w:bottom w:val="single" w:sz="4" w:space="0" w:color="auto"/>
              <w:right w:val="single" w:sz="8" w:space="0" w:color="auto"/>
            </w:tcBorders>
            <w:shd w:val="clear" w:color="auto" w:fill="FFFFFF"/>
          </w:tcPr>
          <w:p w14:paraId="0158D667" w14:textId="77777777" w:rsidR="000D424E" w:rsidRPr="008F3AEB" w:rsidRDefault="000D424E" w:rsidP="0025291F">
            <w:pPr>
              <w:spacing w:before="120" w:after="100" w:afterAutospacing="1"/>
              <w:ind w:left="141" w:hanging="141"/>
              <w:jc w:val="both"/>
              <w:rPr>
                <w:rFonts w:eastAsia="Times New Roman"/>
                <w:b/>
                <w:sz w:val="26"/>
                <w:szCs w:val="26"/>
                <w:lang w:val="vi-VN"/>
              </w:rPr>
            </w:pPr>
            <w:r w:rsidRPr="008F3AEB">
              <w:rPr>
                <w:rFonts w:eastAsia="Times New Roman"/>
                <w:b/>
                <w:sz w:val="26"/>
                <w:szCs w:val="26"/>
                <w:lang w:val="vi-VN"/>
              </w:rPr>
              <w:t>Kết quả thực hiện thủ tục hành chính</w:t>
            </w:r>
          </w:p>
        </w:tc>
      </w:tr>
      <w:tr w:rsidR="006D690E" w:rsidRPr="008F3AEB" w14:paraId="011CE636" w14:textId="77777777" w:rsidTr="0025291F">
        <w:tc>
          <w:tcPr>
            <w:tcW w:w="1418" w:type="dxa"/>
            <w:tcBorders>
              <w:top w:val="single" w:sz="4" w:space="0" w:color="auto"/>
              <w:left w:val="single" w:sz="8" w:space="0" w:color="auto"/>
              <w:bottom w:val="single" w:sz="4" w:space="0" w:color="auto"/>
              <w:right w:val="nil"/>
            </w:tcBorders>
            <w:shd w:val="clear" w:color="auto" w:fill="FFFFFF"/>
          </w:tcPr>
          <w:p w14:paraId="6DA22059" w14:textId="77777777" w:rsidR="000D424E" w:rsidRPr="008F3AEB" w:rsidRDefault="000D424E" w:rsidP="0025291F">
            <w:pPr>
              <w:spacing w:before="120" w:after="100" w:afterAutospacing="1"/>
              <w:rPr>
                <w:rFonts w:eastAsia="Times New Roman"/>
                <w:sz w:val="26"/>
                <w:szCs w:val="26"/>
                <w:lang w:val="vi-VN"/>
              </w:rPr>
            </w:pPr>
          </w:p>
        </w:tc>
        <w:tc>
          <w:tcPr>
            <w:tcW w:w="8221" w:type="dxa"/>
            <w:tcBorders>
              <w:top w:val="single" w:sz="4" w:space="0" w:color="auto"/>
              <w:left w:val="single" w:sz="8" w:space="0" w:color="auto"/>
              <w:bottom w:val="single" w:sz="4" w:space="0" w:color="auto"/>
              <w:right w:val="single" w:sz="8" w:space="0" w:color="auto"/>
            </w:tcBorders>
            <w:shd w:val="clear" w:color="auto" w:fill="FFFFFF"/>
          </w:tcPr>
          <w:p w14:paraId="7FBFEE10" w14:textId="77777777" w:rsidR="000D424E" w:rsidRPr="008F3AEB" w:rsidRDefault="000D424E" w:rsidP="0025291F">
            <w:pPr>
              <w:spacing w:before="120" w:after="100" w:afterAutospacing="1"/>
              <w:ind w:left="141" w:hanging="141"/>
              <w:jc w:val="both"/>
              <w:rPr>
                <w:rFonts w:eastAsia="Times New Roman"/>
                <w:sz w:val="26"/>
                <w:szCs w:val="26"/>
                <w:lang w:val="vi-VN"/>
              </w:rPr>
            </w:pPr>
            <w:r w:rsidRPr="008F3AEB">
              <w:rPr>
                <w:rFonts w:eastAsia="Times New Roman"/>
                <w:sz w:val="26"/>
                <w:szCs w:val="26"/>
                <w:lang w:val="vi-VN"/>
              </w:rPr>
              <w:t>Giấy chứng nhận l</w:t>
            </w:r>
            <w:r w:rsidRPr="008F3AEB">
              <w:rPr>
                <w:rFonts w:eastAsia="Times New Roman" w:hint="eastAsia"/>
                <w:sz w:val="26"/>
                <w:szCs w:val="26"/>
                <w:lang w:val="vi-VN"/>
              </w:rPr>
              <w:t>ư</w:t>
            </w:r>
            <w:r w:rsidRPr="008F3AEB">
              <w:rPr>
                <w:rFonts w:eastAsia="Times New Roman"/>
                <w:sz w:val="26"/>
                <w:szCs w:val="26"/>
                <w:lang w:val="vi-VN"/>
              </w:rPr>
              <w:t>u hành tự do</w:t>
            </w:r>
          </w:p>
        </w:tc>
      </w:tr>
      <w:tr w:rsidR="006D690E" w:rsidRPr="008F3AEB" w14:paraId="54536104" w14:textId="77777777" w:rsidTr="0025291F">
        <w:tc>
          <w:tcPr>
            <w:tcW w:w="9642" w:type="dxa"/>
            <w:gridSpan w:val="2"/>
            <w:tcBorders>
              <w:top w:val="single" w:sz="4" w:space="0" w:color="auto"/>
              <w:left w:val="single" w:sz="8" w:space="0" w:color="auto"/>
              <w:bottom w:val="single" w:sz="4" w:space="0" w:color="auto"/>
              <w:right w:val="single" w:sz="8" w:space="0" w:color="auto"/>
            </w:tcBorders>
            <w:shd w:val="clear" w:color="auto" w:fill="FFFFFF"/>
          </w:tcPr>
          <w:p w14:paraId="4CB8459C" w14:textId="77777777" w:rsidR="000D424E" w:rsidRPr="008F3AEB" w:rsidRDefault="000D424E" w:rsidP="0025291F">
            <w:pPr>
              <w:spacing w:before="120" w:after="100" w:afterAutospacing="1"/>
              <w:ind w:left="141" w:hanging="141"/>
              <w:jc w:val="both"/>
              <w:rPr>
                <w:rFonts w:eastAsia="Times New Roman"/>
                <w:sz w:val="26"/>
                <w:szCs w:val="26"/>
              </w:rPr>
            </w:pPr>
            <w:r w:rsidRPr="008F3AEB">
              <w:rPr>
                <w:rFonts w:eastAsia="Times New Roman"/>
                <w:b/>
                <w:bCs/>
                <w:sz w:val="26"/>
                <w:szCs w:val="26"/>
                <w:lang w:val="vi-VN"/>
              </w:rPr>
              <w:t>Phí</w:t>
            </w:r>
          </w:p>
        </w:tc>
      </w:tr>
      <w:tr w:rsidR="006D690E" w:rsidRPr="008F3AEB" w14:paraId="5C840B92" w14:textId="77777777" w:rsidTr="0025291F">
        <w:tc>
          <w:tcPr>
            <w:tcW w:w="1418" w:type="dxa"/>
            <w:tcBorders>
              <w:top w:val="single" w:sz="4" w:space="0" w:color="auto"/>
              <w:left w:val="single" w:sz="8" w:space="0" w:color="auto"/>
              <w:bottom w:val="single" w:sz="4" w:space="0" w:color="auto"/>
              <w:right w:val="nil"/>
            </w:tcBorders>
            <w:shd w:val="clear" w:color="auto" w:fill="FFFFFF"/>
          </w:tcPr>
          <w:p w14:paraId="1DBDB89D" w14:textId="77777777" w:rsidR="000D424E" w:rsidRPr="008F3AEB" w:rsidRDefault="000D424E" w:rsidP="0025291F">
            <w:pPr>
              <w:spacing w:before="120" w:after="100" w:afterAutospacing="1"/>
              <w:rPr>
                <w:rFonts w:eastAsia="Times New Roman"/>
                <w:sz w:val="26"/>
                <w:szCs w:val="26"/>
                <w:lang w:val="vi-VN"/>
              </w:rPr>
            </w:pPr>
          </w:p>
        </w:tc>
        <w:tc>
          <w:tcPr>
            <w:tcW w:w="8221" w:type="dxa"/>
            <w:tcBorders>
              <w:top w:val="single" w:sz="4" w:space="0" w:color="auto"/>
              <w:left w:val="single" w:sz="8" w:space="0" w:color="auto"/>
              <w:bottom w:val="single" w:sz="4" w:space="0" w:color="auto"/>
              <w:right w:val="single" w:sz="8" w:space="0" w:color="auto"/>
            </w:tcBorders>
            <w:shd w:val="clear" w:color="auto" w:fill="FFFFFF"/>
          </w:tcPr>
          <w:p w14:paraId="12601091" w14:textId="77777777" w:rsidR="000D424E" w:rsidRPr="008F3AEB" w:rsidRDefault="000D424E" w:rsidP="0025291F">
            <w:pPr>
              <w:spacing w:before="120" w:after="100" w:afterAutospacing="1"/>
              <w:jc w:val="both"/>
              <w:rPr>
                <w:rFonts w:eastAsia="Times New Roman"/>
                <w:sz w:val="26"/>
                <w:szCs w:val="26"/>
                <w:lang w:val="vi-VN"/>
              </w:rPr>
            </w:pPr>
            <w:r w:rsidRPr="008F3AEB">
              <w:rPr>
                <w:rFonts w:eastAsia="Times New Roman"/>
                <w:sz w:val="26"/>
                <w:szCs w:val="26"/>
                <w:lang w:val="vi-VN"/>
              </w:rPr>
              <w:t>Theo quy định tại Thông tư số 59/2023/TT-BTC:</w:t>
            </w:r>
          </w:p>
          <w:p w14:paraId="0A6840A1" w14:textId="77777777" w:rsidR="000D424E" w:rsidRPr="008F3AEB" w:rsidRDefault="000D424E" w:rsidP="0025291F">
            <w:pPr>
              <w:spacing w:before="120" w:after="100" w:afterAutospacing="1"/>
              <w:jc w:val="both"/>
              <w:rPr>
                <w:rFonts w:eastAsia="Times New Roman"/>
                <w:bCs/>
                <w:sz w:val="26"/>
                <w:szCs w:val="26"/>
                <w:lang w:val="vi-VN"/>
              </w:rPr>
            </w:pPr>
            <w:r w:rsidRPr="008F3AEB">
              <w:rPr>
                <w:rFonts w:eastAsia="Times New Roman"/>
                <w:sz w:val="26"/>
                <w:szCs w:val="26"/>
                <w:lang w:val="vi-VN"/>
              </w:rPr>
              <w:t>2.</w:t>
            </w:r>
            <w:r w:rsidRPr="008F3AEB">
              <w:rPr>
                <w:rFonts w:eastAsia="Times New Roman"/>
                <w:sz w:val="26"/>
                <w:szCs w:val="26"/>
              </w:rPr>
              <w:t>0</w:t>
            </w:r>
            <w:r w:rsidRPr="008F3AEB">
              <w:rPr>
                <w:rFonts w:eastAsia="Times New Roman"/>
                <w:sz w:val="26"/>
                <w:szCs w:val="26"/>
                <w:lang w:val="vi-VN"/>
              </w:rPr>
              <w:t>00.000 đồng/</w:t>
            </w:r>
            <w:r w:rsidRPr="008F3AEB">
              <w:rPr>
                <w:rFonts w:eastAsia="Times New Roman"/>
                <w:sz w:val="26"/>
                <w:szCs w:val="26"/>
              </w:rPr>
              <w:t>lần</w:t>
            </w:r>
            <w:r w:rsidRPr="008F3AEB">
              <w:rPr>
                <w:rFonts w:eastAsia="Times New Roman"/>
                <w:sz w:val="26"/>
                <w:szCs w:val="26"/>
                <w:lang w:val="vi-VN"/>
              </w:rPr>
              <w:t>.</w:t>
            </w:r>
          </w:p>
        </w:tc>
      </w:tr>
      <w:tr w:rsidR="006D690E" w:rsidRPr="008F3AEB" w14:paraId="75C0410D" w14:textId="77777777" w:rsidTr="0025291F">
        <w:tc>
          <w:tcPr>
            <w:tcW w:w="9642" w:type="dxa"/>
            <w:gridSpan w:val="2"/>
            <w:tcBorders>
              <w:top w:val="single" w:sz="4" w:space="0" w:color="auto"/>
              <w:left w:val="single" w:sz="8" w:space="0" w:color="auto"/>
              <w:bottom w:val="single" w:sz="4" w:space="0" w:color="auto"/>
              <w:right w:val="single" w:sz="8" w:space="0" w:color="auto"/>
            </w:tcBorders>
            <w:shd w:val="clear" w:color="auto" w:fill="FFFFFF"/>
          </w:tcPr>
          <w:p w14:paraId="50BCCAE3" w14:textId="77777777" w:rsidR="000D424E" w:rsidRPr="008F3AEB" w:rsidRDefault="000D424E" w:rsidP="0025291F">
            <w:pPr>
              <w:spacing w:before="120" w:after="100" w:afterAutospacing="1"/>
              <w:jc w:val="both"/>
              <w:rPr>
                <w:rFonts w:eastAsia="Times New Roman"/>
                <w:b/>
                <w:sz w:val="26"/>
                <w:szCs w:val="26"/>
                <w:lang w:val="vi-VN"/>
              </w:rPr>
            </w:pPr>
            <w:r w:rsidRPr="008F3AEB">
              <w:rPr>
                <w:rFonts w:eastAsia="Times New Roman"/>
                <w:b/>
                <w:sz w:val="26"/>
                <w:szCs w:val="26"/>
                <w:lang w:val="vi-VN"/>
              </w:rPr>
              <w:t xml:space="preserve">Tên mẫu </w:t>
            </w:r>
            <w:r w:rsidRPr="008F3AEB">
              <w:rPr>
                <w:rFonts w:eastAsia="Times New Roman" w:hint="eastAsia"/>
                <w:b/>
                <w:sz w:val="26"/>
                <w:szCs w:val="26"/>
                <w:lang w:val="vi-VN"/>
              </w:rPr>
              <w:t>đơ</w:t>
            </w:r>
            <w:r w:rsidRPr="008F3AEB">
              <w:rPr>
                <w:rFonts w:eastAsia="Times New Roman"/>
                <w:b/>
                <w:sz w:val="26"/>
                <w:szCs w:val="26"/>
                <w:lang w:val="vi-VN"/>
              </w:rPr>
              <w:t>n, mẫu tờ khai (</w:t>
            </w:r>
            <w:r w:rsidRPr="008F3AEB">
              <w:rPr>
                <w:rFonts w:eastAsia="Times New Roman" w:hint="eastAsia"/>
                <w:b/>
                <w:sz w:val="26"/>
                <w:szCs w:val="26"/>
                <w:lang w:val="vi-VN"/>
              </w:rPr>
              <w:t>Đí</w:t>
            </w:r>
            <w:r w:rsidRPr="008F3AEB">
              <w:rPr>
                <w:rFonts w:eastAsia="Times New Roman"/>
                <w:b/>
                <w:sz w:val="26"/>
                <w:szCs w:val="26"/>
                <w:lang w:val="vi-VN"/>
              </w:rPr>
              <w:t>nh kèm ngay sau thủ tục này)</w:t>
            </w:r>
          </w:p>
        </w:tc>
      </w:tr>
      <w:tr w:rsidR="006D690E" w:rsidRPr="008F3AEB" w14:paraId="1E708F3B" w14:textId="77777777" w:rsidTr="0025291F">
        <w:tc>
          <w:tcPr>
            <w:tcW w:w="1418" w:type="dxa"/>
            <w:tcBorders>
              <w:top w:val="single" w:sz="4" w:space="0" w:color="auto"/>
              <w:left w:val="single" w:sz="8" w:space="0" w:color="auto"/>
              <w:bottom w:val="single" w:sz="4" w:space="0" w:color="auto"/>
              <w:right w:val="nil"/>
            </w:tcBorders>
            <w:shd w:val="clear" w:color="auto" w:fill="FFFFFF"/>
          </w:tcPr>
          <w:p w14:paraId="6B8C80B6" w14:textId="77777777" w:rsidR="000D424E" w:rsidRPr="008F3AEB" w:rsidRDefault="000D424E" w:rsidP="0025291F">
            <w:pPr>
              <w:spacing w:before="120" w:after="100" w:afterAutospacing="1"/>
              <w:rPr>
                <w:rFonts w:eastAsia="Times New Roman"/>
                <w:sz w:val="26"/>
                <w:szCs w:val="26"/>
                <w:lang w:val="vi-VN"/>
              </w:rPr>
            </w:pPr>
          </w:p>
        </w:tc>
        <w:tc>
          <w:tcPr>
            <w:tcW w:w="8221" w:type="dxa"/>
            <w:tcBorders>
              <w:top w:val="single" w:sz="4" w:space="0" w:color="auto"/>
              <w:left w:val="single" w:sz="8" w:space="0" w:color="auto"/>
              <w:bottom w:val="single" w:sz="4" w:space="0" w:color="auto"/>
              <w:right w:val="single" w:sz="8" w:space="0" w:color="auto"/>
            </w:tcBorders>
            <w:shd w:val="clear" w:color="auto" w:fill="FFFFFF"/>
          </w:tcPr>
          <w:p w14:paraId="0832C307" w14:textId="77777777" w:rsidR="000D424E" w:rsidRPr="008F3AEB" w:rsidRDefault="000D424E" w:rsidP="0025291F">
            <w:pPr>
              <w:spacing w:before="120" w:after="100" w:afterAutospacing="1"/>
              <w:jc w:val="both"/>
              <w:rPr>
                <w:rFonts w:eastAsia="Times New Roman"/>
                <w:sz w:val="26"/>
                <w:szCs w:val="26"/>
                <w:lang w:val="vi-VN"/>
              </w:rPr>
            </w:pPr>
            <w:r w:rsidRPr="008F3AEB">
              <w:rPr>
                <w:rFonts w:eastAsia="Times New Roman" w:hint="eastAsia"/>
                <w:sz w:val="26"/>
                <w:szCs w:val="26"/>
                <w:lang w:val="vi-VN"/>
              </w:rPr>
              <w:t>Đơ</w:t>
            </w:r>
            <w:r w:rsidRPr="008F3AEB">
              <w:rPr>
                <w:rFonts w:eastAsia="Times New Roman"/>
                <w:sz w:val="26"/>
                <w:szCs w:val="26"/>
                <w:lang w:val="vi-VN"/>
              </w:rPr>
              <w:t xml:space="preserve">n </w:t>
            </w:r>
            <w:r w:rsidRPr="008F3AEB">
              <w:rPr>
                <w:rFonts w:eastAsia="Times New Roman" w:hint="eastAsia"/>
                <w:sz w:val="26"/>
                <w:szCs w:val="26"/>
                <w:lang w:val="vi-VN"/>
              </w:rPr>
              <w:t>đ</w:t>
            </w:r>
            <w:r w:rsidRPr="008F3AEB">
              <w:rPr>
                <w:rFonts w:eastAsia="Times New Roman"/>
                <w:sz w:val="26"/>
                <w:szCs w:val="26"/>
                <w:lang w:val="vi-VN"/>
              </w:rPr>
              <w:t>ề nghị cấp CFS (Theo mẫu Phụ lục III, Nghị định số 148/2025/NĐ-CP ngày 12/6/2025 của Chính phủ)</w:t>
            </w:r>
          </w:p>
        </w:tc>
      </w:tr>
      <w:tr w:rsidR="006D690E" w:rsidRPr="008F3AEB" w14:paraId="54D9CC2B" w14:textId="77777777" w:rsidTr="0025291F">
        <w:tc>
          <w:tcPr>
            <w:tcW w:w="9642" w:type="dxa"/>
            <w:gridSpan w:val="2"/>
            <w:tcBorders>
              <w:top w:val="single" w:sz="4" w:space="0" w:color="auto"/>
              <w:left w:val="single" w:sz="8" w:space="0" w:color="auto"/>
              <w:bottom w:val="single" w:sz="4" w:space="0" w:color="auto"/>
              <w:right w:val="single" w:sz="8" w:space="0" w:color="auto"/>
            </w:tcBorders>
            <w:shd w:val="clear" w:color="auto" w:fill="FFFFFF"/>
          </w:tcPr>
          <w:p w14:paraId="5F3379F0" w14:textId="77777777" w:rsidR="000D424E" w:rsidRPr="008F3AEB" w:rsidRDefault="000D424E" w:rsidP="0025291F">
            <w:pPr>
              <w:spacing w:before="120" w:after="100" w:afterAutospacing="1"/>
              <w:jc w:val="both"/>
              <w:rPr>
                <w:rFonts w:eastAsia="Times New Roman"/>
                <w:b/>
                <w:sz w:val="26"/>
                <w:szCs w:val="26"/>
                <w:lang w:val="vi-VN"/>
              </w:rPr>
            </w:pPr>
            <w:r w:rsidRPr="008F3AEB">
              <w:rPr>
                <w:rFonts w:eastAsia="Times New Roman"/>
                <w:b/>
                <w:sz w:val="26"/>
                <w:szCs w:val="26"/>
                <w:lang w:val="vi-VN"/>
              </w:rPr>
              <w:t xml:space="preserve">Yêu cầu, </w:t>
            </w:r>
            <w:r w:rsidRPr="008F3AEB">
              <w:rPr>
                <w:rFonts w:eastAsia="Times New Roman" w:hint="eastAsia"/>
                <w:b/>
                <w:sz w:val="26"/>
                <w:szCs w:val="26"/>
                <w:lang w:val="vi-VN"/>
              </w:rPr>
              <w:t>đ</w:t>
            </w:r>
            <w:r w:rsidRPr="008F3AEB">
              <w:rPr>
                <w:rFonts w:eastAsia="Times New Roman"/>
                <w:b/>
                <w:sz w:val="26"/>
                <w:szCs w:val="26"/>
                <w:lang w:val="vi-VN"/>
              </w:rPr>
              <w:t>iều kiện thủ tục hành chính</w:t>
            </w:r>
          </w:p>
        </w:tc>
      </w:tr>
      <w:tr w:rsidR="006D690E" w:rsidRPr="008F3AEB" w14:paraId="3B5A425D" w14:textId="77777777" w:rsidTr="0025291F">
        <w:tc>
          <w:tcPr>
            <w:tcW w:w="1418" w:type="dxa"/>
            <w:tcBorders>
              <w:top w:val="single" w:sz="4" w:space="0" w:color="auto"/>
              <w:left w:val="single" w:sz="8" w:space="0" w:color="auto"/>
              <w:bottom w:val="single" w:sz="4" w:space="0" w:color="auto"/>
              <w:right w:val="nil"/>
            </w:tcBorders>
            <w:shd w:val="clear" w:color="auto" w:fill="FFFFFF"/>
          </w:tcPr>
          <w:p w14:paraId="427A819C" w14:textId="77777777" w:rsidR="000D424E" w:rsidRPr="008F3AEB" w:rsidRDefault="000D424E" w:rsidP="0025291F">
            <w:pPr>
              <w:spacing w:before="120" w:after="100" w:afterAutospacing="1"/>
              <w:rPr>
                <w:rFonts w:eastAsia="Times New Roman"/>
                <w:sz w:val="26"/>
                <w:szCs w:val="26"/>
                <w:lang w:val="vi-VN"/>
              </w:rPr>
            </w:pPr>
          </w:p>
        </w:tc>
        <w:tc>
          <w:tcPr>
            <w:tcW w:w="8221" w:type="dxa"/>
            <w:tcBorders>
              <w:top w:val="single" w:sz="4" w:space="0" w:color="auto"/>
              <w:left w:val="single" w:sz="8" w:space="0" w:color="auto"/>
              <w:bottom w:val="single" w:sz="4" w:space="0" w:color="auto"/>
              <w:right w:val="single" w:sz="8" w:space="0" w:color="auto"/>
            </w:tcBorders>
            <w:shd w:val="clear" w:color="auto" w:fill="FFFFFF"/>
          </w:tcPr>
          <w:p w14:paraId="70CB1E67" w14:textId="77777777" w:rsidR="000D424E" w:rsidRPr="008F3AEB" w:rsidRDefault="000D424E" w:rsidP="0025291F">
            <w:pPr>
              <w:spacing w:before="120" w:beforeAutospacing="1" w:after="100" w:afterAutospacing="1"/>
              <w:jc w:val="both"/>
              <w:rPr>
                <w:rFonts w:eastAsia="Times New Roman"/>
                <w:sz w:val="26"/>
                <w:szCs w:val="26"/>
              </w:rPr>
            </w:pPr>
            <w:r w:rsidRPr="008F3AEB">
              <w:rPr>
                <w:rFonts w:eastAsia="Times New Roman"/>
                <w:sz w:val="26"/>
                <w:szCs w:val="26"/>
              </w:rPr>
              <w:t>Không.</w:t>
            </w:r>
          </w:p>
        </w:tc>
      </w:tr>
      <w:tr w:rsidR="006D690E" w:rsidRPr="008F3AEB" w14:paraId="68EE9B8D" w14:textId="77777777" w:rsidTr="0025291F">
        <w:tc>
          <w:tcPr>
            <w:tcW w:w="9642" w:type="dxa"/>
            <w:gridSpan w:val="2"/>
            <w:tcBorders>
              <w:top w:val="single" w:sz="4" w:space="0" w:color="auto"/>
              <w:left w:val="single" w:sz="8" w:space="0" w:color="auto"/>
              <w:bottom w:val="single" w:sz="4" w:space="0" w:color="auto"/>
              <w:right w:val="single" w:sz="8" w:space="0" w:color="auto"/>
            </w:tcBorders>
            <w:shd w:val="clear" w:color="auto" w:fill="FFFFFF"/>
          </w:tcPr>
          <w:p w14:paraId="10B0C7D3" w14:textId="77777777" w:rsidR="000D424E" w:rsidRPr="008F3AEB" w:rsidRDefault="000D424E" w:rsidP="0025291F">
            <w:pPr>
              <w:spacing w:before="120" w:after="100" w:afterAutospacing="1"/>
              <w:jc w:val="both"/>
              <w:rPr>
                <w:rFonts w:eastAsia="Times New Roman"/>
                <w:b/>
                <w:sz w:val="26"/>
                <w:szCs w:val="26"/>
                <w:lang w:val="vi-VN"/>
              </w:rPr>
            </w:pPr>
            <w:r w:rsidRPr="008F3AEB">
              <w:rPr>
                <w:rFonts w:eastAsia="Times New Roman"/>
                <w:b/>
                <w:sz w:val="26"/>
                <w:szCs w:val="26"/>
                <w:lang w:val="vi-VN"/>
              </w:rPr>
              <w:t>C</w:t>
            </w:r>
            <w:r w:rsidRPr="008F3AEB">
              <w:rPr>
                <w:rFonts w:eastAsia="Times New Roman" w:hint="eastAsia"/>
                <w:b/>
                <w:sz w:val="26"/>
                <w:szCs w:val="26"/>
                <w:lang w:val="vi-VN"/>
              </w:rPr>
              <w:t>ă</w:t>
            </w:r>
            <w:r w:rsidRPr="008F3AEB">
              <w:rPr>
                <w:rFonts w:eastAsia="Times New Roman"/>
                <w:b/>
                <w:sz w:val="26"/>
                <w:szCs w:val="26"/>
                <w:lang w:val="vi-VN"/>
              </w:rPr>
              <w:t>n cứ pháp lý của thủ tục hành chính</w:t>
            </w:r>
          </w:p>
        </w:tc>
      </w:tr>
      <w:tr w:rsidR="006D690E" w:rsidRPr="008F3AEB" w14:paraId="203C6D3A" w14:textId="77777777" w:rsidTr="0025291F">
        <w:tc>
          <w:tcPr>
            <w:tcW w:w="1418" w:type="dxa"/>
            <w:tcBorders>
              <w:top w:val="single" w:sz="4" w:space="0" w:color="auto"/>
              <w:left w:val="single" w:sz="8" w:space="0" w:color="auto"/>
              <w:bottom w:val="single" w:sz="8" w:space="0" w:color="auto"/>
              <w:right w:val="nil"/>
            </w:tcBorders>
            <w:shd w:val="clear" w:color="auto" w:fill="FFFFFF"/>
          </w:tcPr>
          <w:p w14:paraId="24D26F61" w14:textId="77777777" w:rsidR="000D424E" w:rsidRPr="008F3AEB" w:rsidRDefault="000D424E" w:rsidP="0025291F">
            <w:pPr>
              <w:spacing w:before="120" w:after="100" w:afterAutospacing="1"/>
              <w:rPr>
                <w:rFonts w:eastAsia="Times New Roman"/>
                <w:sz w:val="26"/>
                <w:szCs w:val="26"/>
                <w:lang w:val="vi-VN"/>
              </w:rPr>
            </w:pPr>
          </w:p>
        </w:tc>
        <w:tc>
          <w:tcPr>
            <w:tcW w:w="8221" w:type="dxa"/>
            <w:tcBorders>
              <w:top w:val="single" w:sz="4" w:space="0" w:color="auto"/>
              <w:left w:val="single" w:sz="8" w:space="0" w:color="auto"/>
              <w:bottom w:val="single" w:sz="8" w:space="0" w:color="auto"/>
              <w:right w:val="single" w:sz="8" w:space="0" w:color="auto"/>
            </w:tcBorders>
            <w:shd w:val="clear" w:color="auto" w:fill="FFFFFF"/>
          </w:tcPr>
          <w:p w14:paraId="38079915" w14:textId="77777777" w:rsidR="000D424E" w:rsidRPr="008F3AEB" w:rsidRDefault="000D424E" w:rsidP="0025291F">
            <w:pPr>
              <w:spacing w:after="120"/>
              <w:jc w:val="both"/>
              <w:rPr>
                <w:rFonts w:eastAsia="Times New Roman"/>
                <w:sz w:val="26"/>
                <w:szCs w:val="26"/>
                <w:lang w:val="vi-VN"/>
              </w:rPr>
            </w:pPr>
            <w:r w:rsidRPr="008F3AEB">
              <w:rPr>
                <w:rFonts w:eastAsia="Times New Roman"/>
                <w:sz w:val="26"/>
                <w:szCs w:val="26"/>
                <w:lang w:val="vi-VN"/>
              </w:rPr>
              <w:t>1. Nghị định số 69/2018/NĐ-CP ngày 15 tháng 5 năm 2018 của Chính phủ quy định chi tiết một số điều của Luật Quản lý ngoại thương.</w:t>
            </w:r>
          </w:p>
          <w:p w14:paraId="168880FD" w14:textId="77777777" w:rsidR="000D424E" w:rsidRPr="008F3AEB" w:rsidRDefault="000D424E" w:rsidP="0025291F">
            <w:pPr>
              <w:spacing w:after="120"/>
              <w:jc w:val="both"/>
              <w:rPr>
                <w:rFonts w:eastAsia="Times New Roman"/>
                <w:sz w:val="26"/>
                <w:szCs w:val="26"/>
                <w:lang w:val="vi-VN"/>
              </w:rPr>
            </w:pPr>
            <w:r w:rsidRPr="008F3AEB">
              <w:rPr>
                <w:rFonts w:eastAsia="Times New Roman"/>
                <w:sz w:val="26"/>
                <w:szCs w:val="26"/>
                <w:lang w:val="vi-VN"/>
              </w:rPr>
              <w:t xml:space="preserve">2. Nghị </w:t>
            </w:r>
            <w:r w:rsidRPr="008F3AEB">
              <w:rPr>
                <w:rFonts w:eastAsia="Times New Roman" w:hint="eastAsia"/>
                <w:sz w:val="26"/>
                <w:szCs w:val="26"/>
                <w:lang w:val="vi-VN"/>
              </w:rPr>
              <w:t>đ</w:t>
            </w:r>
            <w:r w:rsidRPr="008F3AEB">
              <w:rPr>
                <w:rFonts w:eastAsia="Times New Roman"/>
                <w:sz w:val="26"/>
                <w:szCs w:val="26"/>
                <w:lang w:val="vi-VN"/>
              </w:rPr>
              <w:t>ịnh số 91/2016/N</w:t>
            </w:r>
            <w:r w:rsidRPr="008F3AEB">
              <w:rPr>
                <w:rFonts w:eastAsia="Times New Roman" w:hint="eastAsia"/>
                <w:sz w:val="26"/>
                <w:szCs w:val="26"/>
                <w:lang w:val="vi-VN"/>
              </w:rPr>
              <w:t>Đ</w:t>
            </w:r>
            <w:r w:rsidRPr="008F3AEB">
              <w:rPr>
                <w:rFonts w:eastAsia="Times New Roman"/>
                <w:sz w:val="26"/>
                <w:szCs w:val="26"/>
                <w:lang w:val="vi-VN"/>
              </w:rPr>
              <w:t>-CP ngày 01 tháng 7 n</w:t>
            </w:r>
            <w:r w:rsidRPr="008F3AEB">
              <w:rPr>
                <w:rFonts w:eastAsia="Times New Roman" w:hint="eastAsia"/>
                <w:sz w:val="26"/>
                <w:szCs w:val="26"/>
                <w:lang w:val="vi-VN"/>
              </w:rPr>
              <w:t>ă</w:t>
            </w:r>
            <w:r w:rsidRPr="008F3AEB">
              <w:rPr>
                <w:rFonts w:eastAsia="Times New Roman"/>
                <w:sz w:val="26"/>
                <w:szCs w:val="26"/>
                <w:lang w:val="vi-VN"/>
              </w:rPr>
              <w:t>m 2016 của Chính phủ về Quản lý hóa chất, chế phẩm diệt côn trùng, diệt khuẩn dùng trong lĩnh vực gia dụng và y tế.</w:t>
            </w:r>
          </w:p>
          <w:p w14:paraId="0DC932E5" w14:textId="77777777" w:rsidR="000D424E" w:rsidRPr="008F3AEB" w:rsidRDefault="000D424E" w:rsidP="0025291F">
            <w:pPr>
              <w:spacing w:after="120"/>
              <w:jc w:val="both"/>
              <w:rPr>
                <w:rFonts w:eastAsia="Times New Roman"/>
                <w:sz w:val="26"/>
                <w:szCs w:val="26"/>
                <w:lang w:val="vi-VN"/>
              </w:rPr>
            </w:pPr>
            <w:r w:rsidRPr="008F3AEB">
              <w:rPr>
                <w:rFonts w:eastAsia="Times New Roman"/>
                <w:sz w:val="26"/>
                <w:szCs w:val="26"/>
                <w:lang w:val="vi-VN"/>
              </w:rPr>
              <w:t>3. 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p w14:paraId="7AB22B84" w14:textId="77777777" w:rsidR="000D424E" w:rsidRPr="008F3AEB" w:rsidRDefault="000D424E" w:rsidP="0025291F">
            <w:pPr>
              <w:spacing w:after="120"/>
              <w:jc w:val="both"/>
              <w:rPr>
                <w:rFonts w:eastAsia="Times New Roman"/>
                <w:sz w:val="26"/>
                <w:szCs w:val="26"/>
                <w:lang w:val="vi-VN"/>
              </w:rPr>
            </w:pPr>
            <w:r w:rsidRPr="008F3AEB">
              <w:rPr>
                <w:rFonts w:eastAsia="Times New Roman"/>
                <w:sz w:val="26"/>
                <w:szCs w:val="26"/>
                <w:lang w:val="vi-VN"/>
              </w:rPr>
              <w:t xml:space="preserve">4. </w:t>
            </w:r>
            <w:r w:rsidRPr="008F3AEB">
              <w:rPr>
                <w:rFonts w:eastAsia="Times New Roman"/>
                <w:spacing w:val="-6"/>
                <w:sz w:val="26"/>
                <w:szCs w:val="26"/>
                <w:lang w:val="vi-VN"/>
              </w:rPr>
              <w:t>Thông tư 59/2023/TT-BTC ngày 30 tháng 8 năm 2023 của Bộ Tài chính quy định mức thu, chế độ thu, nộp, quản lý và sử dụng phí trong lĩnh vực y tế.</w:t>
            </w:r>
          </w:p>
        </w:tc>
      </w:tr>
    </w:tbl>
    <w:p w14:paraId="493710BA" w14:textId="77777777" w:rsidR="000D424E" w:rsidRPr="008F3AEB" w:rsidRDefault="000D424E" w:rsidP="000D424E">
      <w:pPr>
        <w:shd w:val="clear" w:color="auto" w:fill="FFFFFF" w:themeFill="background1"/>
        <w:rPr>
          <w:sz w:val="26"/>
          <w:szCs w:val="26"/>
          <w:lang w:val="vi-VN"/>
        </w:rPr>
      </w:pPr>
    </w:p>
    <w:p w14:paraId="6089946C" w14:textId="77777777" w:rsidR="000D424E" w:rsidRPr="008F3AEB" w:rsidRDefault="000D424E" w:rsidP="000D424E">
      <w:pPr>
        <w:spacing w:after="160" w:line="278" w:lineRule="auto"/>
        <w:rPr>
          <w:sz w:val="26"/>
          <w:szCs w:val="26"/>
          <w:lang w:val="vi-VN"/>
        </w:rPr>
      </w:pPr>
      <w:r w:rsidRPr="008F3AEB">
        <w:rPr>
          <w:sz w:val="26"/>
          <w:szCs w:val="26"/>
          <w:lang w:val="vi-VN"/>
        </w:rPr>
        <w:br w:type="page"/>
      </w:r>
    </w:p>
    <w:tbl>
      <w:tblPr>
        <w:tblW w:w="9695" w:type="dxa"/>
        <w:tblInd w:w="-274" w:type="dxa"/>
        <w:tblCellMar>
          <w:left w:w="0" w:type="dxa"/>
          <w:right w:w="0" w:type="dxa"/>
        </w:tblCellMar>
        <w:tblLook w:val="04A0" w:firstRow="1" w:lastRow="0" w:firstColumn="1" w:lastColumn="0" w:noHBand="0" w:noVBand="1"/>
      </w:tblPr>
      <w:tblGrid>
        <w:gridCol w:w="1465"/>
        <w:gridCol w:w="8221"/>
        <w:gridCol w:w="9"/>
      </w:tblGrid>
      <w:tr w:rsidR="006D690E" w:rsidRPr="008F3AEB" w14:paraId="3E940075" w14:textId="77777777" w:rsidTr="0025291F">
        <w:trPr>
          <w:gridAfter w:val="1"/>
          <w:wAfter w:w="9" w:type="dxa"/>
        </w:trPr>
        <w:tc>
          <w:tcPr>
            <w:tcW w:w="1465" w:type="dxa"/>
            <w:tcBorders>
              <w:top w:val="single" w:sz="8" w:space="0" w:color="auto"/>
              <w:left w:val="single" w:sz="8" w:space="0" w:color="auto"/>
              <w:bottom w:val="nil"/>
              <w:right w:val="nil"/>
            </w:tcBorders>
            <w:shd w:val="clear" w:color="auto" w:fill="FFFFFF"/>
            <w:tcMar>
              <w:left w:w="57" w:type="dxa"/>
              <w:right w:w="57" w:type="dxa"/>
            </w:tcMar>
            <w:hideMark/>
          </w:tcPr>
          <w:p w14:paraId="190FDFCF" w14:textId="77777777" w:rsidR="000D424E" w:rsidRPr="008F3AEB" w:rsidRDefault="000D424E" w:rsidP="0025291F">
            <w:pPr>
              <w:spacing w:before="120" w:after="100" w:afterAutospacing="1"/>
              <w:jc w:val="center"/>
              <w:rPr>
                <w:rFonts w:eastAsia="Times New Roman"/>
                <w:sz w:val="26"/>
                <w:szCs w:val="26"/>
                <w:lang w:val="vi-VN"/>
              </w:rPr>
            </w:pPr>
            <w:r w:rsidRPr="008F3AEB">
              <w:rPr>
                <w:b/>
                <w:bCs/>
                <w:sz w:val="26"/>
                <w:szCs w:val="26"/>
                <w:lang w:val="fr-FR"/>
              </w:rPr>
              <w:lastRenderedPageBreak/>
              <w:t>26 - Thủ tục hành chính</w:t>
            </w:r>
          </w:p>
        </w:tc>
        <w:tc>
          <w:tcPr>
            <w:tcW w:w="8221" w:type="dxa"/>
            <w:tcBorders>
              <w:top w:val="single" w:sz="8" w:space="0" w:color="auto"/>
              <w:left w:val="single" w:sz="8" w:space="0" w:color="auto"/>
              <w:bottom w:val="nil"/>
              <w:right w:val="single" w:sz="8" w:space="0" w:color="auto"/>
            </w:tcBorders>
            <w:shd w:val="clear" w:color="auto" w:fill="FFFFFF"/>
            <w:tcMar>
              <w:left w:w="57" w:type="dxa"/>
              <w:right w:w="57" w:type="dxa"/>
            </w:tcMar>
            <w:hideMark/>
          </w:tcPr>
          <w:p w14:paraId="1109C33F" w14:textId="77777777" w:rsidR="000D424E" w:rsidRPr="008F3AEB" w:rsidRDefault="000D424E" w:rsidP="0025291F">
            <w:pPr>
              <w:spacing w:before="120" w:after="100" w:afterAutospacing="1"/>
              <w:ind w:left="141" w:right="142"/>
              <w:jc w:val="both"/>
              <w:rPr>
                <w:rFonts w:eastAsia="Times New Roman"/>
                <w:b/>
                <w:sz w:val="26"/>
                <w:szCs w:val="26"/>
                <w:lang w:val="vi-VN"/>
              </w:rPr>
            </w:pPr>
            <w:r w:rsidRPr="008F3AEB">
              <w:rPr>
                <w:rFonts w:eastAsia="Times New Roman" w:cs="Cambria"/>
                <w:b/>
                <w:bCs/>
                <w:sz w:val="26"/>
                <w:szCs w:val="26"/>
                <w:lang w:val="vi-VN"/>
              </w:rPr>
              <w:t>Đình chỉ lưu hành, thu hồi số đăng ký lưu hành chế phẩm diệt côn trùng, diệt khuẩn dùng trong lĩnh vực gia dụng và y tế</w:t>
            </w:r>
          </w:p>
        </w:tc>
      </w:tr>
      <w:tr w:rsidR="006D690E" w:rsidRPr="008F3AEB" w14:paraId="5EAFB275" w14:textId="77777777" w:rsidTr="0025291F">
        <w:tc>
          <w:tcPr>
            <w:tcW w:w="9695" w:type="dxa"/>
            <w:gridSpan w:val="3"/>
            <w:tcBorders>
              <w:top w:val="single" w:sz="8" w:space="0" w:color="auto"/>
              <w:left w:val="single" w:sz="8" w:space="0" w:color="auto"/>
              <w:bottom w:val="nil"/>
              <w:right w:val="single" w:sz="8" w:space="0" w:color="auto"/>
            </w:tcBorders>
            <w:shd w:val="clear" w:color="auto" w:fill="FFFFFF"/>
            <w:tcMar>
              <w:left w:w="57" w:type="dxa"/>
              <w:right w:w="57" w:type="dxa"/>
            </w:tcMar>
            <w:hideMark/>
          </w:tcPr>
          <w:p w14:paraId="4EE267AA" w14:textId="77777777" w:rsidR="000D424E" w:rsidRPr="008F3AEB" w:rsidRDefault="000D424E" w:rsidP="0025291F">
            <w:pPr>
              <w:spacing w:before="120" w:after="100" w:afterAutospacing="1"/>
              <w:rPr>
                <w:rFonts w:eastAsia="Times New Roman"/>
                <w:sz w:val="26"/>
                <w:szCs w:val="26"/>
              </w:rPr>
            </w:pPr>
            <w:r w:rsidRPr="008F3AEB">
              <w:rPr>
                <w:rFonts w:eastAsia="Times New Roman"/>
                <w:b/>
                <w:bCs/>
                <w:sz w:val="26"/>
                <w:szCs w:val="26"/>
                <w:lang w:val="vi-VN"/>
              </w:rPr>
              <w:t>Trình t</w:t>
            </w:r>
            <w:r w:rsidRPr="008F3AEB">
              <w:rPr>
                <w:rFonts w:eastAsia="Times New Roman"/>
                <w:b/>
                <w:bCs/>
                <w:sz w:val="26"/>
                <w:szCs w:val="26"/>
              </w:rPr>
              <w:t xml:space="preserve">ự </w:t>
            </w:r>
            <w:r w:rsidRPr="008F3AEB">
              <w:rPr>
                <w:rFonts w:eastAsia="Times New Roman"/>
                <w:b/>
                <w:bCs/>
                <w:sz w:val="26"/>
                <w:szCs w:val="26"/>
                <w:shd w:val="clear" w:color="auto" w:fill="FFFFFF"/>
                <w:lang w:val="vi-VN"/>
              </w:rPr>
              <w:t>thực hiện</w:t>
            </w:r>
          </w:p>
        </w:tc>
      </w:tr>
      <w:tr w:rsidR="006D690E" w:rsidRPr="008F3AEB" w14:paraId="76493510" w14:textId="77777777" w:rsidTr="005A43C3">
        <w:trPr>
          <w:gridAfter w:val="1"/>
          <w:wAfter w:w="9" w:type="dxa"/>
        </w:trPr>
        <w:tc>
          <w:tcPr>
            <w:tcW w:w="146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hideMark/>
          </w:tcPr>
          <w:p w14:paraId="155E1A35" w14:textId="77777777" w:rsidR="000D424E" w:rsidRPr="008F3AEB" w:rsidRDefault="000D424E" w:rsidP="0025291F">
            <w:pPr>
              <w:spacing w:before="120" w:after="100" w:afterAutospacing="1"/>
              <w:rPr>
                <w:rFonts w:eastAsia="Times New Roman"/>
                <w:sz w:val="26"/>
                <w:szCs w:val="26"/>
              </w:rPr>
            </w:pPr>
            <w:r w:rsidRPr="008F3AEB">
              <w:rPr>
                <w:rFonts w:eastAsia="Times New Roman"/>
                <w:sz w:val="26"/>
                <w:szCs w:val="26"/>
                <w:lang w:val="vi-VN"/>
              </w:rPr>
              <w:t> </w:t>
            </w:r>
          </w:p>
        </w:tc>
        <w:tc>
          <w:tcPr>
            <w:tcW w:w="8221"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hideMark/>
          </w:tcPr>
          <w:p w14:paraId="562025B7" w14:textId="77777777" w:rsidR="000D424E" w:rsidRPr="008F3AEB" w:rsidRDefault="000D424E" w:rsidP="0025291F">
            <w:pPr>
              <w:spacing w:after="120"/>
              <w:jc w:val="both"/>
              <w:outlineLvl w:val="2"/>
              <w:rPr>
                <w:rFonts w:eastAsia="Calibri"/>
                <w:sz w:val="26"/>
                <w:szCs w:val="26"/>
                <w:lang w:val="fr-FR"/>
              </w:rPr>
            </w:pPr>
            <w:r w:rsidRPr="008F3AEB">
              <w:rPr>
                <w:rFonts w:eastAsia="Calibri"/>
                <w:b/>
                <w:bCs/>
                <w:sz w:val="26"/>
                <w:szCs w:val="26"/>
                <w:lang w:val="fr-FR"/>
              </w:rPr>
              <w:t>B</w:t>
            </w:r>
            <w:r w:rsidRPr="008F3AEB">
              <w:rPr>
                <w:rFonts w:eastAsia="Calibri" w:hint="eastAsia"/>
                <w:b/>
                <w:bCs/>
                <w:sz w:val="26"/>
                <w:szCs w:val="26"/>
                <w:lang w:val="fr-FR"/>
              </w:rPr>
              <w:t>ư</w:t>
            </w:r>
            <w:r w:rsidRPr="008F3AEB">
              <w:rPr>
                <w:rFonts w:eastAsia="Calibri"/>
                <w:b/>
                <w:bCs/>
                <w:sz w:val="26"/>
                <w:szCs w:val="26"/>
                <w:lang w:val="fr-FR"/>
              </w:rPr>
              <w:t>ớc 1:</w:t>
            </w:r>
            <w:r w:rsidRPr="008F3AEB">
              <w:rPr>
                <w:rFonts w:eastAsia="Calibri"/>
                <w:sz w:val="26"/>
                <w:szCs w:val="26"/>
                <w:lang w:val="fr-FR"/>
              </w:rPr>
              <w:t xml:space="preserve"> </w:t>
            </w:r>
            <w:r w:rsidRPr="008F3AEB">
              <w:rPr>
                <w:rFonts w:eastAsia="Calibri"/>
                <w:sz w:val="26"/>
                <w:szCs w:val="26"/>
                <w:lang w:val="vi-VN"/>
              </w:rPr>
              <w:t>Trường hợp xác định chế phẩm có lỗi hoặc có nguy cơ gây ảnh hưởng x</w:t>
            </w:r>
            <w:r w:rsidRPr="008F3AEB">
              <w:rPr>
                <w:rFonts w:eastAsia="Calibri"/>
                <w:sz w:val="26"/>
                <w:szCs w:val="26"/>
              </w:rPr>
              <w:t>ấ</w:t>
            </w:r>
            <w:r w:rsidRPr="008F3AEB">
              <w:rPr>
                <w:rFonts w:eastAsia="Calibri"/>
                <w:sz w:val="26"/>
                <w:szCs w:val="26"/>
                <w:lang w:val="vi-VN"/>
              </w:rPr>
              <w:t>u đ</w:t>
            </w:r>
            <w:r w:rsidRPr="008F3AEB">
              <w:rPr>
                <w:rFonts w:eastAsia="Calibri"/>
                <w:sz w:val="26"/>
                <w:szCs w:val="26"/>
              </w:rPr>
              <w:t>ế</w:t>
            </w:r>
            <w:r w:rsidRPr="008F3AEB">
              <w:rPr>
                <w:rFonts w:eastAsia="Calibri"/>
                <w:sz w:val="26"/>
                <w:szCs w:val="26"/>
                <w:lang w:val="vi-VN"/>
              </w:rPr>
              <w:t>n sức khỏe người sử dụng hoặc m</w:t>
            </w:r>
            <w:r w:rsidRPr="008F3AEB">
              <w:rPr>
                <w:rFonts w:eastAsia="Calibri"/>
                <w:sz w:val="26"/>
                <w:szCs w:val="26"/>
              </w:rPr>
              <w:t>ô</w:t>
            </w:r>
            <w:r w:rsidRPr="008F3AEB">
              <w:rPr>
                <w:rFonts w:eastAsia="Calibri"/>
                <w:sz w:val="26"/>
                <w:szCs w:val="26"/>
                <w:lang w:val="vi-VN"/>
              </w:rPr>
              <w:t>i trường, chủ sở hữu s</w:t>
            </w:r>
            <w:r w:rsidRPr="008F3AEB">
              <w:rPr>
                <w:rFonts w:eastAsia="Calibri"/>
                <w:sz w:val="26"/>
                <w:szCs w:val="26"/>
              </w:rPr>
              <w:t>ố </w:t>
            </w:r>
            <w:r w:rsidRPr="008F3AEB">
              <w:rPr>
                <w:rFonts w:eastAsia="Calibri"/>
                <w:sz w:val="26"/>
                <w:szCs w:val="26"/>
                <w:lang w:val="vi-VN"/>
              </w:rPr>
              <w:t xml:space="preserve">đăng ký lưu hành </w:t>
            </w:r>
            <w:r w:rsidRPr="008F3AEB">
              <w:rPr>
                <w:rFonts w:eastAsia="Calibri"/>
                <w:sz w:val="26"/>
                <w:szCs w:val="26"/>
                <w:lang w:val="fr-FR"/>
              </w:rPr>
              <w:t>có văn bản thông báo cho Cơ quan chuyên môn về y tế thuộc Uỷ ban nhan dân cấp tỉnh và các tổ chức, cá nhân đang thực hiện việc phân phối chế phẩm, đồng thời thông báo trên phương tiện thông tin đại chúng về việc tạm dừng lưu hành và sử dụng chế phẩm. Trong văn bản thông báo phải nêu rõ lô sản xuất, yếu tố lỗi hoặc nguy cơ gây ảnh hưởng xấu đến sức khỏe người sử dụng hoặc môi trường cũng như việc có thể hay không thể khắc phục yếu tố đó.</w:t>
            </w:r>
          </w:p>
          <w:p w14:paraId="2A53BBBE" w14:textId="77777777" w:rsidR="000D424E" w:rsidRPr="008F3AEB" w:rsidRDefault="000D424E" w:rsidP="0025291F">
            <w:pPr>
              <w:spacing w:after="120"/>
              <w:jc w:val="both"/>
              <w:outlineLvl w:val="2"/>
              <w:rPr>
                <w:rFonts w:eastAsia="Calibri"/>
                <w:sz w:val="26"/>
                <w:szCs w:val="26"/>
                <w:lang w:val="fr-FR"/>
              </w:rPr>
            </w:pPr>
            <w:r w:rsidRPr="008F3AEB">
              <w:rPr>
                <w:rFonts w:eastAsia="Calibri"/>
                <w:b/>
                <w:bCs/>
                <w:sz w:val="26"/>
                <w:szCs w:val="26"/>
                <w:lang w:val="fr-FR"/>
              </w:rPr>
              <w:t>B</w:t>
            </w:r>
            <w:r w:rsidRPr="008F3AEB">
              <w:rPr>
                <w:rFonts w:eastAsia="Calibri" w:hint="eastAsia"/>
                <w:b/>
                <w:bCs/>
                <w:sz w:val="26"/>
                <w:szCs w:val="26"/>
                <w:lang w:val="fr-FR"/>
              </w:rPr>
              <w:t>ư</w:t>
            </w:r>
            <w:r w:rsidRPr="008F3AEB">
              <w:rPr>
                <w:rFonts w:eastAsia="Calibri"/>
                <w:b/>
                <w:bCs/>
                <w:sz w:val="26"/>
                <w:szCs w:val="26"/>
                <w:lang w:val="fr-FR"/>
              </w:rPr>
              <w:t>ớc 2:</w:t>
            </w:r>
            <w:r w:rsidRPr="008F3AEB">
              <w:rPr>
                <w:rFonts w:eastAsia="Calibri"/>
                <w:sz w:val="26"/>
                <w:szCs w:val="26"/>
                <w:lang w:val="fr-FR"/>
              </w:rPr>
              <w:t xml:space="preserve"> Trường hợp chế phẩm có thể khắc phục được lỗi hoặc yếu tố nguy cơ gây ảnh hưởng xấu đến sức khỏe người sử dụng hoặc môi trường:</w:t>
            </w:r>
          </w:p>
          <w:p w14:paraId="69562ED4" w14:textId="77777777" w:rsidR="000D424E" w:rsidRPr="008F3AEB" w:rsidRDefault="000D424E" w:rsidP="0025291F">
            <w:pPr>
              <w:spacing w:after="120"/>
              <w:jc w:val="both"/>
              <w:outlineLvl w:val="2"/>
              <w:rPr>
                <w:rFonts w:eastAsia="Calibri"/>
                <w:sz w:val="26"/>
                <w:szCs w:val="26"/>
                <w:lang w:val="fr-FR"/>
              </w:rPr>
            </w:pPr>
            <w:r w:rsidRPr="008F3AEB">
              <w:rPr>
                <w:rFonts w:eastAsia="Calibri"/>
                <w:sz w:val="26"/>
                <w:szCs w:val="26"/>
                <w:lang w:val="fr-FR"/>
              </w:rPr>
              <w:t>- Trong thời hạn 05 ngày làm việc, kể từ ngày nhận được thông báo của chủ sở hữu chế phẩm hoặc chủ sở hữu số đăng ký lưu hành, Cơ quan chuyên môn về y tế thuộc Uỷ ban nhân dân cấp tỉnh có trách nhiệm ban hành Quyết định đình chỉ lưu hành đối với chế phẩm;</w:t>
            </w:r>
          </w:p>
          <w:p w14:paraId="2A4F6DCF" w14:textId="77777777" w:rsidR="000D424E" w:rsidRPr="008F3AEB" w:rsidRDefault="000D424E" w:rsidP="0025291F">
            <w:pPr>
              <w:spacing w:after="120"/>
              <w:jc w:val="both"/>
              <w:outlineLvl w:val="2"/>
              <w:rPr>
                <w:rFonts w:eastAsia="Calibri"/>
                <w:sz w:val="26"/>
                <w:szCs w:val="26"/>
                <w:lang w:val="fr-FR"/>
              </w:rPr>
            </w:pPr>
            <w:r w:rsidRPr="008F3AEB">
              <w:rPr>
                <w:rFonts w:eastAsia="Calibri"/>
                <w:sz w:val="26"/>
                <w:szCs w:val="26"/>
                <w:lang w:val="fr-FR"/>
              </w:rPr>
              <w:t>- Trong thời hạn 90 ngày, kể từ ngày có quyết định đình chỉ lưu hành chế phẩm, chủ sở hữu số đăng ký lưu hành có trách nhiệm hoàn thành việc khắc phục lỗi hoặc yếu tố nguy cơ gây ảnh hưởng xấu đến sức khỏe người sử dụng hoặc môi trường của sản phẩm; sau khi đã hoàn thành việc khắc phục, chủ sở hữu số đăng ký lưu hành có trách nhiệm gửi văn bản báo cáo Cơ quan chuyên môn về y tế thuộc Uỷ ban nhân dân cấp tỉnh kèm theo tài liệu chứng minh đã hoàn thành việc khắc phục lỗi hoặc yếu tố nguy cơ;</w:t>
            </w:r>
          </w:p>
          <w:p w14:paraId="44345C2A" w14:textId="77777777" w:rsidR="000D424E" w:rsidRPr="008F3AEB" w:rsidRDefault="000D424E" w:rsidP="0025291F">
            <w:pPr>
              <w:spacing w:after="120"/>
              <w:jc w:val="both"/>
              <w:outlineLvl w:val="2"/>
              <w:rPr>
                <w:rFonts w:eastAsia="Calibri"/>
                <w:sz w:val="26"/>
                <w:szCs w:val="26"/>
                <w:lang w:val="fr-FR"/>
              </w:rPr>
            </w:pPr>
            <w:r w:rsidRPr="008F3AEB">
              <w:rPr>
                <w:rFonts w:eastAsia="Calibri"/>
                <w:sz w:val="26"/>
                <w:szCs w:val="26"/>
                <w:lang w:val="fr-FR"/>
              </w:rPr>
              <w:t>- Trong thời hạn 30 ngày, kể từ ngày nhận được báo cáo khắc phục của chủ sở hữu số đăng ký lưu hành, Cơ quan chuyên môn về y tế thuộc Uỷ ban nhân dân cấp tỉnh có trách nhiệm ban hành quyết định chấm dứt đình chỉ lưu hành chế phẩm. Trường hợp Cơ quan chuyên môn về y tế thuộc Uỷ ban nhân dân cấp tỉnh không đồng ý chấm dứt đình chỉ lưu hành chế phẩm, phải có văn bản trả lời và nêu rõ lý do;</w:t>
            </w:r>
          </w:p>
          <w:p w14:paraId="27C0996A" w14:textId="77777777" w:rsidR="000D424E" w:rsidRPr="008F3AEB" w:rsidRDefault="000D424E" w:rsidP="0025291F">
            <w:pPr>
              <w:spacing w:after="120"/>
              <w:jc w:val="both"/>
              <w:outlineLvl w:val="2"/>
              <w:rPr>
                <w:rFonts w:eastAsia="Calibri"/>
                <w:sz w:val="26"/>
                <w:szCs w:val="26"/>
                <w:lang w:val="fr-FR"/>
              </w:rPr>
            </w:pPr>
            <w:r w:rsidRPr="008F3AEB">
              <w:rPr>
                <w:rFonts w:eastAsia="Calibri"/>
                <w:b/>
                <w:bCs/>
                <w:sz w:val="26"/>
                <w:szCs w:val="26"/>
                <w:lang w:val="fr-FR"/>
              </w:rPr>
              <w:t>B</w:t>
            </w:r>
            <w:r w:rsidRPr="008F3AEB">
              <w:rPr>
                <w:rFonts w:eastAsia="Calibri" w:hint="eastAsia"/>
                <w:b/>
                <w:bCs/>
                <w:sz w:val="26"/>
                <w:szCs w:val="26"/>
                <w:lang w:val="fr-FR"/>
              </w:rPr>
              <w:t>ư</w:t>
            </w:r>
            <w:r w:rsidRPr="008F3AEB">
              <w:rPr>
                <w:rFonts w:eastAsia="Calibri"/>
                <w:b/>
                <w:bCs/>
                <w:sz w:val="26"/>
                <w:szCs w:val="26"/>
                <w:lang w:val="fr-FR"/>
              </w:rPr>
              <w:t>ớc 3:</w:t>
            </w:r>
            <w:r w:rsidRPr="008F3AEB">
              <w:rPr>
                <w:rFonts w:eastAsia="Calibri"/>
                <w:sz w:val="26"/>
                <w:szCs w:val="26"/>
                <w:lang w:val="fr-FR"/>
              </w:rPr>
              <w:t xml:space="preserve"> Trường hợp chế phẩm không thể khắc phục được lỗi hoặc yếu tố nguy cơ gây ảnh hưởng xấu đến sức khỏe người sử dụng hoặc môi trường hoặc đã quá thời hạn khắc phục quy định tại quyết định đình chỉ lưu hành mà cơ sở vẫn chưa hoàn thành việc khắc phục lỗi, Cơ quan chuyên môn về y tế thuộc Uỷ ban nhân dân cấp tỉnh có trách nhiệm ban hành quyết định thu hồi chế phẩm bị đình chỉ. Quyết định thu hồi chế phẩm bị đình chỉ phải được đăng tải trên trang thông tin điện tử. Quyết định đình chỉ lưu hành hoặc thu hồi chế phẩm bị đình chỉ nêu rõ: tên chế phẩm bị đình chỉ hoặc thu hồi; số lô chế phẩm bị đình chỉ hoặc thu hồi; số đăng ký lưu hành của chế phẩm bị đình chỉ hoặc thu hồi; thời hạn đình chỉ; yêu cầu xử lý đối với chế phẩm bị thu hồi.</w:t>
            </w:r>
          </w:p>
          <w:p w14:paraId="22CA4F67" w14:textId="77777777" w:rsidR="000D424E" w:rsidRPr="008F3AEB" w:rsidRDefault="000D424E" w:rsidP="0025291F">
            <w:pPr>
              <w:spacing w:after="120"/>
              <w:jc w:val="both"/>
              <w:outlineLvl w:val="2"/>
              <w:rPr>
                <w:rFonts w:eastAsia="Calibri"/>
                <w:bCs/>
                <w:sz w:val="26"/>
                <w:szCs w:val="26"/>
                <w:lang w:val="fr-FR"/>
              </w:rPr>
            </w:pPr>
            <w:r w:rsidRPr="008F3AEB">
              <w:rPr>
                <w:rFonts w:eastAsia="Calibri"/>
                <w:b/>
                <w:bCs/>
                <w:sz w:val="26"/>
                <w:szCs w:val="26"/>
                <w:lang w:val="fr-FR"/>
              </w:rPr>
              <w:t>B</w:t>
            </w:r>
            <w:r w:rsidRPr="008F3AEB">
              <w:rPr>
                <w:rFonts w:eastAsia="Calibri" w:hint="eastAsia"/>
                <w:b/>
                <w:bCs/>
                <w:sz w:val="26"/>
                <w:szCs w:val="26"/>
                <w:lang w:val="fr-FR"/>
              </w:rPr>
              <w:t>ư</w:t>
            </w:r>
            <w:r w:rsidRPr="008F3AEB">
              <w:rPr>
                <w:rFonts w:eastAsia="Calibri"/>
                <w:b/>
                <w:bCs/>
                <w:sz w:val="26"/>
                <w:szCs w:val="26"/>
                <w:lang w:val="fr-FR"/>
              </w:rPr>
              <w:t>ớc 4</w:t>
            </w:r>
            <w:r w:rsidRPr="008F3AEB">
              <w:rPr>
                <w:rFonts w:eastAsia="Calibri"/>
                <w:sz w:val="26"/>
                <w:szCs w:val="26"/>
                <w:lang w:val="fr-FR"/>
              </w:rPr>
              <w:t>:</w:t>
            </w:r>
            <w:r w:rsidRPr="008F3AEB">
              <w:rPr>
                <w:rFonts w:eastAsia="Calibri"/>
                <w:bCs/>
                <w:sz w:val="26"/>
                <w:szCs w:val="26"/>
                <w:lang w:val="fr-FR"/>
              </w:rPr>
              <w:t xml:space="preserve"> Thu hồi số đăng ký lưu hành:</w:t>
            </w:r>
          </w:p>
          <w:p w14:paraId="4654D85E" w14:textId="77777777" w:rsidR="000D424E" w:rsidRPr="008F3AEB" w:rsidRDefault="000D424E" w:rsidP="0025291F">
            <w:pPr>
              <w:spacing w:after="120"/>
              <w:jc w:val="both"/>
              <w:outlineLvl w:val="2"/>
              <w:rPr>
                <w:rFonts w:eastAsia="Calibri"/>
                <w:sz w:val="26"/>
                <w:szCs w:val="26"/>
                <w:lang w:val="fr-FR"/>
              </w:rPr>
            </w:pPr>
            <w:r w:rsidRPr="008F3AEB">
              <w:rPr>
                <w:rFonts w:eastAsia="Calibri"/>
                <w:sz w:val="26"/>
                <w:szCs w:val="26"/>
                <w:lang w:val="fr-FR"/>
              </w:rPr>
              <w:t>- Trong thời hạn 15 ngày, kể từ ngày xác định các tr</w:t>
            </w:r>
            <w:r w:rsidRPr="008F3AEB">
              <w:rPr>
                <w:rFonts w:eastAsia="Calibri" w:hint="eastAsia"/>
                <w:sz w:val="26"/>
                <w:szCs w:val="26"/>
                <w:lang w:val="fr-FR"/>
              </w:rPr>
              <w:t>ư</w:t>
            </w:r>
            <w:r w:rsidRPr="008F3AEB">
              <w:rPr>
                <w:rFonts w:eastAsia="Calibri"/>
                <w:sz w:val="26"/>
                <w:szCs w:val="26"/>
                <w:lang w:val="fr-FR"/>
              </w:rPr>
              <w:t xml:space="preserve">ờng hợp theo quy </w:t>
            </w:r>
            <w:r w:rsidRPr="008F3AEB">
              <w:rPr>
                <w:rFonts w:eastAsia="Calibri" w:hint="eastAsia"/>
                <w:sz w:val="26"/>
                <w:szCs w:val="26"/>
                <w:lang w:val="fr-FR"/>
              </w:rPr>
              <w:t>đ</w:t>
            </w:r>
            <w:r w:rsidRPr="008F3AEB">
              <w:rPr>
                <w:rFonts w:eastAsia="Calibri"/>
                <w:sz w:val="26"/>
                <w:szCs w:val="26"/>
                <w:lang w:val="fr-FR"/>
              </w:rPr>
              <w:t xml:space="preserve">ịnh tại </w:t>
            </w:r>
            <w:r w:rsidRPr="008F3AEB">
              <w:rPr>
                <w:rFonts w:eastAsia="Calibri" w:hint="eastAsia"/>
                <w:sz w:val="26"/>
                <w:szCs w:val="26"/>
                <w:lang w:val="fr-FR"/>
              </w:rPr>
              <w:t>Đ</w:t>
            </w:r>
            <w:r w:rsidRPr="008F3AEB">
              <w:rPr>
                <w:rFonts w:eastAsia="Calibri"/>
                <w:sz w:val="26"/>
                <w:szCs w:val="26"/>
                <w:lang w:val="fr-FR"/>
              </w:rPr>
              <w:t xml:space="preserve">iều 38 Nghị </w:t>
            </w:r>
            <w:r w:rsidRPr="008F3AEB">
              <w:rPr>
                <w:rFonts w:eastAsia="Calibri" w:hint="eastAsia"/>
                <w:sz w:val="26"/>
                <w:szCs w:val="26"/>
                <w:lang w:val="fr-FR"/>
              </w:rPr>
              <w:t>đ</w:t>
            </w:r>
            <w:r w:rsidRPr="008F3AEB">
              <w:rPr>
                <w:rFonts w:eastAsia="Calibri"/>
                <w:sz w:val="26"/>
                <w:szCs w:val="26"/>
                <w:lang w:val="fr-FR"/>
              </w:rPr>
              <w:t>ịnh số 91/2016/NĐ-CP, Cơ quan chuyên môn về y tế thuộc Uỷ ban nhân dân cấp tỉnh xem xét, quyết định việc thu hồi số đăng ký lưu hành.</w:t>
            </w:r>
          </w:p>
          <w:p w14:paraId="3FFD5F99" w14:textId="77777777" w:rsidR="000D424E" w:rsidRPr="008F3AEB" w:rsidRDefault="000D424E" w:rsidP="0025291F">
            <w:pPr>
              <w:spacing w:after="120"/>
              <w:jc w:val="both"/>
              <w:outlineLvl w:val="2"/>
              <w:rPr>
                <w:rFonts w:eastAsia="Calibri"/>
                <w:sz w:val="26"/>
                <w:szCs w:val="26"/>
                <w:lang w:val="fr-FR"/>
              </w:rPr>
            </w:pPr>
            <w:r w:rsidRPr="008F3AEB">
              <w:rPr>
                <w:rFonts w:eastAsia="Calibri"/>
                <w:sz w:val="26"/>
                <w:szCs w:val="26"/>
                <w:lang w:val="fr-FR"/>
              </w:rPr>
              <w:lastRenderedPageBreak/>
              <w:t>- Quyết định thu hồi số đăng ký lưu hành được gửi đến chủ sở hữu số đăng ký lưu hành, Bộ Tài chính (Cục Hải quan), Bộ Y tế (Cục Phòng bệnh) và đăng tải công khai trên trang thông tin điện tử.</w:t>
            </w:r>
          </w:p>
        </w:tc>
      </w:tr>
      <w:tr w:rsidR="006D690E" w:rsidRPr="008F3AEB" w14:paraId="2F81D4E8" w14:textId="77777777" w:rsidTr="0025291F">
        <w:tc>
          <w:tcPr>
            <w:tcW w:w="9695" w:type="dxa"/>
            <w:gridSpan w:val="3"/>
            <w:tcBorders>
              <w:top w:val="single" w:sz="8" w:space="0" w:color="auto"/>
              <w:left w:val="single" w:sz="8" w:space="0" w:color="auto"/>
              <w:bottom w:val="nil"/>
              <w:right w:val="single" w:sz="8" w:space="0" w:color="auto"/>
            </w:tcBorders>
            <w:shd w:val="clear" w:color="auto" w:fill="FFFFFF"/>
            <w:tcMar>
              <w:left w:w="57" w:type="dxa"/>
              <w:right w:w="57" w:type="dxa"/>
            </w:tcMar>
            <w:hideMark/>
          </w:tcPr>
          <w:p w14:paraId="7185A7C3" w14:textId="77777777" w:rsidR="000D424E" w:rsidRPr="008F3AEB" w:rsidRDefault="000D424E" w:rsidP="0025291F">
            <w:pPr>
              <w:spacing w:before="120" w:after="100" w:afterAutospacing="1"/>
              <w:rPr>
                <w:rFonts w:eastAsia="Times New Roman"/>
                <w:sz w:val="26"/>
                <w:szCs w:val="26"/>
              </w:rPr>
            </w:pPr>
            <w:r w:rsidRPr="008F3AEB">
              <w:rPr>
                <w:rFonts w:eastAsia="Times New Roman"/>
                <w:b/>
                <w:bCs/>
                <w:sz w:val="26"/>
                <w:szCs w:val="26"/>
                <w:lang w:val="vi-VN"/>
              </w:rPr>
              <w:t>Cách thức thực hiện</w:t>
            </w:r>
          </w:p>
        </w:tc>
      </w:tr>
      <w:tr w:rsidR="006D690E" w:rsidRPr="008F3AEB" w14:paraId="0AFF68C0" w14:textId="77777777" w:rsidTr="0025291F">
        <w:trPr>
          <w:gridAfter w:val="1"/>
          <w:wAfter w:w="9" w:type="dxa"/>
        </w:trPr>
        <w:tc>
          <w:tcPr>
            <w:tcW w:w="1465" w:type="dxa"/>
            <w:tcBorders>
              <w:top w:val="single" w:sz="8" w:space="0" w:color="auto"/>
              <w:left w:val="single" w:sz="8" w:space="0" w:color="auto"/>
              <w:bottom w:val="nil"/>
              <w:right w:val="nil"/>
            </w:tcBorders>
            <w:shd w:val="clear" w:color="auto" w:fill="FFFFFF"/>
            <w:tcMar>
              <w:left w:w="57" w:type="dxa"/>
              <w:right w:w="57" w:type="dxa"/>
            </w:tcMar>
            <w:hideMark/>
          </w:tcPr>
          <w:p w14:paraId="22D1A5DE" w14:textId="77777777" w:rsidR="000D424E" w:rsidRPr="008F3AEB" w:rsidRDefault="000D424E" w:rsidP="0025291F">
            <w:pPr>
              <w:spacing w:before="120" w:after="100" w:afterAutospacing="1"/>
              <w:rPr>
                <w:rFonts w:eastAsia="Times New Roman"/>
                <w:sz w:val="26"/>
                <w:szCs w:val="26"/>
              </w:rPr>
            </w:pPr>
            <w:r w:rsidRPr="008F3AEB">
              <w:rPr>
                <w:rFonts w:eastAsia="Times New Roman"/>
                <w:sz w:val="26"/>
                <w:szCs w:val="26"/>
                <w:lang w:val="vi-VN"/>
              </w:rPr>
              <w:t> </w:t>
            </w:r>
          </w:p>
        </w:tc>
        <w:tc>
          <w:tcPr>
            <w:tcW w:w="8221" w:type="dxa"/>
            <w:tcBorders>
              <w:top w:val="single" w:sz="8" w:space="0" w:color="auto"/>
              <w:left w:val="single" w:sz="8" w:space="0" w:color="auto"/>
              <w:bottom w:val="nil"/>
              <w:right w:val="single" w:sz="8" w:space="0" w:color="auto"/>
            </w:tcBorders>
            <w:shd w:val="clear" w:color="auto" w:fill="FFFFFF"/>
            <w:tcMar>
              <w:left w:w="57" w:type="dxa"/>
              <w:right w:w="57" w:type="dxa"/>
            </w:tcMar>
            <w:hideMark/>
          </w:tcPr>
          <w:p w14:paraId="5FD50A77" w14:textId="77777777" w:rsidR="000D424E" w:rsidRPr="008F3AEB" w:rsidRDefault="000D424E" w:rsidP="0025291F">
            <w:pPr>
              <w:spacing w:before="120" w:after="280" w:afterAutospacing="1"/>
              <w:jc w:val="both"/>
              <w:rPr>
                <w:rFonts w:eastAsia="Times New Roman"/>
                <w:sz w:val="26"/>
                <w:szCs w:val="26"/>
              </w:rPr>
            </w:pPr>
            <w:r w:rsidRPr="008F3AEB">
              <w:rPr>
                <w:rFonts w:eastAsia="Times New Roman"/>
                <w:sz w:val="26"/>
                <w:szCs w:val="26"/>
              </w:rPr>
              <w:t>Trực tiếp, trực tuyến hoặc qua dịch vụ b</w:t>
            </w:r>
            <w:r w:rsidRPr="008F3AEB">
              <w:rPr>
                <w:rFonts w:eastAsia="Times New Roman" w:hint="eastAsia"/>
                <w:sz w:val="26"/>
                <w:szCs w:val="26"/>
              </w:rPr>
              <w:t>ư</w:t>
            </w:r>
            <w:r w:rsidRPr="008F3AEB">
              <w:rPr>
                <w:rFonts w:eastAsia="Times New Roman"/>
                <w:sz w:val="26"/>
                <w:szCs w:val="26"/>
              </w:rPr>
              <w:t>u chính công ích</w:t>
            </w:r>
          </w:p>
        </w:tc>
      </w:tr>
      <w:tr w:rsidR="006D690E" w:rsidRPr="008F3AEB" w14:paraId="6C7E3374" w14:textId="77777777" w:rsidTr="0025291F">
        <w:tc>
          <w:tcPr>
            <w:tcW w:w="9695" w:type="dxa"/>
            <w:gridSpan w:val="3"/>
            <w:tcBorders>
              <w:top w:val="single" w:sz="8" w:space="0" w:color="auto"/>
              <w:left w:val="single" w:sz="8" w:space="0" w:color="auto"/>
              <w:bottom w:val="nil"/>
              <w:right w:val="single" w:sz="8" w:space="0" w:color="auto"/>
            </w:tcBorders>
            <w:shd w:val="clear" w:color="auto" w:fill="FFFFFF"/>
            <w:tcMar>
              <w:left w:w="57" w:type="dxa"/>
              <w:right w:w="57" w:type="dxa"/>
            </w:tcMar>
            <w:hideMark/>
          </w:tcPr>
          <w:p w14:paraId="03624859" w14:textId="77777777" w:rsidR="000D424E" w:rsidRPr="008F3AEB" w:rsidRDefault="000D424E" w:rsidP="0025291F">
            <w:pPr>
              <w:spacing w:before="120" w:after="100" w:afterAutospacing="1"/>
              <w:rPr>
                <w:rFonts w:eastAsia="Times New Roman"/>
                <w:sz w:val="26"/>
                <w:szCs w:val="26"/>
              </w:rPr>
            </w:pPr>
            <w:r w:rsidRPr="008F3AEB">
              <w:rPr>
                <w:rFonts w:eastAsia="Times New Roman"/>
                <w:b/>
                <w:bCs/>
                <w:sz w:val="26"/>
                <w:szCs w:val="26"/>
                <w:lang w:val="vi-VN"/>
              </w:rPr>
              <w:t>Thành phần, s</w:t>
            </w:r>
            <w:r w:rsidRPr="008F3AEB">
              <w:rPr>
                <w:rFonts w:eastAsia="Times New Roman"/>
                <w:b/>
                <w:bCs/>
                <w:sz w:val="26"/>
                <w:szCs w:val="26"/>
              </w:rPr>
              <w:t xml:space="preserve">ố </w:t>
            </w:r>
            <w:r w:rsidRPr="008F3AEB">
              <w:rPr>
                <w:rFonts w:eastAsia="Times New Roman"/>
                <w:b/>
                <w:bCs/>
                <w:sz w:val="26"/>
                <w:szCs w:val="26"/>
                <w:lang w:val="vi-VN"/>
              </w:rPr>
              <w:t>lượng hồ sơ</w:t>
            </w:r>
          </w:p>
        </w:tc>
      </w:tr>
      <w:tr w:rsidR="006D690E" w:rsidRPr="008F3AEB" w14:paraId="34F198DC" w14:textId="77777777" w:rsidTr="0025291F">
        <w:trPr>
          <w:gridAfter w:val="1"/>
          <w:wAfter w:w="9" w:type="dxa"/>
        </w:trPr>
        <w:tc>
          <w:tcPr>
            <w:tcW w:w="1465" w:type="dxa"/>
            <w:tcBorders>
              <w:top w:val="single" w:sz="8" w:space="0" w:color="auto"/>
              <w:left w:val="single" w:sz="8" w:space="0" w:color="auto"/>
              <w:bottom w:val="single" w:sz="8" w:space="0" w:color="auto"/>
              <w:right w:val="nil"/>
            </w:tcBorders>
            <w:shd w:val="clear" w:color="auto" w:fill="FFFFFF"/>
            <w:tcMar>
              <w:left w:w="57" w:type="dxa"/>
              <w:right w:w="57" w:type="dxa"/>
            </w:tcMar>
            <w:hideMark/>
          </w:tcPr>
          <w:p w14:paraId="4088E107" w14:textId="77777777" w:rsidR="000D424E" w:rsidRPr="008F3AEB" w:rsidRDefault="000D424E" w:rsidP="0025291F">
            <w:pPr>
              <w:spacing w:before="120" w:after="100" w:afterAutospacing="1"/>
              <w:rPr>
                <w:rFonts w:eastAsia="Times New Roman"/>
                <w:sz w:val="26"/>
                <w:szCs w:val="26"/>
              </w:rPr>
            </w:pPr>
            <w:r w:rsidRPr="008F3AEB">
              <w:rPr>
                <w:rFonts w:eastAsia="Times New Roman"/>
                <w:sz w:val="26"/>
                <w:szCs w:val="26"/>
                <w:lang w:val="vi-VN"/>
              </w:rPr>
              <w:t> </w:t>
            </w:r>
          </w:p>
        </w:tc>
        <w:tc>
          <w:tcPr>
            <w:tcW w:w="8221" w:type="dxa"/>
            <w:tcBorders>
              <w:top w:val="single" w:sz="8" w:space="0" w:color="auto"/>
              <w:left w:val="single" w:sz="8" w:space="0" w:color="auto"/>
              <w:bottom w:val="single" w:sz="8" w:space="0" w:color="auto"/>
              <w:right w:val="single" w:sz="8" w:space="0" w:color="auto"/>
            </w:tcBorders>
            <w:shd w:val="clear" w:color="auto" w:fill="FFFFFF"/>
            <w:tcMar>
              <w:left w:w="57" w:type="dxa"/>
              <w:right w:w="57" w:type="dxa"/>
            </w:tcMar>
            <w:hideMark/>
          </w:tcPr>
          <w:p w14:paraId="5E2D94FF" w14:textId="77777777" w:rsidR="000D424E" w:rsidRPr="008F3AEB" w:rsidRDefault="000D424E" w:rsidP="0025291F">
            <w:pPr>
              <w:spacing w:after="120"/>
              <w:rPr>
                <w:rFonts w:eastAsia="Times New Roman"/>
                <w:sz w:val="26"/>
                <w:szCs w:val="26"/>
              </w:rPr>
            </w:pPr>
            <w:r w:rsidRPr="008F3AEB">
              <w:rPr>
                <w:rFonts w:eastAsia="Times New Roman"/>
                <w:b/>
                <w:bCs/>
                <w:i/>
                <w:iCs/>
                <w:sz w:val="26"/>
                <w:szCs w:val="26"/>
              </w:rPr>
              <w:t xml:space="preserve"> </w:t>
            </w:r>
            <w:r w:rsidRPr="008F3AEB">
              <w:rPr>
                <w:rFonts w:eastAsia="Times New Roman"/>
                <w:b/>
                <w:bCs/>
                <w:iCs/>
                <w:sz w:val="26"/>
                <w:szCs w:val="26"/>
              </w:rPr>
              <w:t>I</w:t>
            </w:r>
            <w:r w:rsidRPr="008F3AEB">
              <w:rPr>
                <w:rFonts w:eastAsia="Times New Roman"/>
                <w:b/>
                <w:bCs/>
                <w:iCs/>
                <w:sz w:val="26"/>
                <w:szCs w:val="26"/>
                <w:lang w:val="vi-VN"/>
              </w:rPr>
              <w:t xml:space="preserve">. </w:t>
            </w:r>
            <w:r w:rsidRPr="008F3AEB">
              <w:rPr>
                <w:rFonts w:eastAsia="Times New Roman"/>
                <w:b/>
                <w:bCs/>
                <w:iCs/>
                <w:sz w:val="26"/>
                <w:szCs w:val="26"/>
              </w:rPr>
              <w:t xml:space="preserve">Thành </w:t>
            </w:r>
            <w:r w:rsidRPr="008F3AEB">
              <w:rPr>
                <w:rFonts w:eastAsia="Times New Roman"/>
                <w:b/>
                <w:bCs/>
                <w:iCs/>
                <w:sz w:val="26"/>
                <w:szCs w:val="26"/>
                <w:lang w:val="vi-VN"/>
              </w:rPr>
              <w:t>phần h</w:t>
            </w:r>
            <w:r w:rsidRPr="008F3AEB">
              <w:rPr>
                <w:rFonts w:eastAsia="Times New Roman"/>
                <w:b/>
                <w:bCs/>
                <w:iCs/>
                <w:sz w:val="26"/>
                <w:szCs w:val="26"/>
              </w:rPr>
              <w:t>ồ</w:t>
            </w:r>
            <w:r w:rsidRPr="008F3AEB">
              <w:rPr>
                <w:rFonts w:eastAsia="Times New Roman"/>
                <w:b/>
                <w:bCs/>
                <w:iCs/>
                <w:sz w:val="26"/>
                <w:szCs w:val="26"/>
                <w:lang w:val="vi-VN"/>
              </w:rPr>
              <w:t xml:space="preserve"> sơ:</w:t>
            </w:r>
          </w:p>
          <w:p w14:paraId="15B9D11B" w14:textId="77777777" w:rsidR="000D424E" w:rsidRPr="008F3AEB" w:rsidRDefault="000D424E" w:rsidP="0025291F">
            <w:pPr>
              <w:spacing w:after="120"/>
              <w:ind w:left="141" w:right="142"/>
              <w:jc w:val="both"/>
              <w:rPr>
                <w:rFonts w:eastAsia="Times New Roman"/>
                <w:sz w:val="26"/>
                <w:szCs w:val="26"/>
              </w:rPr>
            </w:pPr>
            <w:r w:rsidRPr="008F3AEB">
              <w:rPr>
                <w:rFonts w:eastAsia="Times New Roman"/>
                <w:sz w:val="26"/>
                <w:szCs w:val="26"/>
              </w:rPr>
              <w:t>1. V</w:t>
            </w:r>
            <w:r w:rsidRPr="008F3AEB">
              <w:rPr>
                <w:rFonts w:eastAsia="Times New Roman" w:hint="eastAsia"/>
                <w:sz w:val="26"/>
                <w:szCs w:val="26"/>
              </w:rPr>
              <w:t>ă</w:t>
            </w:r>
            <w:r w:rsidRPr="008F3AEB">
              <w:rPr>
                <w:rFonts w:eastAsia="Times New Roman"/>
                <w:sz w:val="26"/>
                <w:szCs w:val="26"/>
              </w:rPr>
              <w:t>n bản thông báo chế phẩm có lỗi hoặc có nguy c</w:t>
            </w:r>
            <w:r w:rsidRPr="008F3AEB">
              <w:rPr>
                <w:rFonts w:eastAsia="Times New Roman" w:hint="eastAsia"/>
                <w:sz w:val="26"/>
                <w:szCs w:val="26"/>
              </w:rPr>
              <w:t>ơ</w:t>
            </w:r>
            <w:r w:rsidRPr="008F3AEB">
              <w:rPr>
                <w:rFonts w:eastAsia="Times New Roman"/>
                <w:sz w:val="26"/>
                <w:szCs w:val="26"/>
              </w:rPr>
              <w:t xml:space="preserve"> gây ảnh h</w:t>
            </w:r>
            <w:r w:rsidRPr="008F3AEB">
              <w:rPr>
                <w:rFonts w:eastAsia="Times New Roman" w:hint="eastAsia"/>
                <w:sz w:val="26"/>
                <w:szCs w:val="26"/>
              </w:rPr>
              <w:t>ư</w:t>
            </w:r>
            <w:r w:rsidRPr="008F3AEB">
              <w:rPr>
                <w:rFonts w:eastAsia="Times New Roman"/>
                <w:sz w:val="26"/>
                <w:szCs w:val="26"/>
              </w:rPr>
              <w:t xml:space="preserve">ởng xấu </w:t>
            </w:r>
            <w:r w:rsidRPr="008F3AEB">
              <w:rPr>
                <w:rFonts w:eastAsia="Times New Roman" w:hint="eastAsia"/>
                <w:sz w:val="26"/>
                <w:szCs w:val="26"/>
              </w:rPr>
              <w:t>đ</w:t>
            </w:r>
            <w:r w:rsidRPr="008F3AEB">
              <w:rPr>
                <w:rFonts w:eastAsia="Times New Roman"/>
                <w:sz w:val="26"/>
                <w:szCs w:val="26"/>
              </w:rPr>
              <w:t>ến sức khỏe ng</w:t>
            </w:r>
            <w:r w:rsidRPr="008F3AEB">
              <w:rPr>
                <w:rFonts w:eastAsia="Times New Roman" w:hint="eastAsia"/>
                <w:sz w:val="26"/>
                <w:szCs w:val="26"/>
              </w:rPr>
              <w:t>ư</w:t>
            </w:r>
            <w:r w:rsidRPr="008F3AEB">
              <w:rPr>
                <w:rFonts w:eastAsia="Times New Roman"/>
                <w:sz w:val="26"/>
                <w:szCs w:val="26"/>
              </w:rPr>
              <w:t>ời sử dụng hoặc môi tr</w:t>
            </w:r>
            <w:r w:rsidRPr="008F3AEB">
              <w:rPr>
                <w:rFonts w:eastAsia="Times New Roman" w:hint="eastAsia"/>
                <w:sz w:val="26"/>
                <w:szCs w:val="26"/>
              </w:rPr>
              <w:t>ư</w:t>
            </w:r>
            <w:r w:rsidRPr="008F3AEB">
              <w:rPr>
                <w:rFonts w:eastAsia="Times New Roman"/>
                <w:sz w:val="26"/>
                <w:szCs w:val="26"/>
              </w:rPr>
              <w:t>ờng (Bản chính).</w:t>
            </w:r>
          </w:p>
          <w:p w14:paraId="1497C3D1" w14:textId="77777777" w:rsidR="000D424E" w:rsidRPr="008F3AEB" w:rsidRDefault="000D424E" w:rsidP="0025291F">
            <w:pPr>
              <w:spacing w:after="120"/>
              <w:ind w:left="141" w:right="142"/>
              <w:jc w:val="both"/>
              <w:rPr>
                <w:rFonts w:eastAsia="Times New Roman"/>
                <w:sz w:val="26"/>
                <w:szCs w:val="26"/>
              </w:rPr>
            </w:pPr>
            <w:r w:rsidRPr="008F3AEB">
              <w:rPr>
                <w:rFonts w:eastAsia="Times New Roman"/>
                <w:sz w:val="26"/>
                <w:szCs w:val="26"/>
              </w:rPr>
              <w:t>2. V</w:t>
            </w:r>
            <w:r w:rsidRPr="008F3AEB">
              <w:rPr>
                <w:rFonts w:eastAsia="Times New Roman" w:hint="eastAsia"/>
                <w:sz w:val="26"/>
                <w:szCs w:val="26"/>
              </w:rPr>
              <w:t>ă</w:t>
            </w:r>
            <w:r w:rsidRPr="008F3AEB">
              <w:rPr>
                <w:rFonts w:eastAsia="Times New Roman"/>
                <w:sz w:val="26"/>
                <w:szCs w:val="26"/>
              </w:rPr>
              <w:t xml:space="preserve">n bản báo cáo Cơ quan chuyên môn về y tế thuộc Uỷ ban nhân dân cấp tỉnh kèm theo tài liệu chứng minh </w:t>
            </w:r>
            <w:r w:rsidRPr="008F3AEB">
              <w:rPr>
                <w:rFonts w:eastAsia="Times New Roman" w:hint="eastAsia"/>
                <w:sz w:val="26"/>
                <w:szCs w:val="26"/>
              </w:rPr>
              <w:t>đã</w:t>
            </w:r>
            <w:r w:rsidRPr="008F3AEB">
              <w:rPr>
                <w:rFonts w:eastAsia="Times New Roman"/>
                <w:sz w:val="26"/>
                <w:szCs w:val="26"/>
              </w:rPr>
              <w:t xml:space="preserve"> hoàn thành việc khắc phục lỗi hoặc yếu tố nguy c</w:t>
            </w:r>
            <w:r w:rsidRPr="008F3AEB">
              <w:rPr>
                <w:rFonts w:eastAsia="Times New Roman" w:hint="eastAsia"/>
                <w:sz w:val="26"/>
                <w:szCs w:val="26"/>
              </w:rPr>
              <w:t>ơ</w:t>
            </w:r>
            <w:r w:rsidRPr="008F3AEB">
              <w:rPr>
                <w:rFonts w:eastAsia="Times New Roman"/>
                <w:sz w:val="26"/>
                <w:szCs w:val="26"/>
              </w:rPr>
              <w:t xml:space="preserve"> (Bản chính).</w:t>
            </w:r>
          </w:p>
          <w:p w14:paraId="1D3FD596" w14:textId="77777777" w:rsidR="000D424E" w:rsidRPr="008F3AEB" w:rsidRDefault="000D424E" w:rsidP="0025291F">
            <w:pPr>
              <w:spacing w:after="120"/>
              <w:ind w:left="141" w:right="142"/>
              <w:jc w:val="both"/>
              <w:rPr>
                <w:rFonts w:eastAsia="Times New Roman"/>
                <w:sz w:val="26"/>
                <w:szCs w:val="26"/>
              </w:rPr>
            </w:pPr>
            <w:r w:rsidRPr="008F3AEB">
              <w:rPr>
                <w:rFonts w:eastAsia="Times New Roman"/>
                <w:b/>
                <w:sz w:val="26"/>
                <w:szCs w:val="26"/>
              </w:rPr>
              <w:t>II. Số lượng</w:t>
            </w:r>
            <w:r w:rsidRPr="008F3AEB">
              <w:rPr>
                <w:rFonts w:eastAsia="Times New Roman"/>
                <w:sz w:val="26"/>
                <w:szCs w:val="26"/>
              </w:rPr>
              <w:t>: 01 bộ</w:t>
            </w:r>
          </w:p>
        </w:tc>
      </w:tr>
      <w:tr w:rsidR="006D690E" w:rsidRPr="008F3AEB" w14:paraId="1D617F2A" w14:textId="77777777" w:rsidTr="0025291F">
        <w:tc>
          <w:tcPr>
            <w:tcW w:w="9695" w:type="dxa"/>
            <w:gridSpan w:val="3"/>
            <w:tcBorders>
              <w:top w:val="nil"/>
              <w:left w:val="single" w:sz="8" w:space="0" w:color="auto"/>
              <w:bottom w:val="single" w:sz="4" w:space="0" w:color="auto"/>
              <w:right w:val="single" w:sz="8" w:space="0" w:color="auto"/>
            </w:tcBorders>
            <w:shd w:val="clear" w:color="auto" w:fill="FFFFFF"/>
            <w:tcMar>
              <w:left w:w="57" w:type="dxa"/>
              <w:right w:w="57" w:type="dxa"/>
            </w:tcMar>
            <w:hideMark/>
          </w:tcPr>
          <w:p w14:paraId="338200B2" w14:textId="77777777" w:rsidR="000D424E" w:rsidRPr="008F3AEB" w:rsidRDefault="000D424E" w:rsidP="0025291F">
            <w:pPr>
              <w:spacing w:before="120" w:after="100" w:afterAutospacing="1"/>
              <w:rPr>
                <w:rFonts w:eastAsia="Times New Roman"/>
                <w:sz w:val="26"/>
                <w:szCs w:val="26"/>
              </w:rPr>
            </w:pPr>
            <w:r w:rsidRPr="008F3AEB">
              <w:rPr>
                <w:rFonts w:eastAsia="Times New Roman"/>
                <w:b/>
                <w:bCs/>
                <w:iCs/>
                <w:sz w:val="26"/>
                <w:szCs w:val="26"/>
                <w:lang w:val="vi-VN"/>
              </w:rPr>
              <w:t>Th</w:t>
            </w:r>
            <w:r w:rsidRPr="008F3AEB">
              <w:rPr>
                <w:rFonts w:eastAsia="Times New Roman"/>
                <w:b/>
                <w:bCs/>
                <w:iCs/>
                <w:sz w:val="26"/>
                <w:szCs w:val="26"/>
              </w:rPr>
              <w:t>ờ</w:t>
            </w:r>
            <w:r w:rsidRPr="008F3AEB">
              <w:rPr>
                <w:rFonts w:eastAsia="Times New Roman"/>
                <w:b/>
                <w:bCs/>
                <w:iCs/>
                <w:sz w:val="26"/>
                <w:szCs w:val="26"/>
                <w:lang w:val="vi-VN"/>
              </w:rPr>
              <w:t xml:space="preserve">i hạn giải </w:t>
            </w:r>
            <w:r w:rsidRPr="008F3AEB">
              <w:rPr>
                <w:rFonts w:eastAsia="Times New Roman"/>
                <w:b/>
                <w:bCs/>
                <w:iCs/>
                <w:sz w:val="26"/>
                <w:szCs w:val="26"/>
                <w:shd w:val="clear" w:color="auto" w:fill="FFFFFF"/>
                <w:lang w:val="vi-VN"/>
              </w:rPr>
              <w:t>quyết</w:t>
            </w:r>
          </w:p>
        </w:tc>
      </w:tr>
      <w:tr w:rsidR="006D690E" w:rsidRPr="008F3AEB" w14:paraId="791E92D9" w14:textId="77777777" w:rsidTr="0025291F">
        <w:trPr>
          <w:gridAfter w:val="1"/>
          <w:wAfter w:w="9" w:type="dxa"/>
        </w:trPr>
        <w:tc>
          <w:tcPr>
            <w:tcW w:w="1465" w:type="dxa"/>
            <w:tcBorders>
              <w:top w:val="single" w:sz="4" w:space="0" w:color="auto"/>
              <w:left w:val="single" w:sz="8" w:space="0" w:color="auto"/>
              <w:bottom w:val="single" w:sz="4" w:space="0" w:color="auto"/>
              <w:right w:val="nil"/>
            </w:tcBorders>
            <w:shd w:val="clear" w:color="auto" w:fill="FFFFFF"/>
            <w:tcMar>
              <w:left w:w="57" w:type="dxa"/>
              <w:right w:w="57" w:type="dxa"/>
            </w:tcMar>
            <w:hideMark/>
          </w:tcPr>
          <w:p w14:paraId="40582136" w14:textId="77777777" w:rsidR="000D424E" w:rsidRPr="008F3AEB" w:rsidRDefault="000D424E" w:rsidP="0025291F">
            <w:pPr>
              <w:spacing w:before="120" w:after="100" w:afterAutospacing="1"/>
              <w:rPr>
                <w:rFonts w:eastAsia="Times New Roman"/>
                <w:sz w:val="26"/>
                <w:szCs w:val="26"/>
              </w:rPr>
            </w:pPr>
            <w:r w:rsidRPr="008F3AEB">
              <w:rPr>
                <w:rFonts w:eastAsia="Times New Roman"/>
                <w:sz w:val="26"/>
                <w:szCs w:val="26"/>
                <w:lang w:val="vi-VN"/>
              </w:rPr>
              <w:t> </w:t>
            </w:r>
          </w:p>
        </w:tc>
        <w:tc>
          <w:tcPr>
            <w:tcW w:w="8221" w:type="dxa"/>
            <w:tcBorders>
              <w:top w:val="single" w:sz="4" w:space="0" w:color="auto"/>
              <w:left w:val="single" w:sz="8" w:space="0" w:color="auto"/>
              <w:bottom w:val="single" w:sz="4" w:space="0" w:color="auto"/>
              <w:right w:val="single" w:sz="8" w:space="0" w:color="auto"/>
            </w:tcBorders>
            <w:shd w:val="clear" w:color="auto" w:fill="FFFFFF"/>
            <w:tcMar>
              <w:left w:w="57" w:type="dxa"/>
              <w:right w:w="57" w:type="dxa"/>
            </w:tcMar>
            <w:hideMark/>
          </w:tcPr>
          <w:p w14:paraId="0FFEDBE1" w14:textId="77777777" w:rsidR="000D424E" w:rsidRPr="008F3AEB" w:rsidRDefault="000D424E" w:rsidP="0025291F">
            <w:pPr>
              <w:jc w:val="both"/>
              <w:rPr>
                <w:rFonts w:eastAsia="Times New Roman"/>
                <w:sz w:val="26"/>
                <w:szCs w:val="26"/>
              </w:rPr>
            </w:pPr>
            <w:r w:rsidRPr="008F3AEB">
              <w:rPr>
                <w:rFonts w:eastAsia="Times New Roman"/>
                <w:sz w:val="26"/>
                <w:szCs w:val="26"/>
              </w:rPr>
              <w:t>- 05 ngày làm việc đối với trường hợp đình chỉ lưu hành chế phẩm tạm thời.</w:t>
            </w:r>
          </w:p>
          <w:p w14:paraId="3F45F040" w14:textId="77777777" w:rsidR="000D424E" w:rsidRPr="008F3AEB" w:rsidRDefault="000D424E" w:rsidP="0025291F">
            <w:pPr>
              <w:jc w:val="both"/>
              <w:rPr>
                <w:rFonts w:eastAsia="Times New Roman"/>
                <w:sz w:val="26"/>
                <w:szCs w:val="26"/>
              </w:rPr>
            </w:pPr>
            <w:r w:rsidRPr="008F3AEB">
              <w:rPr>
                <w:rFonts w:eastAsia="Times New Roman"/>
                <w:sz w:val="26"/>
                <w:szCs w:val="26"/>
              </w:rPr>
              <w:t xml:space="preserve">- Trường hợp thu hồi số đăng ký lưu hành chế phẩm: </w:t>
            </w:r>
            <w:r w:rsidRPr="008F3AEB">
              <w:rPr>
                <w:rFonts w:eastAsia="Calibri"/>
                <w:sz w:val="26"/>
                <w:szCs w:val="26"/>
                <w:lang w:val="fr-FR"/>
              </w:rPr>
              <w:t>15 ngày, kể từ ngày xác định các tr</w:t>
            </w:r>
            <w:r w:rsidRPr="008F3AEB">
              <w:rPr>
                <w:rFonts w:eastAsia="Calibri" w:hint="eastAsia"/>
                <w:sz w:val="26"/>
                <w:szCs w:val="26"/>
                <w:lang w:val="fr-FR"/>
              </w:rPr>
              <w:t>ư</w:t>
            </w:r>
            <w:r w:rsidRPr="008F3AEB">
              <w:rPr>
                <w:rFonts w:eastAsia="Calibri"/>
                <w:sz w:val="26"/>
                <w:szCs w:val="26"/>
                <w:lang w:val="fr-FR"/>
              </w:rPr>
              <w:t xml:space="preserve">ờng hợp theo quy </w:t>
            </w:r>
            <w:r w:rsidRPr="008F3AEB">
              <w:rPr>
                <w:rFonts w:eastAsia="Calibri" w:hint="eastAsia"/>
                <w:sz w:val="26"/>
                <w:szCs w:val="26"/>
                <w:lang w:val="fr-FR"/>
              </w:rPr>
              <w:t>đ</w:t>
            </w:r>
            <w:r w:rsidRPr="008F3AEB">
              <w:rPr>
                <w:rFonts w:eastAsia="Calibri"/>
                <w:sz w:val="26"/>
                <w:szCs w:val="26"/>
                <w:lang w:val="fr-FR"/>
              </w:rPr>
              <w:t xml:space="preserve">ịnh tại </w:t>
            </w:r>
            <w:r w:rsidRPr="008F3AEB">
              <w:rPr>
                <w:rFonts w:eastAsia="Calibri" w:hint="eastAsia"/>
                <w:sz w:val="26"/>
                <w:szCs w:val="26"/>
                <w:lang w:val="fr-FR"/>
              </w:rPr>
              <w:t>Đ</w:t>
            </w:r>
            <w:r w:rsidRPr="008F3AEB">
              <w:rPr>
                <w:rFonts w:eastAsia="Calibri"/>
                <w:sz w:val="26"/>
                <w:szCs w:val="26"/>
                <w:lang w:val="fr-FR"/>
              </w:rPr>
              <w:t xml:space="preserve">iều 38 Nghị </w:t>
            </w:r>
            <w:r w:rsidRPr="008F3AEB">
              <w:rPr>
                <w:rFonts w:eastAsia="Calibri" w:hint="eastAsia"/>
                <w:sz w:val="26"/>
                <w:szCs w:val="26"/>
                <w:lang w:val="fr-FR"/>
              </w:rPr>
              <w:t>đ</w:t>
            </w:r>
            <w:r w:rsidRPr="008F3AEB">
              <w:rPr>
                <w:rFonts w:eastAsia="Calibri"/>
                <w:sz w:val="26"/>
                <w:szCs w:val="26"/>
                <w:lang w:val="fr-FR"/>
              </w:rPr>
              <w:t>ịnh số 91/2016/NĐ-CP.</w:t>
            </w:r>
          </w:p>
        </w:tc>
      </w:tr>
      <w:tr w:rsidR="006D690E" w:rsidRPr="008F3AEB" w14:paraId="56B56BB5" w14:textId="77777777" w:rsidTr="0025291F">
        <w:tc>
          <w:tcPr>
            <w:tcW w:w="9695" w:type="dxa"/>
            <w:gridSpan w:val="3"/>
            <w:tcBorders>
              <w:top w:val="single" w:sz="4" w:space="0" w:color="auto"/>
              <w:left w:val="single" w:sz="8" w:space="0" w:color="auto"/>
              <w:bottom w:val="single" w:sz="4" w:space="0" w:color="auto"/>
              <w:right w:val="single" w:sz="8" w:space="0" w:color="auto"/>
            </w:tcBorders>
            <w:shd w:val="clear" w:color="auto" w:fill="FFFFFF"/>
            <w:tcMar>
              <w:left w:w="57" w:type="dxa"/>
              <w:right w:w="57" w:type="dxa"/>
            </w:tcMar>
          </w:tcPr>
          <w:p w14:paraId="24F4999A" w14:textId="77777777" w:rsidR="000D424E" w:rsidRPr="008F3AEB" w:rsidRDefault="000D424E" w:rsidP="0025291F">
            <w:pPr>
              <w:spacing w:before="120" w:after="100" w:afterAutospacing="1"/>
              <w:ind w:left="141" w:hanging="141"/>
              <w:jc w:val="both"/>
              <w:rPr>
                <w:rFonts w:eastAsia="Times New Roman"/>
                <w:b/>
                <w:sz w:val="26"/>
                <w:szCs w:val="26"/>
              </w:rPr>
            </w:pPr>
            <w:r w:rsidRPr="008F3AEB">
              <w:rPr>
                <w:rFonts w:eastAsia="Times New Roman" w:hint="eastAsia"/>
                <w:b/>
                <w:sz w:val="26"/>
                <w:szCs w:val="26"/>
              </w:rPr>
              <w:t>Đ</w:t>
            </w:r>
            <w:r w:rsidRPr="008F3AEB">
              <w:rPr>
                <w:rFonts w:eastAsia="Times New Roman"/>
                <w:b/>
                <w:sz w:val="26"/>
                <w:szCs w:val="26"/>
              </w:rPr>
              <w:t>ối t</w:t>
            </w:r>
            <w:r w:rsidRPr="008F3AEB">
              <w:rPr>
                <w:rFonts w:eastAsia="Times New Roman" w:hint="eastAsia"/>
                <w:b/>
                <w:sz w:val="26"/>
                <w:szCs w:val="26"/>
              </w:rPr>
              <w:t>ư</w:t>
            </w:r>
            <w:r w:rsidRPr="008F3AEB">
              <w:rPr>
                <w:rFonts w:eastAsia="Times New Roman"/>
                <w:b/>
                <w:sz w:val="26"/>
                <w:szCs w:val="26"/>
              </w:rPr>
              <w:t>ợng thực hiện thủ tục hành chính</w:t>
            </w:r>
          </w:p>
        </w:tc>
      </w:tr>
      <w:tr w:rsidR="006D690E" w:rsidRPr="008F3AEB" w14:paraId="15C05314" w14:textId="77777777" w:rsidTr="0025291F">
        <w:trPr>
          <w:gridAfter w:val="1"/>
          <w:wAfter w:w="9" w:type="dxa"/>
        </w:trPr>
        <w:tc>
          <w:tcPr>
            <w:tcW w:w="1465" w:type="dxa"/>
            <w:tcBorders>
              <w:top w:val="single" w:sz="4" w:space="0" w:color="auto"/>
              <w:left w:val="single" w:sz="8" w:space="0" w:color="auto"/>
              <w:bottom w:val="single" w:sz="4" w:space="0" w:color="auto"/>
              <w:right w:val="nil"/>
            </w:tcBorders>
            <w:shd w:val="clear" w:color="auto" w:fill="FFFFFF"/>
            <w:tcMar>
              <w:left w:w="57" w:type="dxa"/>
              <w:right w:w="57" w:type="dxa"/>
            </w:tcMar>
          </w:tcPr>
          <w:p w14:paraId="08F1D287" w14:textId="77777777" w:rsidR="000D424E" w:rsidRPr="008F3AEB" w:rsidRDefault="000D424E" w:rsidP="0025291F">
            <w:pPr>
              <w:spacing w:before="120" w:after="100" w:afterAutospacing="1"/>
              <w:rPr>
                <w:rFonts w:eastAsia="Times New Roman"/>
                <w:sz w:val="26"/>
                <w:szCs w:val="26"/>
                <w:lang w:val="vi-VN"/>
              </w:rPr>
            </w:pPr>
          </w:p>
        </w:tc>
        <w:tc>
          <w:tcPr>
            <w:tcW w:w="8221" w:type="dxa"/>
            <w:tcBorders>
              <w:top w:val="single" w:sz="4" w:space="0" w:color="auto"/>
              <w:left w:val="single" w:sz="8" w:space="0" w:color="auto"/>
              <w:bottom w:val="single" w:sz="4" w:space="0" w:color="auto"/>
              <w:right w:val="single" w:sz="8" w:space="0" w:color="auto"/>
            </w:tcBorders>
            <w:shd w:val="clear" w:color="auto" w:fill="FFFFFF"/>
            <w:tcMar>
              <w:left w:w="57" w:type="dxa"/>
              <w:right w:w="57" w:type="dxa"/>
            </w:tcMar>
          </w:tcPr>
          <w:p w14:paraId="40263B5E" w14:textId="77777777" w:rsidR="000D424E" w:rsidRPr="008F3AEB" w:rsidRDefault="000D424E" w:rsidP="0025291F">
            <w:pPr>
              <w:spacing w:before="120" w:after="100" w:afterAutospacing="1"/>
              <w:jc w:val="both"/>
              <w:rPr>
                <w:rFonts w:eastAsia="Times New Roman"/>
                <w:sz w:val="26"/>
                <w:szCs w:val="26"/>
                <w:lang w:val="vi-VN"/>
              </w:rPr>
            </w:pPr>
            <w:r w:rsidRPr="008F3AEB">
              <w:rPr>
                <w:rFonts w:eastAsia="Times New Roman"/>
                <w:sz w:val="26"/>
                <w:szCs w:val="26"/>
                <w:lang w:val="vi-VN"/>
              </w:rPr>
              <w:t>Đơn vị là chủ sở hữu số đăng ký lưu hành chế phẩm</w:t>
            </w:r>
          </w:p>
        </w:tc>
      </w:tr>
      <w:tr w:rsidR="006D690E" w:rsidRPr="008F3AEB" w14:paraId="420725E7" w14:textId="77777777" w:rsidTr="0025291F">
        <w:tc>
          <w:tcPr>
            <w:tcW w:w="9695" w:type="dxa"/>
            <w:gridSpan w:val="3"/>
            <w:tcBorders>
              <w:top w:val="single" w:sz="4" w:space="0" w:color="auto"/>
              <w:left w:val="single" w:sz="8" w:space="0" w:color="auto"/>
              <w:bottom w:val="single" w:sz="4" w:space="0" w:color="auto"/>
              <w:right w:val="single" w:sz="8" w:space="0" w:color="auto"/>
            </w:tcBorders>
            <w:shd w:val="clear" w:color="auto" w:fill="FFFFFF"/>
            <w:tcMar>
              <w:left w:w="57" w:type="dxa"/>
              <w:right w:w="57" w:type="dxa"/>
            </w:tcMar>
          </w:tcPr>
          <w:p w14:paraId="0E3FD626" w14:textId="77777777" w:rsidR="000D424E" w:rsidRPr="008F3AEB" w:rsidRDefault="000D424E" w:rsidP="0025291F">
            <w:pPr>
              <w:spacing w:before="120" w:after="100" w:afterAutospacing="1"/>
              <w:ind w:left="141" w:hanging="141"/>
              <w:jc w:val="both"/>
              <w:rPr>
                <w:rFonts w:eastAsia="Times New Roman"/>
                <w:b/>
                <w:sz w:val="26"/>
                <w:szCs w:val="26"/>
                <w:lang w:val="vi-VN"/>
              </w:rPr>
            </w:pPr>
            <w:r w:rsidRPr="008F3AEB">
              <w:rPr>
                <w:rFonts w:eastAsia="Times New Roman"/>
                <w:b/>
                <w:sz w:val="26"/>
                <w:szCs w:val="26"/>
                <w:lang w:val="vi-VN"/>
              </w:rPr>
              <w:t>C</w:t>
            </w:r>
            <w:r w:rsidRPr="008F3AEB">
              <w:rPr>
                <w:rFonts w:eastAsia="Times New Roman" w:hint="eastAsia"/>
                <w:b/>
                <w:sz w:val="26"/>
                <w:szCs w:val="26"/>
                <w:lang w:val="vi-VN"/>
              </w:rPr>
              <w:t>ơ</w:t>
            </w:r>
            <w:r w:rsidRPr="008F3AEB">
              <w:rPr>
                <w:rFonts w:eastAsia="Times New Roman"/>
                <w:b/>
                <w:sz w:val="26"/>
                <w:szCs w:val="26"/>
                <w:lang w:val="vi-VN"/>
              </w:rPr>
              <w:t xml:space="preserve"> quan thực hiện thủ tục hành chính</w:t>
            </w:r>
          </w:p>
        </w:tc>
      </w:tr>
      <w:tr w:rsidR="006D690E" w:rsidRPr="008F3AEB" w14:paraId="1BA8231B" w14:textId="77777777" w:rsidTr="0025291F">
        <w:trPr>
          <w:gridAfter w:val="1"/>
          <w:wAfter w:w="9" w:type="dxa"/>
        </w:trPr>
        <w:tc>
          <w:tcPr>
            <w:tcW w:w="1465" w:type="dxa"/>
            <w:tcBorders>
              <w:top w:val="single" w:sz="4" w:space="0" w:color="auto"/>
              <w:left w:val="single" w:sz="8" w:space="0" w:color="auto"/>
              <w:bottom w:val="single" w:sz="4" w:space="0" w:color="auto"/>
              <w:right w:val="nil"/>
            </w:tcBorders>
            <w:shd w:val="clear" w:color="auto" w:fill="FFFFFF"/>
            <w:tcMar>
              <w:left w:w="57" w:type="dxa"/>
              <w:right w:w="57" w:type="dxa"/>
            </w:tcMar>
          </w:tcPr>
          <w:p w14:paraId="2745EE4E" w14:textId="77777777" w:rsidR="000D424E" w:rsidRPr="008F3AEB" w:rsidRDefault="000D424E" w:rsidP="0025291F">
            <w:pPr>
              <w:spacing w:before="120" w:after="100" w:afterAutospacing="1"/>
              <w:rPr>
                <w:rFonts w:eastAsia="Times New Roman"/>
                <w:sz w:val="26"/>
                <w:szCs w:val="26"/>
                <w:lang w:val="vi-VN"/>
              </w:rPr>
            </w:pPr>
          </w:p>
        </w:tc>
        <w:tc>
          <w:tcPr>
            <w:tcW w:w="8221" w:type="dxa"/>
            <w:tcBorders>
              <w:top w:val="single" w:sz="4" w:space="0" w:color="auto"/>
              <w:left w:val="single" w:sz="8" w:space="0" w:color="auto"/>
              <w:bottom w:val="single" w:sz="4" w:space="0" w:color="auto"/>
              <w:right w:val="single" w:sz="8" w:space="0" w:color="auto"/>
            </w:tcBorders>
            <w:shd w:val="clear" w:color="auto" w:fill="FFFFFF"/>
            <w:tcMar>
              <w:left w:w="57" w:type="dxa"/>
              <w:right w:w="57" w:type="dxa"/>
            </w:tcMar>
          </w:tcPr>
          <w:p w14:paraId="40D3E294" w14:textId="77777777" w:rsidR="000D424E" w:rsidRPr="008F3AEB" w:rsidRDefault="000D424E" w:rsidP="0025291F">
            <w:pPr>
              <w:spacing w:before="120" w:after="100" w:afterAutospacing="1"/>
              <w:ind w:left="141" w:hanging="141"/>
              <w:jc w:val="both"/>
              <w:rPr>
                <w:rFonts w:eastAsia="Times New Roman"/>
                <w:sz w:val="26"/>
                <w:szCs w:val="26"/>
                <w:lang w:val="vi-VN"/>
              </w:rPr>
            </w:pPr>
            <w:r w:rsidRPr="008F3AEB">
              <w:rPr>
                <w:rFonts w:eastAsia="Times New Roman"/>
                <w:sz w:val="26"/>
                <w:szCs w:val="26"/>
                <w:lang w:val="vi-VN"/>
              </w:rPr>
              <w:t>Cơ quan chuyên môn về y tế thuộc Uỷ ban nhân dân cấp tỉnh</w:t>
            </w:r>
          </w:p>
        </w:tc>
      </w:tr>
      <w:tr w:rsidR="006D690E" w:rsidRPr="008F3AEB" w14:paraId="64CBA462" w14:textId="77777777" w:rsidTr="0025291F">
        <w:tc>
          <w:tcPr>
            <w:tcW w:w="9695" w:type="dxa"/>
            <w:gridSpan w:val="3"/>
            <w:tcBorders>
              <w:top w:val="single" w:sz="4" w:space="0" w:color="auto"/>
              <w:left w:val="single" w:sz="8" w:space="0" w:color="auto"/>
              <w:bottom w:val="single" w:sz="4" w:space="0" w:color="auto"/>
              <w:right w:val="single" w:sz="8" w:space="0" w:color="auto"/>
            </w:tcBorders>
            <w:shd w:val="clear" w:color="auto" w:fill="FFFFFF"/>
            <w:tcMar>
              <w:left w:w="57" w:type="dxa"/>
              <w:right w:w="57" w:type="dxa"/>
            </w:tcMar>
          </w:tcPr>
          <w:p w14:paraId="1C578665" w14:textId="77777777" w:rsidR="000D424E" w:rsidRPr="008F3AEB" w:rsidRDefault="000D424E" w:rsidP="0025291F">
            <w:pPr>
              <w:spacing w:before="120" w:after="100" w:afterAutospacing="1"/>
              <w:ind w:left="141" w:hanging="141"/>
              <w:jc w:val="both"/>
              <w:rPr>
                <w:rFonts w:eastAsia="Times New Roman"/>
                <w:b/>
                <w:sz w:val="26"/>
                <w:szCs w:val="26"/>
                <w:lang w:val="vi-VN"/>
              </w:rPr>
            </w:pPr>
            <w:r w:rsidRPr="008F3AEB">
              <w:rPr>
                <w:rFonts w:eastAsia="Times New Roman"/>
                <w:b/>
                <w:sz w:val="26"/>
                <w:szCs w:val="26"/>
                <w:lang w:val="vi-VN"/>
              </w:rPr>
              <w:t>Kết quả thực hiện thủ tục hành chính</w:t>
            </w:r>
          </w:p>
        </w:tc>
      </w:tr>
      <w:tr w:rsidR="006D690E" w:rsidRPr="008F3AEB" w14:paraId="11B52358" w14:textId="77777777" w:rsidTr="0025291F">
        <w:trPr>
          <w:gridAfter w:val="1"/>
          <w:wAfter w:w="9" w:type="dxa"/>
        </w:trPr>
        <w:tc>
          <w:tcPr>
            <w:tcW w:w="1465" w:type="dxa"/>
            <w:tcBorders>
              <w:top w:val="single" w:sz="4" w:space="0" w:color="auto"/>
              <w:left w:val="single" w:sz="8" w:space="0" w:color="auto"/>
              <w:bottom w:val="single" w:sz="4" w:space="0" w:color="auto"/>
              <w:right w:val="nil"/>
            </w:tcBorders>
            <w:shd w:val="clear" w:color="auto" w:fill="FFFFFF"/>
            <w:tcMar>
              <w:left w:w="57" w:type="dxa"/>
              <w:right w:w="57" w:type="dxa"/>
            </w:tcMar>
          </w:tcPr>
          <w:p w14:paraId="736E3FAE" w14:textId="77777777" w:rsidR="000D424E" w:rsidRPr="008F3AEB" w:rsidRDefault="000D424E" w:rsidP="0025291F">
            <w:pPr>
              <w:spacing w:before="120" w:after="100" w:afterAutospacing="1"/>
              <w:rPr>
                <w:rFonts w:eastAsia="Times New Roman"/>
                <w:sz w:val="26"/>
                <w:szCs w:val="26"/>
                <w:lang w:val="vi-VN"/>
              </w:rPr>
            </w:pPr>
          </w:p>
        </w:tc>
        <w:tc>
          <w:tcPr>
            <w:tcW w:w="8221" w:type="dxa"/>
            <w:tcBorders>
              <w:top w:val="single" w:sz="4" w:space="0" w:color="auto"/>
              <w:left w:val="single" w:sz="8" w:space="0" w:color="auto"/>
              <w:bottom w:val="single" w:sz="4" w:space="0" w:color="auto"/>
              <w:right w:val="single" w:sz="8" w:space="0" w:color="auto"/>
            </w:tcBorders>
            <w:shd w:val="clear" w:color="auto" w:fill="FFFFFF"/>
            <w:tcMar>
              <w:left w:w="57" w:type="dxa"/>
              <w:right w:w="57" w:type="dxa"/>
            </w:tcMar>
          </w:tcPr>
          <w:p w14:paraId="678DEE9E" w14:textId="77777777" w:rsidR="000D424E" w:rsidRPr="008F3AEB" w:rsidRDefault="000D424E" w:rsidP="0025291F">
            <w:pPr>
              <w:jc w:val="both"/>
              <w:rPr>
                <w:rFonts w:eastAsia="Times New Roman"/>
                <w:sz w:val="26"/>
                <w:szCs w:val="26"/>
                <w:lang w:val="vi-VN"/>
              </w:rPr>
            </w:pPr>
            <w:r w:rsidRPr="008F3AEB">
              <w:rPr>
                <w:rFonts w:eastAsia="Times New Roman"/>
                <w:sz w:val="26"/>
                <w:szCs w:val="26"/>
                <w:lang w:val="vi-VN"/>
              </w:rPr>
              <w:t xml:space="preserve">- Quyết </w:t>
            </w:r>
            <w:r w:rsidRPr="008F3AEB">
              <w:rPr>
                <w:rFonts w:eastAsia="Times New Roman" w:hint="eastAsia"/>
                <w:sz w:val="26"/>
                <w:szCs w:val="26"/>
                <w:lang w:val="vi-VN"/>
              </w:rPr>
              <w:t>đ</w:t>
            </w:r>
            <w:r w:rsidRPr="008F3AEB">
              <w:rPr>
                <w:rFonts w:eastAsia="Times New Roman"/>
                <w:sz w:val="26"/>
                <w:szCs w:val="26"/>
                <w:lang w:val="vi-VN"/>
              </w:rPr>
              <w:t>ịnh đình chỉ lưu hành chế phẩm</w:t>
            </w:r>
            <w:r w:rsidRPr="008F3AEB">
              <w:rPr>
                <w:rFonts w:eastAsia="Calibri"/>
                <w:sz w:val="26"/>
                <w:szCs w:val="26"/>
                <w:lang w:val="fr-FR"/>
              </w:rPr>
              <w:t>.</w:t>
            </w:r>
          </w:p>
          <w:p w14:paraId="4B081FB4" w14:textId="77777777" w:rsidR="000D424E" w:rsidRPr="008F3AEB" w:rsidRDefault="000D424E" w:rsidP="0025291F">
            <w:pPr>
              <w:jc w:val="both"/>
              <w:rPr>
                <w:rFonts w:eastAsia="Times New Roman"/>
                <w:sz w:val="26"/>
                <w:szCs w:val="26"/>
                <w:lang w:val="vi-VN"/>
              </w:rPr>
            </w:pPr>
            <w:r w:rsidRPr="008F3AEB">
              <w:rPr>
                <w:rFonts w:eastAsia="Times New Roman"/>
                <w:sz w:val="26"/>
                <w:szCs w:val="26"/>
                <w:lang w:val="vi-VN"/>
              </w:rPr>
              <w:t>- Quyết định thu hồi số đăng ký lưu hành chế phẩm.</w:t>
            </w:r>
          </w:p>
        </w:tc>
      </w:tr>
      <w:tr w:rsidR="006D690E" w:rsidRPr="008F3AEB" w14:paraId="0D93F311" w14:textId="77777777" w:rsidTr="0025291F">
        <w:tc>
          <w:tcPr>
            <w:tcW w:w="9695" w:type="dxa"/>
            <w:gridSpan w:val="3"/>
            <w:tcBorders>
              <w:top w:val="single" w:sz="4" w:space="0" w:color="auto"/>
              <w:left w:val="single" w:sz="8" w:space="0" w:color="auto"/>
              <w:bottom w:val="single" w:sz="4" w:space="0" w:color="auto"/>
              <w:right w:val="single" w:sz="8" w:space="0" w:color="auto"/>
            </w:tcBorders>
            <w:shd w:val="clear" w:color="auto" w:fill="FFFFFF"/>
            <w:tcMar>
              <w:left w:w="57" w:type="dxa"/>
              <w:right w:w="57" w:type="dxa"/>
            </w:tcMar>
          </w:tcPr>
          <w:p w14:paraId="6D19B079" w14:textId="77777777" w:rsidR="000D424E" w:rsidRPr="008F3AEB" w:rsidRDefault="000D424E" w:rsidP="0025291F">
            <w:pPr>
              <w:spacing w:before="120" w:after="100" w:afterAutospacing="1"/>
              <w:ind w:left="141" w:hanging="141"/>
              <w:jc w:val="both"/>
              <w:rPr>
                <w:rFonts w:eastAsia="Times New Roman"/>
                <w:sz w:val="26"/>
                <w:szCs w:val="26"/>
              </w:rPr>
            </w:pPr>
            <w:r w:rsidRPr="008F3AEB">
              <w:rPr>
                <w:rFonts w:eastAsia="Times New Roman"/>
                <w:b/>
                <w:bCs/>
                <w:sz w:val="26"/>
                <w:szCs w:val="26"/>
                <w:lang w:val="vi-VN"/>
              </w:rPr>
              <w:t>Phí</w:t>
            </w:r>
          </w:p>
        </w:tc>
      </w:tr>
      <w:tr w:rsidR="006D690E" w:rsidRPr="008F3AEB" w14:paraId="53569A67" w14:textId="77777777" w:rsidTr="0025291F">
        <w:trPr>
          <w:gridAfter w:val="1"/>
          <w:wAfter w:w="9" w:type="dxa"/>
        </w:trPr>
        <w:tc>
          <w:tcPr>
            <w:tcW w:w="1465" w:type="dxa"/>
            <w:tcBorders>
              <w:top w:val="single" w:sz="4" w:space="0" w:color="auto"/>
              <w:left w:val="single" w:sz="8" w:space="0" w:color="auto"/>
              <w:bottom w:val="single" w:sz="4" w:space="0" w:color="auto"/>
              <w:right w:val="nil"/>
            </w:tcBorders>
            <w:shd w:val="clear" w:color="auto" w:fill="FFFFFF"/>
            <w:tcMar>
              <w:left w:w="57" w:type="dxa"/>
              <w:right w:w="57" w:type="dxa"/>
            </w:tcMar>
          </w:tcPr>
          <w:p w14:paraId="7FE0963C" w14:textId="77777777" w:rsidR="000D424E" w:rsidRPr="008F3AEB" w:rsidRDefault="000D424E" w:rsidP="0025291F">
            <w:pPr>
              <w:spacing w:before="120" w:after="100" w:afterAutospacing="1"/>
              <w:rPr>
                <w:rFonts w:eastAsia="Times New Roman"/>
                <w:sz w:val="26"/>
                <w:szCs w:val="26"/>
                <w:lang w:val="vi-VN"/>
              </w:rPr>
            </w:pPr>
          </w:p>
        </w:tc>
        <w:tc>
          <w:tcPr>
            <w:tcW w:w="8221" w:type="dxa"/>
            <w:tcBorders>
              <w:top w:val="single" w:sz="4" w:space="0" w:color="auto"/>
              <w:left w:val="single" w:sz="8" w:space="0" w:color="auto"/>
              <w:bottom w:val="single" w:sz="4" w:space="0" w:color="auto"/>
              <w:right w:val="single" w:sz="8" w:space="0" w:color="auto"/>
            </w:tcBorders>
            <w:shd w:val="clear" w:color="auto" w:fill="FFFFFF"/>
            <w:tcMar>
              <w:left w:w="57" w:type="dxa"/>
              <w:right w:w="57" w:type="dxa"/>
            </w:tcMar>
          </w:tcPr>
          <w:p w14:paraId="65F06B70" w14:textId="77777777" w:rsidR="000D424E" w:rsidRPr="008F3AEB" w:rsidRDefault="000D424E" w:rsidP="0025291F">
            <w:pPr>
              <w:spacing w:before="120" w:after="100" w:afterAutospacing="1"/>
              <w:jc w:val="both"/>
              <w:rPr>
                <w:rFonts w:eastAsia="Times New Roman"/>
                <w:bCs/>
                <w:sz w:val="26"/>
                <w:szCs w:val="26"/>
              </w:rPr>
            </w:pPr>
            <w:r w:rsidRPr="008F3AEB">
              <w:rPr>
                <w:rFonts w:eastAsia="Times New Roman"/>
                <w:sz w:val="26"/>
                <w:szCs w:val="26"/>
              </w:rPr>
              <w:t>Không</w:t>
            </w:r>
          </w:p>
        </w:tc>
      </w:tr>
      <w:tr w:rsidR="006D690E" w:rsidRPr="008F3AEB" w14:paraId="6C6B3E91" w14:textId="77777777" w:rsidTr="0025291F">
        <w:tc>
          <w:tcPr>
            <w:tcW w:w="9695" w:type="dxa"/>
            <w:gridSpan w:val="3"/>
            <w:tcBorders>
              <w:top w:val="single" w:sz="4" w:space="0" w:color="auto"/>
              <w:left w:val="single" w:sz="8" w:space="0" w:color="auto"/>
              <w:bottom w:val="single" w:sz="4" w:space="0" w:color="auto"/>
              <w:right w:val="single" w:sz="8" w:space="0" w:color="auto"/>
            </w:tcBorders>
            <w:shd w:val="clear" w:color="auto" w:fill="FFFFFF"/>
            <w:tcMar>
              <w:left w:w="57" w:type="dxa"/>
              <w:right w:w="57" w:type="dxa"/>
            </w:tcMar>
          </w:tcPr>
          <w:p w14:paraId="3C6E3EC7" w14:textId="77777777" w:rsidR="000D424E" w:rsidRPr="008F3AEB" w:rsidRDefault="000D424E" w:rsidP="0025291F">
            <w:pPr>
              <w:spacing w:before="120" w:after="100" w:afterAutospacing="1"/>
              <w:jc w:val="both"/>
              <w:rPr>
                <w:rFonts w:eastAsia="Times New Roman"/>
                <w:b/>
                <w:sz w:val="26"/>
                <w:szCs w:val="26"/>
                <w:lang w:val="vi-VN"/>
              </w:rPr>
            </w:pPr>
            <w:r w:rsidRPr="008F3AEB">
              <w:rPr>
                <w:rFonts w:eastAsia="Times New Roman"/>
                <w:b/>
                <w:sz w:val="26"/>
                <w:szCs w:val="26"/>
                <w:lang w:val="vi-VN"/>
              </w:rPr>
              <w:t xml:space="preserve">Tên mẫu </w:t>
            </w:r>
            <w:r w:rsidRPr="008F3AEB">
              <w:rPr>
                <w:rFonts w:eastAsia="Times New Roman" w:hint="eastAsia"/>
                <w:b/>
                <w:sz w:val="26"/>
                <w:szCs w:val="26"/>
                <w:lang w:val="vi-VN"/>
              </w:rPr>
              <w:t>đơ</w:t>
            </w:r>
            <w:r w:rsidRPr="008F3AEB">
              <w:rPr>
                <w:rFonts w:eastAsia="Times New Roman"/>
                <w:b/>
                <w:sz w:val="26"/>
                <w:szCs w:val="26"/>
                <w:lang w:val="vi-VN"/>
              </w:rPr>
              <w:t>n, mẫu tờ khai (</w:t>
            </w:r>
            <w:r w:rsidRPr="008F3AEB">
              <w:rPr>
                <w:rFonts w:eastAsia="Times New Roman" w:hint="eastAsia"/>
                <w:b/>
                <w:sz w:val="26"/>
                <w:szCs w:val="26"/>
                <w:lang w:val="vi-VN"/>
              </w:rPr>
              <w:t>Đí</w:t>
            </w:r>
            <w:r w:rsidRPr="008F3AEB">
              <w:rPr>
                <w:rFonts w:eastAsia="Times New Roman"/>
                <w:b/>
                <w:sz w:val="26"/>
                <w:szCs w:val="26"/>
                <w:lang w:val="vi-VN"/>
              </w:rPr>
              <w:t>nh kèm ngay sau thủ tục này)</w:t>
            </w:r>
          </w:p>
        </w:tc>
      </w:tr>
      <w:tr w:rsidR="006D690E" w:rsidRPr="008F3AEB" w14:paraId="40F1C7EC" w14:textId="77777777" w:rsidTr="0025291F">
        <w:trPr>
          <w:gridAfter w:val="1"/>
          <w:wAfter w:w="9" w:type="dxa"/>
        </w:trPr>
        <w:tc>
          <w:tcPr>
            <w:tcW w:w="1465" w:type="dxa"/>
            <w:tcBorders>
              <w:top w:val="single" w:sz="4" w:space="0" w:color="auto"/>
              <w:left w:val="single" w:sz="8" w:space="0" w:color="auto"/>
              <w:bottom w:val="single" w:sz="4" w:space="0" w:color="auto"/>
              <w:right w:val="nil"/>
            </w:tcBorders>
            <w:shd w:val="clear" w:color="auto" w:fill="FFFFFF"/>
            <w:tcMar>
              <w:left w:w="57" w:type="dxa"/>
              <w:right w:w="57" w:type="dxa"/>
            </w:tcMar>
          </w:tcPr>
          <w:p w14:paraId="694C3E8E" w14:textId="77777777" w:rsidR="000D424E" w:rsidRPr="008F3AEB" w:rsidRDefault="000D424E" w:rsidP="0025291F">
            <w:pPr>
              <w:spacing w:before="120" w:after="100" w:afterAutospacing="1"/>
              <w:rPr>
                <w:rFonts w:eastAsia="Times New Roman"/>
                <w:sz w:val="26"/>
                <w:szCs w:val="26"/>
                <w:lang w:val="vi-VN"/>
              </w:rPr>
            </w:pPr>
          </w:p>
        </w:tc>
        <w:tc>
          <w:tcPr>
            <w:tcW w:w="8221" w:type="dxa"/>
            <w:tcBorders>
              <w:top w:val="single" w:sz="4" w:space="0" w:color="auto"/>
              <w:left w:val="single" w:sz="8" w:space="0" w:color="auto"/>
              <w:bottom w:val="single" w:sz="4" w:space="0" w:color="auto"/>
              <w:right w:val="single" w:sz="8" w:space="0" w:color="auto"/>
            </w:tcBorders>
            <w:shd w:val="clear" w:color="auto" w:fill="FFFFFF"/>
            <w:tcMar>
              <w:left w:w="57" w:type="dxa"/>
              <w:right w:w="57" w:type="dxa"/>
            </w:tcMar>
          </w:tcPr>
          <w:p w14:paraId="2D08AD6C" w14:textId="77777777" w:rsidR="000D424E" w:rsidRPr="008F3AEB" w:rsidRDefault="000D424E" w:rsidP="0025291F">
            <w:pPr>
              <w:spacing w:before="120" w:after="100" w:afterAutospacing="1"/>
              <w:jc w:val="both"/>
              <w:rPr>
                <w:rFonts w:eastAsia="Times New Roman"/>
                <w:sz w:val="26"/>
                <w:szCs w:val="26"/>
              </w:rPr>
            </w:pPr>
            <w:r w:rsidRPr="008F3AEB">
              <w:rPr>
                <w:rFonts w:eastAsia="Times New Roman"/>
                <w:sz w:val="26"/>
                <w:szCs w:val="26"/>
              </w:rPr>
              <w:t>Không</w:t>
            </w:r>
          </w:p>
        </w:tc>
      </w:tr>
      <w:tr w:rsidR="006D690E" w:rsidRPr="008F3AEB" w14:paraId="1CD5B8F4" w14:textId="77777777" w:rsidTr="0025291F">
        <w:tc>
          <w:tcPr>
            <w:tcW w:w="9695" w:type="dxa"/>
            <w:gridSpan w:val="3"/>
            <w:tcBorders>
              <w:top w:val="single" w:sz="4" w:space="0" w:color="auto"/>
              <w:left w:val="single" w:sz="8" w:space="0" w:color="auto"/>
              <w:bottom w:val="single" w:sz="4" w:space="0" w:color="auto"/>
              <w:right w:val="single" w:sz="8" w:space="0" w:color="auto"/>
            </w:tcBorders>
            <w:shd w:val="clear" w:color="auto" w:fill="FFFFFF"/>
            <w:tcMar>
              <w:left w:w="57" w:type="dxa"/>
              <w:right w:w="57" w:type="dxa"/>
            </w:tcMar>
          </w:tcPr>
          <w:p w14:paraId="168F91B6" w14:textId="77777777" w:rsidR="000D424E" w:rsidRPr="008F3AEB" w:rsidRDefault="000D424E" w:rsidP="0025291F">
            <w:pPr>
              <w:spacing w:before="120" w:after="100" w:afterAutospacing="1"/>
              <w:jc w:val="both"/>
              <w:rPr>
                <w:rFonts w:eastAsia="Times New Roman"/>
                <w:b/>
                <w:sz w:val="26"/>
                <w:szCs w:val="26"/>
                <w:lang w:val="vi-VN"/>
              </w:rPr>
            </w:pPr>
            <w:r w:rsidRPr="008F3AEB">
              <w:rPr>
                <w:rFonts w:eastAsia="Times New Roman"/>
                <w:b/>
                <w:sz w:val="26"/>
                <w:szCs w:val="26"/>
                <w:lang w:val="vi-VN"/>
              </w:rPr>
              <w:t xml:space="preserve">Yêu cầu, </w:t>
            </w:r>
            <w:r w:rsidRPr="008F3AEB">
              <w:rPr>
                <w:rFonts w:eastAsia="Times New Roman" w:hint="eastAsia"/>
                <w:b/>
                <w:sz w:val="26"/>
                <w:szCs w:val="26"/>
                <w:lang w:val="vi-VN"/>
              </w:rPr>
              <w:t>đ</w:t>
            </w:r>
            <w:r w:rsidRPr="008F3AEB">
              <w:rPr>
                <w:rFonts w:eastAsia="Times New Roman"/>
                <w:b/>
                <w:sz w:val="26"/>
                <w:szCs w:val="26"/>
                <w:lang w:val="vi-VN"/>
              </w:rPr>
              <w:t>iều kiện thủ tục hành chính</w:t>
            </w:r>
          </w:p>
        </w:tc>
      </w:tr>
      <w:tr w:rsidR="006D690E" w:rsidRPr="008F3AEB" w14:paraId="67D0FE3F" w14:textId="77777777" w:rsidTr="0025291F">
        <w:trPr>
          <w:gridAfter w:val="1"/>
          <w:wAfter w:w="9" w:type="dxa"/>
        </w:trPr>
        <w:tc>
          <w:tcPr>
            <w:tcW w:w="1465" w:type="dxa"/>
            <w:tcBorders>
              <w:top w:val="single" w:sz="4" w:space="0" w:color="auto"/>
              <w:left w:val="single" w:sz="8" w:space="0" w:color="auto"/>
              <w:bottom w:val="single" w:sz="4" w:space="0" w:color="auto"/>
              <w:right w:val="nil"/>
            </w:tcBorders>
            <w:shd w:val="clear" w:color="auto" w:fill="FFFFFF"/>
            <w:tcMar>
              <w:left w:w="57" w:type="dxa"/>
              <w:right w:w="57" w:type="dxa"/>
            </w:tcMar>
          </w:tcPr>
          <w:p w14:paraId="4E252735" w14:textId="77777777" w:rsidR="000D424E" w:rsidRPr="008F3AEB" w:rsidRDefault="000D424E" w:rsidP="0025291F">
            <w:pPr>
              <w:spacing w:before="120" w:after="100" w:afterAutospacing="1"/>
              <w:rPr>
                <w:rFonts w:eastAsia="Times New Roman"/>
                <w:sz w:val="26"/>
                <w:szCs w:val="26"/>
                <w:lang w:val="vi-VN"/>
              </w:rPr>
            </w:pPr>
          </w:p>
        </w:tc>
        <w:tc>
          <w:tcPr>
            <w:tcW w:w="8221" w:type="dxa"/>
            <w:tcBorders>
              <w:top w:val="single" w:sz="4" w:space="0" w:color="auto"/>
              <w:left w:val="single" w:sz="8" w:space="0" w:color="auto"/>
              <w:bottom w:val="single" w:sz="4" w:space="0" w:color="auto"/>
              <w:right w:val="single" w:sz="8" w:space="0" w:color="auto"/>
            </w:tcBorders>
            <w:shd w:val="clear" w:color="auto" w:fill="FFFFFF"/>
            <w:tcMar>
              <w:left w:w="57" w:type="dxa"/>
              <w:right w:w="57" w:type="dxa"/>
            </w:tcMar>
          </w:tcPr>
          <w:p w14:paraId="025DE96F" w14:textId="77777777" w:rsidR="000D424E" w:rsidRPr="008F3AEB" w:rsidRDefault="000D424E" w:rsidP="0025291F">
            <w:pPr>
              <w:spacing w:before="120" w:beforeAutospacing="1" w:after="100" w:afterAutospacing="1"/>
              <w:jc w:val="both"/>
              <w:rPr>
                <w:rFonts w:eastAsia="Times New Roman"/>
                <w:sz w:val="26"/>
                <w:szCs w:val="26"/>
                <w:lang w:val="vi-VN"/>
              </w:rPr>
            </w:pPr>
            <w:r w:rsidRPr="008F3AEB">
              <w:rPr>
                <w:rFonts w:eastAsia="Calibri" w:hint="eastAsia"/>
                <w:sz w:val="26"/>
                <w:szCs w:val="26"/>
                <w:lang w:val="fr-FR"/>
              </w:rPr>
              <w:t>Đ</w:t>
            </w:r>
            <w:r w:rsidRPr="008F3AEB">
              <w:rPr>
                <w:rFonts w:eastAsia="Calibri"/>
                <w:sz w:val="26"/>
                <w:szCs w:val="26"/>
                <w:lang w:val="fr-FR"/>
              </w:rPr>
              <w:t xml:space="preserve">iều kiện thu hồi số </w:t>
            </w:r>
            <w:r w:rsidRPr="008F3AEB">
              <w:rPr>
                <w:rFonts w:eastAsia="Calibri" w:hint="eastAsia"/>
                <w:sz w:val="26"/>
                <w:szCs w:val="26"/>
                <w:lang w:val="fr-FR"/>
              </w:rPr>
              <w:t>đă</w:t>
            </w:r>
            <w:r w:rsidRPr="008F3AEB">
              <w:rPr>
                <w:rFonts w:eastAsia="Calibri"/>
                <w:sz w:val="26"/>
                <w:szCs w:val="26"/>
                <w:lang w:val="fr-FR"/>
              </w:rPr>
              <w:t>ng ký l</w:t>
            </w:r>
            <w:r w:rsidRPr="008F3AEB">
              <w:rPr>
                <w:rFonts w:eastAsia="Calibri" w:hint="eastAsia"/>
                <w:sz w:val="26"/>
                <w:szCs w:val="26"/>
                <w:lang w:val="fr-FR"/>
              </w:rPr>
              <w:t>ư</w:t>
            </w:r>
            <w:r w:rsidRPr="008F3AEB">
              <w:rPr>
                <w:rFonts w:eastAsia="Calibri"/>
                <w:sz w:val="26"/>
                <w:szCs w:val="26"/>
                <w:lang w:val="fr-FR"/>
              </w:rPr>
              <w:t>u hành của chế phẩm: chế phẩm được xác định thuộc các tr</w:t>
            </w:r>
            <w:r w:rsidRPr="008F3AEB">
              <w:rPr>
                <w:rFonts w:eastAsia="Calibri" w:hint="eastAsia"/>
                <w:sz w:val="26"/>
                <w:szCs w:val="26"/>
                <w:lang w:val="fr-FR"/>
              </w:rPr>
              <w:t>ư</w:t>
            </w:r>
            <w:r w:rsidRPr="008F3AEB">
              <w:rPr>
                <w:rFonts w:eastAsia="Calibri"/>
                <w:sz w:val="26"/>
                <w:szCs w:val="26"/>
                <w:lang w:val="fr-FR"/>
              </w:rPr>
              <w:t xml:space="preserve">ờng hợp theo quy </w:t>
            </w:r>
            <w:r w:rsidRPr="008F3AEB">
              <w:rPr>
                <w:rFonts w:eastAsia="Calibri" w:hint="eastAsia"/>
                <w:sz w:val="26"/>
                <w:szCs w:val="26"/>
                <w:lang w:val="fr-FR"/>
              </w:rPr>
              <w:t>đ</w:t>
            </w:r>
            <w:r w:rsidRPr="008F3AEB">
              <w:rPr>
                <w:rFonts w:eastAsia="Calibri"/>
                <w:sz w:val="26"/>
                <w:szCs w:val="26"/>
                <w:lang w:val="fr-FR"/>
              </w:rPr>
              <w:t xml:space="preserve">ịnh tại </w:t>
            </w:r>
            <w:r w:rsidRPr="008F3AEB">
              <w:rPr>
                <w:rFonts w:eastAsia="Calibri" w:hint="eastAsia"/>
                <w:sz w:val="26"/>
                <w:szCs w:val="26"/>
                <w:lang w:val="fr-FR"/>
              </w:rPr>
              <w:t>Đ</w:t>
            </w:r>
            <w:r w:rsidRPr="008F3AEB">
              <w:rPr>
                <w:rFonts w:eastAsia="Calibri"/>
                <w:sz w:val="26"/>
                <w:szCs w:val="26"/>
                <w:lang w:val="fr-FR"/>
              </w:rPr>
              <w:t xml:space="preserve">iều 38 Nghị </w:t>
            </w:r>
            <w:r w:rsidRPr="008F3AEB">
              <w:rPr>
                <w:rFonts w:eastAsia="Calibri" w:hint="eastAsia"/>
                <w:sz w:val="26"/>
                <w:szCs w:val="26"/>
                <w:lang w:val="fr-FR"/>
              </w:rPr>
              <w:t>đ</w:t>
            </w:r>
            <w:r w:rsidRPr="008F3AEB">
              <w:rPr>
                <w:rFonts w:eastAsia="Calibri"/>
                <w:sz w:val="26"/>
                <w:szCs w:val="26"/>
                <w:lang w:val="fr-FR"/>
              </w:rPr>
              <w:t>ịnh số 91/2016/NĐ-CP.</w:t>
            </w:r>
          </w:p>
        </w:tc>
      </w:tr>
      <w:tr w:rsidR="006D690E" w:rsidRPr="008F3AEB" w14:paraId="12ACEECF" w14:textId="77777777" w:rsidTr="0025291F">
        <w:tc>
          <w:tcPr>
            <w:tcW w:w="9695" w:type="dxa"/>
            <w:gridSpan w:val="3"/>
            <w:tcBorders>
              <w:top w:val="single" w:sz="4" w:space="0" w:color="auto"/>
              <w:left w:val="single" w:sz="8" w:space="0" w:color="auto"/>
              <w:bottom w:val="single" w:sz="4" w:space="0" w:color="auto"/>
              <w:right w:val="single" w:sz="8" w:space="0" w:color="auto"/>
            </w:tcBorders>
            <w:shd w:val="clear" w:color="auto" w:fill="FFFFFF"/>
            <w:tcMar>
              <w:left w:w="57" w:type="dxa"/>
              <w:right w:w="57" w:type="dxa"/>
            </w:tcMar>
          </w:tcPr>
          <w:p w14:paraId="57B69632" w14:textId="77777777" w:rsidR="000D424E" w:rsidRPr="008F3AEB" w:rsidRDefault="000D424E" w:rsidP="0025291F">
            <w:pPr>
              <w:spacing w:before="120" w:after="100" w:afterAutospacing="1"/>
              <w:jc w:val="both"/>
              <w:rPr>
                <w:rFonts w:eastAsia="Times New Roman"/>
                <w:b/>
                <w:sz w:val="26"/>
                <w:szCs w:val="26"/>
                <w:lang w:val="vi-VN"/>
              </w:rPr>
            </w:pPr>
            <w:r w:rsidRPr="008F3AEB">
              <w:rPr>
                <w:rFonts w:eastAsia="Times New Roman"/>
                <w:b/>
                <w:sz w:val="26"/>
                <w:szCs w:val="26"/>
                <w:lang w:val="vi-VN"/>
              </w:rPr>
              <w:t>C</w:t>
            </w:r>
            <w:r w:rsidRPr="008F3AEB">
              <w:rPr>
                <w:rFonts w:eastAsia="Times New Roman" w:hint="eastAsia"/>
                <w:b/>
                <w:sz w:val="26"/>
                <w:szCs w:val="26"/>
                <w:lang w:val="vi-VN"/>
              </w:rPr>
              <w:t>ă</w:t>
            </w:r>
            <w:r w:rsidRPr="008F3AEB">
              <w:rPr>
                <w:rFonts w:eastAsia="Times New Roman"/>
                <w:b/>
                <w:sz w:val="26"/>
                <w:szCs w:val="26"/>
                <w:lang w:val="vi-VN"/>
              </w:rPr>
              <w:t>n cứ pháp lý của thủ tục hành chính</w:t>
            </w:r>
          </w:p>
        </w:tc>
      </w:tr>
      <w:tr w:rsidR="006D690E" w:rsidRPr="008F3AEB" w14:paraId="541FE3A7" w14:textId="77777777" w:rsidTr="0025291F">
        <w:trPr>
          <w:gridAfter w:val="1"/>
          <w:wAfter w:w="9" w:type="dxa"/>
        </w:trPr>
        <w:tc>
          <w:tcPr>
            <w:tcW w:w="1465" w:type="dxa"/>
            <w:tcBorders>
              <w:top w:val="single" w:sz="4" w:space="0" w:color="auto"/>
              <w:left w:val="single" w:sz="8" w:space="0" w:color="auto"/>
              <w:bottom w:val="single" w:sz="8" w:space="0" w:color="auto"/>
              <w:right w:val="nil"/>
            </w:tcBorders>
            <w:shd w:val="clear" w:color="auto" w:fill="FFFFFF"/>
            <w:tcMar>
              <w:left w:w="57" w:type="dxa"/>
              <w:right w:w="57" w:type="dxa"/>
            </w:tcMar>
          </w:tcPr>
          <w:p w14:paraId="0F522B3B" w14:textId="77777777" w:rsidR="000D424E" w:rsidRPr="008F3AEB" w:rsidRDefault="000D424E" w:rsidP="0025291F">
            <w:pPr>
              <w:spacing w:before="120" w:after="100" w:afterAutospacing="1"/>
              <w:rPr>
                <w:rFonts w:eastAsia="Times New Roman"/>
                <w:sz w:val="26"/>
                <w:szCs w:val="26"/>
                <w:lang w:val="vi-VN"/>
              </w:rPr>
            </w:pPr>
          </w:p>
        </w:tc>
        <w:tc>
          <w:tcPr>
            <w:tcW w:w="8221" w:type="dxa"/>
            <w:tcBorders>
              <w:top w:val="single" w:sz="4" w:space="0" w:color="auto"/>
              <w:left w:val="single" w:sz="8" w:space="0" w:color="auto"/>
              <w:bottom w:val="single" w:sz="8" w:space="0" w:color="auto"/>
              <w:right w:val="single" w:sz="8" w:space="0" w:color="auto"/>
            </w:tcBorders>
            <w:shd w:val="clear" w:color="auto" w:fill="FFFFFF"/>
            <w:tcMar>
              <w:left w:w="57" w:type="dxa"/>
              <w:right w:w="57" w:type="dxa"/>
            </w:tcMar>
          </w:tcPr>
          <w:p w14:paraId="5E513A78" w14:textId="77777777" w:rsidR="000D424E" w:rsidRPr="008F3AEB" w:rsidRDefault="000D424E" w:rsidP="0025291F">
            <w:pPr>
              <w:spacing w:after="120"/>
              <w:jc w:val="both"/>
              <w:rPr>
                <w:rFonts w:eastAsia="Times New Roman"/>
                <w:sz w:val="26"/>
                <w:szCs w:val="26"/>
                <w:lang w:val="vi-VN"/>
              </w:rPr>
            </w:pPr>
            <w:r w:rsidRPr="008F3AEB">
              <w:rPr>
                <w:rFonts w:eastAsia="Times New Roman"/>
                <w:sz w:val="26"/>
                <w:szCs w:val="26"/>
                <w:lang w:val="vi-VN"/>
              </w:rPr>
              <w:t xml:space="preserve">1. Nghị </w:t>
            </w:r>
            <w:r w:rsidRPr="008F3AEB">
              <w:rPr>
                <w:rFonts w:eastAsia="Times New Roman" w:hint="eastAsia"/>
                <w:sz w:val="26"/>
                <w:szCs w:val="26"/>
                <w:lang w:val="vi-VN"/>
              </w:rPr>
              <w:t>đ</w:t>
            </w:r>
            <w:r w:rsidRPr="008F3AEB">
              <w:rPr>
                <w:rFonts w:eastAsia="Times New Roman"/>
                <w:sz w:val="26"/>
                <w:szCs w:val="26"/>
                <w:lang w:val="vi-VN"/>
              </w:rPr>
              <w:t>ịnh số 91/2016/N</w:t>
            </w:r>
            <w:r w:rsidRPr="008F3AEB">
              <w:rPr>
                <w:rFonts w:eastAsia="Times New Roman" w:hint="eastAsia"/>
                <w:sz w:val="26"/>
                <w:szCs w:val="26"/>
                <w:lang w:val="vi-VN"/>
              </w:rPr>
              <w:t>Đ</w:t>
            </w:r>
            <w:r w:rsidRPr="008F3AEB">
              <w:rPr>
                <w:rFonts w:eastAsia="Times New Roman"/>
                <w:sz w:val="26"/>
                <w:szCs w:val="26"/>
                <w:lang w:val="vi-VN"/>
              </w:rPr>
              <w:t>-CP ngày 01 tháng 7 n</w:t>
            </w:r>
            <w:r w:rsidRPr="008F3AEB">
              <w:rPr>
                <w:rFonts w:eastAsia="Times New Roman" w:hint="eastAsia"/>
                <w:sz w:val="26"/>
                <w:szCs w:val="26"/>
                <w:lang w:val="vi-VN"/>
              </w:rPr>
              <w:t>ă</w:t>
            </w:r>
            <w:r w:rsidRPr="008F3AEB">
              <w:rPr>
                <w:rFonts w:eastAsia="Times New Roman"/>
                <w:sz w:val="26"/>
                <w:szCs w:val="26"/>
                <w:lang w:val="vi-VN"/>
              </w:rPr>
              <w:t>m 2016 của Chính phủ về Quản lý hóa chất, chế phẩm diệt côn trùng, diệt khuẩn dùng trong lĩnh vực gia dụng và y tế.</w:t>
            </w:r>
          </w:p>
          <w:p w14:paraId="6D3CE4BC" w14:textId="77777777" w:rsidR="000D424E" w:rsidRPr="008F3AEB" w:rsidRDefault="000D424E" w:rsidP="0025291F">
            <w:pPr>
              <w:spacing w:after="120"/>
              <w:jc w:val="both"/>
              <w:rPr>
                <w:rFonts w:eastAsia="Times New Roman"/>
                <w:sz w:val="26"/>
                <w:szCs w:val="26"/>
                <w:lang w:val="vi-VN"/>
              </w:rPr>
            </w:pPr>
            <w:r w:rsidRPr="008F3AEB">
              <w:rPr>
                <w:rFonts w:eastAsia="Times New Roman"/>
                <w:sz w:val="26"/>
                <w:szCs w:val="26"/>
                <w:lang w:val="vi-VN"/>
              </w:rPr>
              <w:t>2. 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tc>
      </w:tr>
    </w:tbl>
    <w:p w14:paraId="666D521C" w14:textId="77777777" w:rsidR="000D424E" w:rsidRPr="008F3AEB" w:rsidRDefault="000D424E" w:rsidP="000D424E">
      <w:pPr>
        <w:shd w:val="clear" w:color="auto" w:fill="FFFFFF" w:themeFill="background1"/>
        <w:rPr>
          <w:sz w:val="26"/>
          <w:szCs w:val="26"/>
          <w:lang w:val="vi-VN"/>
        </w:rPr>
      </w:pPr>
    </w:p>
    <w:tbl>
      <w:tblPr>
        <w:tblW w:w="978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7941"/>
      </w:tblGrid>
      <w:tr w:rsidR="006D690E" w:rsidRPr="008F3AEB" w14:paraId="4646EBFF" w14:textId="77777777" w:rsidTr="00002926">
        <w:tc>
          <w:tcPr>
            <w:tcW w:w="1843" w:type="dxa"/>
            <w:shd w:val="clear" w:color="auto" w:fill="auto"/>
            <w:tcMar>
              <w:top w:w="0" w:type="dxa"/>
              <w:left w:w="0" w:type="dxa"/>
              <w:bottom w:w="0" w:type="dxa"/>
              <w:right w:w="0" w:type="dxa"/>
            </w:tcMar>
            <w:vAlign w:val="center"/>
          </w:tcPr>
          <w:p w14:paraId="38F3EF67" w14:textId="2BC57D01" w:rsidR="001F673A" w:rsidRPr="008F3AEB" w:rsidRDefault="001F673A" w:rsidP="00F836DC">
            <w:pPr>
              <w:pageBreakBefore/>
              <w:spacing w:before="60" w:after="60"/>
              <w:jc w:val="center"/>
              <w:rPr>
                <w:sz w:val="26"/>
                <w:szCs w:val="26"/>
              </w:rPr>
            </w:pPr>
            <w:r w:rsidRPr="008F3AEB">
              <w:rPr>
                <w:sz w:val="26"/>
                <w:szCs w:val="26"/>
                <w:lang w:val="vi-VN"/>
              </w:rPr>
              <w:lastRenderedPageBreak/>
              <w:br w:type="page"/>
            </w:r>
            <w:r w:rsidRPr="008F3AEB">
              <w:rPr>
                <w:b/>
                <w:bCs/>
                <w:sz w:val="26"/>
                <w:szCs w:val="26"/>
              </w:rPr>
              <w:t>2</w:t>
            </w:r>
            <w:r w:rsidR="00F4744F" w:rsidRPr="008F3AEB">
              <w:rPr>
                <w:b/>
                <w:bCs/>
                <w:sz w:val="26"/>
                <w:szCs w:val="26"/>
              </w:rPr>
              <w:t>7</w:t>
            </w:r>
            <w:r w:rsidRPr="008F3AEB">
              <w:rPr>
                <w:b/>
                <w:bCs/>
                <w:sz w:val="26"/>
                <w:szCs w:val="26"/>
              </w:rPr>
              <w:t xml:space="preserve"> -</w:t>
            </w:r>
            <w:r w:rsidRPr="008F3AEB">
              <w:rPr>
                <w:b/>
                <w:bCs/>
                <w:sz w:val="26"/>
                <w:szCs w:val="26"/>
                <w:lang w:val="fr-FR"/>
              </w:rPr>
              <w:t xml:space="preserve"> </w:t>
            </w:r>
            <w:r w:rsidR="0062609E" w:rsidRPr="008F3AEB">
              <w:rPr>
                <w:b/>
                <w:iCs/>
                <w:sz w:val="26"/>
                <w:szCs w:val="26"/>
              </w:rPr>
              <w:t>T</w:t>
            </w:r>
            <w:r w:rsidR="0062609E" w:rsidRPr="008F3AEB">
              <w:rPr>
                <w:b/>
                <w:sz w:val="26"/>
                <w:szCs w:val="26"/>
              </w:rPr>
              <w:t>hủ tục hành chính</w:t>
            </w:r>
          </w:p>
        </w:tc>
        <w:tc>
          <w:tcPr>
            <w:tcW w:w="7941" w:type="dxa"/>
            <w:shd w:val="clear" w:color="auto" w:fill="auto"/>
            <w:tcMar>
              <w:top w:w="0" w:type="dxa"/>
              <w:left w:w="0" w:type="dxa"/>
              <w:bottom w:w="0" w:type="dxa"/>
              <w:right w:w="0" w:type="dxa"/>
            </w:tcMar>
            <w:vAlign w:val="center"/>
          </w:tcPr>
          <w:p w14:paraId="01341644" w14:textId="77777777" w:rsidR="001F673A" w:rsidRPr="008F3AEB" w:rsidRDefault="001F673A" w:rsidP="00F836DC">
            <w:pPr>
              <w:spacing w:before="60" w:after="60"/>
              <w:ind w:left="71" w:right="142"/>
              <w:jc w:val="both"/>
              <w:rPr>
                <w:sz w:val="26"/>
                <w:szCs w:val="26"/>
              </w:rPr>
            </w:pPr>
            <w:r w:rsidRPr="008F3AEB">
              <w:rPr>
                <w:b/>
                <w:bCs/>
                <w:sz w:val="26"/>
                <w:szCs w:val="26"/>
                <w:lang w:val="vi-VN"/>
              </w:rPr>
              <w:t xml:space="preserve">Cấp </w:t>
            </w:r>
            <w:r w:rsidRPr="008F3AEB">
              <w:rPr>
                <w:b/>
                <w:bCs/>
                <w:sz w:val="26"/>
                <w:szCs w:val="26"/>
              </w:rPr>
              <w:t>G</w:t>
            </w:r>
            <w:r w:rsidRPr="008F3AEB">
              <w:rPr>
                <w:b/>
                <w:bCs/>
                <w:sz w:val="26"/>
                <w:szCs w:val="26"/>
                <w:lang w:val="vi-VN"/>
              </w:rPr>
              <w:t xml:space="preserve">iấy </w:t>
            </w:r>
            <w:r w:rsidRPr="008F3AEB">
              <w:rPr>
                <w:b/>
                <w:bCs/>
                <w:sz w:val="26"/>
                <w:szCs w:val="26"/>
              </w:rPr>
              <w:t>T</w:t>
            </w:r>
            <w:r w:rsidRPr="008F3AEB">
              <w:rPr>
                <w:b/>
                <w:bCs/>
                <w:sz w:val="26"/>
                <w:szCs w:val="26"/>
                <w:lang w:val="vi-VN"/>
              </w:rPr>
              <w:t xml:space="preserve">iếp nhận bản công bố hợp quy dựa trên kết quả chứng nhận hợp quy của tổ chức chứng nhận hợp quy được chỉ định (bên thứ ba) </w:t>
            </w:r>
            <w:r w:rsidRPr="008F3AEB">
              <w:rPr>
                <w:b/>
                <w:bCs/>
                <w:sz w:val="26"/>
                <w:szCs w:val="26"/>
              </w:rPr>
              <w:t>đối với thuốc lá</w:t>
            </w:r>
          </w:p>
        </w:tc>
      </w:tr>
      <w:tr w:rsidR="006D690E" w:rsidRPr="008F3AEB" w14:paraId="6CD25421" w14:textId="77777777" w:rsidTr="00002926">
        <w:tc>
          <w:tcPr>
            <w:tcW w:w="9784" w:type="dxa"/>
            <w:gridSpan w:val="2"/>
            <w:shd w:val="clear" w:color="auto" w:fill="auto"/>
            <w:tcMar>
              <w:top w:w="0" w:type="dxa"/>
              <w:left w:w="0" w:type="dxa"/>
              <w:bottom w:w="0" w:type="dxa"/>
              <w:right w:w="0" w:type="dxa"/>
            </w:tcMar>
          </w:tcPr>
          <w:p w14:paraId="29D85F72" w14:textId="77777777" w:rsidR="001F673A" w:rsidRPr="008F3AEB" w:rsidRDefault="001F673A" w:rsidP="00F836DC">
            <w:pPr>
              <w:spacing w:before="60" w:after="60"/>
              <w:ind w:left="71" w:right="142"/>
              <w:rPr>
                <w:sz w:val="26"/>
                <w:szCs w:val="26"/>
              </w:rPr>
            </w:pPr>
            <w:r w:rsidRPr="008F3AEB">
              <w:rPr>
                <w:b/>
                <w:bCs/>
                <w:sz w:val="26"/>
                <w:szCs w:val="26"/>
              </w:rPr>
              <w:t xml:space="preserve"> </w:t>
            </w:r>
            <w:r w:rsidRPr="008F3AEB">
              <w:rPr>
                <w:b/>
                <w:bCs/>
                <w:sz w:val="26"/>
                <w:szCs w:val="26"/>
                <w:lang w:val="vi-VN"/>
              </w:rPr>
              <w:t>Trình t</w:t>
            </w:r>
            <w:r w:rsidRPr="008F3AEB">
              <w:rPr>
                <w:b/>
                <w:bCs/>
                <w:sz w:val="26"/>
                <w:szCs w:val="26"/>
              </w:rPr>
              <w:t xml:space="preserve">ự </w:t>
            </w:r>
            <w:r w:rsidRPr="008F3AEB">
              <w:rPr>
                <w:b/>
                <w:bCs/>
                <w:sz w:val="26"/>
                <w:szCs w:val="26"/>
                <w:shd w:val="solid" w:color="FFFFFF" w:fill="auto"/>
                <w:lang w:val="vi-VN"/>
              </w:rPr>
              <w:t>thực hiện</w:t>
            </w:r>
          </w:p>
        </w:tc>
      </w:tr>
      <w:tr w:rsidR="006D690E" w:rsidRPr="008F3AEB" w14:paraId="06F11649" w14:textId="77777777" w:rsidTr="00002926">
        <w:tc>
          <w:tcPr>
            <w:tcW w:w="1843" w:type="dxa"/>
            <w:shd w:val="clear" w:color="auto" w:fill="auto"/>
            <w:tcMar>
              <w:top w:w="0" w:type="dxa"/>
              <w:left w:w="0" w:type="dxa"/>
              <w:bottom w:w="0" w:type="dxa"/>
              <w:right w:w="0" w:type="dxa"/>
            </w:tcMar>
          </w:tcPr>
          <w:p w14:paraId="5BF26D46" w14:textId="77777777" w:rsidR="001F673A" w:rsidRPr="008F3AEB" w:rsidRDefault="001F673A" w:rsidP="00F836DC">
            <w:pPr>
              <w:spacing w:before="60" w:after="60"/>
              <w:rPr>
                <w:sz w:val="26"/>
                <w:szCs w:val="26"/>
              </w:rPr>
            </w:pPr>
            <w:r w:rsidRPr="008F3AEB">
              <w:rPr>
                <w:sz w:val="26"/>
                <w:szCs w:val="26"/>
                <w:lang w:val="vi-VN"/>
              </w:rPr>
              <w:t> </w:t>
            </w:r>
          </w:p>
        </w:tc>
        <w:tc>
          <w:tcPr>
            <w:tcW w:w="7941" w:type="dxa"/>
            <w:shd w:val="clear" w:color="auto" w:fill="auto"/>
            <w:tcMar>
              <w:top w:w="0" w:type="dxa"/>
              <w:left w:w="0" w:type="dxa"/>
              <w:bottom w:w="0" w:type="dxa"/>
              <w:right w:w="0" w:type="dxa"/>
            </w:tcMar>
          </w:tcPr>
          <w:p w14:paraId="7E56F6DC" w14:textId="77777777" w:rsidR="001F673A" w:rsidRPr="008F3AEB" w:rsidRDefault="001F673A" w:rsidP="00F836DC">
            <w:pPr>
              <w:spacing w:before="60" w:after="120"/>
              <w:ind w:left="71" w:right="142"/>
              <w:jc w:val="both"/>
              <w:rPr>
                <w:sz w:val="26"/>
                <w:szCs w:val="26"/>
              </w:rPr>
            </w:pPr>
            <w:r w:rsidRPr="008F3AEB">
              <w:rPr>
                <w:b/>
                <w:bCs/>
                <w:sz w:val="26"/>
                <w:szCs w:val="26"/>
              </w:rPr>
              <w:t>Bước 1.</w:t>
            </w:r>
            <w:r w:rsidRPr="008F3AEB">
              <w:rPr>
                <w:sz w:val="26"/>
                <w:szCs w:val="26"/>
              </w:rPr>
              <w:t xml:space="preserve"> Tổ chức, cá nhân công bố hợp quy lập hồ sơ công bố theo quy định tại </w:t>
            </w:r>
            <w:bookmarkStart w:id="45" w:name="dc_7"/>
            <w:r w:rsidRPr="008F3AEB">
              <w:rPr>
                <w:sz w:val="26"/>
                <w:szCs w:val="26"/>
              </w:rPr>
              <w:t>Khoản 1 Điều 4 Thông tư số 49/2015/TT-BYT</w:t>
            </w:r>
            <w:bookmarkEnd w:id="45"/>
            <w:r w:rsidRPr="008F3AEB">
              <w:rPr>
                <w:sz w:val="26"/>
                <w:szCs w:val="26"/>
              </w:rPr>
              <w:t> và gửi tới cơ quan chuyên môn về y tế thuộc Uỷ ban nhân dân cấp tỉnh nơi cơ sở đặt trụ sở (sau đây gọi tắt là cơ quan tiếp nhận hồ sơ). Trong trường hợp tổ chức, cá nhân có từ 02 (hai) cơ sở sản xuất trở lên cùng sản xuất một sản phẩm thì tổ chức, cá nhân chỉ làm thủ tục đăng ký bản công bố sản phẩm tại một cơ quan quản lý nhà nước ở địa phương có cơ sở sản xuất do tổ chức, cá nhân lựa chọn. Khi đã lựa chọn cơ quan quản lý nhà nước để đăng ký thì các lần đăng ký tiếp theo phải đăng ký tại cơ quan đã lựa chọn.</w:t>
            </w:r>
          </w:p>
          <w:p w14:paraId="69494D5B" w14:textId="77777777" w:rsidR="001F673A" w:rsidRPr="008F3AEB" w:rsidRDefault="001F673A" w:rsidP="00F836DC">
            <w:pPr>
              <w:spacing w:before="60" w:after="120"/>
              <w:ind w:left="71" w:right="142"/>
              <w:jc w:val="both"/>
              <w:rPr>
                <w:sz w:val="26"/>
                <w:szCs w:val="26"/>
              </w:rPr>
            </w:pPr>
            <w:r w:rsidRPr="008F3AEB">
              <w:rPr>
                <w:b/>
                <w:bCs/>
                <w:sz w:val="26"/>
                <w:szCs w:val="26"/>
              </w:rPr>
              <w:t>Bước 2.</w:t>
            </w:r>
            <w:r w:rsidRPr="008F3AEB">
              <w:rPr>
                <w:sz w:val="26"/>
                <w:szCs w:val="26"/>
              </w:rPr>
              <w:t xml:space="preserve"> Trong thời hạn 07 (bảy) ngày làm việc, kể từ khi nhận đủ hồ sơ hợp lệ, cơ quan tiếp nhận hồ sơ có trách nhiệm cấp giấy tiếp nhận theo quy định tại </w:t>
            </w:r>
            <w:bookmarkStart w:id="46" w:name="bieumau_ms_06_49_2015_tt_byt"/>
            <w:r w:rsidRPr="008F3AEB">
              <w:rPr>
                <w:sz w:val="26"/>
                <w:szCs w:val="26"/>
              </w:rPr>
              <w:t>Mẫu số 06</w:t>
            </w:r>
            <w:bookmarkEnd w:id="46"/>
            <w:r w:rsidRPr="008F3AEB">
              <w:rPr>
                <w:sz w:val="26"/>
                <w:szCs w:val="26"/>
              </w:rPr>
              <w:t> ban hành kèm theo Thông tư số 49/2015/TT-BYT. Trường hợp không cấp giấy tiếp nhận, cơ quan tiếp nhận hồ sơ phải trả lời bằng văn bản và nêu rõ lý do.</w:t>
            </w:r>
          </w:p>
          <w:p w14:paraId="3C298A94" w14:textId="77777777" w:rsidR="001F673A" w:rsidRPr="008F3AEB" w:rsidRDefault="001F673A" w:rsidP="00F836DC">
            <w:pPr>
              <w:spacing w:before="60" w:after="120"/>
              <w:ind w:left="71" w:right="142"/>
              <w:jc w:val="both"/>
              <w:rPr>
                <w:sz w:val="26"/>
                <w:szCs w:val="26"/>
              </w:rPr>
            </w:pPr>
            <w:r w:rsidRPr="008F3AEB">
              <w:rPr>
                <w:b/>
                <w:bCs/>
                <w:sz w:val="26"/>
                <w:szCs w:val="26"/>
              </w:rPr>
              <w:t>Bước 3.</w:t>
            </w:r>
            <w:r w:rsidRPr="008F3AEB">
              <w:rPr>
                <w:sz w:val="26"/>
                <w:szCs w:val="26"/>
              </w:rPr>
              <w:t xml:space="preserve"> Trong thời hạn 15 (mười lăm) ngày làm việc, kể từ khi nhận đủ hồ sơ hợp lệ theo dấu văn bản đến, cơ quan tiếp nhận hồ sơ có trách nhiệm cấp giấy xác nhận theo quy định tại </w:t>
            </w:r>
            <w:bookmarkStart w:id="47" w:name="bieumau_ms_07_49_2015_tt_byt"/>
            <w:r w:rsidRPr="008F3AEB">
              <w:rPr>
                <w:sz w:val="26"/>
                <w:szCs w:val="26"/>
              </w:rPr>
              <w:t>Mẫu số 07</w:t>
            </w:r>
            <w:bookmarkEnd w:id="47"/>
            <w:r w:rsidRPr="008F3AEB">
              <w:rPr>
                <w:sz w:val="26"/>
                <w:szCs w:val="26"/>
              </w:rPr>
              <w:t> ban hành kèm theo Thông tư số 49/2015/TT-BYT. Trường hợp không cấp giấy xác nhận, cơ quan tiếp nhận hồ sơ phải trả lời bằng văn bản và nêu rõ lý do.</w:t>
            </w:r>
          </w:p>
          <w:p w14:paraId="20B62689" w14:textId="77777777" w:rsidR="001F673A" w:rsidRPr="008F3AEB" w:rsidRDefault="001F673A" w:rsidP="00F836DC">
            <w:pPr>
              <w:spacing w:before="60" w:after="120"/>
              <w:ind w:left="71" w:right="142"/>
              <w:jc w:val="both"/>
              <w:rPr>
                <w:sz w:val="26"/>
                <w:szCs w:val="26"/>
              </w:rPr>
            </w:pPr>
            <w:r w:rsidRPr="008F3AEB">
              <w:rPr>
                <w:b/>
                <w:bCs/>
                <w:sz w:val="26"/>
                <w:szCs w:val="26"/>
              </w:rPr>
              <w:t>Bước 4.</w:t>
            </w:r>
            <w:r w:rsidRPr="008F3AEB">
              <w:rPr>
                <w:sz w:val="26"/>
                <w:szCs w:val="26"/>
              </w:rPr>
              <w:t xml:space="preserve"> Trong thời hạn 60 (sáu mươi) ngày làm việc, kể từ ngày nhận được văn bản thông báo lý do không cấp giấy tiếp nhận hoặc giấy xác nhận của cơ quan tiếp nhận hồ sơ đăng ký, nếu tổ chức, cá nhân công bố sản phẩm không bổ sung, hoàn chỉnh hồ sơ theo yêu cầu thì cơ quan tiếp nhận hồ sơ đăng ký sẽ hủy hồ sơ công bố.</w:t>
            </w:r>
          </w:p>
        </w:tc>
      </w:tr>
      <w:tr w:rsidR="006D690E" w:rsidRPr="008F3AEB" w14:paraId="51C54B50" w14:textId="77777777" w:rsidTr="00002926">
        <w:tc>
          <w:tcPr>
            <w:tcW w:w="9784" w:type="dxa"/>
            <w:gridSpan w:val="2"/>
            <w:shd w:val="clear" w:color="auto" w:fill="auto"/>
            <w:tcMar>
              <w:top w:w="0" w:type="dxa"/>
              <w:left w:w="0" w:type="dxa"/>
              <w:bottom w:w="0" w:type="dxa"/>
              <w:right w:w="0" w:type="dxa"/>
            </w:tcMar>
          </w:tcPr>
          <w:p w14:paraId="69F0B10E" w14:textId="77777777" w:rsidR="001F673A" w:rsidRPr="008F3AEB" w:rsidRDefault="001F673A" w:rsidP="00F836DC">
            <w:pPr>
              <w:spacing w:before="60" w:after="120"/>
              <w:ind w:left="71" w:right="142"/>
              <w:rPr>
                <w:sz w:val="26"/>
                <w:szCs w:val="26"/>
              </w:rPr>
            </w:pPr>
            <w:r w:rsidRPr="008F3AEB">
              <w:rPr>
                <w:b/>
                <w:bCs/>
                <w:sz w:val="26"/>
                <w:szCs w:val="26"/>
                <w:lang w:val="vi-VN"/>
              </w:rPr>
              <w:t xml:space="preserve"> Cách thức </w:t>
            </w:r>
            <w:r w:rsidRPr="008F3AEB">
              <w:rPr>
                <w:b/>
                <w:bCs/>
                <w:sz w:val="26"/>
                <w:szCs w:val="26"/>
                <w:shd w:val="solid" w:color="FFFFFF" w:fill="auto"/>
                <w:lang w:val="vi-VN"/>
              </w:rPr>
              <w:t>thực hiện</w:t>
            </w:r>
          </w:p>
        </w:tc>
      </w:tr>
      <w:tr w:rsidR="006D690E" w:rsidRPr="008F3AEB" w14:paraId="4A9F420D" w14:textId="77777777" w:rsidTr="00002926">
        <w:tc>
          <w:tcPr>
            <w:tcW w:w="1843" w:type="dxa"/>
            <w:shd w:val="clear" w:color="auto" w:fill="auto"/>
            <w:tcMar>
              <w:top w:w="0" w:type="dxa"/>
              <w:left w:w="0" w:type="dxa"/>
              <w:bottom w:w="0" w:type="dxa"/>
              <w:right w:w="0" w:type="dxa"/>
            </w:tcMar>
          </w:tcPr>
          <w:p w14:paraId="18E7251D" w14:textId="77777777" w:rsidR="001F673A" w:rsidRPr="008F3AEB" w:rsidRDefault="001F673A" w:rsidP="00F836DC">
            <w:pPr>
              <w:spacing w:before="60" w:after="60"/>
              <w:rPr>
                <w:sz w:val="26"/>
                <w:szCs w:val="26"/>
              </w:rPr>
            </w:pPr>
            <w:r w:rsidRPr="008F3AEB">
              <w:rPr>
                <w:sz w:val="26"/>
                <w:szCs w:val="26"/>
                <w:lang w:val="vi-VN"/>
              </w:rPr>
              <w:t> </w:t>
            </w:r>
          </w:p>
        </w:tc>
        <w:tc>
          <w:tcPr>
            <w:tcW w:w="7941" w:type="dxa"/>
            <w:shd w:val="clear" w:color="auto" w:fill="auto"/>
            <w:tcMar>
              <w:top w:w="0" w:type="dxa"/>
              <w:left w:w="0" w:type="dxa"/>
              <w:bottom w:w="0" w:type="dxa"/>
              <w:right w:w="0" w:type="dxa"/>
            </w:tcMar>
          </w:tcPr>
          <w:p w14:paraId="76879655" w14:textId="77777777" w:rsidR="001F673A" w:rsidRPr="008F3AEB" w:rsidRDefault="001F673A" w:rsidP="00F836DC">
            <w:pPr>
              <w:pStyle w:val="TableParagraph"/>
              <w:tabs>
                <w:tab w:val="left" w:pos="493"/>
              </w:tabs>
              <w:spacing w:before="2"/>
              <w:ind w:left="76" w:right="136" w:firstLine="259"/>
              <w:jc w:val="both"/>
              <w:rPr>
                <w:sz w:val="26"/>
                <w:szCs w:val="26"/>
              </w:rPr>
            </w:pPr>
            <w:r w:rsidRPr="008F3AEB">
              <w:rPr>
                <w:sz w:val="26"/>
                <w:szCs w:val="26"/>
                <w:lang w:val="vi-VN"/>
              </w:rPr>
              <w:t>Gửi trực tiếp, trực tuyến  hoặc qua dịch vụ bưu chính công ích</w:t>
            </w:r>
          </w:p>
        </w:tc>
      </w:tr>
      <w:tr w:rsidR="006D690E" w:rsidRPr="008F3AEB" w14:paraId="08B7E933" w14:textId="77777777" w:rsidTr="00002926">
        <w:tc>
          <w:tcPr>
            <w:tcW w:w="9784" w:type="dxa"/>
            <w:gridSpan w:val="2"/>
            <w:shd w:val="clear" w:color="auto" w:fill="auto"/>
            <w:tcMar>
              <w:top w:w="0" w:type="dxa"/>
              <w:left w:w="0" w:type="dxa"/>
              <w:bottom w:w="0" w:type="dxa"/>
              <w:right w:w="0" w:type="dxa"/>
            </w:tcMar>
          </w:tcPr>
          <w:p w14:paraId="5AB5BA46" w14:textId="77777777" w:rsidR="001F673A" w:rsidRPr="008F3AEB" w:rsidRDefault="001F673A" w:rsidP="00F836DC">
            <w:pPr>
              <w:spacing w:after="60"/>
              <w:ind w:left="72" w:right="144"/>
              <w:rPr>
                <w:sz w:val="26"/>
                <w:szCs w:val="26"/>
                <w:lang w:val="vi-VN"/>
              </w:rPr>
            </w:pPr>
            <w:r w:rsidRPr="008F3AEB">
              <w:rPr>
                <w:b/>
                <w:bCs/>
                <w:sz w:val="26"/>
                <w:szCs w:val="26"/>
                <w:lang w:val="vi-VN"/>
              </w:rPr>
              <w:t xml:space="preserve"> Thành phần, số l</w:t>
            </w:r>
            <w:r w:rsidRPr="008F3AEB">
              <w:rPr>
                <w:b/>
                <w:bCs/>
                <w:sz w:val="26"/>
                <w:szCs w:val="26"/>
                <w:shd w:val="solid" w:color="FFFFFF" w:fill="auto"/>
                <w:lang w:val="vi-VN"/>
              </w:rPr>
              <w:t>ượ</w:t>
            </w:r>
            <w:r w:rsidRPr="008F3AEB">
              <w:rPr>
                <w:b/>
                <w:bCs/>
                <w:sz w:val="26"/>
                <w:szCs w:val="26"/>
                <w:lang w:val="vi-VN"/>
              </w:rPr>
              <w:t>ng hồ sơ</w:t>
            </w:r>
          </w:p>
        </w:tc>
      </w:tr>
      <w:tr w:rsidR="006D690E" w:rsidRPr="008F3AEB" w14:paraId="3675CE04" w14:textId="77777777" w:rsidTr="00002926">
        <w:tc>
          <w:tcPr>
            <w:tcW w:w="1843" w:type="dxa"/>
            <w:shd w:val="clear" w:color="auto" w:fill="auto"/>
            <w:tcMar>
              <w:top w:w="0" w:type="dxa"/>
              <w:left w:w="0" w:type="dxa"/>
              <w:bottom w:w="0" w:type="dxa"/>
              <w:right w:w="0" w:type="dxa"/>
            </w:tcMar>
          </w:tcPr>
          <w:p w14:paraId="1279EDDF" w14:textId="77777777" w:rsidR="001F673A" w:rsidRPr="008F3AEB" w:rsidRDefault="001F673A" w:rsidP="00F836DC">
            <w:pPr>
              <w:spacing w:before="60" w:after="60"/>
              <w:rPr>
                <w:sz w:val="26"/>
                <w:szCs w:val="26"/>
                <w:lang w:val="vi-VN"/>
              </w:rPr>
            </w:pPr>
            <w:r w:rsidRPr="008F3AEB">
              <w:rPr>
                <w:sz w:val="26"/>
                <w:szCs w:val="26"/>
                <w:lang w:val="vi-VN"/>
              </w:rPr>
              <w:t> </w:t>
            </w:r>
          </w:p>
        </w:tc>
        <w:tc>
          <w:tcPr>
            <w:tcW w:w="7941" w:type="dxa"/>
            <w:shd w:val="clear" w:color="auto" w:fill="auto"/>
            <w:tcMar>
              <w:top w:w="0" w:type="dxa"/>
              <w:left w:w="0" w:type="dxa"/>
              <w:bottom w:w="0" w:type="dxa"/>
              <w:right w:w="0" w:type="dxa"/>
            </w:tcMar>
          </w:tcPr>
          <w:p w14:paraId="6AA73B28" w14:textId="77777777" w:rsidR="001F673A" w:rsidRPr="008F3AEB" w:rsidRDefault="001F673A" w:rsidP="00F836DC">
            <w:pPr>
              <w:spacing w:after="60"/>
              <w:ind w:left="72" w:right="144"/>
              <w:rPr>
                <w:sz w:val="26"/>
                <w:szCs w:val="26"/>
                <w:lang w:val="vi-VN"/>
              </w:rPr>
            </w:pPr>
            <w:r w:rsidRPr="008F3AEB">
              <w:rPr>
                <w:b/>
                <w:bCs/>
                <w:sz w:val="26"/>
                <w:szCs w:val="26"/>
                <w:lang w:val="vi-VN"/>
              </w:rPr>
              <w:t>I. Thành phần hồ sơ bao gồm:</w:t>
            </w:r>
          </w:p>
          <w:p w14:paraId="2C9561BF" w14:textId="77777777" w:rsidR="001F673A" w:rsidRPr="008F3AEB" w:rsidRDefault="001F673A" w:rsidP="00F836DC">
            <w:pPr>
              <w:spacing w:after="60"/>
              <w:ind w:left="72" w:right="144"/>
              <w:jc w:val="both"/>
              <w:rPr>
                <w:sz w:val="26"/>
                <w:szCs w:val="26"/>
                <w:lang w:val="vi-VN"/>
              </w:rPr>
            </w:pPr>
            <w:r w:rsidRPr="008F3AEB">
              <w:rPr>
                <w:sz w:val="26"/>
                <w:szCs w:val="26"/>
                <w:lang w:val="vi-VN"/>
              </w:rPr>
              <w:t xml:space="preserve">    1. Bản công bố hợp quy theo quy định tại </w:t>
            </w:r>
            <w:bookmarkStart w:id="48" w:name="bieumau_ms_1_01_tt_49_2015_byt"/>
            <w:r w:rsidRPr="008F3AEB">
              <w:rPr>
                <w:sz w:val="26"/>
                <w:szCs w:val="26"/>
                <w:lang w:val="vi-VN"/>
              </w:rPr>
              <w:t>mẫu số 01</w:t>
            </w:r>
            <w:bookmarkEnd w:id="48"/>
            <w:r w:rsidRPr="008F3AEB">
              <w:rPr>
                <w:sz w:val="26"/>
                <w:szCs w:val="26"/>
                <w:lang w:val="vi-VN"/>
              </w:rPr>
              <w:t xml:space="preserve"> ban hành kèm theo Thông tư số 49/2015/TT-BYT;</w:t>
            </w:r>
          </w:p>
          <w:p w14:paraId="79D3ABA8" w14:textId="77777777" w:rsidR="001F673A" w:rsidRPr="008F3AEB" w:rsidRDefault="001F673A" w:rsidP="00F836DC">
            <w:pPr>
              <w:spacing w:after="60"/>
              <w:ind w:left="72" w:right="144"/>
              <w:jc w:val="both"/>
              <w:rPr>
                <w:sz w:val="26"/>
                <w:szCs w:val="26"/>
                <w:lang w:val="vi-VN"/>
              </w:rPr>
            </w:pPr>
            <w:r w:rsidRPr="008F3AEB">
              <w:rPr>
                <w:sz w:val="26"/>
                <w:szCs w:val="26"/>
                <w:lang w:val="vi-VN"/>
              </w:rPr>
              <w:t xml:space="preserve">    2. Bản thông tin chi tiết về thuốc lá kèm thiết kế nhãn có đủ nội dung ghi nhãn bắt buộc theo quy định tại </w:t>
            </w:r>
            <w:bookmarkStart w:id="49" w:name="bieumau_ms_1_02_tt_49_2015_byt"/>
            <w:r w:rsidRPr="008F3AEB">
              <w:rPr>
                <w:sz w:val="26"/>
                <w:szCs w:val="26"/>
                <w:lang w:val="vi-VN"/>
              </w:rPr>
              <w:t>mẫu số 02</w:t>
            </w:r>
            <w:bookmarkEnd w:id="49"/>
            <w:r w:rsidRPr="008F3AEB">
              <w:rPr>
                <w:sz w:val="26"/>
                <w:szCs w:val="26"/>
                <w:lang w:val="vi-VN"/>
              </w:rPr>
              <w:t xml:space="preserve"> ban hành kèm theo Thông tư số 49/2015/TT-BYT;</w:t>
            </w:r>
          </w:p>
          <w:p w14:paraId="486D52FA" w14:textId="77777777" w:rsidR="001F673A" w:rsidRPr="008F3AEB" w:rsidRDefault="001F673A" w:rsidP="00F836DC">
            <w:pPr>
              <w:spacing w:after="60"/>
              <w:ind w:left="72" w:right="144"/>
              <w:jc w:val="both"/>
              <w:rPr>
                <w:sz w:val="26"/>
                <w:szCs w:val="26"/>
                <w:lang w:val="vi-VN"/>
              </w:rPr>
            </w:pPr>
            <w:r w:rsidRPr="008F3AEB">
              <w:rPr>
                <w:sz w:val="26"/>
                <w:szCs w:val="26"/>
                <w:lang w:val="vi-VN"/>
              </w:rPr>
              <w:t xml:space="preserve">    3. Chứng chỉ chứng nhận sự phù hợp của bên thứ ba kèm kết quả kiểm nghiệm (bản gốc hoặc bản sao chứng thực hoặc bản chụp có kèm theo bản chính để đối chiếu);</w:t>
            </w:r>
          </w:p>
          <w:p w14:paraId="25151FE8" w14:textId="77777777" w:rsidR="001F673A" w:rsidRPr="008F3AEB" w:rsidRDefault="001F673A" w:rsidP="00F836DC">
            <w:pPr>
              <w:spacing w:after="60"/>
              <w:ind w:left="72" w:right="144"/>
              <w:jc w:val="both"/>
              <w:rPr>
                <w:sz w:val="26"/>
                <w:szCs w:val="26"/>
                <w:lang w:val="vi-VN"/>
              </w:rPr>
            </w:pPr>
            <w:r w:rsidRPr="008F3AEB">
              <w:rPr>
                <w:sz w:val="26"/>
                <w:szCs w:val="26"/>
                <w:lang w:val="vi-VN"/>
              </w:rPr>
              <w:t xml:space="preserve">   4. </w:t>
            </w:r>
            <w:bookmarkStart w:id="50" w:name="bieumau_pl_1_4_tt_20_2015_bkhdt"/>
            <w:r w:rsidRPr="008F3AEB">
              <w:rPr>
                <w:sz w:val="26"/>
                <w:szCs w:val="26"/>
                <w:lang w:val="vi-VN"/>
              </w:rPr>
              <w:t>Giấy chứng nhận đăng ký doanh nghiệp</w:t>
            </w:r>
            <w:bookmarkEnd w:id="50"/>
            <w:r w:rsidRPr="008F3AEB">
              <w:rPr>
                <w:sz w:val="26"/>
                <w:szCs w:val="26"/>
                <w:lang w:val="vi-VN"/>
              </w:rPr>
              <w:t>.</w:t>
            </w:r>
          </w:p>
        </w:tc>
      </w:tr>
      <w:tr w:rsidR="006D690E" w:rsidRPr="008F3AEB" w14:paraId="35E3F580" w14:textId="77777777" w:rsidTr="00002926">
        <w:tc>
          <w:tcPr>
            <w:tcW w:w="1843" w:type="dxa"/>
            <w:shd w:val="clear" w:color="auto" w:fill="auto"/>
            <w:tcMar>
              <w:top w:w="0" w:type="dxa"/>
              <w:left w:w="0" w:type="dxa"/>
              <w:bottom w:w="0" w:type="dxa"/>
              <w:right w:w="0" w:type="dxa"/>
            </w:tcMar>
          </w:tcPr>
          <w:p w14:paraId="606D34E9" w14:textId="77777777" w:rsidR="001F673A" w:rsidRPr="008F3AEB" w:rsidRDefault="001F673A" w:rsidP="00F836DC">
            <w:pPr>
              <w:spacing w:before="60" w:after="60"/>
              <w:rPr>
                <w:b/>
                <w:bCs/>
                <w:sz w:val="26"/>
                <w:szCs w:val="26"/>
                <w:lang w:val="vi-VN"/>
              </w:rPr>
            </w:pPr>
          </w:p>
        </w:tc>
        <w:tc>
          <w:tcPr>
            <w:tcW w:w="7941" w:type="dxa"/>
            <w:shd w:val="clear" w:color="auto" w:fill="auto"/>
          </w:tcPr>
          <w:p w14:paraId="5893B718" w14:textId="77777777" w:rsidR="001F673A" w:rsidRPr="008F3AEB" w:rsidRDefault="001F673A" w:rsidP="00F836DC">
            <w:pPr>
              <w:spacing w:after="60"/>
              <w:ind w:left="72" w:right="144"/>
              <w:rPr>
                <w:b/>
                <w:bCs/>
                <w:sz w:val="26"/>
                <w:szCs w:val="26"/>
                <w:lang w:val="vi-VN"/>
              </w:rPr>
            </w:pPr>
            <w:r w:rsidRPr="008F3AEB">
              <w:rPr>
                <w:b/>
                <w:bCs/>
                <w:sz w:val="26"/>
                <w:szCs w:val="26"/>
                <w:lang w:val="vi-VN"/>
              </w:rPr>
              <w:t xml:space="preserve">II. Số lượng hồ sơ: 01 </w:t>
            </w:r>
            <w:r w:rsidRPr="008F3AEB">
              <w:rPr>
                <w:sz w:val="27"/>
                <w:szCs w:val="27"/>
                <w:lang w:val="vi-VN"/>
              </w:rPr>
              <w:t>(bộ).</w:t>
            </w:r>
          </w:p>
        </w:tc>
      </w:tr>
      <w:tr w:rsidR="006D690E" w:rsidRPr="008F3AEB" w14:paraId="1E057D90" w14:textId="77777777" w:rsidTr="00002926">
        <w:tc>
          <w:tcPr>
            <w:tcW w:w="9784" w:type="dxa"/>
            <w:gridSpan w:val="2"/>
            <w:shd w:val="clear" w:color="auto" w:fill="auto"/>
            <w:tcMar>
              <w:top w:w="0" w:type="dxa"/>
              <w:left w:w="0" w:type="dxa"/>
              <w:bottom w:w="0" w:type="dxa"/>
              <w:right w:w="0" w:type="dxa"/>
            </w:tcMar>
          </w:tcPr>
          <w:p w14:paraId="054E0AEB" w14:textId="77777777" w:rsidR="001F673A" w:rsidRPr="008F3AEB" w:rsidRDefault="001F673A" w:rsidP="00F836DC">
            <w:pPr>
              <w:spacing w:after="60"/>
              <w:ind w:left="72" w:right="144"/>
              <w:jc w:val="both"/>
              <w:rPr>
                <w:sz w:val="26"/>
                <w:szCs w:val="26"/>
                <w:lang w:val="vi-VN"/>
              </w:rPr>
            </w:pPr>
            <w:r w:rsidRPr="008F3AEB">
              <w:rPr>
                <w:b/>
                <w:bCs/>
                <w:sz w:val="26"/>
                <w:szCs w:val="26"/>
                <w:lang w:val="vi-VN"/>
              </w:rPr>
              <w:t xml:space="preserve"> Thời hạn giải quyết: </w:t>
            </w:r>
            <w:r w:rsidRPr="008F3AEB">
              <w:rPr>
                <w:sz w:val="26"/>
                <w:szCs w:val="26"/>
                <w:lang w:val="vi-VN"/>
              </w:rPr>
              <w:t xml:space="preserve">Trong thời hạn không quá 07 ngày làm việc </w:t>
            </w:r>
            <w:r w:rsidRPr="008F3AEB">
              <w:rPr>
                <w:sz w:val="26"/>
                <w:szCs w:val="26"/>
                <w:shd w:val="solid" w:color="FFFFFF" w:fill="auto"/>
                <w:lang w:val="vi-VN"/>
              </w:rPr>
              <w:t>kể từ</w:t>
            </w:r>
            <w:r w:rsidRPr="008F3AEB">
              <w:rPr>
                <w:sz w:val="26"/>
                <w:szCs w:val="26"/>
                <w:lang w:val="vi-VN"/>
              </w:rPr>
              <w:t xml:space="preserve"> ngày nhận đủ hồ sơ hợp lệ.</w:t>
            </w:r>
          </w:p>
        </w:tc>
      </w:tr>
      <w:tr w:rsidR="006D690E" w:rsidRPr="008F3AEB" w14:paraId="73F6F68E" w14:textId="77777777" w:rsidTr="00002926">
        <w:tc>
          <w:tcPr>
            <w:tcW w:w="9784" w:type="dxa"/>
            <w:gridSpan w:val="2"/>
            <w:shd w:val="clear" w:color="auto" w:fill="auto"/>
            <w:tcMar>
              <w:top w:w="0" w:type="dxa"/>
              <w:left w:w="0" w:type="dxa"/>
              <w:bottom w:w="0" w:type="dxa"/>
              <w:right w:w="0" w:type="dxa"/>
            </w:tcMar>
          </w:tcPr>
          <w:p w14:paraId="53AECCE3" w14:textId="77777777" w:rsidR="001F673A" w:rsidRPr="008F3AEB" w:rsidRDefault="001F673A" w:rsidP="00F836DC">
            <w:pPr>
              <w:spacing w:after="60"/>
              <w:ind w:left="72" w:right="144"/>
              <w:jc w:val="both"/>
              <w:rPr>
                <w:spacing w:val="-4"/>
                <w:sz w:val="26"/>
                <w:szCs w:val="26"/>
                <w:lang w:val="vi-VN"/>
              </w:rPr>
            </w:pPr>
            <w:r w:rsidRPr="008F3AEB">
              <w:rPr>
                <w:b/>
                <w:bCs/>
                <w:spacing w:val="-4"/>
                <w:sz w:val="26"/>
                <w:szCs w:val="26"/>
                <w:lang w:val="vi-VN"/>
              </w:rPr>
              <w:lastRenderedPageBreak/>
              <w:t xml:space="preserve">Đối tượng thực hiện thủ tục hành chính: </w:t>
            </w:r>
            <w:r w:rsidRPr="008F3AEB">
              <w:rPr>
                <w:spacing w:val="-4"/>
                <w:sz w:val="26"/>
                <w:szCs w:val="26"/>
                <w:shd w:val="solid" w:color="FFFFFF" w:fill="auto"/>
                <w:lang w:val="vi-VN"/>
              </w:rPr>
              <w:t>Tổ chức</w:t>
            </w:r>
            <w:r w:rsidRPr="008F3AEB">
              <w:rPr>
                <w:spacing w:val="-4"/>
                <w:sz w:val="26"/>
                <w:szCs w:val="26"/>
                <w:lang w:val="vi-VN"/>
              </w:rPr>
              <w:t xml:space="preserve">, cá nhân sản </w:t>
            </w:r>
            <w:r w:rsidRPr="008F3AEB">
              <w:rPr>
                <w:spacing w:val="-4"/>
                <w:sz w:val="26"/>
                <w:szCs w:val="26"/>
                <w:shd w:val="solid" w:color="FFFFFF" w:fill="auto"/>
                <w:lang w:val="vi-VN"/>
              </w:rPr>
              <w:t>xuất,</w:t>
            </w:r>
            <w:r w:rsidRPr="008F3AEB">
              <w:rPr>
                <w:spacing w:val="-4"/>
                <w:sz w:val="26"/>
                <w:szCs w:val="26"/>
                <w:lang w:val="vi-VN"/>
              </w:rPr>
              <w:t xml:space="preserve"> kinh doanh thuốc lá.</w:t>
            </w:r>
          </w:p>
        </w:tc>
      </w:tr>
      <w:tr w:rsidR="006D690E" w:rsidRPr="008F3AEB" w14:paraId="75FBFB94" w14:textId="77777777" w:rsidTr="00002926">
        <w:tc>
          <w:tcPr>
            <w:tcW w:w="9784" w:type="dxa"/>
            <w:gridSpan w:val="2"/>
            <w:shd w:val="clear" w:color="auto" w:fill="auto"/>
            <w:tcMar>
              <w:top w:w="0" w:type="dxa"/>
              <w:left w:w="0" w:type="dxa"/>
              <w:bottom w:w="0" w:type="dxa"/>
              <w:right w:w="0" w:type="dxa"/>
            </w:tcMar>
          </w:tcPr>
          <w:p w14:paraId="645D9A79" w14:textId="77777777" w:rsidR="001F673A" w:rsidRPr="008F3AEB" w:rsidRDefault="001F673A" w:rsidP="00F836DC">
            <w:pPr>
              <w:spacing w:after="60"/>
              <w:ind w:left="72" w:right="144"/>
              <w:rPr>
                <w:sz w:val="26"/>
                <w:szCs w:val="26"/>
                <w:lang w:val="vi-VN"/>
              </w:rPr>
            </w:pPr>
            <w:r w:rsidRPr="008F3AEB">
              <w:rPr>
                <w:b/>
                <w:sz w:val="26"/>
              </w:rPr>
              <w:t xml:space="preserve">Cơ quan thực hiện thủ tục hành chính: </w:t>
            </w:r>
            <w:r w:rsidRPr="008F3AEB">
              <w:rPr>
                <w:sz w:val="26"/>
              </w:rPr>
              <w:t>Cơ quan chuyên môn về y tế thuộc Uỷ ban nhân dân cấp tỉnh.</w:t>
            </w:r>
          </w:p>
        </w:tc>
      </w:tr>
      <w:tr w:rsidR="006D690E" w:rsidRPr="008F3AEB" w14:paraId="2101FA14" w14:textId="77777777" w:rsidTr="00002926">
        <w:tc>
          <w:tcPr>
            <w:tcW w:w="9784" w:type="dxa"/>
            <w:gridSpan w:val="2"/>
            <w:shd w:val="clear" w:color="auto" w:fill="auto"/>
            <w:tcMar>
              <w:top w:w="0" w:type="dxa"/>
              <w:left w:w="0" w:type="dxa"/>
              <w:bottom w:w="0" w:type="dxa"/>
              <w:right w:w="0" w:type="dxa"/>
            </w:tcMar>
          </w:tcPr>
          <w:p w14:paraId="5EEF64FC" w14:textId="77777777" w:rsidR="001F673A" w:rsidRPr="008F3AEB" w:rsidRDefault="001F673A" w:rsidP="00F836DC">
            <w:pPr>
              <w:spacing w:after="60"/>
              <w:ind w:left="72" w:right="144"/>
              <w:rPr>
                <w:sz w:val="26"/>
                <w:szCs w:val="26"/>
                <w:lang w:val="vi-VN"/>
              </w:rPr>
            </w:pPr>
            <w:r w:rsidRPr="008F3AEB">
              <w:rPr>
                <w:b/>
                <w:bCs/>
                <w:sz w:val="26"/>
                <w:szCs w:val="26"/>
                <w:lang w:val="vi-VN"/>
              </w:rPr>
              <w:t xml:space="preserve"> Kết quả thực hiện thủ tục hành chính: </w:t>
            </w:r>
            <w:bookmarkStart w:id="51" w:name="bieumau_ms_1_06_09_tt_49_2015_byt"/>
            <w:r w:rsidRPr="008F3AEB">
              <w:rPr>
                <w:sz w:val="26"/>
                <w:szCs w:val="26"/>
                <w:lang w:val="vi-VN"/>
              </w:rPr>
              <w:t>Giấy Tiếp nhận bản công bố hợp quy</w:t>
            </w:r>
            <w:bookmarkEnd w:id="51"/>
            <w:r w:rsidRPr="008F3AEB">
              <w:rPr>
                <w:sz w:val="26"/>
                <w:szCs w:val="26"/>
                <w:lang w:val="vi-VN"/>
              </w:rPr>
              <w:t>.</w:t>
            </w:r>
          </w:p>
        </w:tc>
      </w:tr>
      <w:tr w:rsidR="006D690E" w:rsidRPr="008F3AEB" w14:paraId="2F5625EC" w14:textId="77777777" w:rsidTr="00002926">
        <w:tc>
          <w:tcPr>
            <w:tcW w:w="9784" w:type="dxa"/>
            <w:gridSpan w:val="2"/>
            <w:shd w:val="clear" w:color="auto" w:fill="auto"/>
            <w:tcMar>
              <w:top w:w="0" w:type="dxa"/>
              <w:left w:w="0" w:type="dxa"/>
              <w:bottom w:w="0" w:type="dxa"/>
              <w:right w:w="0" w:type="dxa"/>
            </w:tcMar>
          </w:tcPr>
          <w:p w14:paraId="63E3A5A2" w14:textId="77777777" w:rsidR="001F673A" w:rsidRPr="008F3AEB" w:rsidRDefault="001F673A" w:rsidP="00F836DC">
            <w:pPr>
              <w:spacing w:after="60"/>
              <w:ind w:left="72" w:right="144"/>
              <w:rPr>
                <w:sz w:val="26"/>
                <w:szCs w:val="26"/>
                <w:lang w:val="vi-VN"/>
              </w:rPr>
            </w:pPr>
            <w:r w:rsidRPr="008F3AEB">
              <w:rPr>
                <w:b/>
                <w:bCs/>
                <w:sz w:val="26"/>
                <w:szCs w:val="26"/>
                <w:lang w:val="vi-VN"/>
              </w:rPr>
              <w:t xml:space="preserve">Phí  (nếu có): </w:t>
            </w:r>
            <w:r w:rsidRPr="008F3AEB">
              <w:rPr>
                <w:sz w:val="26"/>
                <w:szCs w:val="26"/>
                <w:lang w:val="vi-VN"/>
              </w:rPr>
              <w:t>Chưa có quy định.</w:t>
            </w:r>
          </w:p>
        </w:tc>
      </w:tr>
      <w:tr w:rsidR="006D690E" w:rsidRPr="008F3AEB" w14:paraId="01CACC54" w14:textId="77777777" w:rsidTr="00002926">
        <w:tc>
          <w:tcPr>
            <w:tcW w:w="9784" w:type="dxa"/>
            <w:gridSpan w:val="2"/>
            <w:shd w:val="clear" w:color="auto" w:fill="auto"/>
            <w:tcMar>
              <w:top w:w="0" w:type="dxa"/>
              <w:left w:w="0" w:type="dxa"/>
              <w:bottom w:w="0" w:type="dxa"/>
              <w:right w:w="0" w:type="dxa"/>
            </w:tcMar>
          </w:tcPr>
          <w:p w14:paraId="16F9A20F" w14:textId="77777777" w:rsidR="001F673A" w:rsidRPr="008F3AEB" w:rsidRDefault="001F673A" w:rsidP="00F836DC">
            <w:pPr>
              <w:spacing w:after="60"/>
              <w:ind w:left="72" w:right="144"/>
              <w:rPr>
                <w:sz w:val="26"/>
                <w:szCs w:val="26"/>
                <w:lang w:val="vi-VN"/>
              </w:rPr>
            </w:pPr>
            <w:r w:rsidRPr="008F3AEB">
              <w:rPr>
                <w:b/>
                <w:bCs/>
                <w:sz w:val="26"/>
                <w:szCs w:val="26"/>
                <w:lang w:val="vi-VN"/>
              </w:rPr>
              <w:t xml:space="preserve"> Tên mẫu đơn, mẫu tờ khai (đính kèm thủ tục này)</w:t>
            </w:r>
          </w:p>
        </w:tc>
      </w:tr>
      <w:tr w:rsidR="006D690E" w:rsidRPr="008F3AEB" w14:paraId="49E4B488" w14:textId="77777777" w:rsidTr="00002926">
        <w:tc>
          <w:tcPr>
            <w:tcW w:w="1843" w:type="dxa"/>
            <w:shd w:val="clear" w:color="auto" w:fill="auto"/>
            <w:tcMar>
              <w:top w:w="0" w:type="dxa"/>
              <w:left w:w="0" w:type="dxa"/>
              <w:bottom w:w="0" w:type="dxa"/>
              <w:right w:w="0" w:type="dxa"/>
            </w:tcMar>
          </w:tcPr>
          <w:p w14:paraId="5C0D72CD" w14:textId="77777777" w:rsidR="001F673A" w:rsidRPr="008F3AEB" w:rsidRDefault="001F673A" w:rsidP="00F836DC">
            <w:pPr>
              <w:spacing w:before="60" w:after="60"/>
              <w:rPr>
                <w:sz w:val="26"/>
                <w:szCs w:val="26"/>
                <w:lang w:val="vi-VN"/>
              </w:rPr>
            </w:pPr>
            <w:r w:rsidRPr="008F3AEB">
              <w:rPr>
                <w:sz w:val="26"/>
                <w:szCs w:val="26"/>
                <w:lang w:val="vi-VN"/>
              </w:rPr>
              <w:t> </w:t>
            </w:r>
          </w:p>
        </w:tc>
        <w:tc>
          <w:tcPr>
            <w:tcW w:w="7941" w:type="dxa"/>
            <w:shd w:val="clear" w:color="auto" w:fill="auto"/>
            <w:tcMar>
              <w:top w:w="0" w:type="dxa"/>
              <w:left w:w="0" w:type="dxa"/>
              <w:bottom w:w="0" w:type="dxa"/>
              <w:right w:w="0" w:type="dxa"/>
            </w:tcMar>
          </w:tcPr>
          <w:p w14:paraId="0AFA1CD6" w14:textId="77777777" w:rsidR="001F673A" w:rsidRPr="008F3AEB" w:rsidRDefault="001F673A" w:rsidP="00F836DC">
            <w:pPr>
              <w:spacing w:after="60"/>
              <w:ind w:left="72" w:right="144"/>
              <w:rPr>
                <w:sz w:val="26"/>
                <w:szCs w:val="26"/>
                <w:lang w:val="vi-VN"/>
              </w:rPr>
            </w:pPr>
            <w:r w:rsidRPr="008F3AEB">
              <w:rPr>
                <w:sz w:val="26"/>
                <w:szCs w:val="26"/>
                <w:lang w:val="vi-VN"/>
              </w:rPr>
              <w:t xml:space="preserve">   1. </w:t>
            </w:r>
            <w:bookmarkStart w:id="52" w:name="bieumau_ms_2_01_tt_49_2015_byt"/>
            <w:r w:rsidRPr="008F3AEB">
              <w:rPr>
                <w:sz w:val="26"/>
                <w:szCs w:val="26"/>
                <w:lang w:val="vi-VN"/>
              </w:rPr>
              <w:t>Mẫu số 01</w:t>
            </w:r>
            <w:bookmarkEnd w:id="52"/>
            <w:r w:rsidRPr="008F3AEB">
              <w:rPr>
                <w:sz w:val="26"/>
                <w:szCs w:val="26"/>
                <w:lang w:val="vi-VN"/>
              </w:rPr>
              <w:t>: Bản công bố hợp quy;</w:t>
            </w:r>
          </w:p>
          <w:p w14:paraId="3830F99C" w14:textId="77777777" w:rsidR="001F673A" w:rsidRPr="008F3AEB" w:rsidRDefault="001F673A" w:rsidP="00F836DC">
            <w:pPr>
              <w:spacing w:after="60"/>
              <w:ind w:left="72" w:right="144"/>
              <w:rPr>
                <w:sz w:val="26"/>
                <w:szCs w:val="26"/>
                <w:lang w:val="vi-VN"/>
              </w:rPr>
            </w:pPr>
            <w:r w:rsidRPr="008F3AEB">
              <w:rPr>
                <w:sz w:val="26"/>
                <w:szCs w:val="26"/>
                <w:lang w:val="vi-VN"/>
              </w:rPr>
              <w:t xml:space="preserve">   2. </w:t>
            </w:r>
            <w:bookmarkStart w:id="53" w:name="bieumau_ms_2_02_tt_49_2015_byt"/>
            <w:r w:rsidRPr="008F3AEB">
              <w:rPr>
                <w:sz w:val="26"/>
                <w:szCs w:val="26"/>
                <w:lang w:val="vi-VN"/>
              </w:rPr>
              <w:t>Mẫu số 02</w:t>
            </w:r>
            <w:bookmarkEnd w:id="53"/>
            <w:r w:rsidRPr="008F3AEB">
              <w:rPr>
                <w:sz w:val="26"/>
                <w:szCs w:val="26"/>
                <w:lang w:val="vi-VN"/>
              </w:rPr>
              <w:t>: Bản thông tin chi tiết về thuốc lá.</w:t>
            </w:r>
          </w:p>
        </w:tc>
      </w:tr>
      <w:tr w:rsidR="006D690E" w:rsidRPr="008F3AEB" w14:paraId="0E20C868" w14:textId="77777777" w:rsidTr="00002926">
        <w:tc>
          <w:tcPr>
            <w:tcW w:w="9784" w:type="dxa"/>
            <w:gridSpan w:val="2"/>
            <w:shd w:val="clear" w:color="auto" w:fill="auto"/>
            <w:tcMar>
              <w:top w:w="0" w:type="dxa"/>
              <w:left w:w="0" w:type="dxa"/>
              <w:bottom w:w="0" w:type="dxa"/>
              <w:right w:w="0" w:type="dxa"/>
            </w:tcMar>
          </w:tcPr>
          <w:p w14:paraId="65EE9D98" w14:textId="77777777" w:rsidR="001F673A" w:rsidRPr="008F3AEB" w:rsidRDefault="001F673A" w:rsidP="00F836DC">
            <w:pPr>
              <w:spacing w:after="60"/>
              <w:ind w:left="72" w:right="144"/>
              <w:rPr>
                <w:sz w:val="26"/>
                <w:szCs w:val="26"/>
                <w:lang w:val="vi-VN"/>
              </w:rPr>
            </w:pPr>
            <w:r w:rsidRPr="008F3AEB">
              <w:rPr>
                <w:b/>
                <w:bCs/>
                <w:sz w:val="26"/>
                <w:szCs w:val="26"/>
                <w:lang w:val="vi-VN"/>
              </w:rPr>
              <w:t xml:space="preserve"> Yêu cầu, điều kiện thực hiện thủ tục hành chính (nếu có): </w:t>
            </w:r>
            <w:r w:rsidRPr="008F3AEB">
              <w:rPr>
                <w:sz w:val="26"/>
                <w:szCs w:val="26"/>
                <w:lang w:val="vi-VN"/>
              </w:rPr>
              <w:t>Không.</w:t>
            </w:r>
          </w:p>
        </w:tc>
      </w:tr>
      <w:tr w:rsidR="006D690E" w:rsidRPr="008F3AEB" w14:paraId="2C9DAB5F" w14:textId="77777777" w:rsidTr="00002926">
        <w:tc>
          <w:tcPr>
            <w:tcW w:w="9784" w:type="dxa"/>
            <w:gridSpan w:val="2"/>
            <w:shd w:val="clear" w:color="auto" w:fill="auto"/>
            <w:tcMar>
              <w:top w:w="0" w:type="dxa"/>
              <w:left w:w="0" w:type="dxa"/>
              <w:bottom w:w="0" w:type="dxa"/>
              <w:right w:w="0" w:type="dxa"/>
            </w:tcMar>
          </w:tcPr>
          <w:p w14:paraId="1AB4FEBF" w14:textId="77777777" w:rsidR="001F673A" w:rsidRPr="008F3AEB" w:rsidRDefault="001F673A" w:rsidP="00F836DC">
            <w:pPr>
              <w:spacing w:after="60"/>
              <w:ind w:left="72" w:right="144"/>
              <w:rPr>
                <w:sz w:val="26"/>
                <w:szCs w:val="26"/>
                <w:lang w:val="vi-VN"/>
              </w:rPr>
            </w:pPr>
            <w:r w:rsidRPr="008F3AEB">
              <w:rPr>
                <w:b/>
                <w:bCs/>
                <w:sz w:val="26"/>
                <w:szCs w:val="26"/>
                <w:lang w:val="vi-VN"/>
              </w:rPr>
              <w:t xml:space="preserve"> Căn cứ pháp lý của thủ tục hành chính</w:t>
            </w:r>
          </w:p>
        </w:tc>
      </w:tr>
      <w:tr w:rsidR="006D690E" w:rsidRPr="008F3AEB" w14:paraId="078D6496" w14:textId="77777777" w:rsidTr="00002926">
        <w:tc>
          <w:tcPr>
            <w:tcW w:w="1843" w:type="dxa"/>
            <w:shd w:val="clear" w:color="auto" w:fill="auto"/>
            <w:tcMar>
              <w:top w:w="0" w:type="dxa"/>
              <w:left w:w="0" w:type="dxa"/>
              <w:bottom w:w="0" w:type="dxa"/>
              <w:right w:w="0" w:type="dxa"/>
            </w:tcMar>
          </w:tcPr>
          <w:p w14:paraId="37C42804" w14:textId="77777777" w:rsidR="001F673A" w:rsidRPr="008F3AEB" w:rsidRDefault="001F673A" w:rsidP="00F836DC">
            <w:pPr>
              <w:spacing w:before="60" w:after="60"/>
              <w:rPr>
                <w:sz w:val="26"/>
                <w:szCs w:val="26"/>
                <w:lang w:val="vi-VN"/>
              </w:rPr>
            </w:pPr>
            <w:r w:rsidRPr="008F3AEB">
              <w:rPr>
                <w:sz w:val="26"/>
                <w:szCs w:val="26"/>
                <w:lang w:val="vi-VN"/>
              </w:rPr>
              <w:t> </w:t>
            </w:r>
          </w:p>
        </w:tc>
        <w:tc>
          <w:tcPr>
            <w:tcW w:w="7941" w:type="dxa"/>
            <w:shd w:val="clear" w:color="auto" w:fill="auto"/>
            <w:tcMar>
              <w:top w:w="0" w:type="dxa"/>
              <w:left w:w="0" w:type="dxa"/>
              <w:bottom w:w="0" w:type="dxa"/>
              <w:right w:w="0" w:type="dxa"/>
            </w:tcMar>
          </w:tcPr>
          <w:p w14:paraId="7B3FE662" w14:textId="77777777" w:rsidR="001F673A" w:rsidRPr="008F3AEB" w:rsidRDefault="001F673A" w:rsidP="00F836DC">
            <w:pPr>
              <w:spacing w:after="60"/>
              <w:ind w:left="72" w:right="144"/>
              <w:jc w:val="both"/>
              <w:rPr>
                <w:sz w:val="26"/>
                <w:szCs w:val="26"/>
                <w:lang w:val="vi-VN"/>
              </w:rPr>
            </w:pPr>
            <w:r w:rsidRPr="008F3AEB">
              <w:rPr>
                <w:sz w:val="26"/>
                <w:szCs w:val="26"/>
                <w:lang w:val="vi-VN"/>
              </w:rPr>
              <w:t xml:space="preserve">    1. Luật Phòng, chống tác hại của thuốc lá số 09/2012/QH13 ngày 18 tháng 6 năm 2012;</w:t>
            </w:r>
          </w:p>
          <w:p w14:paraId="5D764200" w14:textId="77777777" w:rsidR="001F673A" w:rsidRPr="008F3AEB" w:rsidRDefault="001F673A" w:rsidP="00F836DC">
            <w:pPr>
              <w:spacing w:after="60"/>
              <w:ind w:left="72" w:right="144"/>
              <w:jc w:val="both"/>
              <w:rPr>
                <w:sz w:val="26"/>
                <w:szCs w:val="26"/>
                <w:lang w:val="vi-VN"/>
              </w:rPr>
            </w:pPr>
            <w:r w:rsidRPr="008F3AEB">
              <w:rPr>
                <w:sz w:val="26"/>
                <w:szCs w:val="26"/>
                <w:lang w:val="vi-VN"/>
              </w:rPr>
              <w:t xml:space="preserve">    2. Luật Tiêu chuẩn và quy chuẩn kỹ thuật số 68/2006/QH11 ngày 29 tháng 6 năm 2006;</w:t>
            </w:r>
          </w:p>
          <w:p w14:paraId="1CCED258" w14:textId="77777777" w:rsidR="001F673A" w:rsidRPr="008F3AEB" w:rsidRDefault="001F673A" w:rsidP="00F836DC">
            <w:pPr>
              <w:spacing w:after="60"/>
              <w:ind w:left="72" w:right="144"/>
              <w:jc w:val="both"/>
              <w:rPr>
                <w:sz w:val="26"/>
                <w:szCs w:val="26"/>
              </w:rPr>
            </w:pPr>
            <w:r w:rsidRPr="008F3AEB">
              <w:rPr>
                <w:sz w:val="26"/>
                <w:szCs w:val="26"/>
                <w:lang w:val="vi-VN"/>
              </w:rPr>
              <w:t xml:space="preserve">    3. Luật Chất lượng sản phẩm, hàng hóa số Luật số 05/2007/QH12 ngày 21 tháng 11 năm 2007;</w:t>
            </w:r>
          </w:p>
          <w:p w14:paraId="4568335D" w14:textId="77777777" w:rsidR="001F673A" w:rsidRPr="008F3AEB" w:rsidRDefault="001F673A" w:rsidP="00F836DC">
            <w:pPr>
              <w:spacing w:after="60"/>
              <w:ind w:left="72" w:right="144" w:firstLine="273"/>
              <w:jc w:val="both"/>
              <w:rPr>
                <w:sz w:val="26"/>
                <w:szCs w:val="26"/>
              </w:rPr>
            </w:pPr>
            <w:r w:rsidRPr="008F3AEB">
              <w:rPr>
                <w:sz w:val="26"/>
                <w:szCs w:val="26"/>
              </w:rPr>
              <w:t xml:space="preserve">4. </w:t>
            </w:r>
            <w:r w:rsidRPr="008F3AEB">
              <w:rPr>
                <w:sz w:val="26"/>
                <w:szCs w:val="26"/>
                <w:lang w:val="fr-FR"/>
              </w:rPr>
              <w:t>Nghị định số 42/2025/NĐ-CP ngày 27/02/2025 của Chính phủ quy định chức năng, nhiệm vụ, quyền hạn và cơ cấu tổ chức của Bộ Y tế.</w:t>
            </w:r>
          </w:p>
          <w:p w14:paraId="498755DE" w14:textId="77777777" w:rsidR="001F673A" w:rsidRPr="008F3AEB" w:rsidRDefault="001F673A" w:rsidP="00F836DC">
            <w:pPr>
              <w:spacing w:after="60"/>
              <w:ind w:left="72" w:right="144"/>
              <w:jc w:val="both"/>
              <w:rPr>
                <w:sz w:val="26"/>
                <w:szCs w:val="26"/>
                <w:lang w:val="vi-VN"/>
              </w:rPr>
            </w:pPr>
            <w:r w:rsidRPr="008F3AEB">
              <w:rPr>
                <w:sz w:val="26"/>
                <w:szCs w:val="26"/>
                <w:lang w:val="vi-VN"/>
              </w:rPr>
              <w:t xml:space="preserve">    </w:t>
            </w:r>
            <w:r w:rsidRPr="008F3AEB">
              <w:rPr>
                <w:sz w:val="26"/>
                <w:szCs w:val="26"/>
              </w:rPr>
              <w:t>5</w:t>
            </w:r>
            <w:r w:rsidRPr="008F3AEB">
              <w:rPr>
                <w:sz w:val="26"/>
                <w:szCs w:val="26"/>
                <w:lang w:val="vi-VN"/>
              </w:rPr>
              <w:t>. Nghị định số 127/2007/NĐ-CP ngày 01 tháng 8 năm 2007 của Chính phủ về việc quy định chi tiết thi hành một số Điều của Luật tiêu chuẩn và quy chuẩn kỹ thuật;</w:t>
            </w:r>
          </w:p>
          <w:p w14:paraId="67F612BE" w14:textId="77777777" w:rsidR="001F673A" w:rsidRPr="008F3AEB" w:rsidRDefault="001F673A" w:rsidP="00F836DC">
            <w:pPr>
              <w:spacing w:after="60"/>
              <w:ind w:left="72" w:right="144"/>
              <w:jc w:val="both"/>
              <w:rPr>
                <w:sz w:val="26"/>
                <w:szCs w:val="26"/>
                <w:lang w:val="vi-VN"/>
              </w:rPr>
            </w:pPr>
            <w:r w:rsidRPr="008F3AEB">
              <w:rPr>
                <w:sz w:val="26"/>
                <w:szCs w:val="26"/>
                <w:lang w:val="vi-VN"/>
              </w:rPr>
              <w:t xml:space="preserve">    </w:t>
            </w:r>
            <w:r w:rsidRPr="008F3AEB">
              <w:rPr>
                <w:sz w:val="26"/>
                <w:szCs w:val="26"/>
              </w:rPr>
              <w:t>6</w:t>
            </w:r>
            <w:r w:rsidRPr="008F3AEB">
              <w:rPr>
                <w:sz w:val="26"/>
                <w:szCs w:val="26"/>
                <w:lang w:val="vi-VN"/>
              </w:rPr>
              <w:t>. Nghị định số 132/2008/NĐ-CP ngày 31 tháng 12 năm 2008 của Chính phủ quy định chi tiết thi hành một số Điều của Luật chất lượng sản phẩm, hàng hóa;</w:t>
            </w:r>
          </w:p>
          <w:p w14:paraId="6639EED8" w14:textId="77777777" w:rsidR="001F673A" w:rsidRPr="008F3AEB" w:rsidRDefault="001F673A" w:rsidP="00F836DC">
            <w:pPr>
              <w:spacing w:after="60"/>
              <w:ind w:left="72" w:right="144"/>
              <w:jc w:val="both"/>
              <w:rPr>
                <w:sz w:val="26"/>
                <w:szCs w:val="26"/>
                <w:lang w:val="vi-VN"/>
              </w:rPr>
            </w:pPr>
            <w:r w:rsidRPr="008F3AEB">
              <w:rPr>
                <w:sz w:val="26"/>
                <w:szCs w:val="26"/>
                <w:lang w:val="vi-VN"/>
              </w:rPr>
              <w:t xml:space="preserve">    </w:t>
            </w:r>
            <w:r w:rsidRPr="008F3AEB">
              <w:rPr>
                <w:sz w:val="26"/>
                <w:szCs w:val="26"/>
              </w:rPr>
              <w:t>7</w:t>
            </w:r>
            <w:r w:rsidRPr="008F3AEB">
              <w:rPr>
                <w:sz w:val="26"/>
                <w:szCs w:val="26"/>
                <w:lang w:val="vi-VN"/>
              </w:rPr>
              <w:t>. Thông tư số 49/2015/TT-BYT ngày 11/12/2015 của Bộ Y tế Quy định về công bố hợp quy và công bố phù hợp quy định đối với thuốc lá;</w:t>
            </w:r>
          </w:p>
          <w:p w14:paraId="578CBCEB" w14:textId="77777777" w:rsidR="001F673A" w:rsidRPr="008F3AEB" w:rsidRDefault="001F673A" w:rsidP="00F836DC">
            <w:pPr>
              <w:spacing w:after="60"/>
              <w:ind w:left="72" w:right="144"/>
              <w:jc w:val="both"/>
              <w:rPr>
                <w:sz w:val="26"/>
                <w:szCs w:val="26"/>
              </w:rPr>
            </w:pPr>
            <w:r w:rsidRPr="008F3AEB">
              <w:rPr>
                <w:sz w:val="26"/>
                <w:szCs w:val="26"/>
                <w:lang w:val="vi-VN"/>
              </w:rPr>
              <w:t xml:space="preserve">    </w:t>
            </w:r>
            <w:r w:rsidRPr="008F3AEB">
              <w:rPr>
                <w:sz w:val="26"/>
                <w:szCs w:val="26"/>
              </w:rPr>
              <w:t>8</w:t>
            </w:r>
            <w:r w:rsidRPr="008F3AEB">
              <w:rPr>
                <w:sz w:val="26"/>
                <w:szCs w:val="26"/>
                <w:lang w:val="vi-VN"/>
              </w:rPr>
              <w:t>. Thông tư số 17/2023/TT-BYT ngày 25/9/2023 của Bộ Y tế về việc sửa đổi, bổ sung và bãi bỏ một số văn bản quy phạm pháp luật về an toàn thực phẩm do Bộ trưởng Bộ Y tế ban hành.</w:t>
            </w:r>
          </w:p>
          <w:p w14:paraId="4D386527" w14:textId="34383AF6" w:rsidR="001F673A" w:rsidRPr="008F3AEB" w:rsidRDefault="001F673A" w:rsidP="00F836DC">
            <w:pPr>
              <w:spacing w:after="60"/>
              <w:ind w:left="72" w:right="144"/>
              <w:jc w:val="both"/>
              <w:rPr>
                <w:sz w:val="26"/>
                <w:szCs w:val="26"/>
              </w:rPr>
            </w:pPr>
            <w:r w:rsidRPr="008F3AEB">
              <w:rPr>
                <w:sz w:val="27"/>
                <w:szCs w:val="27"/>
              </w:rPr>
              <w:t xml:space="preserve">   9. </w:t>
            </w:r>
            <w:r w:rsidRPr="008F3AEB">
              <w:rPr>
                <w:sz w:val="27"/>
                <w:szCs w:val="27"/>
                <w:lang w:val="vi-VN"/>
              </w:rPr>
              <w:t>Thông tư số 1</w:t>
            </w:r>
            <w:r w:rsidRPr="008F3AEB">
              <w:rPr>
                <w:sz w:val="27"/>
                <w:szCs w:val="27"/>
              </w:rPr>
              <w:t>9</w:t>
            </w:r>
            <w:r w:rsidRPr="008F3AEB">
              <w:rPr>
                <w:sz w:val="27"/>
                <w:szCs w:val="27"/>
                <w:lang w:val="vi-VN"/>
              </w:rPr>
              <w:t>/202</w:t>
            </w:r>
            <w:r w:rsidRPr="008F3AEB">
              <w:rPr>
                <w:sz w:val="27"/>
                <w:szCs w:val="27"/>
              </w:rPr>
              <w:t>5</w:t>
            </w:r>
            <w:r w:rsidRPr="008F3AEB">
              <w:rPr>
                <w:sz w:val="27"/>
                <w:szCs w:val="27"/>
                <w:lang w:val="vi-VN"/>
              </w:rPr>
              <w:t xml:space="preserve">/TT-BYT ngày </w:t>
            </w:r>
            <w:r w:rsidR="00DA59F9" w:rsidRPr="008F3AEB">
              <w:rPr>
                <w:sz w:val="27"/>
                <w:szCs w:val="27"/>
              </w:rPr>
              <w:t>15/6/2025</w:t>
            </w:r>
            <w:r w:rsidRPr="008F3AEB">
              <w:rPr>
                <w:sz w:val="27"/>
                <w:szCs w:val="27"/>
                <w:lang w:val="vi-VN"/>
              </w:rPr>
              <w:t xml:space="preserve"> của Bộ Y tế về việc về phân định, phân cấp thẩm quyền của chính quyền địa phương 02 cấp trong lĩnh vực phòng bệnh</w:t>
            </w:r>
            <w:r w:rsidRPr="008F3AEB">
              <w:rPr>
                <w:sz w:val="27"/>
                <w:szCs w:val="27"/>
              </w:rPr>
              <w:t>.</w:t>
            </w:r>
          </w:p>
        </w:tc>
      </w:tr>
    </w:tbl>
    <w:p w14:paraId="565872AE" w14:textId="77777777" w:rsidR="001F673A" w:rsidRPr="008F3AEB" w:rsidRDefault="001F673A" w:rsidP="00F836DC">
      <w:pPr>
        <w:pageBreakBefore/>
        <w:tabs>
          <w:tab w:val="left" w:pos="4020"/>
          <w:tab w:val="center" w:pos="4900"/>
        </w:tabs>
        <w:spacing w:before="60" w:after="60"/>
        <w:rPr>
          <w:sz w:val="28"/>
          <w:szCs w:val="28"/>
          <w:lang w:val="vi-VN"/>
        </w:rPr>
      </w:pPr>
      <w:r w:rsidRPr="008F3AEB">
        <w:rPr>
          <w:b/>
          <w:bCs/>
          <w:sz w:val="28"/>
          <w:szCs w:val="28"/>
          <w:lang w:val="vi-VN"/>
        </w:rPr>
        <w:lastRenderedPageBreak/>
        <w:tab/>
        <w:t>Mẫu số 01</w:t>
      </w:r>
    </w:p>
    <w:p w14:paraId="1A347327" w14:textId="77777777" w:rsidR="001F673A" w:rsidRPr="008F3AEB" w:rsidRDefault="001F673A" w:rsidP="00F836DC">
      <w:pPr>
        <w:spacing w:before="60" w:after="60"/>
        <w:jc w:val="center"/>
        <w:rPr>
          <w:i/>
          <w:iCs/>
          <w:lang w:val="vi-VN"/>
        </w:rPr>
      </w:pPr>
      <w:r w:rsidRPr="008F3AEB">
        <w:rPr>
          <w:i/>
          <w:iCs/>
          <w:lang w:val="vi-VN"/>
        </w:rPr>
        <w:t>(Ban hành kèm Thông tư số 49/2015/TT-BYT ngày 11/12/2015 của Bộ trưởng Bộ Y tế)</w:t>
      </w:r>
    </w:p>
    <w:p w14:paraId="69324EE5" w14:textId="77777777" w:rsidR="001F673A" w:rsidRPr="008F3AEB" w:rsidRDefault="001F673A" w:rsidP="00F836DC">
      <w:pPr>
        <w:spacing w:before="60" w:after="60"/>
        <w:jc w:val="center"/>
        <w:rPr>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6D690E" w:rsidRPr="008F3AEB" w14:paraId="4C4FD826" w14:textId="77777777" w:rsidTr="00002926">
        <w:tc>
          <w:tcPr>
            <w:tcW w:w="885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A099C14" w14:textId="77777777" w:rsidR="001F673A" w:rsidRPr="008F3AEB" w:rsidRDefault="001F673A" w:rsidP="00F836DC">
            <w:pPr>
              <w:jc w:val="center"/>
              <w:rPr>
                <w:b/>
                <w:bCs/>
                <w:sz w:val="26"/>
                <w:szCs w:val="26"/>
                <w:lang w:val="vi-VN"/>
              </w:rPr>
            </w:pPr>
          </w:p>
          <w:p w14:paraId="6DB592E4" w14:textId="77777777" w:rsidR="001F673A" w:rsidRPr="008F3AEB" w:rsidRDefault="001F673A" w:rsidP="00F836DC">
            <w:pPr>
              <w:jc w:val="center"/>
              <w:rPr>
                <w:sz w:val="26"/>
                <w:szCs w:val="26"/>
                <w:lang w:val="vi-VN"/>
              </w:rPr>
            </w:pPr>
            <w:r w:rsidRPr="008F3AEB">
              <w:rPr>
                <w:b/>
                <w:bCs/>
                <w:sz w:val="26"/>
                <w:szCs w:val="26"/>
                <w:lang w:val="vi-VN"/>
              </w:rPr>
              <w:t xml:space="preserve">CỘNG HÒA XÃ HỘI CHỦ NGHĨA VIỆT NAM </w:t>
            </w:r>
            <w:r w:rsidRPr="008F3AEB">
              <w:rPr>
                <w:b/>
                <w:bCs/>
                <w:sz w:val="26"/>
                <w:szCs w:val="26"/>
                <w:lang w:val="vi-VN"/>
              </w:rPr>
              <w:br/>
              <w:t>Độc lập - Tự do - Hạnh phúc</w:t>
            </w:r>
            <w:r w:rsidRPr="008F3AEB">
              <w:rPr>
                <w:b/>
                <w:bCs/>
                <w:sz w:val="26"/>
                <w:szCs w:val="26"/>
                <w:lang w:val="vi-VN"/>
              </w:rPr>
              <w:br/>
              <w:t>-----------------</w:t>
            </w:r>
          </w:p>
          <w:p w14:paraId="69D116AF" w14:textId="77777777" w:rsidR="001F673A" w:rsidRPr="008F3AEB" w:rsidRDefault="001F673A" w:rsidP="00F836DC">
            <w:pPr>
              <w:jc w:val="center"/>
              <w:rPr>
                <w:sz w:val="26"/>
                <w:szCs w:val="26"/>
                <w:lang w:val="vi-VN"/>
              </w:rPr>
            </w:pPr>
            <w:r w:rsidRPr="008F3AEB">
              <w:rPr>
                <w:b/>
                <w:bCs/>
                <w:sz w:val="26"/>
                <w:szCs w:val="26"/>
                <w:lang w:val="vi-VN"/>
              </w:rPr>
              <w:t> </w:t>
            </w:r>
          </w:p>
          <w:p w14:paraId="15601A1C" w14:textId="77777777" w:rsidR="001F673A" w:rsidRPr="008F3AEB" w:rsidRDefault="001F673A" w:rsidP="00F836DC">
            <w:pPr>
              <w:spacing w:after="120"/>
              <w:jc w:val="center"/>
              <w:rPr>
                <w:sz w:val="26"/>
                <w:szCs w:val="26"/>
                <w:lang w:val="vi-VN"/>
              </w:rPr>
            </w:pPr>
            <w:r w:rsidRPr="008F3AEB">
              <w:rPr>
                <w:b/>
                <w:bCs/>
                <w:sz w:val="26"/>
                <w:szCs w:val="26"/>
                <w:lang w:val="vi-VN"/>
              </w:rPr>
              <w:t>BẢN CÔNG BỐ HỢP QUY</w:t>
            </w:r>
          </w:p>
          <w:p w14:paraId="22D6522E" w14:textId="77777777" w:rsidR="001F673A" w:rsidRPr="008F3AEB" w:rsidRDefault="001F673A" w:rsidP="00F836DC">
            <w:pPr>
              <w:jc w:val="center"/>
              <w:rPr>
                <w:sz w:val="26"/>
                <w:szCs w:val="26"/>
                <w:lang w:val="vi-VN"/>
              </w:rPr>
            </w:pPr>
            <w:r w:rsidRPr="008F3AEB">
              <w:rPr>
                <w:sz w:val="26"/>
                <w:szCs w:val="26"/>
                <w:lang w:val="vi-VN"/>
              </w:rPr>
              <w:t>Số ………………</w:t>
            </w:r>
          </w:p>
          <w:p w14:paraId="131B766C" w14:textId="77777777" w:rsidR="001F673A" w:rsidRPr="008F3AEB" w:rsidRDefault="001F673A" w:rsidP="00F836DC">
            <w:pPr>
              <w:rPr>
                <w:sz w:val="26"/>
                <w:szCs w:val="26"/>
                <w:lang w:val="pt-PT"/>
              </w:rPr>
            </w:pPr>
            <w:r w:rsidRPr="008F3AEB">
              <w:rPr>
                <w:sz w:val="26"/>
                <w:szCs w:val="26"/>
                <w:lang w:val="vi-VN"/>
              </w:rPr>
              <w:t xml:space="preserve">Tên tổ chức, cá nhân: </w:t>
            </w:r>
            <w:r w:rsidRPr="008F3AEB">
              <w:rPr>
                <w:sz w:val="26"/>
                <w:szCs w:val="26"/>
                <w:lang w:val="pt-PT"/>
              </w:rPr>
              <w:t>……………………………………………………….………</w:t>
            </w:r>
          </w:p>
          <w:p w14:paraId="1F9ABA32" w14:textId="77777777" w:rsidR="001F673A" w:rsidRPr="008F3AEB" w:rsidRDefault="001F673A" w:rsidP="00F836DC">
            <w:pPr>
              <w:rPr>
                <w:sz w:val="26"/>
                <w:szCs w:val="26"/>
                <w:lang w:val="pt-PT"/>
              </w:rPr>
            </w:pPr>
            <w:r w:rsidRPr="008F3AEB">
              <w:rPr>
                <w:sz w:val="26"/>
                <w:szCs w:val="26"/>
                <w:lang w:val="pt-PT"/>
              </w:rPr>
              <w:t>………………………………………………………………………………………</w:t>
            </w:r>
          </w:p>
          <w:p w14:paraId="0DE5C30B" w14:textId="77777777" w:rsidR="001F673A" w:rsidRPr="008F3AEB" w:rsidRDefault="001F673A" w:rsidP="00F836DC">
            <w:pPr>
              <w:rPr>
                <w:sz w:val="26"/>
                <w:szCs w:val="26"/>
                <w:lang w:val="pt-PT"/>
              </w:rPr>
            </w:pPr>
            <w:r w:rsidRPr="008F3AEB">
              <w:rPr>
                <w:sz w:val="26"/>
                <w:szCs w:val="26"/>
                <w:lang w:val="vi-VN"/>
              </w:rPr>
              <w:t>Địa chỉ:</w:t>
            </w:r>
            <w:r w:rsidRPr="008F3AEB">
              <w:rPr>
                <w:sz w:val="26"/>
                <w:szCs w:val="26"/>
                <w:lang w:val="pt-PT"/>
              </w:rPr>
              <w:t xml:space="preserve"> ..……………………………………………………………………………</w:t>
            </w:r>
          </w:p>
          <w:p w14:paraId="42783D49" w14:textId="77777777" w:rsidR="001F673A" w:rsidRPr="008F3AEB" w:rsidRDefault="001F673A" w:rsidP="00F836DC">
            <w:pPr>
              <w:rPr>
                <w:sz w:val="26"/>
                <w:szCs w:val="26"/>
                <w:lang w:val="pt-PT"/>
              </w:rPr>
            </w:pPr>
            <w:r w:rsidRPr="008F3AEB">
              <w:rPr>
                <w:sz w:val="26"/>
                <w:szCs w:val="26"/>
                <w:lang w:val="pt-PT"/>
              </w:rPr>
              <w:t>………………………………………………………………………………………</w:t>
            </w:r>
          </w:p>
          <w:p w14:paraId="19D3ED84" w14:textId="77777777" w:rsidR="001F673A" w:rsidRPr="008F3AEB" w:rsidRDefault="001F673A" w:rsidP="00F836DC">
            <w:pPr>
              <w:rPr>
                <w:sz w:val="26"/>
                <w:szCs w:val="26"/>
                <w:lang w:val="vi-VN"/>
              </w:rPr>
            </w:pPr>
          </w:p>
          <w:p w14:paraId="724BAC2E" w14:textId="77777777" w:rsidR="001F673A" w:rsidRPr="008F3AEB" w:rsidRDefault="001F673A" w:rsidP="00F836DC">
            <w:pPr>
              <w:rPr>
                <w:sz w:val="26"/>
                <w:szCs w:val="26"/>
                <w:lang w:val="pt-PT"/>
              </w:rPr>
            </w:pPr>
            <w:r w:rsidRPr="008F3AEB">
              <w:rPr>
                <w:sz w:val="26"/>
                <w:szCs w:val="26"/>
                <w:lang w:val="vi-VN"/>
              </w:rPr>
              <w:t>Điện thoại:</w:t>
            </w:r>
            <w:r w:rsidRPr="008F3AEB">
              <w:rPr>
                <w:sz w:val="26"/>
                <w:szCs w:val="26"/>
                <w:lang w:val="pt-PT"/>
              </w:rPr>
              <w:t xml:space="preserve"> …………………………… </w:t>
            </w:r>
            <w:r w:rsidRPr="008F3AEB">
              <w:rPr>
                <w:sz w:val="26"/>
                <w:szCs w:val="26"/>
                <w:lang w:val="vi-VN"/>
              </w:rPr>
              <w:t>Fax:</w:t>
            </w:r>
            <w:r w:rsidRPr="008F3AEB">
              <w:rPr>
                <w:sz w:val="26"/>
                <w:szCs w:val="26"/>
                <w:lang w:val="pt-PT"/>
              </w:rPr>
              <w:t xml:space="preserve"> ………………………………………</w:t>
            </w:r>
          </w:p>
          <w:p w14:paraId="5C1948A3" w14:textId="77777777" w:rsidR="001F673A" w:rsidRPr="008F3AEB" w:rsidRDefault="001F673A" w:rsidP="00F836DC">
            <w:pPr>
              <w:rPr>
                <w:sz w:val="26"/>
                <w:szCs w:val="26"/>
                <w:lang w:val="pt-PT"/>
              </w:rPr>
            </w:pPr>
            <w:r w:rsidRPr="008F3AEB">
              <w:rPr>
                <w:sz w:val="26"/>
                <w:szCs w:val="26"/>
                <w:lang w:val="vi-VN"/>
              </w:rPr>
              <w:t>E-mail</w:t>
            </w:r>
            <w:r w:rsidRPr="008F3AEB">
              <w:rPr>
                <w:sz w:val="26"/>
                <w:szCs w:val="26"/>
                <w:lang w:val="pt-PT"/>
              </w:rPr>
              <w:t xml:space="preserve"> ………………………………………………………………………………</w:t>
            </w:r>
          </w:p>
          <w:p w14:paraId="51046CA8" w14:textId="77777777" w:rsidR="001F673A" w:rsidRPr="008F3AEB" w:rsidRDefault="001F673A" w:rsidP="00F836DC">
            <w:pPr>
              <w:spacing w:before="240"/>
              <w:jc w:val="center"/>
              <w:rPr>
                <w:sz w:val="26"/>
                <w:szCs w:val="26"/>
                <w:lang w:val="pt-PT"/>
              </w:rPr>
            </w:pPr>
            <w:r w:rsidRPr="008F3AEB">
              <w:rPr>
                <w:b/>
                <w:bCs/>
                <w:sz w:val="26"/>
                <w:szCs w:val="26"/>
                <w:lang w:val="vi-VN"/>
              </w:rPr>
              <w:t>CÔNG BỐ:</w:t>
            </w:r>
          </w:p>
          <w:p w14:paraId="31C941E6" w14:textId="77777777" w:rsidR="001F673A" w:rsidRPr="008F3AEB" w:rsidRDefault="001F673A" w:rsidP="00F836DC">
            <w:pPr>
              <w:spacing w:before="120" w:after="120"/>
              <w:rPr>
                <w:sz w:val="26"/>
                <w:szCs w:val="26"/>
                <w:lang w:val="pt-PT"/>
              </w:rPr>
            </w:pPr>
            <w:r w:rsidRPr="008F3AEB">
              <w:rPr>
                <w:sz w:val="26"/>
                <w:szCs w:val="26"/>
                <w:lang w:val="vi-VN"/>
              </w:rPr>
              <w:t xml:space="preserve">Sản phẩm: </w:t>
            </w:r>
            <w:r w:rsidRPr="008F3AEB">
              <w:rPr>
                <w:sz w:val="26"/>
                <w:szCs w:val="26"/>
                <w:lang w:val="pt-PT"/>
              </w:rPr>
              <w:t>……………………………………………………………………………</w:t>
            </w:r>
          </w:p>
          <w:p w14:paraId="10F1D85E" w14:textId="77777777" w:rsidR="001F673A" w:rsidRPr="008F3AEB" w:rsidRDefault="001F673A" w:rsidP="00F836DC">
            <w:pPr>
              <w:spacing w:before="120" w:after="120"/>
              <w:rPr>
                <w:sz w:val="26"/>
                <w:szCs w:val="26"/>
                <w:lang w:val="pt-PT"/>
              </w:rPr>
            </w:pPr>
            <w:r w:rsidRPr="008F3AEB">
              <w:rPr>
                <w:sz w:val="26"/>
                <w:szCs w:val="26"/>
                <w:lang w:val="pt-PT"/>
              </w:rPr>
              <w:t>....................................................................................................................................</w:t>
            </w:r>
          </w:p>
          <w:p w14:paraId="29065063" w14:textId="77777777" w:rsidR="001F673A" w:rsidRPr="008F3AEB" w:rsidRDefault="001F673A" w:rsidP="00F836DC">
            <w:pPr>
              <w:spacing w:before="120" w:after="120"/>
              <w:rPr>
                <w:sz w:val="26"/>
                <w:szCs w:val="26"/>
                <w:lang w:val="pt-PT"/>
              </w:rPr>
            </w:pPr>
            <w:r w:rsidRPr="008F3AEB">
              <w:rPr>
                <w:sz w:val="26"/>
                <w:szCs w:val="26"/>
                <w:lang w:val="vi-VN"/>
              </w:rPr>
              <w:t xml:space="preserve">Xuất xứ: tên và địa chỉ, </w:t>
            </w:r>
            <w:r w:rsidRPr="008F3AEB">
              <w:rPr>
                <w:sz w:val="26"/>
                <w:szCs w:val="26"/>
                <w:lang w:val="pt-PT"/>
              </w:rPr>
              <w:t>đ</w:t>
            </w:r>
            <w:r w:rsidRPr="008F3AEB">
              <w:rPr>
                <w:sz w:val="26"/>
                <w:szCs w:val="26"/>
                <w:lang w:val="vi-VN"/>
              </w:rPr>
              <w:t>iện thoại, fax, email của nhà sản xuất (đối với sản phẩm nhập khẩu phải có tên nước xuất xứ)</w:t>
            </w:r>
            <w:r w:rsidRPr="008F3AEB">
              <w:rPr>
                <w:sz w:val="26"/>
                <w:szCs w:val="26"/>
                <w:lang w:val="pt-PT"/>
              </w:rPr>
              <w:t>……………………………………………….</w:t>
            </w:r>
          </w:p>
          <w:p w14:paraId="7246AF51" w14:textId="77777777" w:rsidR="001F673A" w:rsidRPr="008F3AEB" w:rsidRDefault="001F673A" w:rsidP="00F836DC">
            <w:pPr>
              <w:spacing w:before="120" w:after="120"/>
              <w:rPr>
                <w:sz w:val="26"/>
                <w:szCs w:val="26"/>
                <w:lang w:val="pt-PT"/>
              </w:rPr>
            </w:pPr>
            <w:r w:rsidRPr="008F3AEB">
              <w:rPr>
                <w:sz w:val="26"/>
                <w:szCs w:val="26"/>
                <w:lang w:val="pt-PT"/>
              </w:rPr>
              <w:t>………………………………………………………………………………………</w:t>
            </w:r>
          </w:p>
          <w:p w14:paraId="1CC0AFF6" w14:textId="77777777" w:rsidR="001F673A" w:rsidRPr="008F3AEB" w:rsidRDefault="001F673A" w:rsidP="00F836DC">
            <w:pPr>
              <w:spacing w:before="120" w:after="120"/>
              <w:rPr>
                <w:sz w:val="26"/>
                <w:szCs w:val="26"/>
                <w:lang w:val="pt-PT"/>
              </w:rPr>
            </w:pPr>
            <w:r w:rsidRPr="008F3AEB">
              <w:rPr>
                <w:sz w:val="26"/>
                <w:szCs w:val="26"/>
                <w:lang w:val="vi-VN"/>
              </w:rPr>
              <w:t xml:space="preserve">Phù hợp với quy chuẩn kỹ thuật </w:t>
            </w:r>
            <w:r w:rsidRPr="008F3AEB">
              <w:rPr>
                <w:i/>
                <w:iCs/>
                <w:sz w:val="26"/>
                <w:szCs w:val="26"/>
                <w:lang w:val="vi-VN"/>
              </w:rPr>
              <w:t>(s</w:t>
            </w:r>
            <w:r w:rsidRPr="008F3AEB">
              <w:rPr>
                <w:i/>
                <w:iCs/>
                <w:sz w:val="26"/>
                <w:szCs w:val="26"/>
                <w:lang w:val="pt-PT"/>
              </w:rPr>
              <w:t xml:space="preserve">ố </w:t>
            </w:r>
            <w:r w:rsidRPr="008F3AEB">
              <w:rPr>
                <w:i/>
                <w:iCs/>
                <w:sz w:val="26"/>
                <w:szCs w:val="26"/>
                <w:lang w:val="vi-VN"/>
              </w:rPr>
              <w:t>hiệu, ký hiệu, tên gọi)</w:t>
            </w:r>
            <w:r w:rsidRPr="008F3AEB">
              <w:rPr>
                <w:sz w:val="26"/>
                <w:szCs w:val="26"/>
                <w:lang w:val="pt-PT"/>
              </w:rPr>
              <w:t xml:space="preserve"> ……………………………..………………………………………………………………………………………………………………………………………………….</w:t>
            </w:r>
          </w:p>
          <w:p w14:paraId="272B3BD2" w14:textId="77777777" w:rsidR="001F673A" w:rsidRPr="008F3AEB" w:rsidRDefault="001F673A" w:rsidP="00F836DC">
            <w:pPr>
              <w:spacing w:before="120" w:after="120"/>
              <w:rPr>
                <w:sz w:val="26"/>
                <w:szCs w:val="26"/>
                <w:lang w:val="pt-PT"/>
              </w:rPr>
            </w:pPr>
            <w:r w:rsidRPr="008F3AEB">
              <w:rPr>
                <w:sz w:val="26"/>
                <w:szCs w:val="26"/>
                <w:lang w:val="vi-VN"/>
              </w:rPr>
              <w:t>Phương thức đánh giá sự phù hợp:</w:t>
            </w:r>
            <w:r w:rsidRPr="008F3AEB">
              <w:rPr>
                <w:sz w:val="26"/>
                <w:szCs w:val="26"/>
                <w:lang w:val="pt-PT"/>
              </w:rPr>
              <w:t xml:space="preserve"> ………………………………………………….</w:t>
            </w:r>
          </w:p>
          <w:p w14:paraId="40A2BDC2" w14:textId="77777777" w:rsidR="001F673A" w:rsidRPr="008F3AEB" w:rsidRDefault="001F673A" w:rsidP="00F836DC">
            <w:pPr>
              <w:spacing w:before="120" w:after="120"/>
              <w:rPr>
                <w:sz w:val="26"/>
                <w:szCs w:val="26"/>
                <w:lang w:val="pt-PT"/>
              </w:rPr>
            </w:pPr>
            <w:r w:rsidRPr="008F3AEB">
              <w:rPr>
                <w:sz w:val="26"/>
                <w:szCs w:val="26"/>
                <w:lang w:val="pt-PT"/>
              </w:rPr>
              <w:t>………………………………………………………………………………………….................................................................................................................................</w:t>
            </w:r>
          </w:p>
          <w:p w14:paraId="3E56867B" w14:textId="77777777" w:rsidR="001F673A" w:rsidRPr="008F3AEB" w:rsidRDefault="001F673A" w:rsidP="00F836DC">
            <w:pPr>
              <w:spacing w:before="120" w:after="120"/>
              <w:ind w:firstLine="587"/>
              <w:jc w:val="both"/>
              <w:rPr>
                <w:sz w:val="26"/>
                <w:szCs w:val="26"/>
                <w:lang w:val="pt-PT"/>
              </w:rPr>
            </w:pPr>
            <w:r w:rsidRPr="008F3AEB">
              <w:rPr>
                <w:sz w:val="26"/>
                <w:szCs w:val="26"/>
                <w:lang w:val="vi-VN"/>
              </w:rPr>
              <w:t xml:space="preserve">Chúng tôi xin cam kết thực hiện chế độ kiểm tra và kiểm nghiệm định kỳ theo quy định hiện hành và hoàn toàn chịu trách nhiệm về tính phù hợp của sản </w:t>
            </w:r>
            <w:r w:rsidRPr="008F3AEB">
              <w:rPr>
                <w:sz w:val="26"/>
                <w:szCs w:val="26"/>
                <w:shd w:val="solid" w:color="FFFFFF" w:fill="auto"/>
                <w:lang w:val="vi-VN"/>
              </w:rPr>
              <w:t>phẩm</w:t>
            </w:r>
            <w:r w:rsidRPr="008F3AEB">
              <w:rPr>
                <w:sz w:val="26"/>
                <w:szCs w:val="26"/>
                <w:lang w:val="vi-VN"/>
              </w:rPr>
              <w:t xml:space="preserve"> đã công bố.</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95"/>
              <w:gridCol w:w="4441"/>
            </w:tblGrid>
            <w:tr w:rsidR="006D690E" w:rsidRPr="008F3AEB" w14:paraId="4F3B44D4" w14:textId="77777777" w:rsidTr="00002926">
              <w:tc>
                <w:tcPr>
                  <w:tcW w:w="2487" w:type="pct"/>
                  <w:tcBorders>
                    <w:top w:val="nil"/>
                    <w:left w:val="nil"/>
                    <w:bottom w:val="nil"/>
                    <w:right w:val="nil"/>
                    <w:tl2br w:val="nil"/>
                    <w:tr2bl w:val="nil"/>
                  </w:tcBorders>
                  <w:shd w:val="clear" w:color="auto" w:fill="auto"/>
                  <w:tcMar>
                    <w:top w:w="0" w:type="dxa"/>
                    <w:left w:w="108" w:type="dxa"/>
                    <w:bottom w:w="0" w:type="dxa"/>
                    <w:right w:w="108" w:type="dxa"/>
                  </w:tcMar>
                </w:tcPr>
                <w:p w14:paraId="1871EFB5" w14:textId="77777777" w:rsidR="001F673A" w:rsidRPr="008F3AEB" w:rsidRDefault="001F673A" w:rsidP="00F836DC">
                  <w:pPr>
                    <w:jc w:val="center"/>
                    <w:rPr>
                      <w:sz w:val="26"/>
                      <w:szCs w:val="26"/>
                      <w:lang w:val="pt-PT"/>
                    </w:rPr>
                  </w:pPr>
                  <w:r w:rsidRPr="008F3AEB">
                    <w:rPr>
                      <w:sz w:val="26"/>
                      <w:szCs w:val="26"/>
                      <w:lang w:val="pt-PT"/>
                    </w:rPr>
                    <w:t>  </w:t>
                  </w:r>
                </w:p>
              </w:tc>
              <w:tc>
                <w:tcPr>
                  <w:tcW w:w="2513" w:type="pct"/>
                  <w:tcBorders>
                    <w:top w:val="nil"/>
                    <w:left w:val="nil"/>
                    <w:bottom w:val="nil"/>
                    <w:right w:val="nil"/>
                    <w:tl2br w:val="nil"/>
                    <w:tr2bl w:val="nil"/>
                  </w:tcBorders>
                  <w:shd w:val="clear" w:color="auto" w:fill="auto"/>
                  <w:tcMar>
                    <w:top w:w="0" w:type="dxa"/>
                    <w:left w:w="108" w:type="dxa"/>
                    <w:bottom w:w="0" w:type="dxa"/>
                    <w:right w:w="108" w:type="dxa"/>
                  </w:tcMar>
                </w:tcPr>
                <w:p w14:paraId="6605B01E" w14:textId="77777777" w:rsidR="001F673A" w:rsidRPr="008F3AEB" w:rsidRDefault="001F673A" w:rsidP="00F836DC">
                  <w:pPr>
                    <w:jc w:val="center"/>
                    <w:rPr>
                      <w:i/>
                      <w:iCs/>
                      <w:sz w:val="26"/>
                      <w:szCs w:val="26"/>
                      <w:lang w:val="vi-VN"/>
                    </w:rPr>
                  </w:pPr>
                  <w:r w:rsidRPr="008F3AEB">
                    <w:rPr>
                      <w:i/>
                      <w:iCs/>
                      <w:sz w:val="26"/>
                      <w:szCs w:val="26"/>
                      <w:lang w:val="pt-PT"/>
                    </w:rPr>
                    <w:t>………..</w:t>
                  </w:r>
                  <w:r w:rsidRPr="008F3AEB">
                    <w:rPr>
                      <w:i/>
                      <w:iCs/>
                      <w:sz w:val="26"/>
                      <w:szCs w:val="26"/>
                      <w:lang w:val="vi-VN"/>
                    </w:rPr>
                    <w:t>, ngày ..... tháng</w:t>
                  </w:r>
                  <w:r w:rsidRPr="008F3AEB">
                    <w:rPr>
                      <w:i/>
                      <w:iCs/>
                      <w:sz w:val="26"/>
                      <w:szCs w:val="26"/>
                      <w:lang w:val="pt-PT"/>
                    </w:rPr>
                    <w:t xml:space="preserve"> …..</w:t>
                  </w:r>
                  <w:r w:rsidRPr="008F3AEB">
                    <w:rPr>
                      <w:i/>
                      <w:iCs/>
                      <w:sz w:val="26"/>
                      <w:szCs w:val="26"/>
                      <w:lang w:val="vi-VN"/>
                    </w:rPr>
                    <w:t>năm .......</w:t>
                  </w:r>
                  <w:r w:rsidRPr="008F3AEB">
                    <w:rPr>
                      <w:i/>
                      <w:iCs/>
                      <w:sz w:val="26"/>
                      <w:szCs w:val="26"/>
                      <w:lang w:val="pt-PT"/>
                    </w:rPr>
                    <w:br/>
                  </w:r>
                  <w:r w:rsidRPr="008F3AEB">
                    <w:rPr>
                      <w:b/>
                      <w:bCs/>
                      <w:sz w:val="26"/>
                      <w:szCs w:val="26"/>
                      <w:lang w:val="vi-VN"/>
                    </w:rPr>
                    <w:t>ĐẠI DIỆN T</w:t>
                  </w:r>
                  <w:r w:rsidRPr="008F3AEB">
                    <w:rPr>
                      <w:b/>
                      <w:bCs/>
                      <w:sz w:val="26"/>
                      <w:szCs w:val="26"/>
                      <w:lang w:val="pt-PT"/>
                    </w:rPr>
                    <w:t xml:space="preserve">Ổ </w:t>
                  </w:r>
                  <w:r w:rsidRPr="008F3AEB">
                    <w:rPr>
                      <w:b/>
                      <w:bCs/>
                      <w:sz w:val="26"/>
                      <w:szCs w:val="26"/>
                      <w:lang w:val="vi-VN"/>
                    </w:rPr>
                    <w:t>CHỨC, CÁ NHÂN</w:t>
                  </w:r>
                  <w:r w:rsidRPr="008F3AEB">
                    <w:rPr>
                      <w:b/>
                      <w:bCs/>
                      <w:i/>
                      <w:iCs/>
                      <w:sz w:val="26"/>
                      <w:szCs w:val="26"/>
                      <w:lang w:val="vi-VN"/>
                    </w:rPr>
                    <w:br/>
                  </w:r>
                  <w:r w:rsidRPr="008F3AEB">
                    <w:rPr>
                      <w:i/>
                      <w:iCs/>
                      <w:sz w:val="26"/>
                      <w:szCs w:val="26"/>
                      <w:lang w:val="vi-VN"/>
                    </w:rPr>
                    <w:t>(K</w:t>
                  </w:r>
                  <w:r w:rsidRPr="008F3AEB">
                    <w:rPr>
                      <w:i/>
                      <w:iCs/>
                      <w:sz w:val="26"/>
                      <w:szCs w:val="26"/>
                      <w:lang w:val="pt-PT"/>
                    </w:rPr>
                    <w:t xml:space="preserve">ý </w:t>
                  </w:r>
                  <w:r w:rsidRPr="008F3AEB">
                    <w:rPr>
                      <w:i/>
                      <w:iCs/>
                      <w:sz w:val="26"/>
                      <w:szCs w:val="26"/>
                      <w:lang w:val="vi-VN"/>
                    </w:rPr>
                    <w:t>tên, đóng dấu)</w:t>
                  </w:r>
                </w:p>
                <w:p w14:paraId="0342660A" w14:textId="77777777" w:rsidR="001F673A" w:rsidRPr="008F3AEB" w:rsidRDefault="001F673A" w:rsidP="00F836DC">
                  <w:pPr>
                    <w:jc w:val="center"/>
                    <w:rPr>
                      <w:sz w:val="26"/>
                      <w:szCs w:val="26"/>
                      <w:lang w:val="vi-VN"/>
                    </w:rPr>
                  </w:pPr>
                </w:p>
                <w:p w14:paraId="255139C4" w14:textId="77777777" w:rsidR="001F673A" w:rsidRPr="008F3AEB" w:rsidRDefault="001F673A" w:rsidP="00F836DC">
                  <w:pPr>
                    <w:jc w:val="center"/>
                    <w:rPr>
                      <w:sz w:val="26"/>
                      <w:szCs w:val="26"/>
                      <w:lang w:val="vi-VN"/>
                    </w:rPr>
                  </w:pPr>
                </w:p>
                <w:p w14:paraId="3821ED85" w14:textId="77777777" w:rsidR="001F673A" w:rsidRPr="008F3AEB" w:rsidRDefault="001F673A" w:rsidP="00F836DC">
                  <w:pPr>
                    <w:jc w:val="center"/>
                    <w:rPr>
                      <w:sz w:val="26"/>
                      <w:szCs w:val="26"/>
                      <w:lang w:val="vi-VN"/>
                    </w:rPr>
                  </w:pPr>
                </w:p>
                <w:p w14:paraId="08A1E594" w14:textId="77777777" w:rsidR="001F673A" w:rsidRPr="008F3AEB" w:rsidRDefault="001F673A" w:rsidP="00F836DC">
                  <w:pPr>
                    <w:jc w:val="center"/>
                    <w:rPr>
                      <w:sz w:val="26"/>
                      <w:szCs w:val="26"/>
                      <w:lang w:val="vi-VN"/>
                    </w:rPr>
                  </w:pPr>
                </w:p>
                <w:p w14:paraId="45F12593" w14:textId="77777777" w:rsidR="001F673A" w:rsidRPr="008F3AEB" w:rsidRDefault="001F673A" w:rsidP="00F836DC">
                  <w:pPr>
                    <w:jc w:val="center"/>
                    <w:rPr>
                      <w:sz w:val="26"/>
                      <w:szCs w:val="26"/>
                      <w:lang w:val="pt-PT"/>
                    </w:rPr>
                  </w:pPr>
                </w:p>
              </w:tc>
            </w:tr>
            <w:tr w:rsidR="006D690E" w:rsidRPr="008F3AEB" w14:paraId="1D543285" w14:textId="77777777" w:rsidTr="00002926">
              <w:tblPrEx>
                <w:tblBorders>
                  <w:top w:val="none" w:sz="0" w:space="0" w:color="auto"/>
                  <w:bottom w:val="none" w:sz="0" w:space="0" w:color="auto"/>
                  <w:insideH w:val="none" w:sz="0" w:space="0" w:color="auto"/>
                  <w:insideV w:val="none" w:sz="0" w:space="0" w:color="auto"/>
                </w:tblBorders>
              </w:tblPrEx>
              <w:tc>
                <w:tcPr>
                  <w:tcW w:w="2487" w:type="pct"/>
                  <w:tcBorders>
                    <w:top w:val="nil"/>
                    <w:left w:val="nil"/>
                    <w:bottom w:val="nil"/>
                    <w:right w:val="nil"/>
                    <w:tl2br w:val="nil"/>
                    <w:tr2bl w:val="nil"/>
                  </w:tcBorders>
                  <w:shd w:val="clear" w:color="auto" w:fill="auto"/>
                  <w:tcMar>
                    <w:top w:w="0" w:type="dxa"/>
                    <w:left w:w="108" w:type="dxa"/>
                    <w:bottom w:w="0" w:type="dxa"/>
                    <w:right w:w="108" w:type="dxa"/>
                  </w:tcMar>
                </w:tcPr>
                <w:p w14:paraId="2FCC5D59" w14:textId="77777777" w:rsidR="001F673A" w:rsidRPr="008F3AEB" w:rsidRDefault="001F673A" w:rsidP="00F836DC">
                  <w:pPr>
                    <w:jc w:val="center"/>
                    <w:rPr>
                      <w:sz w:val="26"/>
                      <w:szCs w:val="26"/>
                      <w:lang w:val="pt-PT"/>
                    </w:rPr>
                  </w:pPr>
                  <w:r w:rsidRPr="008F3AEB">
                    <w:rPr>
                      <w:sz w:val="26"/>
                      <w:szCs w:val="26"/>
                      <w:lang w:val="pt-PT"/>
                    </w:rPr>
                    <w:t> </w:t>
                  </w:r>
                </w:p>
              </w:tc>
              <w:tc>
                <w:tcPr>
                  <w:tcW w:w="2513" w:type="pct"/>
                  <w:tcBorders>
                    <w:top w:val="nil"/>
                    <w:left w:val="nil"/>
                    <w:bottom w:val="nil"/>
                    <w:right w:val="nil"/>
                    <w:tl2br w:val="nil"/>
                    <w:tr2bl w:val="nil"/>
                  </w:tcBorders>
                  <w:shd w:val="clear" w:color="auto" w:fill="auto"/>
                  <w:tcMar>
                    <w:top w:w="0" w:type="dxa"/>
                    <w:left w:w="108" w:type="dxa"/>
                    <w:bottom w:w="0" w:type="dxa"/>
                    <w:right w:w="108" w:type="dxa"/>
                  </w:tcMar>
                </w:tcPr>
                <w:p w14:paraId="4E25DB20" w14:textId="77777777" w:rsidR="001F673A" w:rsidRPr="008F3AEB" w:rsidRDefault="001F673A" w:rsidP="00F836DC">
                  <w:pPr>
                    <w:jc w:val="center"/>
                    <w:rPr>
                      <w:sz w:val="26"/>
                      <w:szCs w:val="26"/>
                      <w:lang w:val="pt-PT"/>
                    </w:rPr>
                  </w:pPr>
                  <w:r w:rsidRPr="008F3AEB">
                    <w:rPr>
                      <w:sz w:val="26"/>
                      <w:szCs w:val="26"/>
                      <w:lang w:val="pt-PT"/>
                    </w:rPr>
                    <w:t> </w:t>
                  </w:r>
                </w:p>
              </w:tc>
            </w:tr>
          </w:tbl>
          <w:p w14:paraId="4222CE44" w14:textId="77777777" w:rsidR="001F673A" w:rsidRPr="008F3AEB" w:rsidRDefault="001F673A" w:rsidP="00F836DC">
            <w:pPr>
              <w:rPr>
                <w:sz w:val="26"/>
                <w:szCs w:val="26"/>
                <w:lang w:val="pt-PT"/>
              </w:rPr>
            </w:pPr>
          </w:p>
        </w:tc>
      </w:tr>
    </w:tbl>
    <w:p w14:paraId="2E2414A7" w14:textId="77777777" w:rsidR="001F673A" w:rsidRPr="008F3AEB" w:rsidRDefault="001F673A" w:rsidP="00F836DC">
      <w:pPr>
        <w:spacing w:before="60" w:after="60"/>
        <w:rPr>
          <w:sz w:val="28"/>
          <w:szCs w:val="28"/>
          <w:lang w:val="pt-PT"/>
        </w:rPr>
      </w:pPr>
      <w:r w:rsidRPr="008F3AEB">
        <w:rPr>
          <w:sz w:val="28"/>
          <w:szCs w:val="28"/>
          <w:lang w:val="vi-VN"/>
        </w:rPr>
        <w:t> </w:t>
      </w:r>
    </w:p>
    <w:p w14:paraId="39392542" w14:textId="77777777" w:rsidR="001F673A" w:rsidRPr="008F3AEB" w:rsidRDefault="001F673A" w:rsidP="00F836DC">
      <w:pPr>
        <w:spacing w:after="200" w:line="276" w:lineRule="auto"/>
        <w:jc w:val="center"/>
        <w:rPr>
          <w:b/>
          <w:bCs/>
          <w:sz w:val="28"/>
          <w:szCs w:val="28"/>
          <w:lang w:val="vi-VN"/>
        </w:rPr>
      </w:pPr>
      <w:r w:rsidRPr="008F3AEB">
        <w:rPr>
          <w:b/>
          <w:bCs/>
          <w:sz w:val="28"/>
          <w:szCs w:val="28"/>
          <w:lang w:val="vi-VN"/>
        </w:rPr>
        <w:br w:type="page"/>
      </w:r>
    </w:p>
    <w:p w14:paraId="60571F9A" w14:textId="77777777" w:rsidR="001F673A" w:rsidRPr="008F3AEB" w:rsidRDefault="001F673A" w:rsidP="00F836DC">
      <w:pPr>
        <w:spacing w:after="200" w:line="276" w:lineRule="auto"/>
        <w:jc w:val="center"/>
        <w:rPr>
          <w:b/>
          <w:bCs/>
          <w:sz w:val="28"/>
          <w:szCs w:val="28"/>
          <w:lang w:val="vi-VN"/>
        </w:rPr>
      </w:pPr>
      <w:r w:rsidRPr="008F3AEB">
        <w:rPr>
          <w:b/>
          <w:bCs/>
          <w:sz w:val="28"/>
          <w:szCs w:val="28"/>
          <w:lang w:val="vi-VN"/>
        </w:rPr>
        <w:lastRenderedPageBreak/>
        <w:t>Mẫu số 02</w:t>
      </w:r>
    </w:p>
    <w:p w14:paraId="096453DB" w14:textId="77777777" w:rsidR="001F673A" w:rsidRPr="008F3AEB" w:rsidRDefault="001F673A" w:rsidP="00F836DC">
      <w:pPr>
        <w:spacing w:before="60" w:after="60"/>
        <w:jc w:val="center"/>
        <w:rPr>
          <w:i/>
          <w:iCs/>
          <w:spacing w:val="-2"/>
          <w:sz w:val="26"/>
          <w:szCs w:val="26"/>
        </w:rPr>
      </w:pPr>
      <w:r w:rsidRPr="008F3AEB">
        <w:rPr>
          <w:i/>
          <w:iCs/>
          <w:spacing w:val="-2"/>
          <w:sz w:val="26"/>
          <w:szCs w:val="26"/>
          <w:lang w:val="vi-VN"/>
        </w:rPr>
        <w:t>(Ban hành kèm Thông tư số 49/2015/TT-BYT ngày 11/12/2015 của Bộ trưởng Bộ Y tế)</w:t>
      </w:r>
    </w:p>
    <w:p w14:paraId="68F1A42A" w14:textId="77777777" w:rsidR="001F673A" w:rsidRPr="008F3AEB" w:rsidRDefault="001F673A" w:rsidP="00F836DC">
      <w:pPr>
        <w:spacing w:before="60"/>
        <w:jc w:val="center"/>
        <w:rPr>
          <w:b/>
          <w:bCs/>
          <w:sz w:val="26"/>
          <w:szCs w:val="26"/>
        </w:rPr>
      </w:pPr>
      <w:r w:rsidRPr="008F3AEB">
        <w:rPr>
          <w:b/>
          <w:bCs/>
          <w:sz w:val="26"/>
          <w:szCs w:val="26"/>
          <w:lang w:val="vi-VN"/>
        </w:rPr>
        <w:t>BẢN THÔNG TIN CHI TIẾT VỀ THUỐC LÁ</w:t>
      </w:r>
    </w:p>
    <w:tbl>
      <w:tblPr>
        <w:tblW w:w="5120" w:type="pct"/>
        <w:tblBorders>
          <w:top w:val="nil"/>
          <w:bottom w:val="nil"/>
          <w:insideH w:val="nil"/>
          <w:insideV w:val="nil"/>
        </w:tblBorders>
        <w:tblCellMar>
          <w:left w:w="0" w:type="dxa"/>
          <w:right w:w="0" w:type="dxa"/>
        </w:tblCellMar>
        <w:tblLook w:val="04A0" w:firstRow="1" w:lastRow="0" w:firstColumn="1" w:lastColumn="0" w:noHBand="0" w:noVBand="1"/>
      </w:tblPr>
      <w:tblGrid>
        <w:gridCol w:w="3533"/>
        <w:gridCol w:w="2868"/>
        <w:gridCol w:w="2868"/>
      </w:tblGrid>
      <w:tr w:rsidR="006D690E" w:rsidRPr="008F3AEB" w14:paraId="2F810B61" w14:textId="77777777" w:rsidTr="00002926">
        <w:trPr>
          <w:trHeight w:val="20"/>
        </w:trPr>
        <w:tc>
          <w:tcPr>
            <w:tcW w:w="19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14:paraId="1933D486" w14:textId="77777777" w:rsidR="001F673A" w:rsidRPr="008F3AEB" w:rsidRDefault="001F673A" w:rsidP="00F836DC">
            <w:pPr>
              <w:spacing w:before="120" w:after="120"/>
              <w:jc w:val="center"/>
              <w:rPr>
                <w:sz w:val="26"/>
                <w:szCs w:val="26"/>
                <w:lang w:val="vi-VN"/>
              </w:rPr>
            </w:pPr>
            <w:r w:rsidRPr="008F3AEB">
              <w:rPr>
                <w:b/>
                <w:bCs/>
                <w:sz w:val="26"/>
                <w:szCs w:val="26"/>
                <w:lang w:val="vi-VN"/>
              </w:rPr>
              <w:t>TÊN CƠ QUAN CHỦ QUẢN</w:t>
            </w:r>
          </w:p>
        </w:tc>
        <w:tc>
          <w:tcPr>
            <w:tcW w:w="1547"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746CD66B" w14:textId="77777777" w:rsidR="001F673A" w:rsidRPr="008F3AEB" w:rsidRDefault="001F673A" w:rsidP="00F836DC">
            <w:pPr>
              <w:spacing w:before="120" w:after="120"/>
              <w:jc w:val="center"/>
              <w:rPr>
                <w:sz w:val="26"/>
                <w:szCs w:val="26"/>
              </w:rPr>
            </w:pPr>
            <w:r w:rsidRPr="008F3AEB">
              <w:rPr>
                <w:b/>
                <w:bCs/>
                <w:sz w:val="26"/>
                <w:szCs w:val="26"/>
                <w:lang w:val="vi-VN"/>
              </w:rPr>
              <w:t xml:space="preserve">Tên sản </w:t>
            </w:r>
            <w:r w:rsidRPr="008F3AEB">
              <w:rPr>
                <w:b/>
                <w:bCs/>
                <w:sz w:val="26"/>
                <w:szCs w:val="26"/>
                <w:shd w:val="solid" w:color="FFFFFF" w:fill="auto"/>
                <w:lang w:val="vi-VN"/>
              </w:rPr>
              <w:t>phẩm</w:t>
            </w:r>
          </w:p>
        </w:tc>
        <w:tc>
          <w:tcPr>
            <w:tcW w:w="1547"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0E6ABA7D" w14:textId="77777777" w:rsidR="001F673A" w:rsidRPr="008F3AEB" w:rsidRDefault="001F673A" w:rsidP="00F836DC">
            <w:pPr>
              <w:spacing w:before="120" w:after="120"/>
              <w:jc w:val="center"/>
              <w:rPr>
                <w:sz w:val="26"/>
                <w:szCs w:val="26"/>
              </w:rPr>
            </w:pPr>
            <w:r w:rsidRPr="008F3AEB">
              <w:rPr>
                <w:b/>
                <w:bCs/>
                <w:sz w:val="26"/>
                <w:szCs w:val="26"/>
              </w:rPr>
              <w:t>Số: …………….</w:t>
            </w:r>
          </w:p>
        </w:tc>
      </w:tr>
      <w:tr w:rsidR="006D690E" w:rsidRPr="008F3AEB" w14:paraId="45D724AE" w14:textId="77777777" w:rsidTr="00002926">
        <w:tblPrEx>
          <w:tblBorders>
            <w:top w:val="none" w:sz="0" w:space="0" w:color="auto"/>
            <w:bottom w:val="none" w:sz="0" w:space="0" w:color="auto"/>
            <w:insideH w:val="none" w:sz="0" w:space="0" w:color="auto"/>
            <w:insideV w:val="none" w:sz="0" w:space="0" w:color="auto"/>
          </w:tblBorders>
        </w:tblPrEx>
        <w:tc>
          <w:tcPr>
            <w:tcW w:w="190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14:paraId="049E4409" w14:textId="77777777" w:rsidR="001F673A" w:rsidRPr="008F3AEB" w:rsidRDefault="001F673A" w:rsidP="00F836DC">
            <w:pPr>
              <w:spacing w:before="120" w:after="120"/>
              <w:jc w:val="center"/>
              <w:rPr>
                <w:sz w:val="26"/>
                <w:szCs w:val="26"/>
                <w:lang w:val="pt-PT"/>
              </w:rPr>
            </w:pPr>
            <w:r w:rsidRPr="008F3AEB">
              <w:rPr>
                <w:sz w:val="26"/>
                <w:szCs w:val="26"/>
                <w:lang w:val="vi-VN"/>
              </w:rPr>
              <w:t xml:space="preserve">Tên </w:t>
            </w:r>
            <w:r w:rsidRPr="008F3AEB">
              <w:rPr>
                <w:sz w:val="26"/>
                <w:szCs w:val="26"/>
                <w:shd w:val="solid" w:color="FFFFFF" w:fill="auto"/>
                <w:lang w:val="vi-VN"/>
              </w:rPr>
              <w:t>tổ chức</w:t>
            </w:r>
            <w:r w:rsidRPr="008F3AEB">
              <w:rPr>
                <w:sz w:val="26"/>
                <w:szCs w:val="26"/>
                <w:lang w:val="vi-VN"/>
              </w:rPr>
              <w:t>, cá nhân</w:t>
            </w:r>
          </w:p>
        </w:tc>
        <w:tc>
          <w:tcPr>
            <w:tcW w:w="154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46A4BECC" w14:textId="77777777" w:rsidR="001F673A" w:rsidRPr="008F3AEB" w:rsidRDefault="001F673A" w:rsidP="00F836DC">
            <w:pPr>
              <w:spacing w:before="120" w:after="120"/>
              <w:rPr>
                <w:sz w:val="26"/>
                <w:szCs w:val="26"/>
                <w:lang w:val="pt-PT"/>
              </w:rPr>
            </w:pPr>
            <w:r w:rsidRPr="008F3AEB">
              <w:rPr>
                <w:sz w:val="26"/>
                <w:szCs w:val="26"/>
                <w:lang w:val="vi-VN"/>
              </w:rPr>
              <w:t> </w:t>
            </w:r>
          </w:p>
        </w:tc>
        <w:tc>
          <w:tcPr>
            <w:tcW w:w="154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3938746C" w14:textId="77777777" w:rsidR="001F673A" w:rsidRPr="008F3AEB" w:rsidRDefault="001F673A" w:rsidP="00F836DC">
            <w:pPr>
              <w:spacing w:before="120" w:after="120"/>
              <w:rPr>
                <w:sz w:val="26"/>
                <w:szCs w:val="26"/>
                <w:lang w:val="pt-PT"/>
              </w:rPr>
            </w:pPr>
            <w:r w:rsidRPr="008F3AEB">
              <w:rPr>
                <w:sz w:val="26"/>
                <w:szCs w:val="26"/>
                <w:lang w:val="vi-VN"/>
              </w:rPr>
              <w:t> </w:t>
            </w:r>
          </w:p>
        </w:tc>
      </w:tr>
    </w:tbl>
    <w:p w14:paraId="69A7120E" w14:textId="77777777" w:rsidR="001F673A" w:rsidRPr="008F3AEB" w:rsidRDefault="001F673A" w:rsidP="00F836DC">
      <w:pPr>
        <w:spacing w:before="60"/>
        <w:rPr>
          <w:sz w:val="26"/>
          <w:szCs w:val="26"/>
          <w:lang w:val="pt-PT"/>
        </w:rPr>
      </w:pPr>
      <w:r w:rsidRPr="008F3AEB">
        <w:rPr>
          <w:sz w:val="26"/>
          <w:szCs w:val="26"/>
          <w:lang w:val="vi-VN"/>
        </w:rPr>
        <w:t>1. Yêu cầu kỹ thuật:</w:t>
      </w:r>
    </w:p>
    <w:p w14:paraId="496CA40A" w14:textId="77777777" w:rsidR="001F673A" w:rsidRPr="008F3AEB" w:rsidRDefault="001F673A" w:rsidP="00F836DC">
      <w:pPr>
        <w:spacing w:before="60"/>
        <w:rPr>
          <w:sz w:val="26"/>
          <w:szCs w:val="26"/>
          <w:lang w:val="pt-PT"/>
        </w:rPr>
      </w:pPr>
      <w:r w:rsidRPr="008F3AEB">
        <w:rPr>
          <w:sz w:val="26"/>
          <w:szCs w:val="26"/>
          <w:lang w:val="vi-VN"/>
        </w:rPr>
        <w:t>1.1. Các chỉ tiêu cảm quan:</w:t>
      </w:r>
    </w:p>
    <w:p w14:paraId="67DDDE42" w14:textId="77777777" w:rsidR="001F673A" w:rsidRPr="008F3AEB" w:rsidRDefault="001F673A" w:rsidP="00F836DC">
      <w:pPr>
        <w:spacing w:before="60"/>
        <w:rPr>
          <w:sz w:val="26"/>
          <w:szCs w:val="26"/>
          <w:lang w:val="pt-PT"/>
        </w:rPr>
      </w:pPr>
      <w:r w:rsidRPr="008F3AEB">
        <w:rPr>
          <w:sz w:val="26"/>
          <w:szCs w:val="26"/>
          <w:lang w:val="vi-VN"/>
        </w:rPr>
        <w:t>- Hương:</w:t>
      </w:r>
    </w:p>
    <w:p w14:paraId="45A486E2" w14:textId="77777777" w:rsidR="001F673A" w:rsidRPr="008F3AEB" w:rsidRDefault="001F673A" w:rsidP="00F836DC">
      <w:pPr>
        <w:spacing w:before="60"/>
        <w:rPr>
          <w:sz w:val="26"/>
          <w:szCs w:val="26"/>
          <w:lang w:val="pt-PT"/>
        </w:rPr>
      </w:pPr>
      <w:r w:rsidRPr="008F3AEB">
        <w:rPr>
          <w:sz w:val="26"/>
          <w:szCs w:val="26"/>
          <w:lang w:val="vi-VN"/>
        </w:rPr>
        <w:t>- Vị:</w:t>
      </w:r>
    </w:p>
    <w:p w14:paraId="53D75E12" w14:textId="77777777" w:rsidR="001F673A" w:rsidRPr="008F3AEB" w:rsidRDefault="001F673A" w:rsidP="00F836DC">
      <w:pPr>
        <w:spacing w:before="60"/>
        <w:rPr>
          <w:sz w:val="26"/>
          <w:szCs w:val="26"/>
          <w:lang w:val="pt-PT"/>
        </w:rPr>
      </w:pPr>
      <w:r w:rsidRPr="008F3AEB">
        <w:rPr>
          <w:sz w:val="26"/>
          <w:szCs w:val="26"/>
          <w:lang w:val="vi-VN"/>
        </w:rPr>
        <w:t>- Độ nặng:</w:t>
      </w:r>
    </w:p>
    <w:p w14:paraId="0840CDCE" w14:textId="77777777" w:rsidR="001F673A" w:rsidRPr="008F3AEB" w:rsidRDefault="001F673A" w:rsidP="00F836DC">
      <w:pPr>
        <w:spacing w:before="60"/>
        <w:rPr>
          <w:sz w:val="26"/>
          <w:szCs w:val="26"/>
          <w:lang w:val="pt-PT"/>
        </w:rPr>
      </w:pPr>
      <w:r w:rsidRPr="008F3AEB">
        <w:rPr>
          <w:sz w:val="26"/>
          <w:szCs w:val="26"/>
          <w:lang w:val="vi-VN"/>
        </w:rPr>
        <w:t>- Độ cháy:</w:t>
      </w:r>
    </w:p>
    <w:p w14:paraId="39241594" w14:textId="77777777" w:rsidR="001F673A" w:rsidRPr="008F3AEB" w:rsidRDefault="001F673A" w:rsidP="00F836DC">
      <w:pPr>
        <w:spacing w:before="60"/>
        <w:rPr>
          <w:sz w:val="26"/>
          <w:szCs w:val="26"/>
          <w:lang w:val="pt-PT"/>
        </w:rPr>
      </w:pPr>
      <w:r w:rsidRPr="008F3AEB">
        <w:rPr>
          <w:sz w:val="26"/>
          <w:szCs w:val="26"/>
          <w:lang w:val="vi-VN"/>
        </w:rPr>
        <w:t>- Màu sắc sợi:</w:t>
      </w:r>
    </w:p>
    <w:p w14:paraId="385C9C04" w14:textId="77777777" w:rsidR="001F673A" w:rsidRPr="008F3AEB" w:rsidRDefault="001F673A" w:rsidP="00F836DC">
      <w:pPr>
        <w:spacing w:before="60"/>
        <w:rPr>
          <w:sz w:val="26"/>
          <w:szCs w:val="26"/>
          <w:lang w:val="pt-PT"/>
        </w:rPr>
      </w:pPr>
      <w:r w:rsidRPr="008F3AEB">
        <w:rPr>
          <w:sz w:val="26"/>
          <w:szCs w:val="26"/>
          <w:lang w:val="vi-VN"/>
        </w:rPr>
        <w:t>1.2. Các chỉ tiêu về an toàn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8"/>
        <w:gridCol w:w="3695"/>
        <w:gridCol w:w="2544"/>
        <w:gridCol w:w="2165"/>
      </w:tblGrid>
      <w:tr w:rsidR="006D690E" w:rsidRPr="008F3AEB" w14:paraId="0833F839" w14:textId="77777777" w:rsidTr="00002926">
        <w:trPr>
          <w:trHeight w:val="20"/>
        </w:trPr>
        <w:tc>
          <w:tcPr>
            <w:tcW w:w="35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14:paraId="53DA29B5" w14:textId="77777777" w:rsidR="001F673A" w:rsidRPr="008F3AEB" w:rsidRDefault="001F673A" w:rsidP="00F836DC">
            <w:pPr>
              <w:spacing w:before="120" w:after="120"/>
              <w:jc w:val="center"/>
              <w:rPr>
                <w:sz w:val="26"/>
                <w:szCs w:val="26"/>
              </w:rPr>
            </w:pPr>
            <w:r w:rsidRPr="008F3AEB">
              <w:rPr>
                <w:b/>
                <w:bCs/>
                <w:sz w:val="26"/>
                <w:szCs w:val="26"/>
                <w:lang w:val="vi-VN"/>
              </w:rPr>
              <w:t>TT</w:t>
            </w:r>
          </w:p>
        </w:tc>
        <w:tc>
          <w:tcPr>
            <w:tcW w:w="2041"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737EDFF0" w14:textId="77777777" w:rsidR="001F673A" w:rsidRPr="008F3AEB" w:rsidRDefault="001F673A" w:rsidP="00F836DC">
            <w:pPr>
              <w:spacing w:before="120" w:after="120"/>
              <w:jc w:val="center"/>
              <w:rPr>
                <w:sz w:val="26"/>
                <w:szCs w:val="26"/>
              </w:rPr>
            </w:pPr>
            <w:r w:rsidRPr="008F3AEB">
              <w:rPr>
                <w:b/>
                <w:bCs/>
                <w:sz w:val="26"/>
                <w:szCs w:val="26"/>
                <w:lang w:val="vi-VN"/>
              </w:rPr>
              <w:t>Tên ch</w:t>
            </w:r>
            <w:r w:rsidRPr="008F3AEB">
              <w:rPr>
                <w:b/>
                <w:bCs/>
                <w:sz w:val="26"/>
                <w:szCs w:val="26"/>
              </w:rPr>
              <w:t>ỉ</w:t>
            </w:r>
            <w:r w:rsidRPr="008F3AEB">
              <w:rPr>
                <w:b/>
                <w:bCs/>
                <w:sz w:val="26"/>
                <w:szCs w:val="26"/>
                <w:lang w:val="vi-VN"/>
              </w:rPr>
              <w:t xml:space="preserve"> ti</w:t>
            </w:r>
            <w:r w:rsidRPr="008F3AEB">
              <w:rPr>
                <w:b/>
                <w:bCs/>
                <w:sz w:val="26"/>
                <w:szCs w:val="26"/>
              </w:rPr>
              <w:t>ê</w:t>
            </w:r>
            <w:r w:rsidRPr="008F3AEB">
              <w:rPr>
                <w:b/>
                <w:bCs/>
                <w:sz w:val="26"/>
                <w:szCs w:val="26"/>
                <w:lang w:val="vi-VN"/>
              </w:rPr>
              <w:t>u</w:t>
            </w:r>
          </w:p>
        </w:tc>
        <w:tc>
          <w:tcPr>
            <w:tcW w:w="1405"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6561FC90" w14:textId="77777777" w:rsidR="001F673A" w:rsidRPr="008F3AEB" w:rsidRDefault="001F673A" w:rsidP="00F836DC">
            <w:pPr>
              <w:spacing w:before="120" w:after="120"/>
              <w:jc w:val="center"/>
              <w:rPr>
                <w:sz w:val="26"/>
                <w:szCs w:val="26"/>
              </w:rPr>
            </w:pPr>
            <w:r w:rsidRPr="008F3AEB">
              <w:rPr>
                <w:b/>
                <w:bCs/>
                <w:sz w:val="26"/>
                <w:szCs w:val="26"/>
                <w:shd w:val="solid" w:color="FFFFFF" w:fill="auto"/>
                <w:lang w:val="vi-VN"/>
              </w:rPr>
              <w:t>Đơn vị</w:t>
            </w:r>
            <w:r w:rsidRPr="008F3AEB">
              <w:rPr>
                <w:b/>
                <w:bCs/>
                <w:sz w:val="26"/>
                <w:szCs w:val="26"/>
                <w:lang w:val="vi-VN"/>
              </w:rPr>
              <w:t xml:space="preserve"> tính</w:t>
            </w:r>
          </w:p>
        </w:tc>
        <w:tc>
          <w:tcPr>
            <w:tcW w:w="1197"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7B22FC3F" w14:textId="77777777" w:rsidR="001F673A" w:rsidRPr="008F3AEB" w:rsidRDefault="001F673A" w:rsidP="00F836DC">
            <w:pPr>
              <w:spacing w:before="120" w:after="120"/>
              <w:jc w:val="center"/>
              <w:rPr>
                <w:sz w:val="26"/>
                <w:szCs w:val="26"/>
              </w:rPr>
            </w:pPr>
            <w:r w:rsidRPr="008F3AEB">
              <w:rPr>
                <w:b/>
                <w:bCs/>
                <w:sz w:val="26"/>
                <w:szCs w:val="26"/>
                <w:lang w:val="vi-VN"/>
              </w:rPr>
              <w:t>Mức công b</w:t>
            </w:r>
            <w:r w:rsidRPr="008F3AEB">
              <w:rPr>
                <w:b/>
                <w:bCs/>
                <w:sz w:val="26"/>
                <w:szCs w:val="26"/>
              </w:rPr>
              <w:t>ố</w:t>
            </w:r>
          </w:p>
        </w:tc>
      </w:tr>
      <w:tr w:rsidR="006D690E" w:rsidRPr="008F3AEB" w14:paraId="2B49B8FD" w14:textId="77777777" w:rsidTr="00002926">
        <w:tblPrEx>
          <w:tblBorders>
            <w:top w:val="none" w:sz="0" w:space="0" w:color="auto"/>
            <w:bottom w:val="none" w:sz="0" w:space="0" w:color="auto"/>
            <w:insideH w:val="none" w:sz="0" w:space="0" w:color="auto"/>
            <w:insideV w:val="none" w:sz="0" w:space="0" w:color="auto"/>
          </w:tblBorders>
        </w:tblPrEx>
        <w:trPr>
          <w:trHeight w:val="20"/>
        </w:trPr>
        <w:tc>
          <w:tcPr>
            <w:tcW w:w="358"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14:paraId="4CC65595" w14:textId="77777777" w:rsidR="001F673A" w:rsidRPr="008F3AEB" w:rsidRDefault="001F673A" w:rsidP="00F836DC">
            <w:pPr>
              <w:spacing w:before="120" w:after="120"/>
              <w:jc w:val="center"/>
              <w:rPr>
                <w:sz w:val="26"/>
                <w:szCs w:val="26"/>
              </w:rPr>
            </w:pPr>
            <w:r w:rsidRPr="008F3AEB">
              <w:rPr>
                <w:sz w:val="26"/>
                <w:szCs w:val="26"/>
                <w:lang w:val="vi-VN"/>
              </w:rPr>
              <w:t>1</w:t>
            </w:r>
          </w:p>
        </w:tc>
        <w:tc>
          <w:tcPr>
            <w:tcW w:w="20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6FCE1BC7" w14:textId="77777777" w:rsidR="001F673A" w:rsidRPr="008F3AEB" w:rsidRDefault="001F673A" w:rsidP="00F836DC">
            <w:pPr>
              <w:spacing w:before="120" w:after="120"/>
              <w:rPr>
                <w:sz w:val="26"/>
                <w:szCs w:val="26"/>
              </w:rPr>
            </w:pPr>
            <w:r w:rsidRPr="008F3AEB">
              <w:rPr>
                <w:sz w:val="26"/>
                <w:szCs w:val="26"/>
                <w:lang w:val="vi-VN"/>
              </w:rPr>
              <w:t>Hàm lượng Tar</w:t>
            </w:r>
          </w:p>
        </w:tc>
        <w:tc>
          <w:tcPr>
            <w:tcW w:w="140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510C9BA6" w14:textId="77777777" w:rsidR="001F673A" w:rsidRPr="008F3AEB" w:rsidRDefault="001F673A" w:rsidP="00F836DC">
            <w:pPr>
              <w:spacing w:before="120" w:after="120"/>
              <w:rPr>
                <w:sz w:val="26"/>
                <w:szCs w:val="26"/>
              </w:rPr>
            </w:pPr>
            <w:r w:rsidRPr="008F3AEB">
              <w:rPr>
                <w:sz w:val="26"/>
                <w:szCs w:val="26"/>
                <w:lang w:val="vi-VN"/>
              </w:rPr>
              <w:t> </w:t>
            </w:r>
          </w:p>
        </w:tc>
        <w:tc>
          <w:tcPr>
            <w:tcW w:w="119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6BBC20F8" w14:textId="77777777" w:rsidR="001F673A" w:rsidRPr="008F3AEB" w:rsidRDefault="001F673A" w:rsidP="00F836DC">
            <w:pPr>
              <w:spacing w:before="120" w:after="120"/>
              <w:rPr>
                <w:sz w:val="26"/>
                <w:szCs w:val="26"/>
              </w:rPr>
            </w:pPr>
            <w:r w:rsidRPr="008F3AEB">
              <w:rPr>
                <w:sz w:val="26"/>
                <w:szCs w:val="26"/>
                <w:lang w:val="vi-VN"/>
              </w:rPr>
              <w:t> </w:t>
            </w:r>
          </w:p>
        </w:tc>
      </w:tr>
      <w:tr w:rsidR="006D690E" w:rsidRPr="008F3AEB" w14:paraId="189DADFB" w14:textId="77777777" w:rsidTr="00002926">
        <w:tblPrEx>
          <w:tblBorders>
            <w:top w:val="none" w:sz="0" w:space="0" w:color="auto"/>
            <w:bottom w:val="none" w:sz="0" w:space="0" w:color="auto"/>
            <w:insideH w:val="none" w:sz="0" w:space="0" w:color="auto"/>
            <w:insideV w:val="none" w:sz="0" w:space="0" w:color="auto"/>
          </w:tblBorders>
        </w:tblPrEx>
        <w:tc>
          <w:tcPr>
            <w:tcW w:w="358"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14:paraId="464A9528" w14:textId="77777777" w:rsidR="001F673A" w:rsidRPr="008F3AEB" w:rsidRDefault="001F673A" w:rsidP="00F836DC">
            <w:pPr>
              <w:spacing w:before="120" w:after="120"/>
              <w:jc w:val="center"/>
              <w:rPr>
                <w:sz w:val="26"/>
                <w:szCs w:val="26"/>
              </w:rPr>
            </w:pPr>
            <w:r w:rsidRPr="008F3AEB">
              <w:rPr>
                <w:sz w:val="26"/>
                <w:szCs w:val="26"/>
                <w:lang w:val="vi-VN"/>
              </w:rPr>
              <w:t>2</w:t>
            </w:r>
          </w:p>
        </w:tc>
        <w:tc>
          <w:tcPr>
            <w:tcW w:w="20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3648F1CE" w14:textId="77777777" w:rsidR="001F673A" w:rsidRPr="008F3AEB" w:rsidRDefault="001F673A" w:rsidP="00F836DC">
            <w:pPr>
              <w:spacing w:before="120" w:after="120"/>
              <w:rPr>
                <w:sz w:val="26"/>
                <w:szCs w:val="26"/>
              </w:rPr>
            </w:pPr>
            <w:r w:rsidRPr="008F3AEB">
              <w:rPr>
                <w:sz w:val="26"/>
                <w:szCs w:val="26"/>
                <w:lang w:val="vi-VN"/>
              </w:rPr>
              <w:t>Hàm lượng Nicotin</w:t>
            </w:r>
          </w:p>
        </w:tc>
        <w:tc>
          <w:tcPr>
            <w:tcW w:w="140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2771303F" w14:textId="77777777" w:rsidR="001F673A" w:rsidRPr="008F3AEB" w:rsidRDefault="001F673A" w:rsidP="00F836DC">
            <w:pPr>
              <w:spacing w:before="120" w:after="120"/>
              <w:rPr>
                <w:sz w:val="26"/>
                <w:szCs w:val="26"/>
              </w:rPr>
            </w:pPr>
            <w:r w:rsidRPr="008F3AEB">
              <w:rPr>
                <w:sz w:val="26"/>
                <w:szCs w:val="26"/>
                <w:lang w:val="vi-VN"/>
              </w:rPr>
              <w:t> </w:t>
            </w:r>
          </w:p>
        </w:tc>
        <w:tc>
          <w:tcPr>
            <w:tcW w:w="119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3C54B482" w14:textId="77777777" w:rsidR="001F673A" w:rsidRPr="008F3AEB" w:rsidRDefault="001F673A" w:rsidP="00F836DC">
            <w:pPr>
              <w:spacing w:before="120" w:after="120"/>
              <w:rPr>
                <w:sz w:val="26"/>
                <w:szCs w:val="26"/>
              </w:rPr>
            </w:pPr>
            <w:r w:rsidRPr="008F3AEB">
              <w:rPr>
                <w:sz w:val="26"/>
                <w:szCs w:val="26"/>
                <w:lang w:val="vi-VN"/>
              </w:rPr>
              <w:t> </w:t>
            </w:r>
          </w:p>
        </w:tc>
      </w:tr>
    </w:tbl>
    <w:p w14:paraId="742825FC" w14:textId="77777777" w:rsidR="001F673A" w:rsidRPr="008F3AEB" w:rsidRDefault="001F673A" w:rsidP="00F836DC">
      <w:pPr>
        <w:spacing w:before="60"/>
        <w:jc w:val="both"/>
        <w:rPr>
          <w:sz w:val="26"/>
          <w:szCs w:val="26"/>
        </w:rPr>
      </w:pPr>
      <w:r w:rsidRPr="008F3AEB">
        <w:rPr>
          <w:sz w:val="26"/>
          <w:szCs w:val="26"/>
          <w:lang w:val="vi-VN"/>
        </w:rPr>
        <w:t>2. Thành phần cấu tạo (liệt kê tất cả nguyên liệu và phụ gia được sử dụng trong sản xuất thuốc lá theo thứ tự giảm dần về khối lượng).</w:t>
      </w:r>
    </w:p>
    <w:p w14:paraId="43463067" w14:textId="77777777" w:rsidR="001F673A" w:rsidRPr="008F3AEB" w:rsidRDefault="001F673A" w:rsidP="00F836DC">
      <w:pPr>
        <w:spacing w:before="60"/>
        <w:jc w:val="both"/>
        <w:rPr>
          <w:sz w:val="26"/>
          <w:szCs w:val="26"/>
        </w:rPr>
      </w:pPr>
      <w:r w:rsidRPr="008F3AEB">
        <w:rPr>
          <w:sz w:val="26"/>
          <w:szCs w:val="26"/>
          <w:lang w:val="vi-VN"/>
        </w:rPr>
        <w:t>3. Quy cách bao gói.</w:t>
      </w:r>
    </w:p>
    <w:p w14:paraId="76BBC2FF" w14:textId="77777777" w:rsidR="001F673A" w:rsidRPr="008F3AEB" w:rsidRDefault="001F673A" w:rsidP="00F836DC">
      <w:pPr>
        <w:spacing w:before="60"/>
        <w:jc w:val="both"/>
        <w:rPr>
          <w:sz w:val="26"/>
          <w:szCs w:val="26"/>
        </w:rPr>
      </w:pPr>
      <w:r w:rsidRPr="008F3AEB">
        <w:rPr>
          <w:sz w:val="26"/>
          <w:szCs w:val="26"/>
          <w:lang w:val="vi-VN"/>
        </w:rPr>
        <w:t xml:space="preserve">4. Thuyết minh Quy trình chế biến (mô tả sơ đồ về quy trình sản xuất thuốc lá và thuyết minh công nghệ chế biến, bao gồm chi tiết các công nghệ chế biến từng thành phần cấu tạo và công nghệ phối chế, bao gói): Đưa vào phần phụ lục </w:t>
      </w:r>
      <w:r w:rsidRPr="008F3AEB">
        <w:rPr>
          <w:sz w:val="26"/>
          <w:szCs w:val="26"/>
          <w:shd w:val="solid" w:color="FFFFFF" w:fill="auto"/>
          <w:lang w:val="vi-VN"/>
        </w:rPr>
        <w:t>của</w:t>
      </w:r>
      <w:r w:rsidRPr="008F3AEB">
        <w:rPr>
          <w:sz w:val="26"/>
          <w:szCs w:val="26"/>
          <w:lang w:val="vi-VN"/>
        </w:rPr>
        <w:t xml:space="preserve"> Bản Thông tin chi tiết về sản phẩm.</w:t>
      </w:r>
    </w:p>
    <w:p w14:paraId="1C3499D7" w14:textId="77777777" w:rsidR="001F673A" w:rsidRPr="008F3AEB" w:rsidRDefault="001F673A" w:rsidP="00F836DC">
      <w:pPr>
        <w:spacing w:before="60"/>
        <w:jc w:val="both"/>
        <w:rPr>
          <w:sz w:val="26"/>
          <w:szCs w:val="26"/>
        </w:rPr>
      </w:pPr>
      <w:r w:rsidRPr="008F3AEB">
        <w:rPr>
          <w:sz w:val="26"/>
          <w:szCs w:val="26"/>
          <w:lang w:val="vi-VN"/>
        </w:rPr>
        <w:t>5. Các biện pháp phân biệt thật, giả (nếu có).</w:t>
      </w:r>
    </w:p>
    <w:p w14:paraId="28FE817B" w14:textId="77777777" w:rsidR="001F673A" w:rsidRPr="008F3AEB" w:rsidRDefault="001F673A" w:rsidP="00F836DC">
      <w:pPr>
        <w:spacing w:before="60"/>
        <w:jc w:val="both"/>
        <w:rPr>
          <w:sz w:val="26"/>
          <w:szCs w:val="26"/>
        </w:rPr>
      </w:pPr>
      <w:r w:rsidRPr="008F3AEB">
        <w:rPr>
          <w:sz w:val="26"/>
          <w:szCs w:val="26"/>
          <w:lang w:val="vi-VN"/>
        </w:rPr>
        <w:t>6. Nội dung ghi nhãn (hoặc nhãn đan</w:t>
      </w:r>
      <w:r w:rsidRPr="008F3AEB">
        <w:rPr>
          <w:sz w:val="26"/>
          <w:szCs w:val="26"/>
        </w:rPr>
        <w:t xml:space="preserve">g </w:t>
      </w:r>
      <w:r w:rsidRPr="008F3AEB">
        <w:rPr>
          <w:sz w:val="26"/>
          <w:szCs w:val="26"/>
          <w:lang w:val="vi-VN"/>
        </w:rPr>
        <w:t xml:space="preserve">lưu hành) phải phù hợp với quy định của pháp luật </w:t>
      </w:r>
      <w:r w:rsidRPr="008F3AEB">
        <w:rPr>
          <w:sz w:val="26"/>
          <w:szCs w:val="26"/>
          <w:shd w:val="solid" w:color="FFFFFF" w:fill="auto"/>
          <w:lang w:val="vi-VN"/>
        </w:rPr>
        <w:t>về</w:t>
      </w:r>
      <w:r w:rsidRPr="008F3AEB">
        <w:rPr>
          <w:sz w:val="26"/>
          <w:szCs w:val="26"/>
          <w:lang w:val="vi-VN"/>
        </w:rPr>
        <w:t xml:space="preserve"> ghi nhãn hàng hóa và quy định </w:t>
      </w:r>
      <w:r w:rsidRPr="008F3AEB">
        <w:rPr>
          <w:sz w:val="26"/>
          <w:szCs w:val="26"/>
          <w:shd w:val="solid" w:color="FFFFFF" w:fill="auto"/>
          <w:lang w:val="vi-VN"/>
        </w:rPr>
        <w:t>về</w:t>
      </w:r>
      <w:r w:rsidRPr="008F3AEB">
        <w:rPr>
          <w:sz w:val="26"/>
          <w:szCs w:val="26"/>
          <w:lang w:val="vi-VN"/>
        </w:rPr>
        <w:t xml:space="preserve"> ghi nhãn, in cảnh báo.</w:t>
      </w:r>
    </w:p>
    <w:p w14:paraId="46BA2440" w14:textId="77777777" w:rsidR="001F673A" w:rsidRPr="008F3AEB" w:rsidRDefault="001F673A" w:rsidP="00F836DC">
      <w:pPr>
        <w:spacing w:before="60"/>
        <w:jc w:val="both"/>
        <w:rPr>
          <w:sz w:val="26"/>
          <w:szCs w:val="26"/>
        </w:rPr>
      </w:pPr>
      <w:r w:rsidRPr="008F3AEB">
        <w:rPr>
          <w:sz w:val="26"/>
          <w:szCs w:val="26"/>
          <w:lang w:val="vi-VN"/>
        </w:rPr>
        <w:t>7. Xuất xứ và thương nhân chịu trách nhiệm về chất lượng hàng hóa:</w:t>
      </w:r>
    </w:p>
    <w:p w14:paraId="6E0D798C" w14:textId="77777777" w:rsidR="001F673A" w:rsidRPr="008F3AEB" w:rsidRDefault="001F673A" w:rsidP="00F836DC">
      <w:pPr>
        <w:spacing w:before="60"/>
        <w:jc w:val="both"/>
        <w:rPr>
          <w:sz w:val="26"/>
          <w:szCs w:val="26"/>
        </w:rPr>
      </w:pPr>
      <w:r w:rsidRPr="008F3AEB">
        <w:rPr>
          <w:sz w:val="26"/>
          <w:szCs w:val="26"/>
          <w:lang w:val="vi-VN"/>
        </w:rPr>
        <w:t>a) Đối với thuốc lá nhập khẩu:</w:t>
      </w:r>
    </w:p>
    <w:p w14:paraId="15FCE8F2" w14:textId="77777777" w:rsidR="001F673A" w:rsidRPr="008F3AEB" w:rsidRDefault="001F673A" w:rsidP="00F836DC">
      <w:pPr>
        <w:spacing w:before="60"/>
        <w:jc w:val="both"/>
        <w:rPr>
          <w:sz w:val="26"/>
          <w:szCs w:val="26"/>
        </w:rPr>
      </w:pPr>
      <w:r w:rsidRPr="008F3AEB">
        <w:rPr>
          <w:sz w:val="26"/>
          <w:szCs w:val="26"/>
          <w:lang w:val="vi-VN"/>
        </w:rPr>
        <w:t>- Xuất xứ: tên nhà sản xuất và nước xuất xứ.</w:t>
      </w:r>
    </w:p>
    <w:p w14:paraId="228153C6" w14:textId="77777777" w:rsidR="001F673A" w:rsidRPr="008F3AEB" w:rsidRDefault="001F673A" w:rsidP="00F836DC">
      <w:pPr>
        <w:spacing w:before="60"/>
        <w:jc w:val="both"/>
        <w:rPr>
          <w:sz w:val="26"/>
          <w:szCs w:val="26"/>
        </w:rPr>
      </w:pPr>
      <w:r w:rsidRPr="008F3AEB">
        <w:rPr>
          <w:sz w:val="26"/>
          <w:szCs w:val="26"/>
          <w:lang w:val="vi-VN"/>
        </w:rPr>
        <w:t>- Tên và địa chỉ của tổ chức, cá nhân công bố, nhập khẩu, phân ph</w:t>
      </w:r>
      <w:r w:rsidRPr="008F3AEB">
        <w:rPr>
          <w:sz w:val="26"/>
          <w:szCs w:val="26"/>
        </w:rPr>
        <w:t>ố</w:t>
      </w:r>
      <w:r w:rsidRPr="008F3AEB">
        <w:rPr>
          <w:sz w:val="26"/>
          <w:szCs w:val="26"/>
          <w:lang w:val="vi-VN"/>
        </w:rPr>
        <w:t>i độc quyền.</w:t>
      </w:r>
    </w:p>
    <w:p w14:paraId="56778DD3" w14:textId="77777777" w:rsidR="001F673A" w:rsidRPr="008F3AEB" w:rsidRDefault="001F673A" w:rsidP="00F836DC">
      <w:pPr>
        <w:spacing w:before="60"/>
        <w:jc w:val="both"/>
        <w:rPr>
          <w:sz w:val="26"/>
          <w:szCs w:val="26"/>
        </w:rPr>
      </w:pPr>
      <w:r w:rsidRPr="008F3AEB">
        <w:rPr>
          <w:sz w:val="26"/>
          <w:szCs w:val="26"/>
          <w:lang w:val="vi-VN"/>
        </w:rPr>
        <w:t>b) Đối với sản phẩm trong nước:</w:t>
      </w:r>
    </w:p>
    <w:p w14:paraId="4388A8A6" w14:textId="77777777" w:rsidR="001F673A" w:rsidRPr="008F3AEB" w:rsidRDefault="001F673A" w:rsidP="00F836DC">
      <w:pPr>
        <w:spacing w:before="60"/>
        <w:jc w:val="both"/>
        <w:rPr>
          <w:sz w:val="26"/>
          <w:szCs w:val="26"/>
        </w:rPr>
      </w:pPr>
      <w:r w:rsidRPr="008F3AEB">
        <w:rPr>
          <w:sz w:val="26"/>
          <w:szCs w:val="26"/>
          <w:lang w:val="vi-VN"/>
        </w:rPr>
        <w:t>- Tên và địa chỉ của tổ chức, cá nhân công b</w:t>
      </w:r>
      <w:r w:rsidRPr="008F3AEB">
        <w:rPr>
          <w:sz w:val="26"/>
          <w:szCs w:val="26"/>
        </w:rPr>
        <w:t>ố</w:t>
      </w:r>
      <w:r w:rsidRPr="008F3AEB">
        <w:rPr>
          <w:sz w:val="26"/>
          <w:szCs w:val="26"/>
          <w:lang w:val="vi-VN"/>
        </w:rPr>
        <w:t>, sản xuất, phân phối độc quyền.</w:t>
      </w:r>
    </w:p>
    <w:p w14:paraId="6CBACFB4" w14:textId="77777777" w:rsidR="001F673A" w:rsidRPr="008F3AEB" w:rsidRDefault="001F673A" w:rsidP="00F836DC">
      <w:pPr>
        <w:spacing w:before="60"/>
        <w:rPr>
          <w:sz w:val="20"/>
          <w:szCs w:val="20"/>
        </w:rPr>
      </w:pPr>
    </w:p>
    <w:tbl>
      <w:tblPr>
        <w:tblW w:w="9784" w:type="dxa"/>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1986"/>
        <w:gridCol w:w="3079"/>
        <w:gridCol w:w="4386"/>
        <w:gridCol w:w="333"/>
      </w:tblGrid>
      <w:tr w:rsidR="006D690E" w:rsidRPr="008F3AEB" w14:paraId="3A947B9A" w14:textId="77777777" w:rsidTr="00002926">
        <w:trPr>
          <w:gridAfter w:val="1"/>
          <w:wAfter w:w="333" w:type="dxa"/>
        </w:trPr>
        <w:tc>
          <w:tcPr>
            <w:tcW w:w="5065"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55BF1FB4" w14:textId="77777777" w:rsidR="001F673A" w:rsidRPr="008F3AEB" w:rsidRDefault="001F673A" w:rsidP="00F836DC">
            <w:pPr>
              <w:spacing w:before="60"/>
              <w:rPr>
                <w:sz w:val="28"/>
                <w:szCs w:val="28"/>
              </w:rPr>
            </w:pPr>
            <w:r w:rsidRPr="008F3AEB">
              <w:rPr>
                <w:sz w:val="28"/>
                <w:szCs w:val="28"/>
              </w:rPr>
              <w:t> </w:t>
            </w:r>
          </w:p>
        </w:tc>
        <w:tc>
          <w:tcPr>
            <w:tcW w:w="4386" w:type="dxa"/>
            <w:tcBorders>
              <w:top w:val="nil"/>
              <w:left w:val="nil"/>
              <w:bottom w:val="nil"/>
              <w:right w:val="nil"/>
              <w:tl2br w:val="nil"/>
              <w:tr2bl w:val="nil"/>
            </w:tcBorders>
            <w:shd w:val="clear" w:color="auto" w:fill="auto"/>
            <w:tcMar>
              <w:top w:w="0" w:type="dxa"/>
              <w:left w:w="108" w:type="dxa"/>
              <w:bottom w:w="0" w:type="dxa"/>
              <w:right w:w="108" w:type="dxa"/>
            </w:tcMar>
          </w:tcPr>
          <w:p w14:paraId="20302B36" w14:textId="77777777" w:rsidR="001F673A" w:rsidRPr="008F3AEB" w:rsidRDefault="001F673A" w:rsidP="00F836DC">
            <w:pPr>
              <w:jc w:val="center"/>
              <w:rPr>
                <w:i/>
                <w:iCs/>
                <w:sz w:val="26"/>
                <w:szCs w:val="26"/>
                <w:lang w:val="vi-VN"/>
              </w:rPr>
            </w:pPr>
            <w:r w:rsidRPr="008F3AEB">
              <w:rPr>
                <w:i/>
                <w:iCs/>
                <w:sz w:val="26"/>
                <w:szCs w:val="26"/>
              </w:rPr>
              <w:t xml:space="preserve">…….., </w:t>
            </w:r>
            <w:r w:rsidRPr="008F3AEB">
              <w:rPr>
                <w:i/>
                <w:iCs/>
                <w:sz w:val="26"/>
                <w:szCs w:val="26"/>
                <w:lang w:val="vi-VN"/>
              </w:rPr>
              <w:t>ngày</w:t>
            </w:r>
            <w:r w:rsidRPr="008F3AEB">
              <w:rPr>
                <w:i/>
                <w:iCs/>
                <w:sz w:val="26"/>
                <w:szCs w:val="26"/>
              </w:rPr>
              <w:t xml:space="preserve"> ….. </w:t>
            </w:r>
            <w:r w:rsidRPr="008F3AEB">
              <w:rPr>
                <w:i/>
                <w:iCs/>
                <w:sz w:val="26"/>
                <w:szCs w:val="26"/>
                <w:shd w:val="solid" w:color="FFFFFF" w:fill="auto"/>
                <w:lang w:val="vi-VN"/>
              </w:rPr>
              <w:t>tháng</w:t>
            </w:r>
            <w:r w:rsidRPr="008F3AEB">
              <w:rPr>
                <w:i/>
                <w:iCs/>
                <w:sz w:val="26"/>
                <w:szCs w:val="26"/>
              </w:rPr>
              <w:t xml:space="preserve"> ….. </w:t>
            </w:r>
            <w:r w:rsidRPr="008F3AEB">
              <w:rPr>
                <w:i/>
                <w:iCs/>
                <w:sz w:val="26"/>
                <w:szCs w:val="26"/>
                <w:lang w:val="vi-VN"/>
              </w:rPr>
              <w:t>năm</w:t>
            </w:r>
            <w:r w:rsidRPr="008F3AEB">
              <w:rPr>
                <w:i/>
                <w:iCs/>
                <w:sz w:val="26"/>
                <w:szCs w:val="26"/>
              </w:rPr>
              <w:t xml:space="preserve"> …..</w:t>
            </w:r>
            <w:r w:rsidRPr="008F3AEB">
              <w:rPr>
                <w:i/>
                <w:iCs/>
                <w:sz w:val="26"/>
                <w:szCs w:val="26"/>
              </w:rPr>
              <w:br/>
            </w:r>
            <w:r w:rsidRPr="008F3AEB">
              <w:rPr>
                <w:b/>
                <w:bCs/>
                <w:sz w:val="26"/>
                <w:szCs w:val="26"/>
                <w:lang w:val="vi-VN"/>
              </w:rPr>
              <w:t>ĐẠI DIỆN T</w:t>
            </w:r>
            <w:r w:rsidRPr="008F3AEB">
              <w:rPr>
                <w:b/>
                <w:bCs/>
                <w:sz w:val="26"/>
                <w:szCs w:val="26"/>
              </w:rPr>
              <w:t xml:space="preserve">Ổ </w:t>
            </w:r>
            <w:r w:rsidRPr="008F3AEB">
              <w:rPr>
                <w:b/>
                <w:bCs/>
                <w:sz w:val="26"/>
                <w:szCs w:val="26"/>
                <w:lang w:val="vi-VN"/>
              </w:rPr>
              <w:t>CHỨC, CÁ NHÂN</w:t>
            </w:r>
            <w:r w:rsidRPr="008F3AEB">
              <w:rPr>
                <w:b/>
                <w:bCs/>
                <w:sz w:val="26"/>
                <w:szCs w:val="26"/>
                <w:lang w:val="vi-VN"/>
              </w:rPr>
              <w:br/>
            </w:r>
            <w:r w:rsidRPr="008F3AEB">
              <w:rPr>
                <w:i/>
                <w:iCs/>
                <w:sz w:val="26"/>
                <w:szCs w:val="26"/>
                <w:lang w:val="vi-VN"/>
              </w:rPr>
              <w:t>(Ký tên, đóng dấu)</w:t>
            </w:r>
          </w:p>
          <w:p w14:paraId="72F682E4" w14:textId="77777777" w:rsidR="001F673A" w:rsidRPr="008F3AEB" w:rsidRDefault="001F673A" w:rsidP="00F836DC">
            <w:pPr>
              <w:jc w:val="center"/>
              <w:rPr>
                <w:sz w:val="26"/>
                <w:szCs w:val="26"/>
                <w:lang w:val="vi-VN"/>
              </w:rPr>
            </w:pPr>
          </w:p>
          <w:p w14:paraId="76086195" w14:textId="77777777" w:rsidR="001F673A" w:rsidRPr="008F3AEB" w:rsidRDefault="001F673A" w:rsidP="00F836DC">
            <w:pPr>
              <w:rPr>
                <w:sz w:val="26"/>
                <w:szCs w:val="26"/>
                <w:lang w:val="vi-VN"/>
              </w:rPr>
            </w:pPr>
          </w:p>
        </w:tc>
      </w:tr>
      <w:tr w:rsidR="006D690E" w:rsidRPr="008F3AEB" w14:paraId="0381095A" w14:textId="77777777" w:rsidTr="00002926">
        <w:tc>
          <w:tcPr>
            <w:tcW w:w="198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D56A121" w14:textId="33033C38" w:rsidR="001F673A" w:rsidRPr="008F3AEB" w:rsidRDefault="001F673A" w:rsidP="00F836DC">
            <w:pPr>
              <w:spacing w:before="60" w:after="60"/>
              <w:jc w:val="center"/>
              <w:rPr>
                <w:b/>
                <w:bCs/>
                <w:sz w:val="27"/>
                <w:szCs w:val="27"/>
              </w:rPr>
            </w:pPr>
            <w:bookmarkStart w:id="54" w:name="dieu_2_1"/>
            <w:r w:rsidRPr="008F3AEB">
              <w:rPr>
                <w:b/>
                <w:bCs/>
                <w:sz w:val="27"/>
                <w:szCs w:val="27"/>
              </w:rPr>
              <w:lastRenderedPageBreak/>
              <w:t>2</w:t>
            </w:r>
            <w:r w:rsidR="00FC2FFA" w:rsidRPr="008F3AEB">
              <w:rPr>
                <w:b/>
                <w:bCs/>
                <w:sz w:val="27"/>
                <w:szCs w:val="27"/>
              </w:rPr>
              <w:t>8</w:t>
            </w:r>
            <w:r w:rsidRPr="008F3AEB">
              <w:rPr>
                <w:b/>
                <w:bCs/>
                <w:sz w:val="27"/>
                <w:szCs w:val="27"/>
              </w:rPr>
              <w:t xml:space="preserve"> - </w:t>
            </w:r>
            <w:bookmarkEnd w:id="54"/>
            <w:r w:rsidR="0062609E" w:rsidRPr="008F3AEB">
              <w:rPr>
                <w:b/>
                <w:iCs/>
                <w:sz w:val="26"/>
                <w:szCs w:val="26"/>
              </w:rPr>
              <w:t>T</w:t>
            </w:r>
            <w:r w:rsidR="0062609E" w:rsidRPr="008F3AEB">
              <w:rPr>
                <w:b/>
                <w:sz w:val="26"/>
                <w:szCs w:val="26"/>
              </w:rPr>
              <w:t>hủ tục hành chính</w:t>
            </w:r>
          </w:p>
        </w:tc>
        <w:tc>
          <w:tcPr>
            <w:tcW w:w="7796" w:type="dxa"/>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705531" w14:textId="77777777" w:rsidR="001F673A" w:rsidRPr="008F3AEB" w:rsidRDefault="001F673A" w:rsidP="00F836DC">
            <w:pPr>
              <w:spacing w:before="60" w:after="60"/>
              <w:ind w:right="133" w:firstLine="141"/>
              <w:jc w:val="both"/>
              <w:rPr>
                <w:b/>
                <w:bCs/>
                <w:sz w:val="27"/>
                <w:szCs w:val="27"/>
              </w:rPr>
            </w:pPr>
            <w:bookmarkStart w:id="55" w:name="dieu_2_1_name"/>
            <w:r w:rsidRPr="008F3AEB">
              <w:rPr>
                <w:b/>
                <w:bCs/>
                <w:sz w:val="27"/>
                <w:szCs w:val="27"/>
                <w:lang w:val="vi-VN"/>
              </w:rPr>
              <w:t xml:space="preserve">Cấp </w:t>
            </w:r>
            <w:r w:rsidRPr="008F3AEB">
              <w:rPr>
                <w:b/>
                <w:bCs/>
                <w:sz w:val="27"/>
                <w:szCs w:val="27"/>
              </w:rPr>
              <w:t>G</w:t>
            </w:r>
            <w:r w:rsidRPr="008F3AEB">
              <w:rPr>
                <w:b/>
                <w:bCs/>
                <w:sz w:val="27"/>
                <w:szCs w:val="27"/>
                <w:lang w:val="vi-VN"/>
              </w:rPr>
              <w:t xml:space="preserve">iấy </w:t>
            </w:r>
            <w:r w:rsidRPr="008F3AEB">
              <w:rPr>
                <w:b/>
                <w:bCs/>
                <w:sz w:val="27"/>
                <w:szCs w:val="27"/>
              </w:rPr>
              <w:t>T</w:t>
            </w:r>
            <w:r w:rsidRPr="008F3AEB">
              <w:rPr>
                <w:b/>
                <w:bCs/>
                <w:sz w:val="27"/>
                <w:szCs w:val="27"/>
                <w:lang w:val="vi-VN"/>
              </w:rPr>
              <w:t>iếp nhận bản công bố hợp quy dựa trên kết quả tự đánh giá của tổ chức, cá nhân sản xuất, kinh doanh thuốc lá (bên thứ nhất)</w:t>
            </w:r>
            <w:bookmarkEnd w:id="55"/>
            <w:r w:rsidRPr="008F3AEB">
              <w:rPr>
                <w:b/>
                <w:bCs/>
                <w:sz w:val="27"/>
                <w:szCs w:val="27"/>
              </w:rPr>
              <w:t xml:space="preserve"> </w:t>
            </w:r>
          </w:p>
        </w:tc>
      </w:tr>
      <w:tr w:rsidR="006D690E" w:rsidRPr="008F3AEB" w14:paraId="132FF933" w14:textId="77777777" w:rsidTr="00002926">
        <w:tblPrEx>
          <w:tblBorders>
            <w:top w:val="none" w:sz="0" w:space="0" w:color="auto"/>
            <w:bottom w:val="none" w:sz="0" w:space="0" w:color="auto"/>
            <w:insideH w:val="none" w:sz="0" w:space="0" w:color="auto"/>
            <w:insideV w:val="none" w:sz="0" w:space="0" w:color="auto"/>
          </w:tblBorders>
        </w:tblPrEx>
        <w:tc>
          <w:tcPr>
            <w:tcW w:w="9784"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507F4A" w14:textId="77777777" w:rsidR="001F673A" w:rsidRPr="008F3AEB" w:rsidRDefault="001F673A" w:rsidP="00F836DC">
            <w:pPr>
              <w:spacing w:before="60" w:after="60"/>
              <w:rPr>
                <w:sz w:val="27"/>
                <w:szCs w:val="27"/>
              </w:rPr>
            </w:pPr>
            <w:r w:rsidRPr="008F3AEB">
              <w:rPr>
                <w:b/>
                <w:bCs/>
                <w:sz w:val="27"/>
                <w:szCs w:val="27"/>
                <w:lang w:val="vi-VN"/>
              </w:rPr>
              <w:t xml:space="preserve"> Trình t</w:t>
            </w:r>
            <w:r w:rsidRPr="008F3AEB">
              <w:rPr>
                <w:b/>
                <w:bCs/>
                <w:sz w:val="27"/>
                <w:szCs w:val="27"/>
              </w:rPr>
              <w:t>ự</w:t>
            </w:r>
            <w:r w:rsidRPr="008F3AEB">
              <w:rPr>
                <w:b/>
                <w:bCs/>
                <w:sz w:val="27"/>
                <w:szCs w:val="27"/>
                <w:lang w:val="vi-VN"/>
              </w:rPr>
              <w:t xml:space="preserve"> th</w:t>
            </w:r>
            <w:r w:rsidRPr="008F3AEB">
              <w:rPr>
                <w:b/>
                <w:bCs/>
                <w:sz w:val="27"/>
                <w:szCs w:val="27"/>
              </w:rPr>
              <w:t>ự</w:t>
            </w:r>
            <w:r w:rsidRPr="008F3AEB">
              <w:rPr>
                <w:b/>
                <w:bCs/>
                <w:sz w:val="27"/>
                <w:szCs w:val="27"/>
                <w:lang w:val="vi-VN"/>
              </w:rPr>
              <w:t>c hi</w:t>
            </w:r>
            <w:r w:rsidRPr="008F3AEB">
              <w:rPr>
                <w:b/>
                <w:bCs/>
                <w:sz w:val="27"/>
                <w:szCs w:val="27"/>
              </w:rPr>
              <w:t>ệ</w:t>
            </w:r>
            <w:r w:rsidRPr="008F3AEB">
              <w:rPr>
                <w:b/>
                <w:bCs/>
                <w:sz w:val="27"/>
                <w:szCs w:val="27"/>
                <w:lang w:val="vi-VN"/>
              </w:rPr>
              <w:t>n</w:t>
            </w:r>
          </w:p>
        </w:tc>
      </w:tr>
      <w:tr w:rsidR="006D690E" w:rsidRPr="008F3AEB" w14:paraId="74CAC3CD" w14:textId="77777777" w:rsidTr="00002926">
        <w:tblPrEx>
          <w:tblBorders>
            <w:top w:val="none" w:sz="0" w:space="0" w:color="auto"/>
            <w:bottom w:val="none" w:sz="0" w:space="0" w:color="auto"/>
            <w:insideH w:val="none" w:sz="0" w:space="0" w:color="auto"/>
            <w:insideV w:val="none" w:sz="0" w:space="0" w:color="auto"/>
          </w:tblBorders>
        </w:tblPrEx>
        <w:tc>
          <w:tcPr>
            <w:tcW w:w="198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77DFA9" w14:textId="77777777" w:rsidR="001F673A" w:rsidRPr="008F3AEB" w:rsidRDefault="001F673A" w:rsidP="00F836DC">
            <w:pPr>
              <w:spacing w:before="60" w:after="60"/>
              <w:rPr>
                <w:sz w:val="27"/>
                <w:szCs w:val="27"/>
              </w:rPr>
            </w:pPr>
            <w:r w:rsidRPr="008F3AEB">
              <w:rPr>
                <w:sz w:val="27"/>
                <w:szCs w:val="27"/>
                <w:lang w:val="vi-VN"/>
              </w:rPr>
              <w:t> </w:t>
            </w:r>
          </w:p>
        </w:tc>
        <w:tc>
          <w:tcPr>
            <w:tcW w:w="7796"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CC30D5" w14:textId="77777777" w:rsidR="001F673A" w:rsidRPr="008F3AEB" w:rsidRDefault="001F673A" w:rsidP="00F836DC">
            <w:pPr>
              <w:spacing w:before="60"/>
              <w:ind w:left="2" w:right="101" w:firstLine="139"/>
              <w:jc w:val="both"/>
              <w:rPr>
                <w:sz w:val="27"/>
                <w:szCs w:val="27"/>
              </w:rPr>
            </w:pPr>
            <w:r w:rsidRPr="008F3AEB">
              <w:rPr>
                <w:b/>
                <w:bCs/>
                <w:sz w:val="27"/>
                <w:szCs w:val="27"/>
              </w:rPr>
              <w:t>Bước 1.</w:t>
            </w:r>
            <w:r w:rsidRPr="008F3AEB">
              <w:rPr>
                <w:sz w:val="27"/>
                <w:szCs w:val="27"/>
              </w:rPr>
              <w:t xml:space="preserve"> Tổ chức, cá nhân công bố hợp quy lập hồ sơ công bố theo quy định tại </w:t>
            </w:r>
            <w:bookmarkStart w:id="56" w:name="dc_8"/>
            <w:r w:rsidRPr="008F3AEB">
              <w:rPr>
                <w:sz w:val="27"/>
                <w:szCs w:val="27"/>
              </w:rPr>
              <w:t>Khoản 1 Điều 5 Thông tư số 49/2015/TT-BYT</w:t>
            </w:r>
            <w:bookmarkEnd w:id="56"/>
            <w:r w:rsidRPr="008F3AEB">
              <w:rPr>
                <w:sz w:val="27"/>
                <w:szCs w:val="27"/>
              </w:rPr>
              <w:t> và gửi tới cơ quan chuyên môn về y tế thuộc Uỷ ban nhân dân cấp tỉnh nơi cơ sở đặt trụ sở (sau đây gọi tắt là cơ quan tiếp nhận hồ sơ). Trong trường hợp tổ chức, cá nhân có từ 02 (hai) cơ sở sản xuất trở lên cùng sản xuất một sản phẩm thì tổ chức, cá nhân chỉ làm thủ tục đăng ký bản công bố sản phẩm tại một cơ quan quản lý nhà nước ở địa phương có cơ sở sản xuất do tổ chức, cá nhân lựa chọn. Khi đã lựa chọn cơ quan quản lý nhà nước để đăng ký thì các lần đăng ký tiếp theo phải đăng ký tại cơ quan đã lựa chọn.</w:t>
            </w:r>
          </w:p>
          <w:p w14:paraId="237A3E70" w14:textId="77777777" w:rsidR="001F673A" w:rsidRPr="008F3AEB" w:rsidRDefault="001F673A" w:rsidP="00F836DC">
            <w:pPr>
              <w:spacing w:before="60"/>
              <w:ind w:left="2" w:right="101" w:firstLine="139"/>
              <w:jc w:val="both"/>
              <w:rPr>
                <w:sz w:val="27"/>
                <w:szCs w:val="27"/>
              </w:rPr>
            </w:pPr>
            <w:r w:rsidRPr="008F3AEB">
              <w:rPr>
                <w:b/>
                <w:bCs/>
                <w:sz w:val="27"/>
                <w:szCs w:val="27"/>
              </w:rPr>
              <w:t>Bước 2.</w:t>
            </w:r>
            <w:r w:rsidRPr="008F3AEB">
              <w:rPr>
                <w:sz w:val="27"/>
                <w:szCs w:val="27"/>
              </w:rPr>
              <w:t xml:space="preserve"> Trong thời hạn 07 (bảy) ngày làm việc, kể từ khi nhận đủ hồ sơ hợp lệ, cơ quan tiếp nhận hồ sơ có trách nhiệm cấp giấy tiếp nhận theo quy định tại </w:t>
            </w:r>
            <w:bookmarkStart w:id="57" w:name="bieumau_ms_06_49_2015_tt_byt_1"/>
            <w:r w:rsidRPr="008F3AEB">
              <w:rPr>
                <w:sz w:val="27"/>
                <w:szCs w:val="27"/>
              </w:rPr>
              <w:t>Mẫu số 06</w:t>
            </w:r>
            <w:bookmarkEnd w:id="57"/>
            <w:r w:rsidRPr="008F3AEB">
              <w:rPr>
                <w:sz w:val="27"/>
                <w:szCs w:val="27"/>
              </w:rPr>
              <w:t> ban hành kèm theo Thông tư số 49/2015/TT-BYT. Trường hợp không cấp giấy tiếp nhận, cơ quan tiếp nhận hồ sơ phải trả lời bằng văn bản và nêu rõ lý do.</w:t>
            </w:r>
          </w:p>
          <w:p w14:paraId="23BA071C" w14:textId="77777777" w:rsidR="001F673A" w:rsidRPr="008F3AEB" w:rsidRDefault="001F673A" w:rsidP="00F836DC">
            <w:pPr>
              <w:spacing w:before="60"/>
              <w:ind w:left="2" w:right="101" w:firstLine="139"/>
              <w:jc w:val="both"/>
              <w:rPr>
                <w:sz w:val="27"/>
                <w:szCs w:val="27"/>
              </w:rPr>
            </w:pPr>
            <w:r w:rsidRPr="008F3AEB">
              <w:rPr>
                <w:b/>
                <w:bCs/>
                <w:sz w:val="27"/>
                <w:szCs w:val="27"/>
              </w:rPr>
              <w:t>Bước 3.</w:t>
            </w:r>
            <w:r w:rsidRPr="008F3AEB">
              <w:rPr>
                <w:sz w:val="27"/>
                <w:szCs w:val="27"/>
              </w:rPr>
              <w:t xml:space="preserve"> Trong thời hạn 15 (mười lăm) ngày làm việc, kể từ khi nhận đủ hồ sơ hợp lệ theo dấu văn bản đến, cơ quan tiếp nhận hồ sơ có trách nhiệm cấp giấy xác nhận theo quy định tại </w:t>
            </w:r>
            <w:bookmarkStart w:id="58" w:name="bieumau_ms_07_49_2015_tt_byt_1"/>
            <w:r w:rsidRPr="008F3AEB">
              <w:rPr>
                <w:sz w:val="27"/>
                <w:szCs w:val="27"/>
              </w:rPr>
              <w:t>Mẫu số 07</w:t>
            </w:r>
            <w:bookmarkEnd w:id="58"/>
            <w:r w:rsidRPr="008F3AEB">
              <w:rPr>
                <w:sz w:val="27"/>
                <w:szCs w:val="27"/>
              </w:rPr>
              <w:t> ban hành kèm theo Thông tư số 49/2015/TT- BYT. Trường hợp không cấp giấy xác nhận, cơ quan tiếp nhận hồ sơ phải trả lời bằng văn bản và nêu rõ lý do.</w:t>
            </w:r>
          </w:p>
          <w:p w14:paraId="32AF8E65" w14:textId="77777777" w:rsidR="001F673A" w:rsidRPr="008F3AEB" w:rsidRDefault="001F673A" w:rsidP="00F836DC">
            <w:pPr>
              <w:spacing w:before="60"/>
              <w:ind w:left="2" w:right="101" w:firstLine="139"/>
              <w:jc w:val="both"/>
              <w:rPr>
                <w:sz w:val="27"/>
                <w:szCs w:val="27"/>
              </w:rPr>
            </w:pPr>
            <w:r w:rsidRPr="008F3AEB">
              <w:rPr>
                <w:b/>
                <w:bCs/>
                <w:sz w:val="27"/>
                <w:szCs w:val="27"/>
              </w:rPr>
              <w:t>Bước 4.</w:t>
            </w:r>
            <w:r w:rsidRPr="008F3AEB">
              <w:rPr>
                <w:sz w:val="27"/>
                <w:szCs w:val="27"/>
              </w:rPr>
              <w:t xml:space="preserve"> Trong thời hạn 60 (sáu mươi) ngày làm việc, kể từ ngày nhận được văn bản thông báo lý do không cấp giấy tiếp nhận hoặc giấy xác nhận của cơ quan tiếp nhận hồ sơ đăng ký, nếu tổ chức, cá nhân công bố sản phẩm không bổ sung, hoàn chỉnh hồ sơ theo yêu cầu thì cơ quan tiếp nhận hồ sơ đăng ký sẽ hủy hồ sơ công bố.</w:t>
            </w:r>
          </w:p>
          <w:p w14:paraId="13F68EA3" w14:textId="77777777" w:rsidR="001F673A" w:rsidRPr="008F3AEB" w:rsidRDefault="001F673A" w:rsidP="00F836DC">
            <w:pPr>
              <w:spacing w:before="60"/>
              <w:ind w:left="2" w:right="101" w:firstLine="139"/>
              <w:jc w:val="both"/>
              <w:rPr>
                <w:sz w:val="27"/>
                <w:szCs w:val="27"/>
                <w:lang w:val="vi-VN"/>
              </w:rPr>
            </w:pPr>
          </w:p>
        </w:tc>
      </w:tr>
      <w:tr w:rsidR="006D690E" w:rsidRPr="008F3AEB" w14:paraId="57100DC9" w14:textId="77777777" w:rsidTr="00002926">
        <w:tblPrEx>
          <w:tblBorders>
            <w:top w:val="none" w:sz="0" w:space="0" w:color="auto"/>
            <w:bottom w:val="none" w:sz="0" w:space="0" w:color="auto"/>
            <w:insideH w:val="none" w:sz="0" w:space="0" w:color="auto"/>
            <w:insideV w:val="none" w:sz="0" w:space="0" w:color="auto"/>
          </w:tblBorders>
        </w:tblPrEx>
        <w:tc>
          <w:tcPr>
            <w:tcW w:w="9784"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1C67F58" w14:textId="77777777" w:rsidR="001F673A" w:rsidRPr="008F3AEB" w:rsidRDefault="001F673A" w:rsidP="00F836DC">
            <w:pPr>
              <w:spacing w:before="60"/>
              <w:ind w:right="101"/>
              <w:rPr>
                <w:sz w:val="27"/>
                <w:szCs w:val="27"/>
              </w:rPr>
            </w:pPr>
            <w:r w:rsidRPr="008F3AEB">
              <w:rPr>
                <w:b/>
                <w:bCs/>
                <w:sz w:val="27"/>
                <w:szCs w:val="27"/>
                <w:lang w:val="vi-VN"/>
              </w:rPr>
              <w:t xml:space="preserve"> Cách thức </w:t>
            </w:r>
            <w:r w:rsidRPr="008F3AEB">
              <w:rPr>
                <w:b/>
                <w:bCs/>
                <w:sz w:val="27"/>
                <w:szCs w:val="27"/>
              </w:rPr>
              <w:t>thực hiện</w:t>
            </w:r>
          </w:p>
        </w:tc>
      </w:tr>
      <w:tr w:rsidR="006D690E" w:rsidRPr="008F3AEB" w14:paraId="79B31FB2" w14:textId="77777777" w:rsidTr="00002926">
        <w:tblPrEx>
          <w:tblBorders>
            <w:top w:val="none" w:sz="0" w:space="0" w:color="auto"/>
            <w:bottom w:val="none" w:sz="0" w:space="0" w:color="auto"/>
            <w:insideH w:val="none" w:sz="0" w:space="0" w:color="auto"/>
            <w:insideV w:val="none" w:sz="0" w:space="0" w:color="auto"/>
          </w:tblBorders>
        </w:tblPrEx>
        <w:tc>
          <w:tcPr>
            <w:tcW w:w="1986"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14:paraId="1DEDC86A" w14:textId="77777777" w:rsidR="001F673A" w:rsidRPr="008F3AEB" w:rsidRDefault="001F673A" w:rsidP="00F836DC">
            <w:pPr>
              <w:spacing w:before="60" w:after="60"/>
              <w:rPr>
                <w:sz w:val="27"/>
                <w:szCs w:val="27"/>
              </w:rPr>
            </w:pPr>
            <w:r w:rsidRPr="008F3AEB">
              <w:rPr>
                <w:sz w:val="27"/>
                <w:szCs w:val="27"/>
                <w:lang w:val="vi-VN"/>
              </w:rPr>
              <w:t> </w:t>
            </w:r>
          </w:p>
        </w:tc>
        <w:tc>
          <w:tcPr>
            <w:tcW w:w="7796" w:type="dxa"/>
            <w:gridSpan w:val="3"/>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462E4FAB" w14:textId="77777777" w:rsidR="001F673A" w:rsidRPr="008F3AEB" w:rsidRDefault="001F673A" w:rsidP="00F836DC">
            <w:pPr>
              <w:pStyle w:val="TableParagraph"/>
              <w:spacing w:before="60"/>
              <w:ind w:left="15" w:right="103" w:firstLine="201"/>
              <w:jc w:val="both"/>
              <w:rPr>
                <w:sz w:val="27"/>
                <w:szCs w:val="27"/>
              </w:rPr>
            </w:pPr>
            <w:r w:rsidRPr="008F3AEB">
              <w:rPr>
                <w:sz w:val="26"/>
                <w:szCs w:val="26"/>
                <w:lang w:val="vi-VN"/>
              </w:rPr>
              <w:t>Gửi trực tiếp, trực tuyến  hoặc qua dịch vụ bưu chính công ích</w:t>
            </w:r>
          </w:p>
        </w:tc>
      </w:tr>
      <w:tr w:rsidR="006D690E" w:rsidRPr="008F3AEB" w14:paraId="468F4173" w14:textId="77777777" w:rsidTr="00002926">
        <w:tblPrEx>
          <w:tblBorders>
            <w:top w:val="none" w:sz="0" w:space="0" w:color="auto"/>
            <w:bottom w:val="none" w:sz="0" w:space="0" w:color="auto"/>
            <w:insideH w:val="none" w:sz="0" w:space="0" w:color="auto"/>
            <w:insideV w:val="none" w:sz="0" w:space="0" w:color="auto"/>
          </w:tblBorders>
        </w:tblPrEx>
        <w:tc>
          <w:tcPr>
            <w:tcW w:w="978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67D3E1ED" w14:textId="77777777" w:rsidR="001F673A" w:rsidRPr="008F3AEB" w:rsidRDefault="001F673A" w:rsidP="00F836DC">
            <w:pPr>
              <w:spacing w:before="60" w:after="120"/>
              <w:ind w:right="97"/>
              <w:rPr>
                <w:sz w:val="27"/>
                <w:szCs w:val="27"/>
                <w:lang w:val="vi-VN"/>
              </w:rPr>
            </w:pPr>
            <w:r w:rsidRPr="008F3AEB">
              <w:rPr>
                <w:b/>
                <w:bCs/>
                <w:sz w:val="27"/>
                <w:szCs w:val="27"/>
                <w:lang w:val="vi-VN"/>
              </w:rPr>
              <w:t xml:space="preserve"> Thành phần, số lượng hồ sơ</w:t>
            </w:r>
          </w:p>
        </w:tc>
      </w:tr>
      <w:tr w:rsidR="006D690E" w:rsidRPr="008F3AEB" w14:paraId="1094CE78" w14:textId="77777777" w:rsidTr="00002926">
        <w:tblPrEx>
          <w:tblBorders>
            <w:top w:val="none" w:sz="0" w:space="0" w:color="auto"/>
            <w:bottom w:val="none" w:sz="0" w:space="0" w:color="auto"/>
            <w:insideH w:val="none" w:sz="0" w:space="0" w:color="auto"/>
            <w:insideV w:val="none" w:sz="0" w:space="0" w:color="auto"/>
          </w:tblBorders>
        </w:tblPrEx>
        <w:tc>
          <w:tcPr>
            <w:tcW w:w="198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00CEB864" w14:textId="77777777" w:rsidR="001F673A" w:rsidRPr="008F3AEB" w:rsidRDefault="001F673A" w:rsidP="00F836DC">
            <w:pPr>
              <w:spacing w:before="60" w:after="120"/>
              <w:rPr>
                <w:sz w:val="27"/>
                <w:szCs w:val="27"/>
                <w:lang w:val="vi-VN"/>
              </w:rPr>
            </w:pPr>
            <w:r w:rsidRPr="008F3AEB">
              <w:rPr>
                <w:sz w:val="27"/>
                <w:szCs w:val="27"/>
                <w:lang w:val="vi-VN"/>
              </w:rPr>
              <w:t> </w:t>
            </w:r>
          </w:p>
        </w:tc>
        <w:tc>
          <w:tcPr>
            <w:tcW w:w="779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5847F1D" w14:textId="77777777" w:rsidR="001F673A" w:rsidRPr="008F3AEB" w:rsidRDefault="001F673A" w:rsidP="00F836DC">
            <w:pPr>
              <w:spacing w:before="60" w:after="120"/>
              <w:ind w:left="62" w:right="97"/>
              <w:rPr>
                <w:sz w:val="27"/>
                <w:szCs w:val="27"/>
                <w:lang w:val="vi-VN"/>
              </w:rPr>
            </w:pPr>
            <w:r w:rsidRPr="008F3AEB">
              <w:rPr>
                <w:b/>
                <w:bCs/>
                <w:sz w:val="27"/>
                <w:szCs w:val="27"/>
                <w:lang w:val="vi-VN"/>
              </w:rPr>
              <w:t>I. Thành phần hồ sơ bao gồm:</w:t>
            </w:r>
          </w:p>
          <w:p w14:paraId="170D4A83" w14:textId="77777777" w:rsidR="001F673A" w:rsidRPr="008F3AEB" w:rsidRDefault="001F673A" w:rsidP="00F836DC">
            <w:pPr>
              <w:spacing w:before="60" w:after="120"/>
              <w:ind w:left="62" w:right="97"/>
              <w:jc w:val="both"/>
              <w:rPr>
                <w:sz w:val="27"/>
                <w:szCs w:val="27"/>
                <w:lang w:val="vi-VN"/>
              </w:rPr>
            </w:pPr>
            <w:r w:rsidRPr="008F3AEB">
              <w:rPr>
                <w:sz w:val="27"/>
                <w:szCs w:val="27"/>
                <w:lang w:val="vi-VN"/>
              </w:rPr>
              <w:t xml:space="preserve">    1. Bản công bố hợp quy theo quy định tại </w:t>
            </w:r>
            <w:bookmarkStart w:id="59" w:name="bieumau_ms_3_01_tt_49_2015_byt"/>
            <w:r w:rsidRPr="008F3AEB">
              <w:rPr>
                <w:sz w:val="27"/>
                <w:szCs w:val="27"/>
                <w:lang w:val="vi-VN"/>
              </w:rPr>
              <w:t>mẫu số 01</w:t>
            </w:r>
            <w:bookmarkEnd w:id="59"/>
            <w:r w:rsidRPr="008F3AEB">
              <w:rPr>
                <w:sz w:val="27"/>
                <w:szCs w:val="27"/>
                <w:lang w:val="vi-VN"/>
              </w:rPr>
              <w:t xml:space="preserve"> ban hành kèm theo Thông tư số 49/2015/TT-BYT;</w:t>
            </w:r>
          </w:p>
          <w:p w14:paraId="73F053CC" w14:textId="77777777" w:rsidR="001F673A" w:rsidRPr="008F3AEB" w:rsidRDefault="001F673A" w:rsidP="00F836DC">
            <w:pPr>
              <w:spacing w:before="60" w:after="120"/>
              <w:ind w:left="62" w:right="97"/>
              <w:jc w:val="both"/>
              <w:rPr>
                <w:sz w:val="27"/>
                <w:szCs w:val="27"/>
                <w:lang w:val="vi-VN"/>
              </w:rPr>
            </w:pPr>
            <w:r w:rsidRPr="008F3AEB">
              <w:rPr>
                <w:sz w:val="27"/>
                <w:szCs w:val="27"/>
                <w:lang w:val="vi-VN"/>
              </w:rPr>
              <w:t xml:space="preserve">    2. Bản thông tin chi tiết về thuốc lá kèm thiết kế nhãn có đủ nội dung ghi nhãn bắt buộc theo quy định tại </w:t>
            </w:r>
            <w:bookmarkStart w:id="60" w:name="bieumau_ms_3_02_tt_49_2015_byt"/>
            <w:r w:rsidRPr="008F3AEB">
              <w:rPr>
                <w:sz w:val="27"/>
                <w:szCs w:val="27"/>
                <w:lang w:val="vi-VN"/>
              </w:rPr>
              <w:t>mẫu số 02</w:t>
            </w:r>
            <w:bookmarkEnd w:id="60"/>
            <w:r w:rsidRPr="008F3AEB">
              <w:rPr>
                <w:sz w:val="27"/>
                <w:szCs w:val="27"/>
                <w:lang w:val="vi-VN"/>
              </w:rPr>
              <w:t xml:space="preserve"> ban hành kèm theo Thông tư số 49/2015/TT-BYT;</w:t>
            </w:r>
          </w:p>
          <w:p w14:paraId="65CBB740" w14:textId="77777777" w:rsidR="001F673A" w:rsidRPr="008F3AEB" w:rsidRDefault="001F673A" w:rsidP="00F836DC">
            <w:pPr>
              <w:spacing w:before="60" w:after="120"/>
              <w:ind w:left="62" w:right="97"/>
              <w:jc w:val="both"/>
              <w:rPr>
                <w:sz w:val="27"/>
                <w:szCs w:val="27"/>
                <w:lang w:val="vi-VN"/>
              </w:rPr>
            </w:pPr>
            <w:r w:rsidRPr="008F3AEB">
              <w:rPr>
                <w:sz w:val="27"/>
                <w:szCs w:val="27"/>
                <w:lang w:val="vi-VN"/>
              </w:rPr>
              <w:t xml:space="preserve">   3. Kết quả kiểm nghiệm thuốc lá trong thời hạn 12 tháng của phòng kiểm nghiệm được chỉ định hoặc được công nhận, gồm các chỉ tiêu theo yêu cầu của quy chuẩn kỹ thuật quốc gia (bản gốc hoặc bản sao có </w:t>
            </w:r>
            <w:r w:rsidRPr="008F3AEB">
              <w:rPr>
                <w:sz w:val="27"/>
                <w:szCs w:val="27"/>
                <w:lang w:val="vi-VN"/>
              </w:rPr>
              <w:lastRenderedPageBreak/>
              <w:t>chứng thực hoặc được hợp pháp hóa lãnh sự hoặc bản chụp có kèm theo bản chính để đối chiếu);</w:t>
            </w:r>
          </w:p>
          <w:p w14:paraId="5341F754" w14:textId="77777777" w:rsidR="001F673A" w:rsidRPr="008F3AEB" w:rsidRDefault="001F673A" w:rsidP="00F836DC">
            <w:pPr>
              <w:spacing w:before="60" w:after="120"/>
              <w:ind w:left="62" w:right="97"/>
              <w:jc w:val="both"/>
              <w:rPr>
                <w:sz w:val="27"/>
                <w:szCs w:val="27"/>
                <w:lang w:val="vi-VN"/>
              </w:rPr>
            </w:pPr>
            <w:r w:rsidRPr="008F3AEB">
              <w:rPr>
                <w:sz w:val="27"/>
                <w:szCs w:val="27"/>
                <w:lang w:val="vi-VN"/>
              </w:rPr>
              <w:t xml:space="preserve">   4. Kế hoạch giám sát định kỳ, thực hiện theo quy định tại </w:t>
            </w:r>
            <w:bookmarkStart w:id="61" w:name="bieumau_ms_1_03_tt_49_2015_byt"/>
            <w:r w:rsidRPr="008F3AEB">
              <w:rPr>
                <w:sz w:val="27"/>
                <w:szCs w:val="27"/>
                <w:lang w:val="vi-VN"/>
              </w:rPr>
              <w:t>Mẫu số 03</w:t>
            </w:r>
            <w:bookmarkEnd w:id="61"/>
            <w:r w:rsidRPr="008F3AEB">
              <w:rPr>
                <w:sz w:val="27"/>
                <w:szCs w:val="27"/>
                <w:lang w:val="vi-VN"/>
              </w:rPr>
              <w:t xml:space="preserve"> ban hành kèm theo Thông tư số 49/2015/TT-BYT;</w:t>
            </w:r>
          </w:p>
          <w:p w14:paraId="24BA2CA1" w14:textId="77777777" w:rsidR="001F673A" w:rsidRPr="008F3AEB" w:rsidRDefault="001F673A" w:rsidP="00F836DC">
            <w:pPr>
              <w:spacing w:before="60" w:after="120"/>
              <w:ind w:left="62" w:right="97"/>
              <w:jc w:val="both"/>
              <w:rPr>
                <w:sz w:val="27"/>
                <w:szCs w:val="27"/>
                <w:lang w:val="vi-VN"/>
              </w:rPr>
            </w:pPr>
            <w:r w:rsidRPr="008F3AEB">
              <w:rPr>
                <w:sz w:val="27"/>
                <w:szCs w:val="27"/>
                <w:lang w:val="vi-VN"/>
              </w:rPr>
              <w:t xml:space="preserve">   5. </w:t>
            </w:r>
            <w:bookmarkStart w:id="62" w:name="bieumau_ms_04_tt_49_2015_byt"/>
            <w:r w:rsidRPr="008F3AEB">
              <w:rPr>
                <w:sz w:val="27"/>
                <w:szCs w:val="27"/>
                <w:lang w:val="vi-VN"/>
              </w:rPr>
              <w:t>Báo cáo đánh giá hợp quy</w:t>
            </w:r>
            <w:bookmarkEnd w:id="62"/>
            <w:r w:rsidRPr="008F3AEB">
              <w:rPr>
                <w:sz w:val="27"/>
                <w:szCs w:val="27"/>
                <w:lang w:val="vi-VN"/>
              </w:rPr>
              <w:t>, thực hiện theo quy định tại </w:t>
            </w:r>
            <w:bookmarkStart w:id="63" w:name="bieumau_ms04"/>
            <w:r w:rsidRPr="008F3AEB">
              <w:rPr>
                <w:sz w:val="27"/>
                <w:szCs w:val="27"/>
                <w:lang w:val="vi-VN"/>
              </w:rPr>
              <w:t>Mẫu số 04</w:t>
            </w:r>
            <w:bookmarkEnd w:id="63"/>
            <w:r w:rsidRPr="008F3AEB">
              <w:rPr>
                <w:sz w:val="27"/>
                <w:szCs w:val="27"/>
                <w:lang w:val="vi-VN"/>
              </w:rPr>
              <w:t> ban hành kèm theo Thông tư số 49/2015/TT-BYT;</w:t>
            </w:r>
          </w:p>
          <w:p w14:paraId="154EF189" w14:textId="77777777" w:rsidR="001F673A" w:rsidRPr="008F3AEB" w:rsidRDefault="001F673A" w:rsidP="00F836DC">
            <w:pPr>
              <w:spacing w:before="60" w:after="120"/>
              <w:ind w:left="62" w:right="97"/>
              <w:rPr>
                <w:sz w:val="27"/>
                <w:szCs w:val="27"/>
                <w:lang w:val="vi-VN"/>
              </w:rPr>
            </w:pPr>
            <w:r w:rsidRPr="008F3AEB">
              <w:rPr>
                <w:sz w:val="27"/>
                <w:szCs w:val="27"/>
                <w:lang w:val="vi-VN"/>
              </w:rPr>
              <w:t xml:space="preserve">   6. </w:t>
            </w:r>
            <w:bookmarkStart w:id="64" w:name="bieumau_pl_2_4_tt_20_2015_bkhdt"/>
            <w:r w:rsidRPr="008F3AEB">
              <w:rPr>
                <w:sz w:val="27"/>
                <w:szCs w:val="27"/>
                <w:lang w:val="vi-VN"/>
              </w:rPr>
              <w:t>Giấy chứng nhận đăng ký doanh nghiệp</w:t>
            </w:r>
            <w:bookmarkEnd w:id="64"/>
            <w:r w:rsidRPr="008F3AEB">
              <w:rPr>
                <w:sz w:val="27"/>
                <w:szCs w:val="27"/>
                <w:lang w:val="vi-VN"/>
              </w:rPr>
              <w:t>.</w:t>
            </w:r>
          </w:p>
        </w:tc>
      </w:tr>
      <w:tr w:rsidR="006D690E" w:rsidRPr="008F3AEB" w14:paraId="77315DA8" w14:textId="77777777" w:rsidTr="00002926">
        <w:tblPrEx>
          <w:tblBorders>
            <w:top w:val="none" w:sz="0" w:space="0" w:color="auto"/>
            <w:bottom w:val="none" w:sz="0" w:space="0" w:color="auto"/>
            <w:insideH w:val="none" w:sz="0" w:space="0" w:color="auto"/>
            <w:insideV w:val="none" w:sz="0" w:space="0" w:color="auto"/>
          </w:tblBorders>
        </w:tblPrEx>
        <w:tc>
          <w:tcPr>
            <w:tcW w:w="1986"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7C17FD3" w14:textId="77777777" w:rsidR="001F673A" w:rsidRPr="008F3AEB" w:rsidRDefault="001F673A" w:rsidP="00F836DC">
            <w:pPr>
              <w:spacing w:before="60" w:after="120"/>
              <w:rPr>
                <w:b/>
                <w:bCs/>
                <w:sz w:val="27"/>
                <w:szCs w:val="27"/>
                <w:lang w:val="vi-VN"/>
              </w:rPr>
            </w:pPr>
          </w:p>
        </w:tc>
        <w:tc>
          <w:tcPr>
            <w:tcW w:w="7796" w:type="dxa"/>
            <w:gridSpan w:val="3"/>
            <w:tcBorders>
              <w:top w:val="single" w:sz="4" w:space="0" w:color="auto"/>
              <w:left w:val="single" w:sz="8" w:space="0" w:color="auto"/>
              <w:bottom w:val="single" w:sz="8" w:space="0" w:color="auto"/>
              <w:right w:val="single" w:sz="8" w:space="0" w:color="auto"/>
              <w:tl2br w:val="nil"/>
              <w:tr2bl w:val="nil"/>
            </w:tcBorders>
            <w:shd w:val="clear" w:color="auto" w:fill="auto"/>
          </w:tcPr>
          <w:p w14:paraId="15519E44" w14:textId="77777777" w:rsidR="001F673A" w:rsidRPr="008F3AEB" w:rsidRDefault="001F673A" w:rsidP="00F836DC">
            <w:pPr>
              <w:spacing w:before="60" w:after="120"/>
              <w:ind w:right="97"/>
              <w:rPr>
                <w:b/>
                <w:bCs/>
                <w:sz w:val="27"/>
                <w:szCs w:val="27"/>
                <w:lang w:val="vi-VN"/>
              </w:rPr>
            </w:pPr>
            <w:r w:rsidRPr="008F3AEB">
              <w:rPr>
                <w:b/>
                <w:bCs/>
                <w:sz w:val="27"/>
                <w:szCs w:val="27"/>
                <w:lang w:val="vi-VN"/>
              </w:rPr>
              <w:t>II. Số lượng hồ sơ:</w:t>
            </w:r>
            <w:r w:rsidRPr="008F3AEB">
              <w:rPr>
                <w:sz w:val="27"/>
                <w:szCs w:val="27"/>
                <w:lang w:val="vi-VN"/>
              </w:rPr>
              <w:t xml:space="preserve"> 01 (bộ).</w:t>
            </w:r>
          </w:p>
        </w:tc>
      </w:tr>
      <w:tr w:rsidR="006D690E" w:rsidRPr="008F3AEB" w14:paraId="0D214CB7" w14:textId="77777777" w:rsidTr="00002926">
        <w:tblPrEx>
          <w:tblBorders>
            <w:top w:val="none" w:sz="0" w:space="0" w:color="auto"/>
            <w:bottom w:val="none" w:sz="0" w:space="0" w:color="auto"/>
            <w:insideH w:val="none" w:sz="0" w:space="0" w:color="auto"/>
            <w:insideV w:val="none" w:sz="0" w:space="0" w:color="auto"/>
          </w:tblBorders>
        </w:tblPrEx>
        <w:tc>
          <w:tcPr>
            <w:tcW w:w="9784" w:type="dxa"/>
            <w:gridSpan w:val="4"/>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BE2F6C2" w14:textId="77777777" w:rsidR="001F673A" w:rsidRPr="008F3AEB" w:rsidRDefault="001F673A" w:rsidP="00F836DC">
            <w:pPr>
              <w:spacing w:before="60" w:after="120"/>
              <w:ind w:right="97"/>
              <w:jc w:val="both"/>
              <w:rPr>
                <w:sz w:val="27"/>
                <w:szCs w:val="27"/>
                <w:lang w:val="vi-VN"/>
              </w:rPr>
            </w:pPr>
            <w:r w:rsidRPr="008F3AEB">
              <w:rPr>
                <w:b/>
                <w:bCs/>
                <w:sz w:val="27"/>
                <w:szCs w:val="27"/>
                <w:lang w:val="vi-VN"/>
              </w:rPr>
              <w:t xml:space="preserve"> Thời hạn giải quyết:</w:t>
            </w:r>
            <w:r w:rsidRPr="008F3AEB">
              <w:rPr>
                <w:sz w:val="27"/>
                <w:szCs w:val="27"/>
                <w:lang w:val="vi-VN"/>
              </w:rPr>
              <w:t xml:space="preserve"> Trong thời hạn không quá 07 ngày làm việc </w:t>
            </w:r>
            <w:r w:rsidRPr="008F3AEB">
              <w:rPr>
                <w:sz w:val="27"/>
                <w:szCs w:val="27"/>
                <w:shd w:val="solid" w:color="FFFFFF" w:fill="auto"/>
                <w:lang w:val="vi-VN"/>
              </w:rPr>
              <w:t>kể từ</w:t>
            </w:r>
            <w:r w:rsidRPr="008F3AEB">
              <w:rPr>
                <w:sz w:val="27"/>
                <w:szCs w:val="27"/>
                <w:lang w:val="vi-VN"/>
              </w:rPr>
              <w:t xml:space="preserve"> ngày nhận đủ hồ sơ hợp lệ.</w:t>
            </w:r>
          </w:p>
        </w:tc>
      </w:tr>
      <w:tr w:rsidR="006D690E" w:rsidRPr="008F3AEB" w14:paraId="0911EFFA" w14:textId="77777777" w:rsidTr="00002926">
        <w:tblPrEx>
          <w:tblBorders>
            <w:top w:val="none" w:sz="0" w:space="0" w:color="auto"/>
            <w:bottom w:val="none" w:sz="0" w:space="0" w:color="auto"/>
            <w:insideH w:val="none" w:sz="0" w:space="0" w:color="auto"/>
            <w:insideV w:val="none" w:sz="0" w:space="0" w:color="auto"/>
          </w:tblBorders>
        </w:tblPrEx>
        <w:tc>
          <w:tcPr>
            <w:tcW w:w="9784"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88D2F5" w14:textId="77777777" w:rsidR="001F673A" w:rsidRPr="008F3AEB" w:rsidRDefault="001F673A" w:rsidP="00F836DC">
            <w:pPr>
              <w:spacing w:before="60" w:after="120"/>
              <w:ind w:right="97"/>
              <w:jc w:val="both"/>
              <w:rPr>
                <w:spacing w:val="-8"/>
                <w:sz w:val="27"/>
                <w:szCs w:val="27"/>
                <w:lang w:val="vi-VN"/>
              </w:rPr>
            </w:pPr>
            <w:r w:rsidRPr="008F3AEB">
              <w:rPr>
                <w:b/>
                <w:bCs/>
                <w:sz w:val="27"/>
                <w:szCs w:val="27"/>
                <w:lang w:val="vi-VN"/>
              </w:rPr>
              <w:t xml:space="preserve"> </w:t>
            </w:r>
            <w:r w:rsidRPr="008F3AEB">
              <w:rPr>
                <w:b/>
                <w:bCs/>
                <w:spacing w:val="-8"/>
                <w:sz w:val="27"/>
                <w:szCs w:val="27"/>
                <w:lang w:val="vi-VN"/>
              </w:rPr>
              <w:t xml:space="preserve">Đối tượng </w:t>
            </w:r>
            <w:r w:rsidRPr="008F3AEB">
              <w:rPr>
                <w:b/>
                <w:bCs/>
                <w:spacing w:val="-8"/>
                <w:sz w:val="27"/>
                <w:szCs w:val="27"/>
                <w:shd w:val="solid" w:color="FFFFFF" w:fill="auto"/>
                <w:lang w:val="vi-VN"/>
              </w:rPr>
              <w:t>thực hiện</w:t>
            </w:r>
            <w:r w:rsidRPr="008F3AEB">
              <w:rPr>
                <w:b/>
                <w:bCs/>
                <w:spacing w:val="-8"/>
                <w:sz w:val="27"/>
                <w:szCs w:val="27"/>
                <w:lang w:val="vi-VN"/>
              </w:rPr>
              <w:t xml:space="preserve"> thủ tục hành chính: </w:t>
            </w:r>
            <w:r w:rsidRPr="008F3AEB">
              <w:rPr>
                <w:spacing w:val="-8"/>
                <w:sz w:val="27"/>
                <w:szCs w:val="27"/>
                <w:shd w:val="solid" w:color="FFFFFF" w:fill="auto"/>
                <w:lang w:val="vi-VN"/>
              </w:rPr>
              <w:t>Tổ chức</w:t>
            </w:r>
            <w:r w:rsidRPr="008F3AEB">
              <w:rPr>
                <w:spacing w:val="-8"/>
                <w:sz w:val="27"/>
                <w:szCs w:val="27"/>
                <w:lang w:val="vi-VN"/>
              </w:rPr>
              <w:t xml:space="preserve">, cá nhân sản </w:t>
            </w:r>
            <w:r w:rsidRPr="008F3AEB">
              <w:rPr>
                <w:spacing w:val="-8"/>
                <w:sz w:val="27"/>
                <w:szCs w:val="27"/>
                <w:shd w:val="solid" w:color="FFFFFF" w:fill="auto"/>
                <w:lang w:val="vi-VN"/>
              </w:rPr>
              <w:t>xuất,</w:t>
            </w:r>
            <w:r w:rsidRPr="008F3AEB">
              <w:rPr>
                <w:spacing w:val="-8"/>
                <w:sz w:val="27"/>
                <w:szCs w:val="27"/>
                <w:lang w:val="vi-VN"/>
              </w:rPr>
              <w:t xml:space="preserve"> kinh doanh thuốc lá.</w:t>
            </w:r>
          </w:p>
        </w:tc>
      </w:tr>
      <w:tr w:rsidR="006D690E" w:rsidRPr="008F3AEB" w14:paraId="1C237DA3" w14:textId="77777777" w:rsidTr="00002926">
        <w:tblPrEx>
          <w:tblBorders>
            <w:top w:val="none" w:sz="0" w:space="0" w:color="auto"/>
            <w:bottom w:val="none" w:sz="0" w:space="0" w:color="auto"/>
            <w:insideH w:val="none" w:sz="0" w:space="0" w:color="auto"/>
            <w:insideV w:val="none" w:sz="0" w:space="0" w:color="auto"/>
          </w:tblBorders>
        </w:tblPrEx>
        <w:tc>
          <w:tcPr>
            <w:tcW w:w="9784"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2FFDAD" w14:textId="77777777" w:rsidR="001F673A" w:rsidRPr="008F3AEB" w:rsidRDefault="001F673A" w:rsidP="00F836DC">
            <w:pPr>
              <w:spacing w:before="60" w:after="120"/>
              <w:ind w:right="97"/>
              <w:rPr>
                <w:sz w:val="27"/>
                <w:szCs w:val="27"/>
                <w:lang w:val="vi-VN"/>
              </w:rPr>
            </w:pPr>
            <w:r w:rsidRPr="008F3AEB">
              <w:rPr>
                <w:b/>
                <w:bCs/>
                <w:sz w:val="27"/>
                <w:szCs w:val="27"/>
                <w:lang w:val="vi-VN"/>
              </w:rPr>
              <w:t xml:space="preserve"> Cơ quan thực hiện thủ tục hành chính: </w:t>
            </w:r>
            <w:r w:rsidRPr="008F3AEB">
              <w:rPr>
                <w:sz w:val="27"/>
              </w:rPr>
              <w:t xml:space="preserve">Cơ quan chuyên môn về y tế thuộc Uỷ ban nhân dân cấp tỉnh. </w:t>
            </w:r>
          </w:p>
        </w:tc>
      </w:tr>
      <w:tr w:rsidR="006D690E" w:rsidRPr="008F3AEB" w14:paraId="0B221F1A" w14:textId="77777777" w:rsidTr="00002926">
        <w:tblPrEx>
          <w:tblBorders>
            <w:top w:val="none" w:sz="0" w:space="0" w:color="auto"/>
            <w:bottom w:val="none" w:sz="0" w:space="0" w:color="auto"/>
            <w:insideH w:val="none" w:sz="0" w:space="0" w:color="auto"/>
            <w:insideV w:val="none" w:sz="0" w:space="0" w:color="auto"/>
          </w:tblBorders>
        </w:tblPrEx>
        <w:tc>
          <w:tcPr>
            <w:tcW w:w="9784"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979B00" w14:textId="77777777" w:rsidR="001F673A" w:rsidRPr="008F3AEB" w:rsidRDefault="001F673A" w:rsidP="00F836DC">
            <w:pPr>
              <w:spacing w:before="60" w:after="120"/>
              <w:ind w:right="97"/>
              <w:rPr>
                <w:sz w:val="27"/>
                <w:szCs w:val="27"/>
                <w:lang w:val="vi-VN"/>
              </w:rPr>
            </w:pPr>
            <w:r w:rsidRPr="008F3AEB">
              <w:rPr>
                <w:b/>
                <w:bCs/>
                <w:sz w:val="27"/>
                <w:szCs w:val="27"/>
                <w:lang w:val="vi-VN"/>
              </w:rPr>
              <w:t xml:space="preserve"> Kết quả thực hiện thủ tục hành chính: </w:t>
            </w:r>
            <w:bookmarkStart w:id="65" w:name="bieumau_ms_2_06_09_tt_49_2015_byt"/>
            <w:r w:rsidRPr="008F3AEB">
              <w:rPr>
                <w:sz w:val="27"/>
                <w:szCs w:val="27"/>
                <w:lang w:val="vi-VN"/>
              </w:rPr>
              <w:t>Giấy Tiếp nhận bản công bố hợp quy</w:t>
            </w:r>
            <w:bookmarkEnd w:id="65"/>
            <w:r w:rsidRPr="008F3AEB">
              <w:rPr>
                <w:sz w:val="27"/>
                <w:szCs w:val="27"/>
                <w:lang w:val="vi-VN"/>
              </w:rPr>
              <w:t>.</w:t>
            </w:r>
          </w:p>
        </w:tc>
      </w:tr>
      <w:tr w:rsidR="006D690E" w:rsidRPr="008F3AEB" w14:paraId="777492E5" w14:textId="77777777" w:rsidTr="00002926">
        <w:tblPrEx>
          <w:tblBorders>
            <w:top w:val="none" w:sz="0" w:space="0" w:color="auto"/>
            <w:bottom w:val="none" w:sz="0" w:space="0" w:color="auto"/>
            <w:insideH w:val="none" w:sz="0" w:space="0" w:color="auto"/>
            <w:insideV w:val="none" w:sz="0" w:space="0" w:color="auto"/>
          </w:tblBorders>
        </w:tblPrEx>
        <w:tc>
          <w:tcPr>
            <w:tcW w:w="9784"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70FE297" w14:textId="77777777" w:rsidR="001F673A" w:rsidRPr="008F3AEB" w:rsidRDefault="001F673A" w:rsidP="00F836DC">
            <w:pPr>
              <w:spacing w:before="60" w:after="120"/>
              <w:ind w:right="97"/>
              <w:rPr>
                <w:sz w:val="27"/>
                <w:szCs w:val="27"/>
                <w:lang w:val="vi-VN"/>
              </w:rPr>
            </w:pPr>
            <w:r w:rsidRPr="008F3AEB">
              <w:rPr>
                <w:b/>
                <w:bCs/>
                <w:sz w:val="27"/>
                <w:szCs w:val="27"/>
                <w:lang w:val="vi-VN"/>
              </w:rPr>
              <w:t xml:space="preserve"> </w:t>
            </w:r>
            <w:r w:rsidRPr="008F3AEB">
              <w:rPr>
                <w:b/>
                <w:bCs/>
                <w:sz w:val="26"/>
                <w:szCs w:val="26"/>
                <w:lang w:val="vi-VN"/>
              </w:rPr>
              <w:t xml:space="preserve">Phí </w:t>
            </w:r>
            <w:r w:rsidRPr="008F3AEB">
              <w:rPr>
                <w:b/>
                <w:bCs/>
                <w:sz w:val="27"/>
                <w:szCs w:val="27"/>
                <w:lang w:val="vi-VN"/>
              </w:rPr>
              <w:t xml:space="preserve"> (nếu có): </w:t>
            </w:r>
            <w:r w:rsidRPr="008F3AEB">
              <w:rPr>
                <w:sz w:val="27"/>
                <w:szCs w:val="27"/>
                <w:lang w:val="vi-VN"/>
              </w:rPr>
              <w:t>Chưa có quy định.</w:t>
            </w:r>
          </w:p>
        </w:tc>
      </w:tr>
      <w:tr w:rsidR="006D690E" w:rsidRPr="008F3AEB" w14:paraId="4658C968" w14:textId="77777777" w:rsidTr="00002926">
        <w:tblPrEx>
          <w:tblBorders>
            <w:top w:val="none" w:sz="0" w:space="0" w:color="auto"/>
            <w:bottom w:val="none" w:sz="0" w:space="0" w:color="auto"/>
            <w:insideH w:val="none" w:sz="0" w:space="0" w:color="auto"/>
            <w:insideV w:val="none" w:sz="0" w:space="0" w:color="auto"/>
          </w:tblBorders>
        </w:tblPrEx>
        <w:tc>
          <w:tcPr>
            <w:tcW w:w="9784"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344570" w14:textId="77777777" w:rsidR="001F673A" w:rsidRPr="008F3AEB" w:rsidRDefault="001F673A" w:rsidP="00F836DC">
            <w:pPr>
              <w:spacing w:before="60" w:after="120"/>
              <w:ind w:right="97"/>
              <w:rPr>
                <w:sz w:val="27"/>
                <w:szCs w:val="27"/>
                <w:lang w:val="vi-VN"/>
              </w:rPr>
            </w:pPr>
            <w:r w:rsidRPr="008F3AEB">
              <w:rPr>
                <w:b/>
                <w:bCs/>
                <w:sz w:val="27"/>
                <w:szCs w:val="27"/>
                <w:lang w:val="vi-VN"/>
              </w:rPr>
              <w:t xml:space="preserve"> Tên mẫu đơn, mẫu tờ khai (Đính kèm thủ tục này)</w:t>
            </w:r>
          </w:p>
        </w:tc>
      </w:tr>
      <w:tr w:rsidR="006D690E" w:rsidRPr="008F3AEB" w14:paraId="59286D88" w14:textId="77777777" w:rsidTr="00002926">
        <w:tblPrEx>
          <w:tblBorders>
            <w:top w:val="none" w:sz="0" w:space="0" w:color="auto"/>
            <w:bottom w:val="none" w:sz="0" w:space="0" w:color="auto"/>
            <w:insideH w:val="none" w:sz="0" w:space="0" w:color="auto"/>
            <w:insideV w:val="none" w:sz="0" w:space="0" w:color="auto"/>
          </w:tblBorders>
        </w:tblPrEx>
        <w:tc>
          <w:tcPr>
            <w:tcW w:w="198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7336DF3" w14:textId="77777777" w:rsidR="001F673A" w:rsidRPr="008F3AEB" w:rsidRDefault="001F673A" w:rsidP="00F836DC">
            <w:pPr>
              <w:spacing w:before="60" w:after="120"/>
              <w:rPr>
                <w:sz w:val="27"/>
                <w:szCs w:val="27"/>
                <w:lang w:val="vi-VN"/>
              </w:rPr>
            </w:pPr>
            <w:r w:rsidRPr="008F3AEB">
              <w:rPr>
                <w:sz w:val="27"/>
                <w:szCs w:val="27"/>
                <w:lang w:val="vi-VN"/>
              </w:rPr>
              <w:t> </w:t>
            </w:r>
          </w:p>
        </w:tc>
        <w:tc>
          <w:tcPr>
            <w:tcW w:w="7796"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0DF4F1" w14:textId="77777777" w:rsidR="001F673A" w:rsidRPr="008F3AEB" w:rsidRDefault="001F673A" w:rsidP="00F836DC">
            <w:pPr>
              <w:spacing w:before="60" w:after="120"/>
              <w:ind w:right="97"/>
              <w:rPr>
                <w:sz w:val="27"/>
                <w:szCs w:val="27"/>
                <w:lang w:val="vi-VN"/>
              </w:rPr>
            </w:pPr>
            <w:r w:rsidRPr="008F3AEB">
              <w:rPr>
                <w:sz w:val="27"/>
                <w:szCs w:val="27"/>
                <w:lang w:val="vi-VN"/>
              </w:rPr>
              <w:t xml:space="preserve">1. </w:t>
            </w:r>
            <w:bookmarkStart w:id="66" w:name="bieumau_ms_4_01_tt_49_2015_byt"/>
            <w:r w:rsidRPr="008F3AEB">
              <w:rPr>
                <w:sz w:val="27"/>
                <w:szCs w:val="27"/>
                <w:lang w:val="vi-VN"/>
              </w:rPr>
              <w:t>Mẫu số 01</w:t>
            </w:r>
            <w:bookmarkEnd w:id="66"/>
            <w:r w:rsidRPr="008F3AEB">
              <w:rPr>
                <w:sz w:val="27"/>
                <w:szCs w:val="27"/>
                <w:lang w:val="vi-VN"/>
              </w:rPr>
              <w:t>: Bản công bố hợp quy;</w:t>
            </w:r>
          </w:p>
          <w:p w14:paraId="117AB073" w14:textId="77777777" w:rsidR="001F673A" w:rsidRPr="008F3AEB" w:rsidRDefault="001F673A" w:rsidP="00F836DC">
            <w:pPr>
              <w:spacing w:before="60" w:after="120"/>
              <w:ind w:right="97"/>
              <w:rPr>
                <w:sz w:val="27"/>
                <w:szCs w:val="27"/>
                <w:lang w:val="vi-VN"/>
              </w:rPr>
            </w:pPr>
            <w:r w:rsidRPr="008F3AEB">
              <w:rPr>
                <w:sz w:val="27"/>
                <w:szCs w:val="27"/>
                <w:lang w:val="vi-VN"/>
              </w:rPr>
              <w:t xml:space="preserve">2. </w:t>
            </w:r>
            <w:bookmarkStart w:id="67" w:name="bieumau_ms_4_02_tt_49_2015_byt"/>
            <w:r w:rsidRPr="008F3AEB">
              <w:rPr>
                <w:sz w:val="27"/>
                <w:szCs w:val="27"/>
                <w:lang w:val="vi-VN"/>
              </w:rPr>
              <w:t>Mẫu số 02</w:t>
            </w:r>
            <w:bookmarkEnd w:id="67"/>
            <w:r w:rsidRPr="008F3AEB">
              <w:rPr>
                <w:sz w:val="27"/>
                <w:szCs w:val="27"/>
                <w:lang w:val="vi-VN"/>
              </w:rPr>
              <w:t>: Bản thông tin chi tiết về thuốc lá;</w:t>
            </w:r>
          </w:p>
          <w:p w14:paraId="2ACFD8A9" w14:textId="77777777" w:rsidR="001F673A" w:rsidRPr="008F3AEB" w:rsidRDefault="001F673A" w:rsidP="00F836DC">
            <w:pPr>
              <w:spacing w:before="60" w:after="120"/>
              <w:ind w:right="97"/>
              <w:rPr>
                <w:sz w:val="27"/>
                <w:szCs w:val="27"/>
                <w:lang w:val="vi-VN"/>
              </w:rPr>
            </w:pPr>
            <w:r w:rsidRPr="008F3AEB">
              <w:rPr>
                <w:sz w:val="27"/>
                <w:szCs w:val="27"/>
                <w:lang w:val="vi-VN"/>
              </w:rPr>
              <w:t xml:space="preserve">3. </w:t>
            </w:r>
            <w:bookmarkStart w:id="68" w:name="bieumau_ms_2_03_tt_49_2015_byt"/>
            <w:r w:rsidRPr="008F3AEB">
              <w:rPr>
                <w:sz w:val="27"/>
                <w:szCs w:val="27"/>
                <w:lang w:val="vi-VN"/>
              </w:rPr>
              <w:t>Mẫu số 03</w:t>
            </w:r>
            <w:bookmarkEnd w:id="68"/>
            <w:r w:rsidRPr="008F3AEB">
              <w:rPr>
                <w:sz w:val="27"/>
                <w:szCs w:val="27"/>
                <w:lang w:val="vi-VN"/>
              </w:rPr>
              <w:t>: Kế hoạch giám sát định kỳ;</w:t>
            </w:r>
          </w:p>
          <w:p w14:paraId="02B79DAB" w14:textId="77777777" w:rsidR="001F673A" w:rsidRPr="008F3AEB" w:rsidRDefault="001F673A" w:rsidP="00F836DC">
            <w:pPr>
              <w:spacing w:before="60" w:after="120"/>
              <w:ind w:right="97"/>
              <w:rPr>
                <w:sz w:val="27"/>
                <w:szCs w:val="27"/>
                <w:lang w:val="vi-VN"/>
              </w:rPr>
            </w:pPr>
            <w:r w:rsidRPr="008F3AEB">
              <w:rPr>
                <w:sz w:val="27"/>
                <w:szCs w:val="27"/>
                <w:lang w:val="vi-VN"/>
              </w:rPr>
              <w:t>4. Mẫu số 04: Báo cáo đánh giá hợp quy.</w:t>
            </w:r>
          </w:p>
        </w:tc>
      </w:tr>
      <w:tr w:rsidR="006D690E" w:rsidRPr="008F3AEB" w14:paraId="1032C84D" w14:textId="77777777" w:rsidTr="00002926">
        <w:tblPrEx>
          <w:tblBorders>
            <w:top w:val="none" w:sz="0" w:space="0" w:color="auto"/>
            <w:bottom w:val="none" w:sz="0" w:space="0" w:color="auto"/>
            <w:insideH w:val="none" w:sz="0" w:space="0" w:color="auto"/>
            <w:insideV w:val="none" w:sz="0" w:space="0" w:color="auto"/>
          </w:tblBorders>
        </w:tblPrEx>
        <w:tc>
          <w:tcPr>
            <w:tcW w:w="9784"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EFECE06" w14:textId="77777777" w:rsidR="001F673A" w:rsidRPr="008F3AEB" w:rsidRDefault="001F673A" w:rsidP="00F836DC">
            <w:pPr>
              <w:spacing w:before="60" w:after="120"/>
              <w:ind w:right="97"/>
              <w:rPr>
                <w:sz w:val="27"/>
                <w:szCs w:val="27"/>
              </w:rPr>
            </w:pPr>
            <w:r w:rsidRPr="008F3AEB">
              <w:rPr>
                <w:b/>
                <w:bCs/>
                <w:sz w:val="27"/>
                <w:szCs w:val="27"/>
                <w:lang w:val="vi-VN"/>
              </w:rPr>
              <w:t xml:space="preserve"> Yêu cầu, điều kiện thực hiện thủ tục hành chính (nếu có): </w:t>
            </w:r>
            <w:r w:rsidRPr="008F3AEB">
              <w:rPr>
                <w:sz w:val="27"/>
                <w:szCs w:val="27"/>
                <w:lang w:val="vi-VN"/>
              </w:rPr>
              <w:t>Không.</w:t>
            </w:r>
          </w:p>
        </w:tc>
      </w:tr>
      <w:tr w:rsidR="006D690E" w:rsidRPr="008F3AEB" w14:paraId="779E542C" w14:textId="77777777" w:rsidTr="00002926">
        <w:tblPrEx>
          <w:tblBorders>
            <w:top w:val="none" w:sz="0" w:space="0" w:color="auto"/>
            <w:bottom w:val="none" w:sz="0" w:space="0" w:color="auto"/>
            <w:insideH w:val="none" w:sz="0" w:space="0" w:color="auto"/>
            <w:insideV w:val="none" w:sz="0" w:space="0" w:color="auto"/>
          </w:tblBorders>
        </w:tblPrEx>
        <w:tc>
          <w:tcPr>
            <w:tcW w:w="9784" w:type="dxa"/>
            <w:gridSpan w:val="4"/>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14:paraId="073AD8DD" w14:textId="77777777" w:rsidR="001F673A" w:rsidRPr="008F3AEB" w:rsidRDefault="001F673A" w:rsidP="00F836DC">
            <w:pPr>
              <w:spacing w:before="60" w:after="120"/>
              <w:ind w:right="97"/>
              <w:rPr>
                <w:sz w:val="27"/>
                <w:szCs w:val="27"/>
                <w:lang w:val="vi-VN"/>
              </w:rPr>
            </w:pPr>
            <w:r w:rsidRPr="008F3AEB">
              <w:rPr>
                <w:b/>
                <w:bCs/>
                <w:sz w:val="27"/>
                <w:szCs w:val="27"/>
                <w:lang w:val="vi-VN"/>
              </w:rPr>
              <w:t xml:space="preserve"> Căn cứ pháp lý của thủ tục hành chính</w:t>
            </w:r>
          </w:p>
        </w:tc>
      </w:tr>
      <w:tr w:rsidR="006D690E" w:rsidRPr="008F3AEB" w14:paraId="2FF8791C" w14:textId="77777777" w:rsidTr="00002926">
        <w:tblPrEx>
          <w:tblBorders>
            <w:top w:val="none" w:sz="0" w:space="0" w:color="auto"/>
            <w:bottom w:val="none" w:sz="0" w:space="0" w:color="auto"/>
            <w:insideH w:val="none" w:sz="0" w:space="0" w:color="auto"/>
            <w:insideV w:val="none" w:sz="0" w:space="0" w:color="auto"/>
          </w:tblBorders>
        </w:tblPrEx>
        <w:tc>
          <w:tcPr>
            <w:tcW w:w="198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0101D8A" w14:textId="77777777" w:rsidR="001F673A" w:rsidRPr="008F3AEB" w:rsidRDefault="001F673A" w:rsidP="00F836DC">
            <w:pPr>
              <w:spacing w:before="60" w:after="120"/>
              <w:rPr>
                <w:sz w:val="27"/>
                <w:szCs w:val="27"/>
                <w:lang w:val="vi-VN"/>
              </w:rPr>
            </w:pPr>
            <w:r w:rsidRPr="008F3AEB">
              <w:rPr>
                <w:sz w:val="27"/>
                <w:szCs w:val="27"/>
                <w:lang w:val="vi-VN"/>
              </w:rPr>
              <w:t> </w:t>
            </w:r>
          </w:p>
        </w:tc>
        <w:tc>
          <w:tcPr>
            <w:tcW w:w="779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5549ECDB" w14:textId="77777777" w:rsidR="001F673A" w:rsidRPr="008F3AEB" w:rsidRDefault="001F673A" w:rsidP="00F836DC">
            <w:pPr>
              <w:spacing w:before="60" w:after="120"/>
              <w:ind w:right="97"/>
              <w:jc w:val="both"/>
              <w:rPr>
                <w:sz w:val="27"/>
                <w:szCs w:val="27"/>
                <w:lang w:val="vi-VN"/>
              </w:rPr>
            </w:pPr>
            <w:r w:rsidRPr="008F3AEB">
              <w:rPr>
                <w:sz w:val="27"/>
                <w:szCs w:val="27"/>
                <w:lang w:val="vi-VN"/>
              </w:rPr>
              <w:t xml:space="preserve">    1. Luật Phòng, chống tác hại của thuốc lá số 09/2012/QH13 ngày 18 tháng 6 năm 2012;</w:t>
            </w:r>
          </w:p>
          <w:p w14:paraId="10107078" w14:textId="77777777" w:rsidR="001F673A" w:rsidRPr="008F3AEB" w:rsidRDefault="001F673A" w:rsidP="00F836DC">
            <w:pPr>
              <w:spacing w:before="60" w:after="120"/>
              <w:ind w:right="97"/>
              <w:jc w:val="both"/>
              <w:rPr>
                <w:sz w:val="27"/>
                <w:szCs w:val="27"/>
                <w:lang w:val="vi-VN"/>
              </w:rPr>
            </w:pPr>
            <w:r w:rsidRPr="008F3AEB">
              <w:rPr>
                <w:sz w:val="27"/>
                <w:szCs w:val="27"/>
                <w:lang w:val="vi-VN"/>
              </w:rPr>
              <w:t xml:space="preserve">    2. Luật Tiêu </w:t>
            </w:r>
            <w:r w:rsidRPr="008F3AEB">
              <w:rPr>
                <w:sz w:val="27"/>
                <w:szCs w:val="27"/>
                <w:shd w:val="solid" w:color="FFFFFF" w:fill="auto"/>
                <w:lang w:val="vi-VN"/>
              </w:rPr>
              <w:t>chuẩn</w:t>
            </w:r>
            <w:r w:rsidRPr="008F3AEB">
              <w:rPr>
                <w:sz w:val="27"/>
                <w:szCs w:val="27"/>
                <w:lang w:val="vi-VN"/>
              </w:rPr>
              <w:t xml:space="preserve"> và quy chuẩn kỹ thuật số 68/2006/QH11 ngày 29 tháng 6 năm 2006;</w:t>
            </w:r>
          </w:p>
          <w:p w14:paraId="61B75614" w14:textId="77777777" w:rsidR="001F673A" w:rsidRPr="008F3AEB" w:rsidRDefault="001F673A" w:rsidP="00F836DC">
            <w:pPr>
              <w:spacing w:before="60" w:after="120"/>
              <w:ind w:right="97"/>
              <w:jc w:val="both"/>
              <w:rPr>
                <w:sz w:val="27"/>
                <w:szCs w:val="27"/>
              </w:rPr>
            </w:pPr>
            <w:r w:rsidRPr="008F3AEB">
              <w:rPr>
                <w:sz w:val="27"/>
                <w:szCs w:val="27"/>
                <w:lang w:val="vi-VN"/>
              </w:rPr>
              <w:t xml:space="preserve">    3. Luật Chất lượng sản phẩm, hàng </w:t>
            </w:r>
            <w:r w:rsidRPr="008F3AEB">
              <w:rPr>
                <w:sz w:val="27"/>
                <w:szCs w:val="27"/>
                <w:shd w:val="solid" w:color="FFFFFF" w:fill="auto"/>
                <w:lang w:val="vi-VN"/>
              </w:rPr>
              <w:t>hóa</w:t>
            </w:r>
            <w:r w:rsidRPr="008F3AEB">
              <w:rPr>
                <w:sz w:val="27"/>
                <w:szCs w:val="27"/>
                <w:lang w:val="vi-VN"/>
              </w:rPr>
              <w:t xml:space="preserve"> số Luật số 05/2007/QH12 ngày 21 tháng 11 năm 2007;</w:t>
            </w:r>
          </w:p>
          <w:p w14:paraId="516E16BB" w14:textId="77777777" w:rsidR="001F673A" w:rsidRPr="008F3AEB" w:rsidRDefault="001F673A" w:rsidP="00F836DC">
            <w:pPr>
              <w:spacing w:before="60" w:after="120"/>
              <w:ind w:right="97" w:firstLine="286"/>
              <w:jc w:val="both"/>
              <w:rPr>
                <w:sz w:val="27"/>
                <w:szCs w:val="27"/>
              </w:rPr>
            </w:pPr>
            <w:r w:rsidRPr="008F3AEB">
              <w:rPr>
                <w:sz w:val="27"/>
                <w:szCs w:val="27"/>
              </w:rPr>
              <w:t xml:space="preserve">4. </w:t>
            </w:r>
            <w:r w:rsidRPr="008F3AEB">
              <w:rPr>
                <w:sz w:val="27"/>
                <w:szCs w:val="27"/>
                <w:lang w:val="fr-FR"/>
              </w:rPr>
              <w:t>Nghị định số 42/2025/NĐ-CP ngày 27/02/2025 của Chính phủ quy định chức năng, nhiệm vụ, quyền hạn và cơ cấu tổ chức của Bộ Y tế.</w:t>
            </w:r>
          </w:p>
          <w:p w14:paraId="076AD921" w14:textId="77777777" w:rsidR="001F673A" w:rsidRPr="008F3AEB" w:rsidRDefault="001F673A" w:rsidP="00F836DC">
            <w:pPr>
              <w:spacing w:before="60" w:after="120"/>
              <w:ind w:right="97"/>
              <w:jc w:val="both"/>
              <w:rPr>
                <w:sz w:val="27"/>
                <w:szCs w:val="27"/>
                <w:lang w:val="vi-VN"/>
              </w:rPr>
            </w:pPr>
            <w:r w:rsidRPr="008F3AEB">
              <w:rPr>
                <w:sz w:val="27"/>
                <w:szCs w:val="27"/>
                <w:lang w:val="vi-VN"/>
              </w:rPr>
              <w:t xml:space="preserve">    </w:t>
            </w:r>
            <w:r w:rsidRPr="008F3AEB">
              <w:rPr>
                <w:sz w:val="27"/>
                <w:szCs w:val="27"/>
              </w:rPr>
              <w:t>5</w:t>
            </w:r>
            <w:r w:rsidRPr="008F3AEB">
              <w:rPr>
                <w:sz w:val="27"/>
                <w:szCs w:val="27"/>
                <w:lang w:val="vi-VN"/>
              </w:rPr>
              <w:t xml:space="preserve">. Nghị định số 127/2007/NĐ-CP ngày 01 tháng 8 năm 2007 của Chính phủ </w:t>
            </w:r>
            <w:r w:rsidRPr="008F3AEB">
              <w:rPr>
                <w:sz w:val="27"/>
                <w:szCs w:val="27"/>
                <w:shd w:val="solid" w:color="FFFFFF" w:fill="auto"/>
                <w:lang w:val="vi-VN"/>
              </w:rPr>
              <w:t>về</w:t>
            </w:r>
            <w:r w:rsidRPr="008F3AEB">
              <w:rPr>
                <w:sz w:val="27"/>
                <w:szCs w:val="27"/>
                <w:lang w:val="vi-VN"/>
              </w:rPr>
              <w:t xml:space="preserve"> việc quy định chi tiết thi hành một số Điều của Luật tiêu chuẩn và quy chuẩn kỹ thuật;</w:t>
            </w:r>
          </w:p>
          <w:p w14:paraId="29188E9F" w14:textId="77777777" w:rsidR="001F673A" w:rsidRPr="008F3AEB" w:rsidRDefault="001F673A" w:rsidP="00F836DC">
            <w:pPr>
              <w:spacing w:before="60" w:after="120"/>
              <w:ind w:right="97"/>
              <w:jc w:val="both"/>
              <w:rPr>
                <w:sz w:val="27"/>
                <w:szCs w:val="27"/>
                <w:lang w:val="vi-VN"/>
              </w:rPr>
            </w:pPr>
            <w:r w:rsidRPr="008F3AEB">
              <w:rPr>
                <w:sz w:val="27"/>
                <w:szCs w:val="27"/>
                <w:lang w:val="vi-VN"/>
              </w:rPr>
              <w:t xml:space="preserve">    </w:t>
            </w:r>
            <w:r w:rsidRPr="008F3AEB">
              <w:rPr>
                <w:sz w:val="27"/>
                <w:szCs w:val="27"/>
              </w:rPr>
              <w:t>6</w:t>
            </w:r>
            <w:r w:rsidRPr="008F3AEB">
              <w:rPr>
                <w:sz w:val="27"/>
                <w:szCs w:val="27"/>
                <w:lang w:val="vi-VN"/>
              </w:rPr>
              <w:t xml:space="preserve">. Nghị định số 132/2008/NĐ-CP ngày 31 tháng 12 năm 2008 của Chính phủ quy định chi tiết thi hành một số Điều của Luật chất lượng sản phẩm, hàng </w:t>
            </w:r>
            <w:r w:rsidRPr="008F3AEB">
              <w:rPr>
                <w:sz w:val="27"/>
                <w:szCs w:val="27"/>
                <w:shd w:val="solid" w:color="FFFFFF" w:fill="auto"/>
                <w:lang w:val="vi-VN"/>
              </w:rPr>
              <w:t>hóa;</w:t>
            </w:r>
          </w:p>
          <w:p w14:paraId="2E24361D" w14:textId="77777777" w:rsidR="001F673A" w:rsidRPr="008F3AEB" w:rsidRDefault="001F673A" w:rsidP="00F836DC">
            <w:pPr>
              <w:spacing w:before="60" w:after="120"/>
              <w:ind w:right="97"/>
              <w:jc w:val="both"/>
              <w:rPr>
                <w:sz w:val="27"/>
                <w:szCs w:val="27"/>
                <w:lang w:val="vi-VN"/>
              </w:rPr>
            </w:pPr>
            <w:r w:rsidRPr="008F3AEB">
              <w:rPr>
                <w:sz w:val="27"/>
                <w:szCs w:val="27"/>
                <w:lang w:val="vi-VN"/>
              </w:rPr>
              <w:lastRenderedPageBreak/>
              <w:t xml:space="preserve">  </w:t>
            </w:r>
            <w:r w:rsidRPr="008F3AEB">
              <w:rPr>
                <w:sz w:val="27"/>
                <w:szCs w:val="27"/>
              </w:rPr>
              <w:t>7</w:t>
            </w:r>
            <w:r w:rsidRPr="008F3AEB">
              <w:rPr>
                <w:sz w:val="27"/>
                <w:szCs w:val="27"/>
                <w:lang w:val="vi-VN"/>
              </w:rPr>
              <w:t>. Thông tư số 49/2015/TT-BYT ngày 11/12/2015 của Bộ Y tế Quy định về công bố hợp quy và công bố phù hợp quy định đối với thuốc lá;</w:t>
            </w:r>
          </w:p>
          <w:p w14:paraId="3E3CD3E5" w14:textId="77777777" w:rsidR="001F673A" w:rsidRPr="008F3AEB" w:rsidRDefault="001F673A" w:rsidP="00F836DC">
            <w:pPr>
              <w:spacing w:before="60" w:after="120"/>
              <w:ind w:right="97"/>
              <w:jc w:val="both"/>
              <w:rPr>
                <w:sz w:val="27"/>
                <w:szCs w:val="27"/>
              </w:rPr>
            </w:pPr>
            <w:r w:rsidRPr="008F3AEB">
              <w:rPr>
                <w:sz w:val="27"/>
                <w:szCs w:val="27"/>
                <w:lang w:val="vi-VN"/>
              </w:rPr>
              <w:t xml:space="preserve">   </w:t>
            </w:r>
            <w:r w:rsidRPr="008F3AEB">
              <w:rPr>
                <w:sz w:val="27"/>
                <w:szCs w:val="27"/>
              </w:rPr>
              <w:t>8</w:t>
            </w:r>
            <w:r w:rsidRPr="008F3AEB">
              <w:rPr>
                <w:sz w:val="27"/>
                <w:szCs w:val="27"/>
                <w:lang w:val="vi-VN"/>
              </w:rPr>
              <w:t>. Thông tư số 17/2023/TT-BYT ngày 25/9/2023 của Bộ Y tế về việc sửa đổi, bổ sung và bãi bỏ một số văn bản quy phạm pháp luật về an toàn thực phẩm do Bộ trưởng Bộ Y tế ban hành.</w:t>
            </w:r>
          </w:p>
          <w:p w14:paraId="3E99DE78" w14:textId="141BF734" w:rsidR="001F673A" w:rsidRPr="008F3AEB" w:rsidRDefault="001F673A" w:rsidP="00F836DC">
            <w:pPr>
              <w:spacing w:before="60" w:after="120"/>
              <w:ind w:right="97"/>
              <w:jc w:val="both"/>
              <w:rPr>
                <w:sz w:val="27"/>
                <w:szCs w:val="27"/>
              </w:rPr>
            </w:pPr>
            <w:r w:rsidRPr="008F3AEB">
              <w:rPr>
                <w:sz w:val="27"/>
                <w:szCs w:val="27"/>
              </w:rPr>
              <w:t xml:space="preserve">  9. </w:t>
            </w:r>
            <w:r w:rsidRPr="008F3AEB">
              <w:rPr>
                <w:sz w:val="27"/>
                <w:szCs w:val="27"/>
                <w:lang w:val="vi-VN"/>
              </w:rPr>
              <w:t>Thông tư số 1</w:t>
            </w:r>
            <w:r w:rsidRPr="008F3AEB">
              <w:rPr>
                <w:sz w:val="27"/>
                <w:szCs w:val="27"/>
              </w:rPr>
              <w:t>9</w:t>
            </w:r>
            <w:r w:rsidRPr="008F3AEB">
              <w:rPr>
                <w:sz w:val="27"/>
                <w:szCs w:val="27"/>
                <w:lang w:val="vi-VN"/>
              </w:rPr>
              <w:t>/202</w:t>
            </w:r>
            <w:r w:rsidRPr="008F3AEB">
              <w:rPr>
                <w:sz w:val="27"/>
                <w:szCs w:val="27"/>
              </w:rPr>
              <w:t>5</w:t>
            </w:r>
            <w:r w:rsidRPr="008F3AEB">
              <w:rPr>
                <w:sz w:val="27"/>
                <w:szCs w:val="27"/>
                <w:lang w:val="vi-VN"/>
              </w:rPr>
              <w:t xml:space="preserve">/TT-BYT ngày </w:t>
            </w:r>
            <w:r w:rsidR="00DA59F9" w:rsidRPr="008F3AEB">
              <w:rPr>
                <w:sz w:val="27"/>
                <w:szCs w:val="27"/>
              </w:rPr>
              <w:t>15/6/2025</w:t>
            </w:r>
            <w:r w:rsidR="00DA59F9" w:rsidRPr="008F3AEB">
              <w:rPr>
                <w:sz w:val="27"/>
                <w:szCs w:val="27"/>
                <w:lang w:val="vi-VN"/>
              </w:rPr>
              <w:t xml:space="preserve"> </w:t>
            </w:r>
            <w:r w:rsidRPr="008F3AEB">
              <w:rPr>
                <w:sz w:val="27"/>
                <w:szCs w:val="27"/>
                <w:lang w:val="vi-VN"/>
              </w:rPr>
              <w:t>của Bộ Y tế về việc về phân định, phân cấp thẩm quyền của chính quyền địa phương 02 cấp trong lĩnh vực phòng bệnh</w:t>
            </w:r>
            <w:r w:rsidRPr="008F3AEB">
              <w:rPr>
                <w:sz w:val="27"/>
                <w:szCs w:val="27"/>
              </w:rPr>
              <w:t>.</w:t>
            </w:r>
          </w:p>
        </w:tc>
      </w:tr>
    </w:tbl>
    <w:p w14:paraId="6A4B0701" w14:textId="77777777" w:rsidR="001F673A" w:rsidRPr="008F3AEB" w:rsidRDefault="001F673A" w:rsidP="00F836DC">
      <w:pPr>
        <w:tabs>
          <w:tab w:val="left" w:pos="4020"/>
          <w:tab w:val="center" w:pos="4900"/>
        </w:tabs>
        <w:spacing w:before="60" w:after="60"/>
        <w:jc w:val="center"/>
        <w:rPr>
          <w:b/>
          <w:bCs/>
          <w:sz w:val="28"/>
          <w:szCs w:val="28"/>
          <w:lang w:val="vi-VN"/>
        </w:rPr>
      </w:pPr>
      <w:r w:rsidRPr="008F3AEB">
        <w:rPr>
          <w:b/>
          <w:bCs/>
          <w:sz w:val="28"/>
          <w:szCs w:val="28"/>
          <w:lang w:val="vi-VN"/>
        </w:rPr>
        <w:br w:type="page"/>
      </w:r>
    </w:p>
    <w:p w14:paraId="5B58976A" w14:textId="77777777" w:rsidR="001F673A" w:rsidRPr="008F3AEB" w:rsidRDefault="001F673A" w:rsidP="00F836DC">
      <w:pPr>
        <w:tabs>
          <w:tab w:val="left" w:pos="4020"/>
          <w:tab w:val="center" w:pos="4900"/>
        </w:tabs>
        <w:spacing w:before="60" w:after="60"/>
        <w:jc w:val="center"/>
        <w:rPr>
          <w:sz w:val="28"/>
          <w:szCs w:val="28"/>
          <w:lang w:val="vi-VN"/>
        </w:rPr>
      </w:pPr>
      <w:r w:rsidRPr="008F3AEB">
        <w:rPr>
          <w:b/>
          <w:bCs/>
          <w:sz w:val="28"/>
          <w:szCs w:val="28"/>
          <w:lang w:val="vi-VN"/>
        </w:rPr>
        <w:lastRenderedPageBreak/>
        <w:t>Mẫu số 01</w:t>
      </w:r>
    </w:p>
    <w:p w14:paraId="70B5A67B" w14:textId="77777777" w:rsidR="001F673A" w:rsidRPr="008F3AEB" w:rsidRDefault="001F673A" w:rsidP="00F836DC">
      <w:pPr>
        <w:spacing w:before="60" w:after="60"/>
        <w:jc w:val="center"/>
        <w:rPr>
          <w:i/>
          <w:iCs/>
          <w:lang w:val="vi-VN"/>
        </w:rPr>
      </w:pPr>
      <w:r w:rsidRPr="008F3AEB">
        <w:rPr>
          <w:i/>
          <w:iCs/>
          <w:lang w:val="vi-VN"/>
        </w:rPr>
        <w:t>(Ban hành kèm Thông tư số 49/2015/TT-BYT ngày 11/12/2015 của Bộ trưởng Bộ Y tế)</w:t>
      </w:r>
    </w:p>
    <w:p w14:paraId="03C0A8E2" w14:textId="77777777" w:rsidR="001F673A" w:rsidRPr="008F3AEB" w:rsidRDefault="001F673A" w:rsidP="00F836DC">
      <w:pPr>
        <w:spacing w:before="60" w:after="60"/>
        <w:jc w:val="center"/>
        <w:rPr>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6D690E" w:rsidRPr="008F3AEB" w14:paraId="3E326482" w14:textId="77777777" w:rsidTr="00002926">
        <w:tc>
          <w:tcPr>
            <w:tcW w:w="885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11BA4AB" w14:textId="77777777" w:rsidR="001F673A" w:rsidRPr="008F3AEB" w:rsidRDefault="001F673A" w:rsidP="00F836DC">
            <w:pPr>
              <w:jc w:val="center"/>
              <w:rPr>
                <w:b/>
                <w:bCs/>
                <w:sz w:val="26"/>
                <w:szCs w:val="26"/>
                <w:lang w:val="vi-VN"/>
              </w:rPr>
            </w:pPr>
          </w:p>
          <w:p w14:paraId="6C89014B" w14:textId="77777777" w:rsidR="001F673A" w:rsidRPr="008F3AEB" w:rsidRDefault="001F673A" w:rsidP="00F836DC">
            <w:pPr>
              <w:jc w:val="center"/>
              <w:rPr>
                <w:sz w:val="26"/>
                <w:szCs w:val="26"/>
                <w:lang w:val="vi-VN"/>
              </w:rPr>
            </w:pPr>
            <w:r w:rsidRPr="008F3AEB">
              <w:rPr>
                <w:b/>
                <w:bCs/>
                <w:sz w:val="26"/>
                <w:szCs w:val="26"/>
                <w:lang w:val="vi-VN"/>
              </w:rPr>
              <w:t xml:space="preserve">CỘNG HÒA XÃ HỘI CHỦ NGHĨA VIỆT NAM </w:t>
            </w:r>
            <w:r w:rsidRPr="008F3AEB">
              <w:rPr>
                <w:b/>
                <w:bCs/>
                <w:sz w:val="26"/>
                <w:szCs w:val="26"/>
                <w:lang w:val="vi-VN"/>
              </w:rPr>
              <w:br/>
              <w:t>Độc lập - Tự do - Hạnh phúc</w:t>
            </w:r>
            <w:r w:rsidRPr="008F3AEB">
              <w:rPr>
                <w:b/>
                <w:bCs/>
                <w:sz w:val="26"/>
                <w:szCs w:val="26"/>
                <w:lang w:val="vi-VN"/>
              </w:rPr>
              <w:br/>
              <w:t>-----------------</w:t>
            </w:r>
          </w:p>
          <w:p w14:paraId="5F039DE5" w14:textId="77777777" w:rsidR="001F673A" w:rsidRPr="008F3AEB" w:rsidRDefault="001F673A" w:rsidP="00F836DC">
            <w:pPr>
              <w:jc w:val="center"/>
              <w:rPr>
                <w:sz w:val="26"/>
                <w:szCs w:val="26"/>
                <w:lang w:val="vi-VN"/>
              </w:rPr>
            </w:pPr>
            <w:r w:rsidRPr="008F3AEB">
              <w:rPr>
                <w:b/>
                <w:bCs/>
                <w:sz w:val="26"/>
                <w:szCs w:val="26"/>
                <w:lang w:val="vi-VN"/>
              </w:rPr>
              <w:t> </w:t>
            </w:r>
          </w:p>
          <w:p w14:paraId="28CD3994" w14:textId="77777777" w:rsidR="001F673A" w:rsidRPr="008F3AEB" w:rsidRDefault="001F673A" w:rsidP="00F836DC">
            <w:pPr>
              <w:spacing w:after="120"/>
              <w:jc w:val="center"/>
              <w:rPr>
                <w:sz w:val="26"/>
                <w:szCs w:val="26"/>
                <w:lang w:val="vi-VN"/>
              </w:rPr>
            </w:pPr>
            <w:r w:rsidRPr="008F3AEB">
              <w:rPr>
                <w:b/>
                <w:bCs/>
                <w:sz w:val="26"/>
                <w:szCs w:val="26"/>
                <w:lang w:val="vi-VN"/>
              </w:rPr>
              <w:t>BẢN CÔNG BỐ HỢP QUY</w:t>
            </w:r>
          </w:p>
          <w:p w14:paraId="64269F02" w14:textId="77777777" w:rsidR="001F673A" w:rsidRPr="008F3AEB" w:rsidRDefault="001F673A" w:rsidP="00F836DC">
            <w:pPr>
              <w:jc w:val="center"/>
              <w:rPr>
                <w:sz w:val="26"/>
                <w:szCs w:val="26"/>
                <w:lang w:val="vi-VN"/>
              </w:rPr>
            </w:pPr>
            <w:r w:rsidRPr="008F3AEB">
              <w:rPr>
                <w:sz w:val="26"/>
                <w:szCs w:val="26"/>
                <w:lang w:val="vi-VN"/>
              </w:rPr>
              <w:t>Số ………………</w:t>
            </w:r>
          </w:p>
          <w:p w14:paraId="38AEEB11" w14:textId="77777777" w:rsidR="001F673A" w:rsidRPr="008F3AEB" w:rsidRDefault="001F673A" w:rsidP="00F836DC">
            <w:pPr>
              <w:rPr>
                <w:sz w:val="26"/>
                <w:szCs w:val="26"/>
                <w:lang w:val="pt-PT"/>
              </w:rPr>
            </w:pPr>
            <w:r w:rsidRPr="008F3AEB">
              <w:rPr>
                <w:sz w:val="26"/>
                <w:szCs w:val="26"/>
                <w:lang w:val="vi-VN"/>
              </w:rPr>
              <w:t xml:space="preserve">Tên tổ chức, cá nhân: </w:t>
            </w:r>
            <w:r w:rsidRPr="008F3AEB">
              <w:rPr>
                <w:sz w:val="26"/>
                <w:szCs w:val="26"/>
                <w:lang w:val="pt-PT"/>
              </w:rPr>
              <w:t>………………………………………………………………</w:t>
            </w:r>
          </w:p>
          <w:p w14:paraId="297CAEC3" w14:textId="77777777" w:rsidR="001F673A" w:rsidRPr="008F3AEB" w:rsidRDefault="001F673A" w:rsidP="00F836DC">
            <w:pPr>
              <w:rPr>
                <w:sz w:val="26"/>
                <w:szCs w:val="26"/>
                <w:lang w:val="pt-PT"/>
              </w:rPr>
            </w:pPr>
            <w:r w:rsidRPr="008F3AEB">
              <w:rPr>
                <w:sz w:val="26"/>
                <w:szCs w:val="26"/>
                <w:lang w:val="vi-VN"/>
              </w:rPr>
              <w:t>Địa chỉ:</w:t>
            </w:r>
            <w:r w:rsidRPr="008F3AEB">
              <w:rPr>
                <w:sz w:val="26"/>
                <w:szCs w:val="26"/>
                <w:lang w:val="pt-PT"/>
              </w:rPr>
              <w:t xml:space="preserve"> .……………………………………………………………………………</w:t>
            </w:r>
          </w:p>
          <w:p w14:paraId="2F494289" w14:textId="77777777" w:rsidR="001F673A" w:rsidRPr="008F3AEB" w:rsidRDefault="001F673A" w:rsidP="00F836DC">
            <w:pPr>
              <w:rPr>
                <w:sz w:val="26"/>
                <w:szCs w:val="26"/>
                <w:lang w:val="vi-VN"/>
              </w:rPr>
            </w:pPr>
          </w:p>
          <w:p w14:paraId="288A577D" w14:textId="77777777" w:rsidR="001F673A" w:rsidRPr="008F3AEB" w:rsidRDefault="001F673A" w:rsidP="00F836DC">
            <w:pPr>
              <w:rPr>
                <w:sz w:val="26"/>
                <w:szCs w:val="26"/>
                <w:lang w:val="pt-PT"/>
              </w:rPr>
            </w:pPr>
            <w:r w:rsidRPr="008F3AEB">
              <w:rPr>
                <w:sz w:val="26"/>
                <w:szCs w:val="26"/>
                <w:lang w:val="vi-VN"/>
              </w:rPr>
              <w:t>Điện thoại:</w:t>
            </w:r>
            <w:r w:rsidRPr="008F3AEB">
              <w:rPr>
                <w:sz w:val="26"/>
                <w:szCs w:val="26"/>
                <w:lang w:val="pt-PT"/>
              </w:rPr>
              <w:t xml:space="preserve"> …………………………… </w:t>
            </w:r>
            <w:r w:rsidRPr="008F3AEB">
              <w:rPr>
                <w:sz w:val="26"/>
                <w:szCs w:val="26"/>
                <w:lang w:val="vi-VN"/>
              </w:rPr>
              <w:t>Fax:</w:t>
            </w:r>
            <w:r w:rsidRPr="008F3AEB">
              <w:rPr>
                <w:sz w:val="26"/>
                <w:szCs w:val="26"/>
                <w:lang w:val="pt-PT"/>
              </w:rPr>
              <w:t xml:space="preserve"> ………………………………………</w:t>
            </w:r>
          </w:p>
          <w:p w14:paraId="5E4B2875" w14:textId="77777777" w:rsidR="001F673A" w:rsidRPr="008F3AEB" w:rsidRDefault="001F673A" w:rsidP="00F836DC">
            <w:pPr>
              <w:rPr>
                <w:sz w:val="26"/>
                <w:szCs w:val="26"/>
                <w:lang w:val="pt-PT"/>
              </w:rPr>
            </w:pPr>
            <w:r w:rsidRPr="008F3AEB">
              <w:rPr>
                <w:sz w:val="26"/>
                <w:szCs w:val="26"/>
                <w:lang w:val="vi-VN"/>
              </w:rPr>
              <w:t>E-mail</w:t>
            </w:r>
            <w:r w:rsidRPr="008F3AEB">
              <w:rPr>
                <w:sz w:val="26"/>
                <w:szCs w:val="26"/>
                <w:lang w:val="pt-PT"/>
              </w:rPr>
              <w:t xml:space="preserve"> ………………………………………………………………………………</w:t>
            </w:r>
          </w:p>
          <w:p w14:paraId="045BE660" w14:textId="77777777" w:rsidR="001F673A" w:rsidRPr="008F3AEB" w:rsidRDefault="001F673A" w:rsidP="00F836DC">
            <w:pPr>
              <w:spacing w:before="240"/>
              <w:jc w:val="center"/>
              <w:rPr>
                <w:sz w:val="26"/>
                <w:szCs w:val="26"/>
                <w:lang w:val="pt-PT"/>
              </w:rPr>
            </w:pPr>
            <w:r w:rsidRPr="008F3AEB">
              <w:rPr>
                <w:b/>
                <w:bCs/>
                <w:sz w:val="26"/>
                <w:szCs w:val="26"/>
                <w:lang w:val="vi-VN"/>
              </w:rPr>
              <w:t>CÔNG BỐ:</w:t>
            </w:r>
          </w:p>
          <w:p w14:paraId="54A1AA7E" w14:textId="77777777" w:rsidR="001F673A" w:rsidRPr="008F3AEB" w:rsidRDefault="001F673A" w:rsidP="00F836DC">
            <w:pPr>
              <w:spacing w:before="120" w:after="120"/>
              <w:rPr>
                <w:sz w:val="26"/>
                <w:szCs w:val="26"/>
                <w:lang w:val="pt-PT"/>
              </w:rPr>
            </w:pPr>
            <w:r w:rsidRPr="008F3AEB">
              <w:rPr>
                <w:sz w:val="26"/>
                <w:szCs w:val="26"/>
                <w:lang w:val="vi-VN"/>
              </w:rPr>
              <w:t xml:space="preserve">Sản phẩm: </w:t>
            </w:r>
            <w:r w:rsidRPr="008F3AEB">
              <w:rPr>
                <w:sz w:val="26"/>
                <w:szCs w:val="26"/>
                <w:lang w:val="pt-PT"/>
              </w:rPr>
              <w:t>……………………………………………………………………………</w:t>
            </w:r>
          </w:p>
          <w:p w14:paraId="591697C3" w14:textId="77777777" w:rsidR="001F673A" w:rsidRPr="008F3AEB" w:rsidRDefault="001F673A" w:rsidP="00F836DC">
            <w:pPr>
              <w:spacing w:before="120" w:after="120"/>
              <w:rPr>
                <w:sz w:val="26"/>
                <w:szCs w:val="26"/>
                <w:lang w:val="pt-PT"/>
              </w:rPr>
            </w:pPr>
            <w:r w:rsidRPr="008F3AEB">
              <w:rPr>
                <w:sz w:val="26"/>
                <w:szCs w:val="26"/>
                <w:lang w:val="pt-PT"/>
              </w:rPr>
              <w:t>....................................................................................................................................</w:t>
            </w:r>
          </w:p>
          <w:p w14:paraId="52C8F492" w14:textId="77777777" w:rsidR="001F673A" w:rsidRPr="008F3AEB" w:rsidRDefault="001F673A" w:rsidP="00F836DC">
            <w:pPr>
              <w:spacing w:before="120" w:after="120"/>
              <w:rPr>
                <w:sz w:val="26"/>
                <w:szCs w:val="26"/>
                <w:lang w:val="pt-PT"/>
              </w:rPr>
            </w:pPr>
            <w:r w:rsidRPr="008F3AEB">
              <w:rPr>
                <w:sz w:val="26"/>
                <w:szCs w:val="26"/>
                <w:lang w:val="vi-VN"/>
              </w:rPr>
              <w:t xml:space="preserve">Xuất xứ: tên và địa chỉ, </w:t>
            </w:r>
            <w:r w:rsidRPr="008F3AEB">
              <w:rPr>
                <w:sz w:val="26"/>
                <w:szCs w:val="26"/>
                <w:lang w:val="pt-PT"/>
              </w:rPr>
              <w:t>đ</w:t>
            </w:r>
            <w:r w:rsidRPr="008F3AEB">
              <w:rPr>
                <w:sz w:val="26"/>
                <w:szCs w:val="26"/>
                <w:lang w:val="vi-VN"/>
              </w:rPr>
              <w:t>iện thoại, fax, email của nhà sản xuất (đối với sản phẩm nhập khẩu phải có tên nước xuất xứ)</w:t>
            </w:r>
            <w:r w:rsidRPr="008F3AEB">
              <w:rPr>
                <w:sz w:val="26"/>
                <w:szCs w:val="26"/>
                <w:lang w:val="pt-PT"/>
              </w:rPr>
              <w:t>……………………………………………….</w:t>
            </w:r>
          </w:p>
          <w:p w14:paraId="025B71FD" w14:textId="77777777" w:rsidR="001F673A" w:rsidRPr="008F3AEB" w:rsidRDefault="001F673A" w:rsidP="00F836DC">
            <w:pPr>
              <w:spacing w:before="120" w:after="120"/>
              <w:rPr>
                <w:sz w:val="26"/>
                <w:szCs w:val="26"/>
                <w:lang w:val="pt-PT"/>
              </w:rPr>
            </w:pPr>
            <w:r w:rsidRPr="008F3AEB">
              <w:rPr>
                <w:sz w:val="26"/>
                <w:szCs w:val="26"/>
                <w:lang w:val="pt-PT"/>
              </w:rPr>
              <w:t>………………………………………………………………………………………</w:t>
            </w:r>
          </w:p>
          <w:p w14:paraId="0930AE70" w14:textId="77777777" w:rsidR="001F673A" w:rsidRPr="008F3AEB" w:rsidRDefault="001F673A" w:rsidP="00F836DC">
            <w:pPr>
              <w:spacing w:before="120" w:after="120"/>
              <w:rPr>
                <w:sz w:val="26"/>
                <w:szCs w:val="26"/>
                <w:lang w:val="pt-PT"/>
              </w:rPr>
            </w:pPr>
            <w:r w:rsidRPr="008F3AEB">
              <w:rPr>
                <w:sz w:val="26"/>
                <w:szCs w:val="26"/>
                <w:lang w:val="vi-VN"/>
              </w:rPr>
              <w:t>Phù hợp với quy chuẩn kỹ thuật (s</w:t>
            </w:r>
            <w:r w:rsidRPr="008F3AEB">
              <w:rPr>
                <w:sz w:val="26"/>
                <w:szCs w:val="26"/>
                <w:lang w:val="pt-PT"/>
              </w:rPr>
              <w:t xml:space="preserve">ố </w:t>
            </w:r>
            <w:r w:rsidRPr="008F3AEB">
              <w:rPr>
                <w:sz w:val="26"/>
                <w:szCs w:val="26"/>
                <w:lang w:val="vi-VN"/>
              </w:rPr>
              <w:t>hiệu, ký hiệu, tên gọi)</w:t>
            </w:r>
            <w:r w:rsidRPr="008F3AEB">
              <w:rPr>
                <w:sz w:val="26"/>
                <w:szCs w:val="26"/>
                <w:lang w:val="pt-PT"/>
              </w:rPr>
              <w:t xml:space="preserve"> ……………………………..…………………………………………………………………………………………………………………………………………………</w:t>
            </w:r>
          </w:p>
          <w:p w14:paraId="2BA0A2A8" w14:textId="77777777" w:rsidR="001F673A" w:rsidRPr="008F3AEB" w:rsidRDefault="001F673A" w:rsidP="00F836DC">
            <w:pPr>
              <w:spacing w:before="120" w:after="120"/>
              <w:rPr>
                <w:sz w:val="26"/>
                <w:szCs w:val="26"/>
                <w:lang w:val="pt-PT"/>
              </w:rPr>
            </w:pPr>
            <w:r w:rsidRPr="008F3AEB">
              <w:rPr>
                <w:sz w:val="26"/>
                <w:szCs w:val="26"/>
                <w:lang w:val="vi-VN"/>
              </w:rPr>
              <w:t>Phương thức đánh giá sự phù hợp:</w:t>
            </w:r>
            <w:r w:rsidRPr="008F3AEB">
              <w:rPr>
                <w:sz w:val="26"/>
                <w:szCs w:val="26"/>
                <w:lang w:val="pt-PT"/>
              </w:rPr>
              <w:t xml:space="preserve"> ………………………………………………….</w:t>
            </w:r>
          </w:p>
          <w:p w14:paraId="4C8CD8B1" w14:textId="77777777" w:rsidR="001F673A" w:rsidRPr="008F3AEB" w:rsidRDefault="001F673A" w:rsidP="00F836DC">
            <w:pPr>
              <w:spacing w:before="120" w:after="120"/>
              <w:rPr>
                <w:sz w:val="26"/>
                <w:szCs w:val="26"/>
                <w:lang w:val="pt-PT"/>
              </w:rPr>
            </w:pPr>
            <w:r w:rsidRPr="008F3AEB">
              <w:rPr>
                <w:sz w:val="26"/>
                <w:szCs w:val="26"/>
                <w:lang w:val="pt-PT"/>
              </w:rPr>
              <w:t>………………………………………………………………………………………</w:t>
            </w:r>
          </w:p>
          <w:p w14:paraId="5261EECE" w14:textId="77777777" w:rsidR="001F673A" w:rsidRPr="008F3AEB" w:rsidRDefault="001F673A" w:rsidP="00F836DC">
            <w:pPr>
              <w:spacing w:before="120" w:after="120"/>
              <w:rPr>
                <w:sz w:val="26"/>
                <w:szCs w:val="26"/>
                <w:lang w:val="pt-PT"/>
              </w:rPr>
            </w:pPr>
            <w:r w:rsidRPr="008F3AEB">
              <w:rPr>
                <w:sz w:val="26"/>
                <w:szCs w:val="26"/>
                <w:lang w:val="pt-PT"/>
              </w:rPr>
              <w:t>.....................................................................................................................................</w:t>
            </w:r>
          </w:p>
          <w:p w14:paraId="12133798" w14:textId="77777777" w:rsidR="001F673A" w:rsidRPr="008F3AEB" w:rsidRDefault="001F673A" w:rsidP="00F836DC">
            <w:pPr>
              <w:spacing w:before="120" w:after="120"/>
              <w:ind w:firstLine="729"/>
              <w:jc w:val="both"/>
              <w:rPr>
                <w:sz w:val="26"/>
                <w:szCs w:val="26"/>
                <w:lang w:val="pt-PT"/>
              </w:rPr>
            </w:pPr>
            <w:r w:rsidRPr="008F3AEB">
              <w:rPr>
                <w:sz w:val="26"/>
                <w:szCs w:val="26"/>
                <w:lang w:val="vi-VN"/>
              </w:rPr>
              <w:t xml:space="preserve">Chúng tôi xin cam kết thực hiện chế độ kiểm tra và kiểm nghiệm định kỳ theo quy định hiện hành và hoàn toàn chịu trách nhiệm về tính phù hợp của sản </w:t>
            </w:r>
            <w:r w:rsidRPr="008F3AEB">
              <w:rPr>
                <w:sz w:val="26"/>
                <w:szCs w:val="26"/>
                <w:shd w:val="solid" w:color="FFFFFF" w:fill="auto"/>
                <w:lang w:val="vi-VN"/>
              </w:rPr>
              <w:t>phẩm</w:t>
            </w:r>
            <w:r w:rsidRPr="008F3AEB">
              <w:rPr>
                <w:sz w:val="26"/>
                <w:szCs w:val="26"/>
                <w:lang w:val="vi-VN"/>
              </w:rPr>
              <w:t xml:space="preserve"> đã công bố.</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95"/>
              <w:gridCol w:w="4441"/>
            </w:tblGrid>
            <w:tr w:rsidR="006D690E" w:rsidRPr="008F3AEB" w14:paraId="7BD0E92A" w14:textId="77777777" w:rsidTr="00002926">
              <w:tc>
                <w:tcPr>
                  <w:tcW w:w="2487" w:type="pct"/>
                  <w:tcBorders>
                    <w:top w:val="nil"/>
                    <w:left w:val="nil"/>
                    <w:bottom w:val="nil"/>
                    <w:right w:val="nil"/>
                    <w:tl2br w:val="nil"/>
                    <w:tr2bl w:val="nil"/>
                  </w:tcBorders>
                  <w:shd w:val="clear" w:color="auto" w:fill="auto"/>
                  <w:tcMar>
                    <w:top w:w="0" w:type="dxa"/>
                    <w:left w:w="108" w:type="dxa"/>
                    <w:bottom w:w="0" w:type="dxa"/>
                    <w:right w:w="108" w:type="dxa"/>
                  </w:tcMar>
                </w:tcPr>
                <w:p w14:paraId="06488522" w14:textId="77777777" w:rsidR="001F673A" w:rsidRPr="008F3AEB" w:rsidRDefault="001F673A" w:rsidP="00F836DC">
                  <w:pPr>
                    <w:jc w:val="center"/>
                    <w:rPr>
                      <w:sz w:val="26"/>
                      <w:szCs w:val="26"/>
                      <w:lang w:val="pt-PT"/>
                    </w:rPr>
                  </w:pPr>
                  <w:r w:rsidRPr="008F3AEB">
                    <w:rPr>
                      <w:sz w:val="26"/>
                      <w:szCs w:val="26"/>
                      <w:lang w:val="pt-PT"/>
                    </w:rPr>
                    <w:t>  </w:t>
                  </w:r>
                </w:p>
              </w:tc>
              <w:tc>
                <w:tcPr>
                  <w:tcW w:w="2513" w:type="pct"/>
                  <w:tcBorders>
                    <w:top w:val="nil"/>
                    <w:left w:val="nil"/>
                    <w:bottom w:val="nil"/>
                    <w:right w:val="nil"/>
                    <w:tl2br w:val="nil"/>
                    <w:tr2bl w:val="nil"/>
                  </w:tcBorders>
                  <w:shd w:val="clear" w:color="auto" w:fill="auto"/>
                  <w:tcMar>
                    <w:top w:w="0" w:type="dxa"/>
                    <w:left w:w="108" w:type="dxa"/>
                    <w:bottom w:w="0" w:type="dxa"/>
                    <w:right w:w="108" w:type="dxa"/>
                  </w:tcMar>
                </w:tcPr>
                <w:p w14:paraId="272824B2" w14:textId="77777777" w:rsidR="001F673A" w:rsidRPr="008F3AEB" w:rsidRDefault="001F673A" w:rsidP="00F836DC">
                  <w:pPr>
                    <w:jc w:val="center"/>
                    <w:rPr>
                      <w:i/>
                      <w:iCs/>
                      <w:sz w:val="26"/>
                      <w:szCs w:val="26"/>
                      <w:lang w:val="vi-VN"/>
                    </w:rPr>
                  </w:pPr>
                  <w:r w:rsidRPr="008F3AEB">
                    <w:rPr>
                      <w:i/>
                      <w:iCs/>
                      <w:sz w:val="26"/>
                      <w:szCs w:val="26"/>
                      <w:lang w:val="pt-PT"/>
                    </w:rPr>
                    <w:t>………..</w:t>
                  </w:r>
                  <w:r w:rsidRPr="008F3AEB">
                    <w:rPr>
                      <w:i/>
                      <w:iCs/>
                      <w:sz w:val="26"/>
                      <w:szCs w:val="26"/>
                      <w:lang w:val="vi-VN"/>
                    </w:rPr>
                    <w:t>, ngày ..... tháng</w:t>
                  </w:r>
                  <w:r w:rsidRPr="008F3AEB">
                    <w:rPr>
                      <w:i/>
                      <w:iCs/>
                      <w:sz w:val="26"/>
                      <w:szCs w:val="26"/>
                      <w:lang w:val="pt-PT"/>
                    </w:rPr>
                    <w:t xml:space="preserve"> …..</w:t>
                  </w:r>
                  <w:r w:rsidRPr="008F3AEB">
                    <w:rPr>
                      <w:i/>
                      <w:iCs/>
                      <w:sz w:val="26"/>
                      <w:szCs w:val="26"/>
                      <w:lang w:val="vi-VN"/>
                    </w:rPr>
                    <w:t>năm .......</w:t>
                  </w:r>
                  <w:r w:rsidRPr="008F3AEB">
                    <w:rPr>
                      <w:i/>
                      <w:iCs/>
                      <w:sz w:val="26"/>
                      <w:szCs w:val="26"/>
                      <w:lang w:val="pt-PT"/>
                    </w:rPr>
                    <w:br/>
                  </w:r>
                  <w:r w:rsidRPr="008F3AEB">
                    <w:rPr>
                      <w:b/>
                      <w:bCs/>
                      <w:sz w:val="26"/>
                      <w:szCs w:val="26"/>
                      <w:lang w:val="vi-VN"/>
                    </w:rPr>
                    <w:t>ĐẠI DIỆN T</w:t>
                  </w:r>
                  <w:r w:rsidRPr="008F3AEB">
                    <w:rPr>
                      <w:b/>
                      <w:bCs/>
                      <w:sz w:val="26"/>
                      <w:szCs w:val="26"/>
                      <w:lang w:val="pt-PT"/>
                    </w:rPr>
                    <w:t xml:space="preserve">Ổ </w:t>
                  </w:r>
                  <w:r w:rsidRPr="008F3AEB">
                    <w:rPr>
                      <w:b/>
                      <w:bCs/>
                      <w:sz w:val="26"/>
                      <w:szCs w:val="26"/>
                      <w:lang w:val="vi-VN"/>
                    </w:rPr>
                    <w:t>CHỨC, CÁ NHÂN</w:t>
                  </w:r>
                  <w:r w:rsidRPr="008F3AEB">
                    <w:rPr>
                      <w:b/>
                      <w:bCs/>
                      <w:i/>
                      <w:iCs/>
                      <w:sz w:val="26"/>
                      <w:szCs w:val="26"/>
                      <w:lang w:val="vi-VN"/>
                    </w:rPr>
                    <w:br/>
                  </w:r>
                  <w:r w:rsidRPr="008F3AEB">
                    <w:rPr>
                      <w:i/>
                      <w:iCs/>
                      <w:sz w:val="26"/>
                      <w:szCs w:val="26"/>
                      <w:lang w:val="vi-VN"/>
                    </w:rPr>
                    <w:t>(K</w:t>
                  </w:r>
                  <w:r w:rsidRPr="008F3AEB">
                    <w:rPr>
                      <w:i/>
                      <w:iCs/>
                      <w:sz w:val="26"/>
                      <w:szCs w:val="26"/>
                      <w:lang w:val="pt-PT"/>
                    </w:rPr>
                    <w:t xml:space="preserve">ý </w:t>
                  </w:r>
                  <w:r w:rsidRPr="008F3AEB">
                    <w:rPr>
                      <w:i/>
                      <w:iCs/>
                      <w:sz w:val="26"/>
                      <w:szCs w:val="26"/>
                      <w:lang w:val="vi-VN"/>
                    </w:rPr>
                    <w:t>tên, đóng dấu)</w:t>
                  </w:r>
                </w:p>
                <w:p w14:paraId="4A14951C" w14:textId="77777777" w:rsidR="001F673A" w:rsidRPr="008F3AEB" w:rsidRDefault="001F673A" w:rsidP="00F836DC">
                  <w:pPr>
                    <w:jc w:val="center"/>
                    <w:rPr>
                      <w:sz w:val="26"/>
                      <w:szCs w:val="26"/>
                      <w:lang w:val="vi-VN"/>
                    </w:rPr>
                  </w:pPr>
                </w:p>
                <w:p w14:paraId="12A921DA" w14:textId="77777777" w:rsidR="001F673A" w:rsidRPr="008F3AEB" w:rsidRDefault="001F673A" w:rsidP="00F836DC">
                  <w:pPr>
                    <w:jc w:val="center"/>
                    <w:rPr>
                      <w:sz w:val="26"/>
                      <w:szCs w:val="26"/>
                      <w:lang w:val="vi-VN"/>
                    </w:rPr>
                  </w:pPr>
                </w:p>
                <w:p w14:paraId="7D845107" w14:textId="77777777" w:rsidR="001F673A" w:rsidRPr="008F3AEB" w:rsidRDefault="001F673A" w:rsidP="00F836DC">
                  <w:pPr>
                    <w:jc w:val="center"/>
                    <w:rPr>
                      <w:sz w:val="26"/>
                      <w:szCs w:val="26"/>
                      <w:lang w:val="vi-VN"/>
                    </w:rPr>
                  </w:pPr>
                </w:p>
                <w:p w14:paraId="58257985" w14:textId="77777777" w:rsidR="001F673A" w:rsidRPr="008F3AEB" w:rsidRDefault="001F673A" w:rsidP="00F836DC">
                  <w:pPr>
                    <w:jc w:val="center"/>
                    <w:rPr>
                      <w:sz w:val="26"/>
                      <w:szCs w:val="26"/>
                      <w:lang w:val="vi-VN"/>
                    </w:rPr>
                  </w:pPr>
                </w:p>
                <w:p w14:paraId="30B3C673" w14:textId="77777777" w:rsidR="001F673A" w:rsidRPr="008F3AEB" w:rsidRDefault="001F673A" w:rsidP="00F836DC">
                  <w:pPr>
                    <w:jc w:val="center"/>
                    <w:rPr>
                      <w:sz w:val="26"/>
                      <w:szCs w:val="26"/>
                      <w:lang w:val="pt-PT"/>
                    </w:rPr>
                  </w:pPr>
                </w:p>
              </w:tc>
            </w:tr>
            <w:tr w:rsidR="006D690E" w:rsidRPr="008F3AEB" w14:paraId="631805FA" w14:textId="77777777" w:rsidTr="00002926">
              <w:tblPrEx>
                <w:tblBorders>
                  <w:top w:val="none" w:sz="0" w:space="0" w:color="auto"/>
                  <w:bottom w:val="none" w:sz="0" w:space="0" w:color="auto"/>
                  <w:insideH w:val="none" w:sz="0" w:space="0" w:color="auto"/>
                  <w:insideV w:val="none" w:sz="0" w:space="0" w:color="auto"/>
                </w:tblBorders>
              </w:tblPrEx>
              <w:tc>
                <w:tcPr>
                  <w:tcW w:w="2487" w:type="pct"/>
                  <w:tcBorders>
                    <w:top w:val="nil"/>
                    <w:left w:val="nil"/>
                    <w:bottom w:val="nil"/>
                    <w:right w:val="nil"/>
                    <w:tl2br w:val="nil"/>
                    <w:tr2bl w:val="nil"/>
                  </w:tcBorders>
                  <w:shd w:val="clear" w:color="auto" w:fill="auto"/>
                  <w:tcMar>
                    <w:top w:w="0" w:type="dxa"/>
                    <w:left w:w="108" w:type="dxa"/>
                    <w:bottom w:w="0" w:type="dxa"/>
                    <w:right w:w="108" w:type="dxa"/>
                  </w:tcMar>
                </w:tcPr>
                <w:p w14:paraId="188DE3BA" w14:textId="77777777" w:rsidR="001F673A" w:rsidRPr="008F3AEB" w:rsidRDefault="001F673A" w:rsidP="00F836DC">
                  <w:pPr>
                    <w:jc w:val="center"/>
                    <w:rPr>
                      <w:sz w:val="26"/>
                      <w:szCs w:val="26"/>
                      <w:lang w:val="pt-PT"/>
                    </w:rPr>
                  </w:pPr>
                  <w:r w:rsidRPr="008F3AEB">
                    <w:rPr>
                      <w:sz w:val="26"/>
                      <w:szCs w:val="26"/>
                      <w:lang w:val="pt-PT"/>
                    </w:rPr>
                    <w:t> </w:t>
                  </w:r>
                </w:p>
              </w:tc>
              <w:tc>
                <w:tcPr>
                  <w:tcW w:w="2513" w:type="pct"/>
                  <w:tcBorders>
                    <w:top w:val="nil"/>
                    <w:left w:val="nil"/>
                    <w:bottom w:val="nil"/>
                    <w:right w:val="nil"/>
                    <w:tl2br w:val="nil"/>
                    <w:tr2bl w:val="nil"/>
                  </w:tcBorders>
                  <w:shd w:val="clear" w:color="auto" w:fill="auto"/>
                  <w:tcMar>
                    <w:top w:w="0" w:type="dxa"/>
                    <w:left w:w="108" w:type="dxa"/>
                    <w:bottom w:w="0" w:type="dxa"/>
                    <w:right w:w="108" w:type="dxa"/>
                  </w:tcMar>
                </w:tcPr>
                <w:p w14:paraId="1666069A" w14:textId="77777777" w:rsidR="001F673A" w:rsidRPr="008F3AEB" w:rsidRDefault="001F673A" w:rsidP="00F836DC">
                  <w:pPr>
                    <w:jc w:val="center"/>
                    <w:rPr>
                      <w:sz w:val="26"/>
                      <w:szCs w:val="26"/>
                      <w:lang w:val="pt-PT"/>
                    </w:rPr>
                  </w:pPr>
                  <w:r w:rsidRPr="008F3AEB">
                    <w:rPr>
                      <w:sz w:val="26"/>
                      <w:szCs w:val="26"/>
                      <w:lang w:val="pt-PT"/>
                    </w:rPr>
                    <w:t> </w:t>
                  </w:r>
                </w:p>
              </w:tc>
            </w:tr>
          </w:tbl>
          <w:p w14:paraId="2BAA4554" w14:textId="77777777" w:rsidR="001F673A" w:rsidRPr="008F3AEB" w:rsidRDefault="001F673A" w:rsidP="00F836DC">
            <w:pPr>
              <w:rPr>
                <w:sz w:val="26"/>
                <w:szCs w:val="26"/>
                <w:lang w:val="pt-PT"/>
              </w:rPr>
            </w:pPr>
          </w:p>
        </w:tc>
      </w:tr>
    </w:tbl>
    <w:p w14:paraId="2E46A386" w14:textId="77777777" w:rsidR="001F673A" w:rsidRPr="008F3AEB" w:rsidRDefault="001F673A" w:rsidP="00F836DC">
      <w:pPr>
        <w:spacing w:before="60" w:after="60"/>
        <w:rPr>
          <w:sz w:val="28"/>
          <w:szCs w:val="28"/>
          <w:lang w:val="pt-PT"/>
        </w:rPr>
      </w:pPr>
      <w:r w:rsidRPr="008F3AEB">
        <w:rPr>
          <w:sz w:val="28"/>
          <w:szCs w:val="28"/>
          <w:lang w:val="vi-VN"/>
        </w:rPr>
        <w:t> </w:t>
      </w:r>
    </w:p>
    <w:p w14:paraId="66FC0C6A" w14:textId="77777777" w:rsidR="001F673A" w:rsidRPr="008F3AEB" w:rsidRDefault="001F673A" w:rsidP="00F836DC">
      <w:pPr>
        <w:pageBreakBefore/>
        <w:spacing w:before="60" w:after="60"/>
        <w:jc w:val="center"/>
        <w:rPr>
          <w:sz w:val="28"/>
          <w:szCs w:val="28"/>
          <w:lang w:val="vi-VN"/>
        </w:rPr>
      </w:pPr>
      <w:r w:rsidRPr="008F3AEB">
        <w:rPr>
          <w:b/>
          <w:bCs/>
          <w:sz w:val="28"/>
          <w:szCs w:val="28"/>
          <w:lang w:val="vi-VN"/>
        </w:rPr>
        <w:lastRenderedPageBreak/>
        <w:t>Mẫu số 02</w:t>
      </w:r>
    </w:p>
    <w:p w14:paraId="6E753C4F" w14:textId="77777777" w:rsidR="001F673A" w:rsidRPr="008F3AEB" w:rsidRDefault="001F673A" w:rsidP="00F836DC">
      <w:pPr>
        <w:spacing w:before="60" w:after="60"/>
        <w:jc w:val="center"/>
        <w:rPr>
          <w:i/>
          <w:iCs/>
          <w:sz w:val="26"/>
          <w:szCs w:val="26"/>
          <w:lang w:val="vi-VN"/>
        </w:rPr>
      </w:pPr>
      <w:r w:rsidRPr="008F3AEB">
        <w:rPr>
          <w:i/>
          <w:iCs/>
          <w:sz w:val="26"/>
          <w:szCs w:val="26"/>
          <w:lang w:val="vi-VN"/>
        </w:rPr>
        <w:t>(Ban hành kèm Thông tư số 49/2015/TT-BYT ngày 11/12/2015 của Bộ trưởng Bộ Y tế)</w:t>
      </w:r>
    </w:p>
    <w:p w14:paraId="2297A1EE" w14:textId="77777777" w:rsidR="001F673A" w:rsidRPr="008F3AEB" w:rsidRDefault="001F673A" w:rsidP="00F836DC">
      <w:pPr>
        <w:spacing w:before="60"/>
        <w:jc w:val="center"/>
        <w:rPr>
          <w:b/>
          <w:bCs/>
          <w:sz w:val="28"/>
          <w:szCs w:val="28"/>
          <w:lang w:val="vi-VN"/>
        </w:rPr>
      </w:pPr>
    </w:p>
    <w:p w14:paraId="2E2BEB6C" w14:textId="77777777" w:rsidR="001F673A" w:rsidRPr="008F3AEB" w:rsidRDefault="001F673A" w:rsidP="00F836DC">
      <w:pPr>
        <w:spacing w:before="60"/>
        <w:jc w:val="center"/>
        <w:rPr>
          <w:b/>
          <w:bCs/>
          <w:sz w:val="28"/>
          <w:szCs w:val="28"/>
          <w:lang w:val="vi-VN"/>
        </w:rPr>
      </w:pPr>
      <w:r w:rsidRPr="008F3AEB">
        <w:rPr>
          <w:b/>
          <w:bCs/>
          <w:sz w:val="28"/>
          <w:szCs w:val="28"/>
          <w:lang w:val="vi-VN"/>
        </w:rPr>
        <w:t>BẢN THÔNG TIN CHI TIẾT VỀ THUỐC LÁ</w:t>
      </w:r>
    </w:p>
    <w:p w14:paraId="65F35E68" w14:textId="77777777" w:rsidR="001F673A" w:rsidRPr="008F3AEB" w:rsidRDefault="001F673A" w:rsidP="00F836DC">
      <w:pPr>
        <w:spacing w:before="60"/>
        <w:jc w:val="center"/>
        <w:rPr>
          <w:sz w:val="28"/>
          <w:szCs w:val="28"/>
          <w:lang w:val="vi-VN"/>
        </w:rPr>
      </w:pPr>
    </w:p>
    <w:tbl>
      <w:tblPr>
        <w:tblW w:w="5096" w:type="pct"/>
        <w:tblBorders>
          <w:top w:val="nil"/>
          <w:bottom w:val="nil"/>
          <w:insideH w:val="nil"/>
          <w:insideV w:val="nil"/>
        </w:tblBorders>
        <w:tblCellMar>
          <w:left w:w="0" w:type="dxa"/>
          <w:right w:w="0" w:type="dxa"/>
        </w:tblCellMar>
        <w:tblLook w:val="04A0" w:firstRow="1" w:lastRow="0" w:firstColumn="1" w:lastColumn="0" w:noHBand="0" w:noVBand="1"/>
      </w:tblPr>
      <w:tblGrid>
        <w:gridCol w:w="3664"/>
        <w:gridCol w:w="2781"/>
        <w:gridCol w:w="2781"/>
      </w:tblGrid>
      <w:tr w:rsidR="006D690E" w:rsidRPr="008F3AEB" w14:paraId="47BF649C" w14:textId="77777777" w:rsidTr="00002926">
        <w:trPr>
          <w:trHeight w:val="20"/>
        </w:trPr>
        <w:tc>
          <w:tcPr>
            <w:tcW w:w="198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14:paraId="4479A342" w14:textId="77777777" w:rsidR="001F673A" w:rsidRPr="008F3AEB" w:rsidRDefault="001F673A" w:rsidP="00F836DC">
            <w:pPr>
              <w:spacing w:before="120" w:after="120"/>
              <w:jc w:val="center"/>
              <w:rPr>
                <w:sz w:val="26"/>
                <w:szCs w:val="26"/>
                <w:lang w:val="vi-VN"/>
              </w:rPr>
            </w:pPr>
            <w:r w:rsidRPr="008F3AEB">
              <w:rPr>
                <w:b/>
                <w:bCs/>
                <w:sz w:val="26"/>
                <w:szCs w:val="26"/>
                <w:lang w:val="vi-VN"/>
              </w:rPr>
              <w:t>TÊN CƠ QUAN CHỦ QUẢN</w:t>
            </w:r>
          </w:p>
        </w:tc>
        <w:tc>
          <w:tcPr>
            <w:tcW w:w="1507"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0978EEE6" w14:textId="77777777" w:rsidR="001F673A" w:rsidRPr="008F3AEB" w:rsidRDefault="001F673A" w:rsidP="00F836DC">
            <w:pPr>
              <w:spacing w:before="60"/>
              <w:jc w:val="center"/>
              <w:rPr>
                <w:sz w:val="26"/>
                <w:szCs w:val="26"/>
              </w:rPr>
            </w:pPr>
            <w:r w:rsidRPr="008F3AEB">
              <w:rPr>
                <w:b/>
                <w:bCs/>
                <w:sz w:val="26"/>
                <w:szCs w:val="26"/>
                <w:lang w:val="vi-VN"/>
              </w:rPr>
              <w:t xml:space="preserve">Tên sản </w:t>
            </w:r>
            <w:r w:rsidRPr="008F3AEB">
              <w:rPr>
                <w:b/>
                <w:bCs/>
                <w:sz w:val="26"/>
                <w:szCs w:val="26"/>
                <w:shd w:val="solid" w:color="FFFFFF" w:fill="auto"/>
                <w:lang w:val="vi-VN"/>
              </w:rPr>
              <w:t>phẩm</w:t>
            </w:r>
          </w:p>
        </w:tc>
        <w:tc>
          <w:tcPr>
            <w:tcW w:w="1507"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7F71B1D0" w14:textId="77777777" w:rsidR="001F673A" w:rsidRPr="008F3AEB" w:rsidRDefault="001F673A" w:rsidP="00F836DC">
            <w:pPr>
              <w:spacing w:before="60"/>
              <w:jc w:val="center"/>
              <w:rPr>
                <w:sz w:val="26"/>
                <w:szCs w:val="26"/>
              </w:rPr>
            </w:pPr>
            <w:r w:rsidRPr="008F3AEB">
              <w:rPr>
                <w:b/>
                <w:bCs/>
                <w:sz w:val="26"/>
                <w:szCs w:val="26"/>
              </w:rPr>
              <w:t>Số: …………….</w:t>
            </w:r>
          </w:p>
        </w:tc>
      </w:tr>
      <w:tr w:rsidR="006D690E" w:rsidRPr="008F3AEB" w14:paraId="275314DC" w14:textId="77777777" w:rsidTr="00002926">
        <w:tblPrEx>
          <w:tblBorders>
            <w:top w:val="none" w:sz="0" w:space="0" w:color="auto"/>
            <w:bottom w:val="none" w:sz="0" w:space="0" w:color="auto"/>
            <w:insideH w:val="none" w:sz="0" w:space="0" w:color="auto"/>
            <w:insideV w:val="none" w:sz="0" w:space="0" w:color="auto"/>
          </w:tblBorders>
        </w:tblPrEx>
        <w:tc>
          <w:tcPr>
            <w:tcW w:w="198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14:paraId="14838BD1" w14:textId="77777777" w:rsidR="001F673A" w:rsidRPr="008F3AEB" w:rsidRDefault="001F673A" w:rsidP="00F836DC">
            <w:pPr>
              <w:spacing w:before="120" w:after="120"/>
              <w:jc w:val="center"/>
              <w:rPr>
                <w:sz w:val="26"/>
                <w:szCs w:val="26"/>
                <w:lang w:val="pt-PT"/>
              </w:rPr>
            </w:pPr>
            <w:r w:rsidRPr="008F3AEB">
              <w:rPr>
                <w:sz w:val="26"/>
                <w:szCs w:val="26"/>
                <w:lang w:val="vi-VN"/>
              </w:rPr>
              <w:t xml:space="preserve">Tên </w:t>
            </w:r>
            <w:r w:rsidRPr="008F3AEB">
              <w:rPr>
                <w:sz w:val="26"/>
                <w:szCs w:val="26"/>
                <w:shd w:val="solid" w:color="FFFFFF" w:fill="auto"/>
                <w:lang w:val="vi-VN"/>
              </w:rPr>
              <w:t>tổ chức</w:t>
            </w:r>
            <w:r w:rsidRPr="008F3AEB">
              <w:rPr>
                <w:sz w:val="26"/>
                <w:szCs w:val="26"/>
                <w:lang w:val="vi-VN"/>
              </w:rPr>
              <w:t>, cá nhân</w:t>
            </w:r>
          </w:p>
        </w:tc>
        <w:tc>
          <w:tcPr>
            <w:tcW w:w="150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15978DEC" w14:textId="77777777" w:rsidR="001F673A" w:rsidRPr="008F3AEB" w:rsidRDefault="001F673A" w:rsidP="00F836DC">
            <w:pPr>
              <w:spacing w:before="60"/>
              <w:rPr>
                <w:sz w:val="26"/>
                <w:szCs w:val="26"/>
                <w:lang w:val="pt-PT"/>
              </w:rPr>
            </w:pPr>
            <w:r w:rsidRPr="008F3AEB">
              <w:rPr>
                <w:sz w:val="26"/>
                <w:szCs w:val="26"/>
                <w:lang w:val="vi-VN"/>
              </w:rPr>
              <w:t> </w:t>
            </w:r>
          </w:p>
        </w:tc>
        <w:tc>
          <w:tcPr>
            <w:tcW w:w="150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722C44AA" w14:textId="77777777" w:rsidR="001F673A" w:rsidRPr="008F3AEB" w:rsidRDefault="001F673A" w:rsidP="00F836DC">
            <w:pPr>
              <w:spacing w:before="60"/>
              <w:rPr>
                <w:sz w:val="26"/>
                <w:szCs w:val="26"/>
                <w:lang w:val="pt-PT"/>
              </w:rPr>
            </w:pPr>
            <w:r w:rsidRPr="008F3AEB">
              <w:rPr>
                <w:sz w:val="26"/>
                <w:szCs w:val="26"/>
                <w:lang w:val="vi-VN"/>
              </w:rPr>
              <w:t> </w:t>
            </w:r>
          </w:p>
        </w:tc>
      </w:tr>
    </w:tbl>
    <w:p w14:paraId="3954135D" w14:textId="77777777" w:rsidR="001F673A" w:rsidRPr="008F3AEB" w:rsidRDefault="001F673A" w:rsidP="00F836DC">
      <w:pPr>
        <w:spacing w:before="60"/>
        <w:rPr>
          <w:sz w:val="26"/>
          <w:szCs w:val="26"/>
          <w:lang w:val="pt-PT"/>
        </w:rPr>
      </w:pPr>
      <w:r w:rsidRPr="008F3AEB">
        <w:rPr>
          <w:sz w:val="26"/>
          <w:szCs w:val="26"/>
          <w:lang w:val="vi-VN"/>
        </w:rPr>
        <w:t>1. Yêu cầu kỹ thuật:</w:t>
      </w:r>
    </w:p>
    <w:p w14:paraId="6977AFA6" w14:textId="77777777" w:rsidR="001F673A" w:rsidRPr="008F3AEB" w:rsidRDefault="001F673A" w:rsidP="00F836DC">
      <w:pPr>
        <w:spacing w:before="60"/>
        <w:rPr>
          <w:sz w:val="26"/>
          <w:szCs w:val="26"/>
          <w:lang w:val="pt-PT"/>
        </w:rPr>
      </w:pPr>
      <w:r w:rsidRPr="008F3AEB">
        <w:rPr>
          <w:sz w:val="26"/>
          <w:szCs w:val="26"/>
          <w:lang w:val="vi-VN"/>
        </w:rPr>
        <w:t>1.1. Các chỉ tiêu cảm quan:</w:t>
      </w:r>
    </w:p>
    <w:p w14:paraId="2F9A5D7B" w14:textId="77777777" w:rsidR="001F673A" w:rsidRPr="008F3AEB" w:rsidRDefault="001F673A" w:rsidP="00F836DC">
      <w:pPr>
        <w:spacing w:before="60"/>
        <w:rPr>
          <w:sz w:val="26"/>
          <w:szCs w:val="26"/>
          <w:lang w:val="pt-PT"/>
        </w:rPr>
      </w:pPr>
      <w:r w:rsidRPr="008F3AEB">
        <w:rPr>
          <w:sz w:val="26"/>
          <w:szCs w:val="26"/>
          <w:lang w:val="vi-VN"/>
        </w:rPr>
        <w:t>- Hương:</w:t>
      </w:r>
    </w:p>
    <w:p w14:paraId="5000F9EB" w14:textId="77777777" w:rsidR="001F673A" w:rsidRPr="008F3AEB" w:rsidRDefault="001F673A" w:rsidP="00F836DC">
      <w:pPr>
        <w:spacing w:before="60"/>
        <w:rPr>
          <w:sz w:val="26"/>
          <w:szCs w:val="26"/>
          <w:lang w:val="pt-PT"/>
        </w:rPr>
      </w:pPr>
      <w:r w:rsidRPr="008F3AEB">
        <w:rPr>
          <w:sz w:val="26"/>
          <w:szCs w:val="26"/>
          <w:lang w:val="vi-VN"/>
        </w:rPr>
        <w:t>- Vị:</w:t>
      </w:r>
    </w:p>
    <w:p w14:paraId="50809C17" w14:textId="77777777" w:rsidR="001F673A" w:rsidRPr="008F3AEB" w:rsidRDefault="001F673A" w:rsidP="00F836DC">
      <w:pPr>
        <w:spacing w:before="60"/>
        <w:rPr>
          <w:sz w:val="26"/>
          <w:szCs w:val="26"/>
          <w:lang w:val="pt-PT"/>
        </w:rPr>
      </w:pPr>
      <w:r w:rsidRPr="008F3AEB">
        <w:rPr>
          <w:sz w:val="26"/>
          <w:szCs w:val="26"/>
          <w:lang w:val="vi-VN"/>
        </w:rPr>
        <w:t>- Độ nặng:</w:t>
      </w:r>
    </w:p>
    <w:p w14:paraId="70F0F186" w14:textId="77777777" w:rsidR="001F673A" w:rsidRPr="008F3AEB" w:rsidRDefault="001F673A" w:rsidP="00F836DC">
      <w:pPr>
        <w:spacing w:before="60"/>
        <w:rPr>
          <w:sz w:val="26"/>
          <w:szCs w:val="26"/>
          <w:lang w:val="pt-PT"/>
        </w:rPr>
      </w:pPr>
      <w:r w:rsidRPr="008F3AEB">
        <w:rPr>
          <w:sz w:val="26"/>
          <w:szCs w:val="26"/>
          <w:lang w:val="vi-VN"/>
        </w:rPr>
        <w:t>- Độ cháy:</w:t>
      </w:r>
    </w:p>
    <w:p w14:paraId="666E9358" w14:textId="77777777" w:rsidR="001F673A" w:rsidRPr="008F3AEB" w:rsidRDefault="001F673A" w:rsidP="00F836DC">
      <w:pPr>
        <w:spacing w:before="60"/>
        <w:rPr>
          <w:sz w:val="26"/>
          <w:szCs w:val="26"/>
          <w:lang w:val="pt-PT"/>
        </w:rPr>
      </w:pPr>
      <w:r w:rsidRPr="008F3AEB">
        <w:rPr>
          <w:sz w:val="26"/>
          <w:szCs w:val="26"/>
          <w:lang w:val="vi-VN"/>
        </w:rPr>
        <w:t>- Màu sắc sợi:</w:t>
      </w:r>
    </w:p>
    <w:p w14:paraId="3B1785F0" w14:textId="77777777" w:rsidR="001F673A" w:rsidRPr="008F3AEB" w:rsidRDefault="001F673A" w:rsidP="00F836DC">
      <w:pPr>
        <w:spacing w:before="60"/>
        <w:rPr>
          <w:sz w:val="26"/>
          <w:szCs w:val="26"/>
          <w:lang w:val="pt-PT"/>
        </w:rPr>
      </w:pPr>
      <w:r w:rsidRPr="008F3AEB">
        <w:rPr>
          <w:sz w:val="26"/>
          <w:szCs w:val="26"/>
          <w:lang w:val="vi-VN"/>
        </w:rPr>
        <w:t>1.2. Các chỉ tiêu về an toàn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8"/>
        <w:gridCol w:w="3695"/>
        <w:gridCol w:w="2544"/>
        <w:gridCol w:w="2165"/>
      </w:tblGrid>
      <w:tr w:rsidR="006D690E" w:rsidRPr="008F3AEB" w14:paraId="453F1C42" w14:textId="77777777" w:rsidTr="00002926">
        <w:trPr>
          <w:trHeight w:val="20"/>
        </w:trPr>
        <w:tc>
          <w:tcPr>
            <w:tcW w:w="35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14:paraId="107A2268" w14:textId="77777777" w:rsidR="001F673A" w:rsidRPr="008F3AEB" w:rsidRDefault="001F673A" w:rsidP="00F836DC">
            <w:pPr>
              <w:spacing w:before="60" w:after="60"/>
              <w:jc w:val="center"/>
              <w:rPr>
                <w:sz w:val="26"/>
                <w:szCs w:val="26"/>
              </w:rPr>
            </w:pPr>
            <w:r w:rsidRPr="008F3AEB">
              <w:rPr>
                <w:b/>
                <w:bCs/>
                <w:sz w:val="26"/>
                <w:szCs w:val="26"/>
                <w:lang w:val="vi-VN"/>
              </w:rPr>
              <w:t>TT</w:t>
            </w:r>
          </w:p>
        </w:tc>
        <w:tc>
          <w:tcPr>
            <w:tcW w:w="2041"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38869792" w14:textId="77777777" w:rsidR="001F673A" w:rsidRPr="008F3AEB" w:rsidRDefault="001F673A" w:rsidP="00F836DC">
            <w:pPr>
              <w:spacing w:before="60" w:after="60"/>
              <w:jc w:val="center"/>
              <w:rPr>
                <w:sz w:val="26"/>
                <w:szCs w:val="26"/>
              </w:rPr>
            </w:pPr>
            <w:r w:rsidRPr="008F3AEB">
              <w:rPr>
                <w:b/>
                <w:bCs/>
                <w:sz w:val="26"/>
                <w:szCs w:val="26"/>
                <w:lang w:val="vi-VN"/>
              </w:rPr>
              <w:t>Tên ch</w:t>
            </w:r>
            <w:r w:rsidRPr="008F3AEB">
              <w:rPr>
                <w:b/>
                <w:bCs/>
                <w:sz w:val="26"/>
                <w:szCs w:val="26"/>
              </w:rPr>
              <w:t>ỉ</w:t>
            </w:r>
            <w:r w:rsidRPr="008F3AEB">
              <w:rPr>
                <w:b/>
                <w:bCs/>
                <w:sz w:val="26"/>
                <w:szCs w:val="26"/>
                <w:lang w:val="vi-VN"/>
              </w:rPr>
              <w:t xml:space="preserve"> ti</w:t>
            </w:r>
            <w:r w:rsidRPr="008F3AEB">
              <w:rPr>
                <w:b/>
                <w:bCs/>
                <w:sz w:val="26"/>
                <w:szCs w:val="26"/>
              </w:rPr>
              <w:t>ê</w:t>
            </w:r>
            <w:r w:rsidRPr="008F3AEB">
              <w:rPr>
                <w:b/>
                <w:bCs/>
                <w:sz w:val="26"/>
                <w:szCs w:val="26"/>
                <w:lang w:val="vi-VN"/>
              </w:rPr>
              <w:t>u</w:t>
            </w:r>
          </w:p>
        </w:tc>
        <w:tc>
          <w:tcPr>
            <w:tcW w:w="1405"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1E7180D3" w14:textId="77777777" w:rsidR="001F673A" w:rsidRPr="008F3AEB" w:rsidRDefault="001F673A" w:rsidP="00F836DC">
            <w:pPr>
              <w:spacing w:before="60" w:after="60"/>
              <w:jc w:val="center"/>
              <w:rPr>
                <w:sz w:val="26"/>
                <w:szCs w:val="26"/>
              </w:rPr>
            </w:pPr>
            <w:r w:rsidRPr="008F3AEB">
              <w:rPr>
                <w:b/>
                <w:bCs/>
                <w:sz w:val="26"/>
                <w:szCs w:val="26"/>
                <w:shd w:val="solid" w:color="FFFFFF" w:fill="auto"/>
                <w:lang w:val="vi-VN"/>
              </w:rPr>
              <w:t>Đơn vị</w:t>
            </w:r>
            <w:r w:rsidRPr="008F3AEB">
              <w:rPr>
                <w:b/>
                <w:bCs/>
                <w:sz w:val="26"/>
                <w:szCs w:val="26"/>
                <w:lang w:val="vi-VN"/>
              </w:rPr>
              <w:t xml:space="preserve"> tính</w:t>
            </w:r>
          </w:p>
        </w:tc>
        <w:tc>
          <w:tcPr>
            <w:tcW w:w="1196"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0367EEC1" w14:textId="77777777" w:rsidR="001F673A" w:rsidRPr="008F3AEB" w:rsidRDefault="001F673A" w:rsidP="00F836DC">
            <w:pPr>
              <w:spacing w:before="60" w:after="60"/>
              <w:jc w:val="center"/>
              <w:rPr>
                <w:sz w:val="26"/>
                <w:szCs w:val="26"/>
              </w:rPr>
            </w:pPr>
            <w:r w:rsidRPr="008F3AEB">
              <w:rPr>
                <w:b/>
                <w:bCs/>
                <w:sz w:val="26"/>
                <w:szCs w:val="26"/>
                <w:lang w:val="vi-VN"/>
              </w:rPr>
              <w:t>Mức công b</w:t>
            </w:r>
            <w:r w:rsidRPr="008F3AEB">
              <w:rPr>
                <w:b/>
                <w:bCs/>
                <w:sz w:val="26"/>
                <w:szCs w:val="26"/>
              </w:rPr>
              <w:t>ố</w:t>
            </w:r>
          </w:p>
        </w:tc>
      </w:tr>
      <w:tr w:rsidR="006D690E" w:rsidRPr="008F3AEB" w14:paraId="7BCD1878" w14:textId="77777777" w:rsidTr="00002926">
        <w:tblPrEx>
          <w:tblBorders>
            <w:top w:val="none" w:sz="0" w:space="0" w:color="auto"/>
            <w:bottom w:val="none" w:sz="0" w:space="0" w:color="auto"/>
            <w:insideH w:val="none" w:sz="0" w:space="0" w:color="auto"/>
            <w:insideV w:val="none" w:sz="0" w:space="0" w:color="auto"/>
          </w:tblBorders>
        </w:tblPrEx>
        <w:trPr>
          <w:trHeight w:val="20"/>
        </w:trPr>
        <w:tc>
          <w:tcPr>
            <w:tcW w:w="358"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14:paraId="212BE805" w14:textId="77777777" w:rsidR="001F673A" w:rsidRPr="008F3AEB" w:rsidRDefault="001F673A" w:rsidP="00F836DC">
            <w:pPr>
              <w:spacing w:before="60" w:after="60"/>
              <w:jc w:val="center"/>
              <w:rPr>
                <w:sz w:val="26"/>
                <w:szCs w:val="26"/>
              </w:rPr>
            </w:pPr>
            <w:r w:rsidRPr="008F3AEB">
              <w:rPr>
                <w:sz w:val="26"/>
                <w:szCs w:val="26"/>
                <w:lang w:val="vi-VN"/>
              </w:rPr>
              <w:t>1</w:t>
            </w:r>
          </w:p>
        </w:tc>
        <w:tc>
          <w:tcPr>
            <w:tcW w:w="20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2C70CBB4" w14:textId="77777777" w:rsidR="001F673A" w:rsidRPr="008F3AEB" w:rsidRDefault="001F673A" w:rsidP="00F836DC">
            <w:pPr>
              <w:spacing w:before="60" w:after="60"/>
              <w:rPr>
                <w:sz w:val="26"/>
                <w:szCs w:val="26"/>
              </w:rPr>
            </w:pPr>
            <w:r w:rsidRPr="008F3AEB">
              <w:rPr>
                <w:sz w:val="26"/>
                <w:szCs w:val="26"/>
                <w:lang w:val="vi-VN"/>
              </w:rPr>
              <w:t>Hàm lượng Tar</w:t>
            </w:r>
          </w:p>
        </w:tc>
        <w:tc>
          <w:tcPr>
            <w:tcW w:w="140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7E438198" w14:textId="77777777" w:rsidR="001F673A" w:rsidRPr="008F3AEB" w:rsidRDefault="001F673A" w:rsidP="00F836DC">
            <w:pPr>
              <w:spacing w:before="60" w:after="60"/>
              <w:rPr>
                <w:sz w:val="26"/>
                <w:szCs w:val="26"/>
              </w:rPr>
            </w:pPr>
            <w:r w:rsidRPr="008F3AEB">
              <w:rPr>
                <w:sz w:val="26"/>
                <w:szCs w:val="26"/>
                <w:lang w:val="vi-VN"/>
              </w:rPr>
              <w:t> </w:t>
            </w:r>
          </w:p>
        </w:tc>
        <w:tc>
          <w:tcPr>
            <w:tcW w:w="119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7ECF8FD0" w14:textId="77777777" w:rsidR="001F673A" w:rsidRPr="008F3AEB" w:rsidRDefault="001F673A" w:rsidP="00F836DC">
            <w:pPr>
              <w:spacing w:before="60" w:after="60"/>
              <w:rPr>
                <w:sz w:val="26"/>
                <w:szCs w:val="26"/>
              </w:rPr>
            </w:pPr>
            <w:r w:rsidRPr="008F3AEB">
              <w:rPr>
                <w:sz w:val="26"/>
                <w:szCs w:val="26"/>
                <w:lang w:val="vi-VN"/>
              </w:rPr>
              <w:t> </w:t>
            </w:r>
          </w:p>
        </w:tc>
      </w:tr>
      <w:tr w:rsidR="006D690E" w:rsidRPr="008F3AEB" w14:paraId="127093E4" w14:textId="77777777" w:rsidTr="00002926">
        <w:tblPrEx>
          <w:tblBorders>
            <w:top w:val="none" w:sz="0" w:space="0" w:color="auto"/>
            <w:bottom w:val="none" w:sz="0" w:space="0" w:color="auto"/>
            <w:insideH w:val="none" w:sz="0" w:space="0" w:color="auto"/>
            <w:insideV w:val="none" w:sz="0" w:space="0" w:color="auto"/>
          </w:tblBorders>
        </w:tblPrEx>
        <w:tc>
          <w:tcPr>
            <w:tcW w:w="358"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14:paraId="0630A1D1" w14:textId="77777777" w:rsidR="001F673A" w:rsidRPr="008F3AEB" w:rsidRDefault="001F673A" w:rsidP="00F836DC">
            <w:pPr>
              <w:spacing w:before="60" w:after="60"/>
              <w:jc w:val="center"/>
              <w:rPr>
                <w:sz w:val="26"/>
                <w:szCs w:val="26"/>
              </w:rPr>
            </w:pPr>
            <w:r w:rsidRPr="008F3AEB">
              <w:rPr>
                <w:sz w:val="26"/>
                <w:szCs w:val="26"/>
                <w:lang w:val="vi-VN"/>
              </w:rPr>
              <w:t>2</w:t>
            </w:r>
          </w:p>
        </w:tc>
        <w:tc>
          <w:tcPr>
            <w:tcW w:w="20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12BC89E6" w14:textId="77777777" w:rsidR="001F673A" w:rsidRPr="008F3AEB" w:rsidRDefault="001F673A" w:rsidP="00F836DC">
            <w:pPr>
              <w:spacing w:before="60" w:after="60"/>
              <w:rPr>
                <w:sz w:val="26"/>
                <w:szCs w:val="26"/>
              </w:rPr>
            </w:pPr>
            <w:r w:rsidRPr="008F3AEB">
              <w:rPr>
                <w:sz w:val="26"/>
                <w:szCs w:val="26"/>
                <w:lang w:val="vi-VN"/>
              </w:rPr>
              <w:t>Hàm lượng Nicotin</w:t>
            </w:r>
          </w:p>
        </w:tc>
        <w:tc>
          <w:tcPr>
            <w:tcW w:w="140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6602EE28" w14:textId="77777777" w:rsidR="001F673A" w:rsidRPr="008F3AEB" w:rsidRDefault="001F673A" w:rsidP="00F836DC">
            <w:pPr>
              <w:spacing w:before="60" w:after="60"/>
              <w:rPr>
                <w:sz w:val="26"/>
                <w:szCs w:val="26"/>
              </w:rPr>
            </w:pPr>
            <w:r w:rsidRPr="008F3AEB">
              <w:rPr>
                <w:sz w:val="26"/>
                <w:szCs w:val="26"/>
                <w:lang w:val="vi-VN"/>
              </w:rPr>
              <w:t> </w:t>
            </w:r>
          </w:p>
        </w:tc>
        <w:tc>
          <w:tcPr>
            <w:tcW w:w="119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197757D0" w14:textId="77777777" w:rsidR="001F673A" w:rsidRPr="008F3AEB" w:rsidRDefault="001F673A" w:rsidP="00F836DC">
            <w:pPr>
              <w:spacing w:before="60" w:after="60"/>
              <w:rPr>
                <w:sz w:val="26"/>
                <w:szCs w:val="26"/>
              </w:rPr>
            </w:pPr>
            <w:r w:rsidRPr="008F3AEB">
              <w:rPr>
                <w:sz w:val="26"/>
                <w:szCs w:val="26"/>
                <w:lang w:val="vi-VN"/>
              </w:rPr>
              <w:t> </w:t>
            </w:r>
          </w:p>
        </w:tc>
      </w:tr>
    </w:tbl>
    <w:p w14:paraId="03E656B1" w14:textId="77777777" w:rsidR="001F673A" w:rsidRPr="008F3AEB" w:rsidRDefault="001F673A" w:rsidP="00F836DC">
      <w:pPr>
        <w:spacing w:before="60"/>
        <w:jc w:val="both"/>
        <w:rPr>
          <w:sz w:val="26"/>
          <w:szCs w:val="26"/>
        </w:rPr>
      </w:pPr>
      <w:r w:rsidRPr="008F3AEB">
        <w:rPr>
          <w:sz w:val="26"/>
          <w:szCs w:val="26"/>
          <w:lang w:val="vi-VN"/>
        </w:rPr>
        <w:t>2. Thành phần cấu tạo (liệt kê tất cả nguyên liệu và phụ gia được sử dụng trong sản xuất thuốc lá theo thứ tự giảm dần về khối lượng).</w:t>
      </w:r>
    </w:p>
    <w:p w14:paraId="36987501" w14:textId="77777777" w:rsidR="001F673A" w:rsidRPr="008F3AEB" w:rsidRDefault="001F673A" w:rsidP="00F836DC">
      <w:pPr>
        <w:spacing w:before="60"/>
        <w:jc w:val="both"/>
        <w:rPr>
          <w:sz w:val="26"/>
          <w:szCs w:val="26"/>
        </w:rPr>
      </w:pPr>
      <w:r w:rsidRPr="008F3AEB">
        <w:rPr>
          <w:sz w:val="26"/>
          <w:szCs w:val="26"/>
          <w:lang w:val="vi-VN"/>
        </w:rPr>
        <w:t>3. Quy cách bao gói.</w:t>
      </w:r>
    </w:p>
    <w:p w14:paraId="11CD83C1" w14:textId="77777777" w:rsidR="001F673A" w:rsidRPr="008F3AEB" w:rsidRDefault="001F673A" w:rsidP="00F836DC">
      <w:pPr>
        <w:spacing w:before="60"/>
        <w:jc w:val="both"/>
        <w:rPr>
          <w:sz w:val="26"/>
          <w:szCs w:val="26"/>
        </w:rPr>
      </w:pPr>
      <w:r w:rsidRPr="008F3AEB">
        <w:rPr>
          <w:sz w:val="26"/>
          <w:szCs w:val="26"/>
          <w:lang w:val="vi-VN"/>
        </w:rPr>
        <w:t xml:space="preserve">4. Thuyết minh Quy trình chế biến (mô tả sơ đồ về quy trình sản xuất thuốc lá và thuyết minh công nghệ chế biến, bao gồm chi tiết các công nghệ chế biến từng thành phần cấu tạo và công nghệ phối chế, bao gói): Đưa vào phần phụ lục </w:t>
      </w:r>
      <w:r w:rsidRPr="008F3AEB">
        <w:rPr>
          <w:sz w:val="26"/>
          <w:szCs w:val="26"/>
          <w:shd w:val="solid" w:color="FFFFFF" w:fill="auto"/>
          <w:lang w:val="vi-VN"/>
        </w:rPr>
        <w:t>của</w:t>
      </w:r>
      <w:r w:rsidRPr="008F3AEB">
        <w:rPr>
          <w:sz w:val="26"/>
          <w:szCs w:val="26"/>
          <w:lang w:val="vi-VN"/>
        </w:rPr>
        <w:t xml:space="preserve"> Bản Thông tin chi tiết về sản phẩm.</w:t>
      </w:r>
    </w:p>
    <w:p w14:paraId="1444352B" w14:textId="77777777" w:rsidR="001F673A" w:rsidRPr="008F3AEB" w:rsidRDefault="001F673A" w:rsidP="00F836DC">
      <w:pPr>
        <w:spacing w:before="60"/>
        <w:jc w:val="both"/>
        <w:rPr>
          <w:sz w:val="26"/>
          <w:szCs w:val="26"/>
        </w:rPr>
      </w:pPr>
      <w:r w:rsidRPr="008F3AEB">
        <w:rPr>
          <w:sz w:val="26"/>
          <w:szCs w:val="26"/>
          <w:lang w:val="vi-VN"/>
        </w:rPr>
        <w:t>5. Các biện pháp phân biệt thật, giả (nếu có).</w:t>
      </w:r>
    </w:p>
    <w:p w14:paraId="17B872FD" w14:textId="77777777" w:rsidR="001F673A" w:rsidRPr="008F3AEB" w:rsidRDefault="001F673A" w:rsidP="00F836DC">
      <w:pPr>
        <w:spacing w:before="60"/>
        <w:jc w:val="both"/>
        <w:rPr>
          <w:sz w:val="26"/>
          <w:szCs w:val="26"/>
        </w:rPr>
      </w:pPr>
      <w:r w:rsidRPr="008F3AEB">
        <w:rPr>
          <w:sz w:val="26"/>
          <w:szCs w:val="26"/>
          <w:lang w:val="vi-VN"/>
        </w:rPr>
        <w:t>6. Nội dung ghi nhãn (hoặc nhãn đan</w:t>
      </w:r>
      <w:r w:rsidRPr="008F3AEB">
        <w:rPr>
          <w:sz w:val="26"/>
          <w:szCs w:val="26"/>
        </w:rPr>
        <w:t xml:space="preserve">g </w:t>
      </w:r>
      <w:r w:rsidRPr="008F3AEB">
        <w:rPr>
          <w:sz w:val="26"/>
          <w:szCs w:val="26"/>
          <w:lang w:val="vi-VN"/>
        </w:rPr>
        <w:t xml:space="preserve">lưu hành) phải phù hợp với quy định của pháp luật </w:t>
      </w:r>
      <w:r w:rsidRPr="008F3AEB">
        <w:rPr>
          <w:sz w:val="26"/>
          <w:szCs w:val="26"/>
          <w:shd w:val="solid" w:color="FFFFFF" w:fill="auto"/>
          <w:lang w:val="vi-VN"/>
        </w:rPr>
        <w:t>về</w:t>
      </w:r>
      <w:r w:rsidRPr="008F3AEB">
        <w:rPr>
          <w:sz w:val="26"/>
          <w:szCs w:val="26"/>
          <w:lang w:val="vi-VN"/>
        </w:rPr>
        <w:t xml:space="preserve"> ghi nhãn hàng hóa và quy định </w:t>
      </w:r>
      <w:r w:rsidRPr="008F3AEB">
        <w:rPr>
          <w:sz w:val="26"/>
          <w:szCs w:val="26"/>
          <w:shd w:val="solid" w:color="FFFFFF" w:fill="auto"/>
          <w:lang w:val="vi-VN"/>
        </w:rPr>
        <w:t>về</w:t>
      </w:r>
      <w:r w:rsidRPr="008F3AEB">
        <w:rPr>
          <w:sz w:val="26"/>
          <w:szCs w:val="26"/>
          <w:lang w:val="vi-VN"/>
        </w:rPr>
        <w:t xml:space="preserve"> ghi nhãn, in cảnh báo.</w:t>
      </w:r>
    </w:p>
    <w:p w14:paraId="1A200883" w14:textId="77777777" w:rsidR="001F673A" w:rsidRPr="008F3AEB" w:rsidRDefault="001F673A" w:rsidP="00F836DC">
      <w:pPr>
        <w:spacing w:before="60"/>
        <w:rPr>
          <w:sz w:val="26"/>
          <w:szCs w:val="26"/>
        </w:rPr>
      </w:pPr>
      <w:r w:rsidRPr="008F3AEB">
        <w:rPr>
          <w:sz w:val="26"/>
          <w:szCs w:val="26"/>
          <w:lang w:val="vi-VN"/>
        </w:rPr>
        <w:t>7. Xuất xứ và thương nhân chịu trách nhiệm về chất lượng hàng hóa:</w:t>
      </w:r>
    </w:p>
    <w:p w14:paraId="59F350B2" w14:textId="77777777" w:rsidR="001F673A" w:rsidRPr="008F3AEB" w:rsidRDefault="001F673A" w:rsidP="00F836DC">
      <w:pPr>
        <w:spacing w:before="60"/>
        <w:rPr>
          <w:sz w:val="26"/>
          <w:szCs w:val="26"/>
        </w:rPr>
      </w:pPr>
      <w:r w:rsidRPr="008F3AEB">
        <w:rPr>
          <w:sz w:val="26"/>
          <w:szCs w:val="26"/>
          <w:lang w:val="vi-VN"/>
        </w:rPr>
        <w:t>a) Đối với thuốc lá nhập khẩu:</w:t>
      </w:r>
    </w:p>
    <w:p w14:paraId="666BA4F6" w14:textId="77777777" w:rsidR="001F673A" w:rsidRPr="008F3AEB" w:rsidRDefault="001F673A" w:rsidP="00F836DC">
      <w:pPr>
        <w:spacing w:before="60"/>
        <w:rPr>
          <w:sz w:val="26"/>
          <w:szCs w:val="26"/>
        </w:rPr>
      </w:pPr>
      <w:r w:rsidRPr="008F3AEB">
        <w:rPr>
          <w:sz w:val="26"/>
          <w:szCs w:val="26"/>
          <w:lang w:val="vi-VN"/>
        </w:rPr>
        <w:t xml:space="preserve">- Xuất xứ: </w:t>
      </w:r>
      <w:r w:rsidRPr="008F3AEB">
        <w:rPr>
          <w:sz w:val="26"/>
          <w:szCs w:val="26"/>
        </w:rPr>
        <w:t>T</w:t>
      </w:r>
      <w:r w:rsidRPr="008F3AEB">
        <w:rPr>
          <w:sz w:val="26"/>
          <w:szCs w:val="26"/>
          <w:lang w:val="vi-VN"/>
        </w:rPr>
        <w:t>ên nhà sản xuất và nước xuất xứ.</w:t>
      </w:r>
    </w:p>
    <w:p w14:paraId="4AA46B93" w14:textId="77777777" w:rsidR="001F673A" w:rsidRPr="008F3AEB" w:rsidRDefault="001F673A" w:rsidP="00F836DC">
      <w:pPr>
        <w:spacing w:before="60"/>
        <w:rPr>
          <w:sz w:val="26"/>
          <w:szCs w:val="26"/>
        </w:rPr>
      </w:pPr>
      <w:r w:rsidRPr="008F3AEB">
        <w:rPr>
          <w:sz w:val="26"/>
          <w:szCs w:val="26"/>
          <w:lang w:val="vi-VN"/>
        </w:rPr>
        <w:t>- Tên và địa chỉ của tổ chức, cá nhân công bố, nhập khẩu, phân ph</w:t>
      </w:r>
      <w:r w:rsidRPr="008F3AEB">
        <w:rPr>
          <w:sz w:val="26"/>
          <w:szCs w:val="26"/>
        </w:rPr>
        <w:t>ố</w:t>
      </w:r>
      <w:r w:rsidRPr="008F3AEB">
        <w:rPr>
          <w:sz w:val="26"/>
          <w:szCs w:val="26"/>
          <w:lang w:val="vi-VN"/>
        </w:rPr>
        <w:t>i độc quyền.</w:t>
      </w:r>
    </w:p>
    <w:p w14:paraId="20BFCA0F" w14:textId="77777777" w:rsidR="001F673A" w:rsidRPr="008F3AEB" w:rsidRDefault="001F673A" w:rsidP="00F836DC">
      <w:pPr>
        <w:spacing w:before="60"/>
        <w:rPr>
          <w:sz w:val="26"/>
          <w:szCs w:val="26"/>
        </w:rPr>
      </w:pPr>
      <w:r w:rsidRPr="008F3AEB">
        <w:rPr>
          <w:sz w:val="26"/>
          <w:szCs w:val="26"/>
          <w:lang w:val="vi-VN"/>
        </w:rPr>
        <w:t>b) Đối với sản phẩm trong nước:</w:t>
      </w:r>
    </w:p>
    <w:p w14:paraId="78B76B40" w14:textId="77777777" w:rsidR="001F673A" w:rsidRPr="008F3AEB" w:rsidRDefault="001F673A" w:rsidP="00F836DC">
      <w:pPr>
        <w:spacing w:before="60"/>
        <w:rPr>
          <w:sz w:val="26"/>
          <w:szCs w:val="26"/>
        </w:rPr>
      </w:pPr>
      <w:r w:rsidRPr="008F3AEB">
        <w:rPr>
          <w:sz w:val="26"/>
          <w:szCs w:val="26"/>
          <w:lang w:val="vi-VN"/>
        </w:rPr>
        <w:t>- Tên và địa chỉ của tổ chức, cá nhân công b</w:t>
      </w:r>
      <w:r w:rsidRPr="008F3AEB">
        <w:rPr>
          <w:sz w:val="26"/>
          <w:szCs w:val="26"/>
        </w:rPr>
        <w:t>ố</w:t>
      </w:r>
      <w:r w:rsidRPr="008F3AEB">
        <w:rPr>
          <w:sz w:val="26"/>
          <w:szCs w:val="26"/>
          <w:lang w:val="vi-VN"/>
        </w:rPr>
        <w:t>, sản xuất, phân phối độc quyền.</w:t>
      </w:r>
    </w:p>
    <w:p w14:paraId="2F9A733B" w14:textId="77777777" w:rsidR="001F673A" w:rsidRPr="008F3AEB" w:rsidRDefault="001F673A" w:rsidP="00F836DC">
      <w:pPr>
        <w:spacing w:before="60"/>
        <w:rPr>
          <w:sz w:val="26"/>
          <w:szCs w:val="26"/>
        </w:rPr>
      </w:pPr>
      <w:r w:rsidRPr="008F3AEB">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F673A" w:rsidRPr="008F3AEB" w14:paraId="7486B325" w14:textId="77777777" w:rsidTr="0000292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343775F" w14:textId="77777777" w:rsidR="001F673A" w:rsidRPr="008F3AEB" w:rsidRDefault="001F673A" w:rsidP="00F836DC">
            <w:pPr>
              <w:spacing w:before="60"/>
              <w:rPr>
                <w:sz w:val="26"/>
                <w:szCs w:val="26"/>
              </w:rPr>
            </w:pPr>
            <w:r w:rsidRPr="008F3AEB">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E4768A7" w14:textId="77777777" w:rsidR="001F673A" w:rsidRPr="008F3AEB" w:rsidRDefault="001F673A" w:rsidP="00F836DC">
            <w:pPr>
              <w:spacing w:before="60"/>
              <w:jc w:val="center"/>
              <w:rPr>
                <w:i/>
                <w:iCs/>
                <w:sz w:val="26"/>
                <w:szCs w:val="26"/>
              </w:rPr>
            </w:pPr>
            <w:r w:rsidRPr="008F3AEB">
              <w:rPr>
                <w:i/>
                <w:iCs/>
                <w:sz w:val="26"/>
                <w:szCs w:val="26"/>
              </w:rPr>
              <w:t xml:space="preserve">…….., </w:t>
            </w:r>
            <w:r w:rsidRPr="008F3AEB">
              <w:rPr>
                <w:i/>
                <w:iCs/>
                <w:sz w:val="26"/>
                <w:szCs w:val="26"/>
                <w:lang w:val="vi-VN"/>
              </w:rPr>
              <w:t>ngày</w:t>
            </w:r>
            <w:r w:rsidRPr="008F3AEB">
              <w:rPr>
                <w:i/>
                <w:iCs/>
                <w:sz w:val="26"/>
                <w:szCs w:val="26"/>
              </w:rPr>
              <w:t xml:space="preserve"> ….. </w:t>
            </w:r>
            <w:r w:rsidRPr="008F3AEB">
              <w:rPr>
                <w:i/>
                <w:iCs/>
                <w:sz w:val="26"/>
                <w:szCs w:val="26"/>
                <w:shd w:val="solid" w:color="FFFFFF" w:fill="auto"/>
                <w:lang w:val="vi-VN"/>
              </w:rPr>
              <w:t>tháng</w:t>
            </w:r>
            <w:r w:rsidRPr="008F3AEB">
              <w:rPr>
                <w:i/>
                <w:iCs/>
                <w:sz w:val="26"/>
                <w:szCs w:val="26"/>
              </w:rPr>
              <w:t xml:space="preserve"> ….. </w:t>
            </w:r>
            <w:r w:rsidRPr="008F3AEB">
              <w:rPr>
                <w:i/>
                <w:iCs/>
                <w:sz w:val="26"/>
                <w:szCs w:val="26"/>
                <w:lang w:val="vi-VN"/>
              </w:rPr>
              <w:t>năm</w:t>
            </w:r>
            <w:r w:rsidRPr="008F3AEB">
              <w:rPr>
                <w:i/>
                <w:iCs/>
                <w:sz w:val="26"/>
                <w:szCs w:val="26"/>
              </w:rPr>
              <w:t xml:space="preserve"> …..</w:t>
            </w:r>
            <w:r w:rsidRPr="008F3AEB">
              <w:rPr>
                <w:i/>
                <w:iCs/>
                <w:sz w:val="26"/>
                <w:szCs w:val="26"/>
              </w:rPr>
              <w:br/>
            </w:r>
            <w:r w:rsidRPr="008F3AEB">
              <w:rPr>
                <w:b/>
                <w:bCs/>
                <w:sz w:val="26"/>
                <w:szCs w:val="26"/>
                <w:lang w:val="vi-VN"/>
              </w:rPr>
              <w:t>ĐẠI DIỆN T</w:t>
            </w:r>
            <w:r w:rsidRPr="008F3AEB">
              <w:rPr>
                <w:b/>
                <w:bCs/>
                <w:sz w:val="26"/>
                <w:szCs w:val="26"/>
              </w:rPr>
              <w:t xml:space="preserve">Ổ </w:t>
            </w:r>
            <w:r w:rsidRPr="008F3AEB">
              <w:rPr>
                <w:b/>
                <w:bCs/>
                <w:sz w:val="26"/>
                <w:szCs w:val="26"/>
                <w:lang w:val="vi-VN"/>
              </w:rPr>
              <w:t>CHỨC, CÁ NHÂN</w:t>
            </w:r>
            <w:r w:rsidRPr="008F3AEB">
              <w:rPr>
                <w:b/>
                <w:bCs/>
                <w:i/>
                <w:iCs/>
                <w:sz w:val="26"/>
                <w:szCs w:val="26"/>
                <w:lang w:val="vi-VN"/>
              </w:rPr>
              <w:br/>
            </w:r>
            <w:r w:rsidRPr="008F3AEB">
              <w:rPr>
                <w:i/>
                <w:iCs/>
                <w:sz w:val="26"/>
                <w:szCs w:val="26"/>
                <w:lang w:val="vi-VN"/>
              </w:rPr>
              <w:t>(Ký tên, đóng dấu)</w:t>
            </w:r>
          </w:p>
        </w:tc>
      </w:tr>
    </w:tbl>
    <w:p w14:paraId="6E938288" w14:textId="77777777" w:rsidR="001F673A" w:rsidRPr="008F3AEB" w:rsidRDefault="001F673A" w:rsidP="00F836DC">
      <w:pPr>
        <w:spacing w:before="60" w:after="60"/>
        <w:jc w:val="center"/>
        <w:rPr>
          <w:b/>
          <w:bCs/>
          <w:sz w:val="28"/>
          <w:szCs w:val="28"/>
          <w:lang w:val="vi-VN"/>
        </w:rPr>
      </w:pPr>
    </w:p>
    <w:p w14:paraId="2C03916B" w14:textId="77777777" w:rsidR="001F673A" w:rsidRPr="008F3AEB" w:rsidRDefault="001F673A" w:rsidP="00F836DC">
      <w:pPr>
        <w:jc w:val="center"/>
        <w:rPr>
          <w:sz w:val="28"/>
          <w:szCs w:val="28"/>
          <w:lang w:val="vi-VN"/>
        </w:rPr>
      </w:pPr>
      <w:r w:rsidRPr="008F3AEB">
        <w:rPr>
          <w:b/>
          <w:bCs/>
          <w:sz w:val="28"/>
          <w:szCs w:val="28"/>
          <w:lang w:val="vi-VN"/>
        </w:rPr>
        <w:br w:type="page"/>
      </w:r>
      <w:r w:rsidRPr="008F3AEB">
        <w:rPr>
          <w:b/>
          <w:bCs/>
          <w:sz w:val="28"/>
          <w:szCs w:val="28"/>
          <w:lang w:val="vi-VN"/>
        </w:rPr>
        <w:lastRenderedPageBreak/>
        <w:t>Mẫu số 03</w:t>
      </w:r>
    </w:p>
    <w:p w14:paraId="1FEE9302" w14:textId="77777777" w:rsidR="001F673A" w:rsidRPr="008F3AEB" w:rsidRDefault="001F673A" w:rsidP="00F836DC">
      <w:pPr>
        <w:jc w:val="center"/>
        <w:rPr>
          <w:i/>
          <w:iCs/>
          <w:sz w:val="26"/>
          <w:szCs w:val="26"/>
          <w:lang w:val="vi-VN"/>
        </w:rPr>
      </w:pPr>
      <w:r w:rsidRPr="008F3AEB">
        <w:rPr>
          <w:i/>
          <w:iCs/>
          <w:sz w:val="26"/>
          <w:szCs w:val="26"/>
          <w:lang w:val="vi-VN"/>
        </w:rPr>
        <w:t>(Ban hành kèm Thông tư số 49/2015/TT-BYT ngày 11/12/2015 của Bộ trưởng Bộ Y tế)</w:t>
      </w:r>
    </w:p>
    <w:p w14:paraId="1E8A851A" w14:textId="77777777" w:rsidR="001F673A" w:rsidRPr="008F3AEB" w:rsidRDefault="001F673A" w:rsidP="00F836DC">
      <w:pPr>
        <w:spacing w:before="60" w:after="60"/>
        <w:jc w:val="center"/>
        <w:rPr>
          <w:sz w:val="28"/>
          <w:szCs w:val="28"/>
          <w:lang w:val="vi-VN"/>
        </w:rPr>
      </w:pPr>
    </w:p>
    <w:p w14:paraId="4320F3F6" w14:textId="77777777" w:rsidR="001F673A" w:rsidRPr="008F3AEB" w:rsidRDefault="001F673A" w:rsidP="00F836DC">
      <w:pPr>
        <w:spacing w:before="60" w:after="60"/>
        <w:ind w:firstLine="709"/>
        <w:rPr>
          <w:sz w:val="26"/>
          <w:szCs w:val="26"/>
          <w:lang w:val="pt-PT"/>
        </w:rPr>
      </w:pPr>
      <w:r w:rsidRPr="008F3AEB">
        <w:rPr>
          <w:b/>
          <w:bCs/>
          <w:sz w:val="26"/>
          <w:szCs w:val="26"/>
          <w:lang w:val="vi-VN"/>
        </w:rPr>
        <w:t xml:space="preserve">Tên tổ chức, cá nhân: </w:t>
      </w:r>
      <w:r w:rsidRPr="008F3AEB">
        <w:rPr>
          <w:sz w:val="26"/>
          <w:szCs w:val="26"/>
          <w:lang w:val="pt-PT"/>
        </w:rPr>
        <w:t>……………………………………………………………..</w:t>
      </w:r>
    </w:p>
    <w:p w14:paraId="623C0313" w14:textId="77777777" w:rsidR="001F673A" w:rsidRPr="008F3AEB" w:rsidRDefault="001F673A" w:rsidP="00F836DC">
      <w:pPr>
        <w:spacing w:before="60" w:after="60"/>
        <w:ind w:firstLine="709"/>
        <w:rPr>
          <w:sz w:val="26"/>
          <w:szCs w:val="26"/>
          <w:lang w:val="pt-PT"/>
        </w:rPr>
      </w:pPr>
      <w:r w:rsidRPr="008F3AEB">
        <w:rPr>
          <w:sz w:val="26"/>
          <w:szCs w:val="26"/>
          <w:lang w:val="pt-PT"/>
        </w:rPr>
        <w:t>…………………………………………………………………………………</w:t>
      </w:r>
    </w:p>
    <w:p w14:paraId="334EE085" w14:textId="77777777" w:rsidR="001F673A" w:rsidRPr="008F3AEB" w:rsidRDefault="001F673A" w:rsidP="00F836DC">
      <w:pPr>
        <w:spacing w:before="60" w:after="60"/>
        <w:ind w:firstLine="709"/>
        <w:rPr>
          <w:sz w:val="26"/>
          <w:szCs w:val="26"/>
          <w:lang w:val="pt-PT"/>
        </w:rPr>
      </w:pPr>
      <w:r w:rsidRPr="008F3AEB">
        <w:rPr>
          <w:b/>
          <w:bCs/>
          <w:sz w:val="26"/>
          <w:szCs w:val="26"/>
          <w:lang w:val="vi-VN"/>
        </w:rPr>
        <w:t xml:space="preserve">Địa chỉ: </w:t>
      </w:r>
      <w:r w:rsidRPr="008F3AEB">
        <w:rPr>
          <w:sz w:val="26"/>
          <w:szCs w:val="26"/>
          <w:lang w:val="pt-PT"/>
        </w:rPr>
        <w:t>……………………………………………………………………………..</w:t>
      </w:r>
    </w:p>
    <w:p w14:paraId="74082861" w14:textId="77777777" w:rsidR="001F673A" w:rsidRPr="008F3AEB" w:rsidRDefault="001F673A" w:rsidP="00F836DC">
      <w:pPr>
        <w:spacing w:before="60" w:after="60"/>
        <w:ind w:firstLine="709"/>
        <w:rPr>
          <w:sz w:val="26"/>
          <w:szCs w:val="26"/>
          <w:lang w:val="pt-PT"/>
        </w:rPr>
      </w:pPr>
      <w:r w:rsidRPr="008F3AEB">
        <w:rPr>
          <w:sz w:val="26"/>
          <w:szCs w:val="26"/>
          <w:lang w:val="pt-PT"/>
        </w:rPr>
        <w:t>…………………………………………………………………………………</w:t>
      </w:r>
    </w:p>
    <w:p w14:paraId="7801F7D0" w14:textId="77777777" w:rsidR="001F673A" w:rsidRPr="008F3AEB" w:rsidRDefault="001F673A" w:rsidP="00F836DC">
      <w:pPr>
        <w:spacing w:before="60" w:after="60"/>
        <w:ind w:firstLine="709"/>
        <w:rPr>
          <w:sz w:val="26"/>
          <w:szCs w:val="26"/>
          <w:lang w:val="pt-PT"/>
        </w:rPr>
      </w:pPr>
    </w:p>
    <w:p w14:paraId="7E8CDA06" w14:textId="77777777" w:rsidR="001F673A" w:rsidRPr="008F3AEB" w:rsidRDefault="001F673A" w:rsidP="00F836DC">
      <w:pPr>
        <w:spacing w:before="60" w:after="60"/>
        <w:jc w:val="center"/>
        <w:rPr>
          <w:b/>
          <w:bCs/>
          <w:sz w:val="26"/>
          <w:szCs w:val="26"/>
          <w:lang w:val="vi-VN"/>
        </w:rPr>
      </w:pPr>
    </w:p>
    <w:p w14:paraId="7C9514EF" w14:textId="77777777" w:rsidR="001F673A" w:rsidRPr="008F3AEB" w:rsidRDefault="001F673A" w:rsidP="00F836DC">
      <w:pPr>
        <w:spacing w:before="60" w:after="60"/>
        <w:jc w:val="center"/>
        <w:rPr>
          <w:sz w:val="26"/>
          <w:szCs w:val="26"/>
          <w:lang w:val="pt-PT"/>
        </w:rPr>
      </w:pPr>
      <w:r w:rsidRPr="008F3AEB">
        <w:rPr>
          <w:b/>
          <w:bCs/>
          <w:sz w:val="26"/>
          <w:szCs w:val="26"/>
          <w:lang w:val="vi-VN"/>
        </w:rPr>
        <w:t>K</w:t>
      </w:r>
      <w:r w:rsidRPr="008F3AEB">
        <w:rPr>
          <w:b/>
          <w:bCs/>
          <w:sz w:val="26"/>
          <w:szCs w:val="26"/>
          <w:lang w:val="pt-PT"/>
        </w:rPr>
        <w:t xml:space="preserve">Ế </w:t>
      </w:r>
      <w:r w:rsidRPr="008F3AEB">
        <w:rPr>
          <w:b/>
          <w:bCs/>
          <w:sz w:val="26"/>
          <w:szCs w:val="26"/>
          <w:lang w:val="vi-VN"/>
        </w:rPr>
        <w:t>HOẠCH GIÁM SÁT ĐỊNH KỲ</w:t>
      </w:r>
    </w:p>
    <w:p w14:paraId="7E50FF4B" w14:textId="77777777" w:rsidR="001F673A" w:rsidRPr="008F3AEB" w:rsidRDefault="001F673A" w:rsidP="00F836DC">
      <w:pPr>
        <w:spacing w:before="60" w:after="60"/>
        <w:jc w:val="center"/>
        <w:rPr>
          <w:sz w:val="26"/>
          <w:szCs w:val="26"/>
          <w:lang w:val="vi-VN"/>
        </w:rPr>
      </w:pPr>
    </w:p>
    <w:p w14:paraId="045EE4CC" w14:textId="77777777" w:rsidR="001F673A" w:rsidRPr="008F3AEB" w:rsidRDefault="001F673A" w:rsidP="00F836DC">
      <w:pPr>
        <w:spacing w:before="60" w:after="60"/>
        <w:jc w:val="center"/>
        <w:rPr>
          <w:sz w:val="26"/>
          <w:szCs w:val="26"/>
        </w:rPr>
      </w:pPr>
      <w:r w:rsidRPr="008F3AEB">
        <w:rPr>
          <w:sz w:val="26"/>
          <w:szCs w:val="26"/>
          <w:lang w:val="vi-VN"/>
        </w:rPr>
        <w:t>Sản phẩm:</w:t>
      </w:r>
      <w:r w:rsidRPr="008F3AEB">
        <w:rPr>
          <w:sz w:val="26"/>
          <w:szCs w:val="26"/>
        </w:rPr>
        <w:t xml:space="preserve"> ………………………………………………………</w:t>
      </w:r>
    </w:p>
    <w:p w14:paraId="477C2606" w14:textId="77777777" w:rsidR="001F673A" w:rsidRPr="008F3AEB" w:rsidRDefault="001F673A" w:rsidP="00F836DC">
      <w:pPr>
        <w:spacing w:before="60" w:after="60"/>
        <w:jc w:val="center"/>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40"/>
        <w:gridCol w:w="2446"/>
        <w:gridCol w:w="1749"/>
        <w:gridCol w:w="2417"/>
      </w:tblGrid>
      <w:tr w:rsidR="006D690E" w:rsidRPr="008F3AEB" w14:paraId="1C066B9B" w14:textId="77777777" w:rsidTr="00002926">
        <w:tc>
          <w:tcPr>
            <w:tcW w:w="134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14:paraId="00CB8BB3" w14:textId="77777777" w:rsidR="001F673A" w:rsidRPr="008F3AEB" w:rsidRDefault="001F673A" w:rsidP="00F836DC">
            <w:pPr>
              <w:spacing w:before="60" w:after="60"/>
              <w:jc w:val="center"/>
              <w:rPr>
                <w:sz w:val="26"/>
                <w:szCs w:val="26"/>
              </w:rPr>
            </w:pPr>
            <w:r w:rsidRPr="008F3AEB">
              <w:rPr>
                <w:b/>
                <w:bCs/>
                <w:sz w:val="26"/>
                <w:szCs w:val="26"/>
                <w:lang w:val="vi-VN"/>
              </w:rPr>
              <w:t>Tần suất kiểm nghi</w:t>
            </w:r>
            <w:r w:rsidRPr="008F3AEB">
              <w:rPr>
                <w:b/>
                <w:bCs/>
                <w:sz w:val="26"/>
                <w:szCs w:val="26"/>
              </w:rPr>
              <w:t>ệ</w:t>
            </w:r>
            <w:r w:rsidRPr="008F3AEB">
              <w:rPr>
                <w:b/>
                <w:bCs/>
                <w:sz w:val="26"/>
                <w:szCs w:val="26"/>
                <w:lang w:val="vi-VN"/>
              </w:rPr>
              <w:t>m</w:t>
            </w:r>
          </w:p>
        </w:tc>
        <w:tc>
          <w:tcPr>
            <w:tcW w:w="1351"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1BBB0B80" w14:textId="77777777" w:rsidR="001F673A" w:rsidRPr="008F3AEB" w:rsidRDefault="001F673A" w:rsidP="00F836DC">
            <w:pPr>
              <w:spacing w:before="60" w:after="60"/>
              <w:jc w:val="center"/>
              <w:rPr>
                <w:sz w:val="26"/>
                <w:szCs w:val="26"/>
              </w:rPr>
            </w:pPr>
            <w:r w:rsidRPr="008F3AEB">
              <w:rPr>
                <w:b/>
                <w:bCs/>
                <w:sz w:val="26"/>
                <w:szCs w:val="26"/>
                <w:lang w:val="vi-VN"/>
              </w:rPr>
              <w:t>Chỉ tiêu kiểm nghiệm</w:t>
            </w:r>
          </w:p>
        </w:tc>
        <w:tc>
          <w:tcPr>
            <w:tcW w:w="966"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71B4ED30" w14:textId="77777777" w:rsidR="001F673A" w:rsidRPr="008F3AEB" w:rsidRDefault="001F673A" w:rsidP="00F836DC">
            <w:pPr>
              <w:spacing w:before="60" w:after="60"/>
              <w:jc w:val="center"/>
              <w:rPr>
                <w:sz w:val="26"/>
                <w:szCs w:val="26"/>
              </w:rPr>
            </w:pPr>
            <w:r w:rsidRPr="008F3AEB">
              <w:rPr>
                <w:b/>
                <w:bCs/>
                <w:sz w:val="26"/>
                <w:szCs w:val="26"/>
                <w:shd w:val="solid" w:color="FFFFFF" w:fill="auto"/>
                <w:lang w:val="vi-VN"/>
              </w:rPr>
              <w:t>Đơn vị</w:t>
            </w:r>
            <w:r w:rsidRPr="008F3AEB">
              <w:rPr>
                <w:b/>
                <w:bCs/>
                <w:sz w:val="26"/>
                <w:szCs w:val="26"/>
                <w:lang w:val="vi-VN"/>
              </w:rPr>
              <w:t xml:space="preserve"> lấy mẫu</w:t>
            </w:r>
          </w:p>
        </w:tc>
        <w:tc>
          <w:tcPr>
            <w:tcW w:w="1335"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44FC3EEA" w14:textId="77777777" w:rsidR="001F673A" w:rsidRPr="008F3AEB" w:rsidRDefault="001F673A" w:rsidP="00F836DC">
            <w:pPr>
              <w:spacing w:before="60" w:after="60"/>
              <w:jc w:val="center"/>
              <w:rPr>
                <w:sz w:val="26"/>
                <w:szCs w:val="26"/>
              </w:rPr>
            </w:pPr>
            <w:r w:rsidRPr="008F3AEB">
              <w:rPr>
                <w:b/>
                <w:bCs/>
                <w:sz w:val="26"/>
                <w:szCs w:val="26"/>
                <w:lang w:val="vi-VN"/>
              </w:rPr>
              <w:t>Đơn vị kiểm nghiệm</w:t>
            </w:r>
          </w:p>
        </w:tc>
      </w:tr>
      <w:tr w:rsidR="006D690E" w:rsidRPr="008F3AEB" w14:paraId="0AB97E74" w14:textId="77777777" w:rsidTr="00002926">
        <w:tblPrEx>
          <w:tblBorders>
            <w:top w:val="none" w:sz="0" w:space="0" w:color="auto"/>
            <w:bottom w:val="none" w:sz="0" w:space="0" w:color="auto"/>
            <w:insideH w:val="none" w:sz="0" w:space="0" w:color="auto"/>
            <w:insideV w:val="none" w:sz="0" w:space="0" w:color="auto"/>
          </w:tblBorders>
        </w:tblPrEx>
        <w:trPr>
          <w:trHeight w:val="20"/>
        </w:trPr>
        <w:tc>
          <w:tcPr>
            <w:tcW w:w="1348"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14:paraId="3D5ACF8F" w14:textId="77777777" w:rsidR="001F673A" w:rsidRPr="008F3AEB" w:rsidRDefault="001F673A" w:rsidP="00F836DC">
            <w:pPr>
              <w:spacing w:before="60" w:after="60"/>
              <w:rPr>
                <w:sz w:val="26"/>
                <w:szCs w:val="26"/>
              </w:rPr>
            </w:pPr>
            <w:r w:rsidRPr="008F3AEB">
              <w:rPr>
                <w:sz w:val="26"/>
                <w:szCs w:val="26"/>
                <w:lang w:val="vi-VN"/>
              </w:rPr>
              <w:t> </w:t>
            </w:r>
          </w:p>
        </w:tc>
        <w:tc>
          <w:tcPr>
            <w:tcW w:w="135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5FD967E8" w14:textId="77777777" w:rsidR="001F673A" w:rsidRPr="008F3AEB" w:rsidRDefault="001F673A" w:rsidP="00F836DC">
            <w:pPr>
              <w:spacing w:before="60" w:after="60"/>
              <w:rPr>
                <w:sz w:val="26"/>
                <w:szCs w:val="26"/>
              </w:rPr>
            </w:pPr>
            <w:r w:rsidRPr="008F3AEB">
              <w:rPr>
                <w:sz w:val="26"/>
                <w:szCs w:val="26"/>
                <w:lang w:val="vi-VN"/>
              </w:rP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327409A5" w14:textId="77777777" w:rsidR="001F673A" w:rsidRPr="008F3AEB" w:rsidRDefault="001F673A" w:rsidP="00F836DC">
            <w:pPr>
              <w:spacing w:before="60" w:after="60"/>
              <w:rPr>
                <w:sz w:val="26"/>
                <w:szCs w:val="26"/>
              </w:rPr>
            </w:pPr>
            <w:r w:rsidRPr="008F3AEB">
              <w:rPr>
                <w:sz w:val="26"/>
                <w:szCs w:val="26"/>
                <w:lang w:val="vi-VN"/>
              </w:rPr>
              <w:t> </w:t>
            </w:r>
          </w:p>
        </w:tc>
        <w:tc>
          <w:tcPr>
            <w:tcW w:w="133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28A2DB08" w14:textId="77777777" w:rsidR="001F673A" w:rsidRPr="008F3AEB" w:rsidRDefault="001F673A" w:rsidP="00F836DC">
            <w:pPr>
              <w:spacing w:before="60" w:after="60"/>
              <w:rPr>
                <w:sz w:val="26"/>
                <w:szCs w:val="26"/>
              </w:rPr>
            </w:pPr>
            <w:r w:rsidRPr="008F3AEB">
              <w:rPr>
                <w:sz w:val="26"/>
                <w:szCs w:val="26"/>
                <w:lang w:val="vi-VN"/>
              </w:rPr>
              <w:t> </w:t>
            </w:r>
          </w:p>
        </w:tc>
      </w:tr>
    </w:tbl>
    <w:p w14:paraId="0934D2A1" w14:textId="77777777" w:rsidR="001F673A" w:rsidRPr="008F3AEB" w:rsidRDefault="001F673A" w:rsidP="00F836DC">
      <w:pPr>
        <w:spacing w:before="60" w:after="60"/>
        <w:rPr>
          <w:sz w:val="26"/>
          <w:szCs w:val="26"/>
        </w:rPr>
      </w:pPr>
      <w:r w:rsidRPr="008F3AEB">
        <w:rPr>
          <w:sz w:val="26"/>
          <w:szCs w:val="26"/>
        </w:rPr>
        <w:t> </w:t>
      </w:r>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070"/>
      </w:tblGrid>
      <w:tr w:rsidR="006D690E" w:rsidRPr="008F3AEB" w14:paraId="2F3D5D5B" w14:textId="77777777" w:rsidTr="0000292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A811D97" w14:textId="77777777" w:rsidR="001F673A" w:rsidRPr="008F3AEB" w:rsidRDefault="001F673A" w:rsidP="00F836DC">
            <w:pPr>
              <w:spacing w:before="60" w:after="60"/>
              <w:rPr>
                <w:sz w:val="26"/>
                <w:szCs w:val="26"/>
              </w:rPr>
            </w:pPr>
            <w:r w:rsidRPr="008F3AEB">
              <w:rPr>
                <w:sz w:val="26"/>
                <w:szCs w:val="26"/>
              </w:rPr>
              <w:t> </w:t>
            </w:r>
          </w:p>
        </w:tc>
        <w:tc>
          <w:tcPr>
            <w:tcW w:w="5070" w:type="dxa"/>
            <w:tcBorders>
              <w:top w:val="nil"/>
              <w:left w:val="nil"/>
              <w:bottom w:val="nil"/>
              <w:right w:val="nil"/>
              <w:tl2br w:val="nil"/>
              <w:tr2bl w:val="nil"/>
            </w:tcBorders>
            <w:shd w:val="clear" w:color="auto" w:fill="auto"/>
            <w:tcMar>
              <w:top w:w="0" w:type="dxa"/>
              <w:left w:w="108" w:type="dxa"/>
              <w:bottom w:w="0" w:type="dxa"/>
              <w:right w:w="108" w:type="dxa"/>
            </w:tcMar>
          </w:tcPr>
          <w:p w14:paraId="5658FF0C" w14:textId="77777777" w:rsidR="001F673A" w:rsidRPr="008F3AEB" w:rsidRDefault="001F673A" w:rsidP="00F836DC">
            <w:pPr>
              <w:spacing w:before="60" w:after="60"/>
              <w:jc w:val="center"/>
              <w:rPr>
                <w:i/>
                <w:iCs/>
                <w:sz w:val="26"/>
                <w:szCs w:val="26"/>
              </w:rPr>
            </w:pPr>
            <w:r w:rsidRPr="008F3AEB">
              <w:rPr>
                <w:i/>
                <w:iCs/>
                <w:sz w:val="26"/>
                <w:szCs w:val="26"/>
              </w:rPr>
              <w:t xml:space="preserve">………., </w:t>
            </w:r>
            <w:r w:rsidRPr="008F3AEB">
              <w:rPr>
                <w:i/>
                <w:iCs/>
                <w:sz w:val="26"/>
                <w:szCs w:val="26"/>
                <w:lang w:val="vi-VN"/>
              </w:rPr>
              <w:t>ngày</w:t>
            </w:r>
            <w:r w:rsidRPr="008F3AEB">
              <w:rPr>
                <w:i/>
                <w:iCs/>
                <w:sz w:val="26"/>
                <w:szCs w:val="26"/>
              </w:rPr>
              <w:t xml:space="preserve"> ….. </w:t>
            </w:r>
            <w:r w:rsidRPr="008F3AEB">
              <w:rPr>
                <w:i/>
                <w:iCs/>
                <w:sz w:val="26"/>
                <w:szCs w:val="26"/>
                <w:shd w:val="solid" w:color="FFFFFF" w:fill="auto"/>
                <w:lang w:val="vi-VN"/>
              </w:rPr>
              <w:t>tháng</w:t>
            </w:r>
            <w:r w:rsidRPr="008F3AEB">
              <w:rPr>
                <w:i/>
                <w:iCs/>
                <w:sz w:val="26"/>
                <w:szCs w:val="26"/>
              </w:rPr>
              <w:t xml:space="preserve"> …… </w:t>
            </w:r>
            <w:r w:rsidRPr="008F3AEB">
              <w:rPr>
                <w:i/>
                <w:iCs/>
                <w:sz w:val="26"/>
                <w:szCs w:val="26"/>
                <w:lang w:val="vi-VN"/>
              </w:rPr>
              <w:t>năm</w:t>
            </w:r>
            <w:r w:rsidRPr="008F3AEB">
              <w:rPr>
                <w:i/>
                <w:iCs/>
                <w:sz w:val="26"/>
                <w:szCs w:val="26"/>
              </w:rPr>
              <w:t xml:space="preserve"> …….</w:t>
            </w:r>
            <w:r w:rsidRPr="008F3AEB">
              <w:rPr>
                <w:i/>
                <w:iCs/>
                <w:sz w:val="26"/>
                <w:szCs w:val="26"/>
              </w:rPr>
              <w:br/>
            </w:r>
            <w:r w:rsidRPr="008F3AEB">
              <w:rPr>
                <w:b/>
                <w:bCs/>
                <w:sz w:val="26"/>
                <w:szCs w:val="26"/>
                <w:lang w:val="vi-VN"/>
              </w:rPr>
              <w:t>ĐẠI DIỆN TỔ CHỨC, CÁ NHÂN</w:t>
            </w:r>
            <w:r w:rsidRPr="008F3AEB">
              <w:rPr>
                <w:b/>
                <w:bCs/>
                <w:i/>
                <w:iCs/>
                <w:sz w:val="26"/>
                <w:szCs w:val="26"/>
                <w:lang w:val="vi-VN"/>
              </w:rPr>
              <w:br/>
            </w:r>
            <w:r w:rsidRPr="008F3AEB">
              <w:rPr>
                <w:i/>
                <w:iCs/>
                <w:sz w:val="26"/>
                <w:szCs w:val="26"/>
                <w:lang w:val="vi-VN"/>
              </w:rPr>
              <w:t>(Ký tên, đóng dấu)</w:t>
            </w:r>
          </w:p>
        </w:tc>
      </w:tr>
    </w:tbl>
    <w:p w14:paraId="60333869" w14:textId="77777777" w:rsidR="001F673A" w:rsidRPr="008F3AEB" w:rsidRDefault="001F673A" w:rsidP="00F836DC">
      <w:pPr>
        <w:rPr>
          <w:sz w:val="28"/>
          <w:szCs w:val="28"/>
        </w:rPr>
      </w:pPr>
      <w:r w:rsidRPr="008F3AEB">
        <w:rPr>
          <w:sz w:val="28"/>
          <w:szCs w:val="28"/>
        </w:rPr>
        <w:t> </w:t>
      </w:r>
    </w:p>
    <w:p w14:paraId="2807F182" w14:textId="77777777" w:rsidR="001F673A" w:rsidRPr="008F3AEB" w:rsidRDefault="001F673A" w:rsidP="00F836DC">
      <w:pPr>
        <w:spacing w:before="120"/>
        <w:jc w:val="center"/>
        <w:rPr>
          <w:b/>
          <w:bCs/>
          <w:lang w:val="vi-VN"/>
        </w:rPr>
      </w:pPr>
      <w:r w:rsidRPr="008F3AEB">
        <w:rPr>
          <w:b/>
          <w:bCs/>
          <w:lang w:val="vi-VN"/>
        </w:rPr>
        <w:br w:type="page"/>
      </w:r>
    </w:p>
    <w:p w14:paraId="53C8C824" w14:textId="77777777" w:rsidR="001F673A" w:rsidRPr="008F3AEB" w:rsidRDefault="001F673A" w:rsidP="00F836DC">
      <w:pPr>
        <w:spacing w:before="60" w:after="60"/>
        <w:jc w:val="center"/>
        <w:rPr>
          <w:b/>
          <w:bCs/>
          <w:sz w:val="28"/>
          <w:szCs w:val="28"/>
          <w:lang w:val="vi-VN"/>
        </w:rPr>
      </w:pPr>
      <w:r w:rsidRPr="008F3AEB">
        <w:rPr>
          <w:b/>
          <w:bCs/>
          <w:sz w:val="28"/>
          <w:szCs w:val="28"/>
          <w:lang w:val="vi-VN"/>
        </w:rPr>
        <w:lastRenderedPageBreak/>
        <w:t>Mẫu số 04</w:t>
      </w:r>
    </w:p>
    <w:p w14:paraId="58B2E498" w14:textId="77777777" w:rsidR="001F673A" w:rsidRPr="008F3AEB" w:rsidRDefault="001F673A" w:rsidP="00F836DC">
      <w:pPr>
        <w:spacing w:before="60" w:after="60"/>
        <w:jc w:val="center"/>
        <w:rPr>
          <w:i/>
          <w:iCs/>
          <w:sz w:val="26"/>
          <w:szCs w:val="26"/>
          <w:lang w:val="vi-VN"/>
        </w:rPr>
      </w:pPr>
      <w:r w:rsidRPr="008F3AEB">
        <w:rPr>
          <w:i/>
          <w:iCs/>
          <w:sz w:val="26"/>
          <w:szCs w:val="26"/>
          <w:lang w:val="vi-VN"/>
        </w:rPr>
        <w:t>(Ban hành kèm Thông tư số  49/2015/TT-BYT ngày11/12/2015 của Bộ trưởng Bộ Y tế)</w:t>
      </w:r>
    </w:p>
    <w:p w14:paraId="61F87B0D" w14:textId="77777777" w:rsidR="001F673A" w:rsidRPr="008F3AEB" w:rsidRDefault="001F673A" w:rsidP="00F836DC">
      <w:pPr>
        <w:spacing w:before="60" w:after="60"/>
        <w:jc w:val="center"/>
        <w:rPr>
          <w:i/>
          <w:iCs/>
          <w:sz w:val="26"/>
          <w:szCs w:val="26"/>
          <w:lang w:val="vi-VN"/>
        </w:rPr>
      </w:pPr>
    </w:p>
    <w:tbl>
      <w:tblPr>
        <w:tblW w:w="9498" w:type="dxa"/>
        <w:tblCellMar>
          <w:left w:w="0" w:type="dxa"/>
          <w:right w:w="0" w:type="dxa"/>
        </w:tblCellMar>
        <w:tblLook w:val="04A0" w:firstRow="1" w:lastRow="0" w:firstColumn="1" w:lastColumn="0" w:noHBand="0" w:noVBand="1"/>
      </w:tblPr>
      <w:tblGrid>
        <w:gridCol w:w="3588"/>
        <w:gridCol w:w="5910"/>
      </w:tblGrid>
      <w:tr w:rsidR="006D690E" w:rsidRPr="008F3AEB" w14:paraId="12B14D1E" w14:textId="77777777" w:rsidTr="00002926">
        <w:tc>
          <w:tcPr>
            <w:tcW w:w="3588" w:type="dxa"/>
            <w:tcMar>
              <w:top w:w="0" w:type="dxa"/>
              <w:left w:w="108" w:type="dxa"/>
              <w:bottom w:w="0" w:type="dxa"/>
              <w:right w:w="108" w:type="dxa"/>
            </w:tcMar>
            <w:hideMark/>
          </w:tcPr>
          <w:p w14:paraId="149587C7" w14:textId="77777777" w:rsidR="001F673A" w:rsidRPr="008F3AEB" w:rsidRDefault="001F673A" w:rsidP="00F836DC">
            <w:pPr>
              <w:spacing w:before="120"/>
              <w:jc w:val="center"/>
              <w:rPr>
                <w:sz w:val="26"/>
                <w:szCs w:val="26"/>
                <w:lang w:val="vi-VN"/>
              </w:rPr>
            </w:pPr>
            <w:r w:rsidRPr="008F3AEB">
              <w:rPr>
                <w:sz w:val="26"/>
                <w:szCs w:val="26"/>
                <w:lang w:val="vi-VN"/>
              </w:rPr>
              <w:t xml:space="preserve">TÊN CƠ QUAN CHỦ QUẢN (nếu có) </w:t>
            </w:r>
            <w:r w:rsidRPr="008F3AEB">
              <w:rPr>
                <w:sz w:val="26"/>
                <w:szCs w:val="26"/>
                <w:lang w:val="vi-VN"/>
              </w:rPr>
              <w:br/>
            </w:r>
            <w:r w:rsidRPr="008F3AEB">
              <w:rPr>
                <w:b/>
                <w:bCs/>
                <w:sz w:val="26"/>
                <w:szCs w:val="26"/>
                <w:lang w:val="vi-VN"/>
              </w:rPr>
              <w:t>TÊN TỔ CHỨC, CÁ NHÂN</w:t>
            </w:r>
            <w:r w:rsidRPr="008F3AEB">
              <w:rPr>
                <w:b/>
                <w:bCs/>
                <w:sz w:val="26"/>
                <w:szCs w:val="26"/>
                <w:lang w:val="vi-VN"/>
              </w:rPr>
              <w:br/>
              <w:t>-------</w:t>
            </w:r>
          </w:p>
        </w:tc>
        <w:tc>
          <w:tcPr>
            <w:tcW w:w="5910" w:type="dxa"/>
            <w:tcMar>
              <w:top w:w="0" w:type="dxa"/>
              <w:left w:w="108" w:type="dxa"/>
              <w:bottom w:w="0" w:type="dxa"/>
              <w:right w:w="108" w:type="dxa"/>
            </w:tcMar>
            <w:hideMark/>
          </w:tcPr>
          <w:p w14:paraId="47869FE7" w14:textId="77777777" w:rsidR="001F673A" w:rsidRPr="008F3AEB" w:rsidRDefault="001F673A" w:rsidP="00F836DC">
            <w:pPr>
              <w:spacing w:before="120"/>
              <w:jc w:val="center"/>
              <w:rPr>
                <w:sz w:val="26"/>
                <w:szCs w:val="26"/>
                <w:lang w:val="vi-VN"/>
              </w:rPr>
            </w:pPr>
            <w:r w:rsidRPr="008F3AEB">
              <w:rPr>
                <w:b/>
                <w:bCs/>
                <w:sz w:val="26"/>
                <w:szCs w:val="26"/>
                <w:lang w:val="vi-VN"/>
              </w:rPr>
              <w:t>CỘNG HÒA XÃ HỘI CHỦ NGHĨA VIỆT NAM</w:t>
            </w:r>
            <w:r w:rsidRPr="008F3AEB">
              <w:rPr>
                <w:b/>
                <w:bCs/>
                <w:sz w:val="26"/>
                <w:szCs w:val="26"/>
                <w:lang w:val="vi-VN"/>
              </w:rPr>
              <w:br/>
              <w:t xml:space="preserve">Độc lập - Tự do - Hạnh phúc </w:t>
            </w:r>
            <w:r w:rsidRPr="008F3AEB">
              <w:rPr>
                <w:b/>
                <w:bCs/>
                <w:sz w:val="26"/>
                <w:szCs w:val="26"/>
                <w:lang w:val="vi-VN"/>
              </w:rPr>
              <w:br/>
              <w:t>---------------</w:t>
            </w:r>
          </w:p>
        </w:tc>
      </w:tr>
      <w:tr w:rsidR="006D690E" w:rsidRPr="008F3AEB" w14:paraId="5779B311" w14:textId="77777777" w:rsidTr="00002926">
        <w:tc>
          <w:tcPr>
            <w:tcW w:w="3588" w:type="dxa"/>
            <w:tcMar>
              <w:top w:w="0" w:type="dxa"/>
              <w:left w:w="108" w:type="dxa"/>
              <w:bottom w:w="0" w:type="dxa"/>
              <w:right w:w="108" w:type="dxa"/>
            </w:tcMar>
            <w:hideMark/>
          </w:tcPr>
          <w:p w14:paraId="36E83677" w14:textId="77777777" w:rsidR="001F673A" w:rsidRPr="008F3AEB" w:rsidRDefault="001F673A" w:rsidP="00F836DC">
            <w:pPr>
              <w:spacing w:before="120"/>
              <w:jc w:val="center"/>
              <w:rPr>
                <w:sz w:val="26"/>
                <w:szCs w:val="26"/>
              </w:rPr>
            </w:pPr>
            <w:r w:rsidRPr="008F3AEB">
              <w:rPr>
                <w:sz w:val="26"/>
                <w:szCs w:val="26"/>
                <w:lang w:val="vi-VN"/>
              </w:rPr>
              <w:t xml:space="preserve">Số: </w:t>
            </w:r>
            <w:r w:rsidRPr="008F3AEB">
              <w:rPr>
                <w:sz w:val="26"/>
                <w:szCs w:val="26"/>
              </w:rPr>
              <w:t>………..</w:t>
            </w:r>
          </w:p>
        </w:tc>
        <w:tc>
          <w:tcPr>
            <w:tcW w:w="5910" w:type="dxa"/>
            <w:tcMar>
              <w:top w:w="0" w:type="dxa"/>
              <w:left w:w="108" w:type="dxa"/>
              <w:bottom w:w="0" w:type="dxa"/>
              <w:right w:w="108" w:type="dxa"/>
            </w:tcMar>
            <w:hideMark/>
          </w:tcPr>
          <w:p w14:paraId="057E4069" w14:textId="77777777" w:rsidR="001F673A" w:rsidRPr="008F3AEB" w:rsidRDefault="001F673A" w:rsidP="00F836DC">
            <w:pPr>
              <w:spacing w:before="120"/>
              <w:jc w:val="center"/>
              <w:rPr>
                <w:i/>
                <w:iCs/>
                <w:sz w:val="26"/>
                <w:szCs w:val="26"/>
              </w:rPr>
            </w:pPr>
            <w:r w:rsidRPr="008F3AEB">
              <w:rPr>
                <w:i/>
                <w:iCs/>
                <w:sz w:val="26"/>
                <w:szCs w:val="26"/>
              </w:rPr>
              <w:t>…………..</w:t>
            </w:r>
            <w:r w:rsidRPr="008F3AEB">
              <w:rPr>
                <w:i/>
                <w:iCs/>
                <w:sz w:val="26"/>
                <w:szCs w:val="26"/>
                <w:lang w:val="vi-VN"/>
              </w:rPr>
              <w:t xml:space="preserve">, ngày </w:t>
            </w:r>
            <w:r w:rsidRPr="008F3AEB">
              <w:rPr>
                <w:i/>
                <w:iCs/>
                <w:sz w:val="26"/>
                <w:szCs w:val="26"/>
              </w:rPr>
              <w:t>…</w:t>
            </w:r>
            <w:r w:rsidRPr="008F3AEB">
              <w:rPr>
                <w:i/>
                <w:iCs/>
                <w:sz w:val="26"/>
                <w:szCs w:val="26"/>
                <w:lang w:val="vi-VN"/>
              </w:rPr>
              <w:t xml:space="preserve"> tháng </w:t>
            </w:r>
            <w:r w:rsidRPr="008F3AEB">
              <w:rPr>
                <w:i/>
                <w:iCs/>
                <w:sz w:val="26"/>
                <w:szCs w:val="26"/>
              </w:rPr>
              <w:t>…</w:t>
            </w:r>
            <w:r w:rsidRPr="008F3AEB">
              <w:rPr>
                <w:i/>
                <w:iCs/>
                <w:sz w:val="26"/>
                <w:szCs w:val="26"/>
                <w:lang w:val="vi-VN"/>
              </w:rPr>
              <w:t xml:space="preserve"> năm</w:t>
            </w:r>
            <w:r w:rsidRPr="008F3AEB">
              <w:rPr>
                <w:i/>
                <w:iCs/>
                <w:sz w:val="26"/>
                <w:szCs w:val="26"/>
              </w:rPr>
              <w:t>…</w:t>
            </w:r>
          </w:p>
        </w:tc>
      </w:tr>
    </w:tbl>
    <w:p w14:paraId="72D7727B" w14:textId="77777777" w:rsidR="001F673A" w:rsidRPr="008F3AEB" w:rsidRDefault="001F673A" w:rsidP="00F836DC">
      <w:pPr>
        <w:spacing w:before="120"/>
        <w:jc w:val="center"/>
        <w:rPr>
          <w:sz w:val="26"/>
          <w:szCs w:val="26"/>
        </w:rPr>
      </w:pPr>
      <w:r w:rsidRPr="008F3AEB">
        <w:rPr>
          <w:sz w:val="26"/>
          <w:szCs w:val="26"/>
        </w:rPr>
        <w:t> </w:t>
      </w:r>
    </w:p>
    <w:p w14:paraId="4E4FDAAF" w14:textId="77777777" w:rsidR="001F673A" w:rsidRPr="008F3AEB" w:rsidRDefault="001F673A" w:rsidP="00F836DC">
      <w:pPr>
        <w:spacing w:before="120"/>
        <w:jc w:val="center"/>
        <w:rPr>
          <w:sz w:val="26"/>
          <w:szCs w:val="26"/>
        </w:rPr>
      </w:pPr>
      <w:r w:rsidRPr="008F3AEB">
        <w:rPr>
          <w:b/>
          <w:bCs/>
          <w:sz w:val="26"/>
          <w:szCs w:val="26"/>
          <w:lang w:val="vi-VN"/>
        </w:rPr>
        <w:t>BÁO CÁO ĐÁNH GIÁ HỢP QUY</w:t>
      </w:r>
    </w:p>
    <w:p w14:paraId="68854B1B" w14:textId="77777777" w:rsidR="001F673A" w:rsidRPr="008F3AEB" w:rsidRDefault="001F673A" w:rsidP="00F836DC">
      <w:pPr>
        <w:spacing w:before="120"/>
        <w:rPr>
          <w:sz w:val="26"/>
          <w:szCs w:val="26"/>
        </w:rPr>
      </w:pPr>
      <w:r w:rsidRPr="008F3AEB">
        <w:rPr>
          <w:sz w:val="26"/>
          <w:szCs w:val="26"/>
          <w:lang w:val="vi-VN"/>
        </w:rPr>
        <w:t>1. Ngày đánh giá:</w:t>
      </w:r>
      <w:r w:rsidRPr="008F3AEB">
        <w:rPr>
          <w:sz w:val="26"/>
          <w:szCs w:val="26"/>
        </w:rPr>
        <w:t xml:space="preserve"> …………………………………………………………………………</w:t>
      </w:r>
    </w:p>
    <w:p w14:paraId="5C9F3B59" w14:textId="77777777" w:rsidR="001F673A" w:rsidRPr="008F3AEB" w:rsidRDefault="001F673A" w:rsidP="00F836DC">
      <w:pPr>
        <w:spacing w:before="120"/>
        <w:rPr>
          <w:sz w:val="26"/>
          <w:szCs w:val="26"/>
        </w:rPr>
      </w:pPr>
      <w:r w:rsidRPr="008F3AEB">
        <w:rPr>
          <w:sz w:val="26"/>
          <w:szCs w:val="26"/>
          <w:lang w:val="vi-VN"/>
        </w:rPr>
        <w:t>2. Địa điểm đánh giá:</w:t>
      </w:r>
      <w:r w:rsidRPr="008F3AEB">
        <w:rPr>
          <w:sz w:val="26"/>
          <w:szCs w:val="26"/>
        </w:rPr>
        <w:t xml:space="preserve"> ……………………………………………………………………..</w:t>
      </w:r>
    </w:p>
    <w:p w14:paraId="63B4BECA" w14:textId="77777777" w:rsidR="001F673A" w:rsidRPr="008F3AEB" w:rsidRDefault="001F673A" w:rsidP="00F836DC">
      <w:pPr>
        <w:spacing w:before="120"/>
        <w:rPr>
          <w:sz w:val="26"/>
          <w:szCs w:val="26"/>
        </w:rPr>
      </w:pPr>
      <w:r w:rsidRPr="008F3AEB">
        <w:rPr>
          <w:sz w:val="26"/>
          <w:szCs w:val="26"/>
          <w:lang w:val="vi-VN"/>
        </w:rPr>
        <w:t xml:space="preserve">3. Tên sản phẩm: </w:t>
      </w:r>
      <w:r w:rsidRPr="008F3AEB">
        <w:rPr>
          <w:sz w:val="26"/>
          <w:szCs w:val="26"/>
        </w:rPr>
        <w:t>.…………………………………………………………………………</w:t>
      </w:r>
    </w:p>
    <w:p w14:paraId="28083615" w14:textId="77777777" w:rsidR="001F673A" w:rsidRPr="008F3AEB" w:rsidRDefault="001F673A" w:rsidP="00F836DC">
      <w:pPr>
        <w:spacing w:before="120"/>
        <w:rPr>
          <w:sz w:val="26"/>
          <w:szCs w:val="26"/>
        </w:rPr>
      </w:pPr>
      <w:r w:rsidRPr="008F3AEB">
        <w:rPr>
          <w:sz w:val="26"/>
          <w:szCs w:val="26"/>
          <w:lang w:val="vi-VN"/>
        </w:rPr>
        <w:t>4. Số quy chuẩn kỹ thuật áp dụng:</w:t>
      </w:r>
      <w:r w:rsidRPr="008F3AEB">
        <w:rPr>
          <w:sz w:val="26"/>
          <w:szCs w:val="26"/>
        </w:rPr>
        <w:t xml:space="preserve"> ………………………………………………………..</w:t>
      </w:r>
    </w:p>
    <w:p w14:paraId="5E0F9047" w14:textId="77777777" w:rsidR="001F673A" w:rsidRPr="008F3AEB" w:rsidRDefault="001F673A" w:rsidP="00F836DC">
      <w:pPr>
        <w:spacing w:before="120"/>
        <w:rPr>
          <w:sz w:val="26"/>
          <w:szCs w:val="26"/>
        </w:rPr>
      </w:pPr>
      <w:r w:rsidRPr="008F3AEB">
        <w:rPr>
          <w:sz w:val="26"/>
          <w:szCs w:val="26"/>
          <w:lang w:val="vi-VN"/>
        </w:rPr>
        <w:t xml:space="preserve">5. Tên </w:t>
      </w:r>
      <w:r w:rsidRPr="008F3AEB">
        <w:rPr>
          <w:sz w:val="26"/>
          <w:szCs w:val="26"/>
          <w:shd w:val="clear" w:color="auto" w:fill="FFFFFF"/>
          <w:lang w:val="vi-VN"/>
        </w:rPr>
        <w:t>tổ chức</w:t>
      </w:r>
      <w:r w:rsidRPr="008F3AEB">
        <w:rPr>
          <w:sz w:val="26"/>
          <w:szCs w:val="26"/>
          <w:lang w:val="vi-VN"/>
        </w:rPr>
        <w:t xml:space="preserve"> thử nghiệm sản </w:t>
      </w:r>
      <w:r w:rsidRPr="008F3AEB">
        <w:rPr>
          <w:sz w:val="26"/>
          <w:szCs w:val="26"/>
          <w:shd w:val="clear" w:color="auto" w:fill="FFFFFF"/>
          <w:lang w:val="vi-VN"/>
        </w:rPr>
        <w:t>phẩm</w:t>
      </w:r>
      <w:r w:rsidRPr="008F3AEB">
        <w:rPr>
          <w:sz w:val="26"/>
          <w:szCs w:val="26"/>
          <w:lang w:val="vi-VN"/>
        </w:rPr>
        <w:t>:</w:t>
      </w:r>
      <w:r w:rsidRPr="008F3AEB">
        <w:rPr>
          <w:sz w:val="26"/>
          <w:szCs w:val="26"/>
        </w:rPr>
        <w:t xml:space="preserve"> .……………………………………………………</w:t>
      </w:r>
    </w:p>
    <w:p w14:paraId="161EED08" w14:textId="77777777" w:rsidR="001F673A" w:rsidRPr="008F3AEB" w:rsidRDefault="001F673A" w:rsidP="00F836DC">
      <w:pPr>
        <w:spacing w:before="120"/>
      </w:pPr>
      <w:r w:rsidRPr="008F3AEB">
        <w:rPr>
          <w:sz w:val="26"/>
          <w:szCs w:val="26"/>
          <w:lang w:val="vi-VN"/>
        </w:rPr>
        <w:t>6. Đánh giá về kết quả thử nghiệm theo quy chuẩn kỹ thuật áp dụng và hiệu lực việc áp dụng, thực hiện quy trình sản xuất</w:t>
      </w:r>
      <w:r w:rsidRPr="008F3AEB">
        <w:rPr>
          <w:lang w:val="vi-VN"/>
        </w:rPr>
        <w:t>:</w:t>
      </w:r>
      <w:r w:rsidRPr="008F3AEB">
        <w:t xml:space="preserve"> ……………………………………………..……………</w:t>
      </w:r>
    </w:p>
    <w:p w14:paraId="3B77FB56" w14:textId="77777777" w:rsidR="001F673A" w:rsidRPr="008F3AEB" w:rsidRDefault="001F673A" w:rsidP="00F836DC">
      <w:pPr>
        <w:spacing w:before="120"/>
      </w:pPr>
      <w:r w:rsidRPr="008F3AEB">
        <w:t>…………………………………………………………………………………………………</w:t>
      </w:r>
    </w:p>
    <w:p w14:paraId="04F1EB43" w14:textId="77777777" w:rsidR="001F673A" w:rsidRPr="008F3AEB" w:rsidRDefault="001F673A" w:rsidP="00F836DC">
      <w:pPr>
        <w:spacing w:before="120"/>
      </w:pPr>
      <w:r w:rsidRPr="008F3AEB">
        <w:t>…………………………………………………………………………………………………</w:t>
      </w:r>
    </w:p>
    <w:p w14:paraId="4FDB14B9" w14:textId="77777777" w:rsidR="001F673A" w:rsidRPr="008F3AEB" w:rsidRDefault="001F673A" w:rsidP="00F836DC">
      <w:pPr>
        <w:spacing w:before="120"/>
      </w:pPr>
      <w:r w:rsidRPr="008F3AEB">
        <w:t>…………………………………………………………………………………………………</w:t>
      </w:r>
    </w:p>
    <w:p w14:paraId="22B6DD91" w14:textId="77777777" w:rsidR="001F673A" w:rsidRPr="008F3AEB" w:rsidRDefault="001F673A" w:rsidP="00F836DC">
      <w:pPr>
        <w:spacing w:before="120"/>
      </w:pPr>
      <w:r w:rsidRPr="008F3AEB">
        <w:t>…………………………………………………………………………………………………</w:t>
      </w:r>
    </w:p>
    <w:p w14:paraId="5C5ECDC7" w14:textId="77777777" w:rsidR="001F673A" w:rsidRPr="008F3AEB" w:rsidRDefault="001F673A" w:rsidP="00F836DC">
      <w:pPr>
        <w:spacing w:before="120"/>
        <w:rPr>
          <w:sz w:val="26"/>
          <w:szCs w:val="26"/>
        </w:rPr>
      </w:pPr>
      <w:r w:rsidRPr="008F3AEB">
        <w:rPr>
          <w:sz w:val="26"/>
          <w:szCs w:val="26"/>
          <w:lang w:val="vi-VN"/>
        </w:rPr>
        <w:t>7. Các nội dung khác (nếu có):</w:t>
      </w:r>
      <w:r w:rsidRPr="008F3AEB">
        <w:rPr>
          <w:sz w:val="26"/>
          <w:szCs w:val="26"/>
        </w:rPr>
        <w:t xml:space="preserve"> …………………………………………………………..</w:t>
      </w:r>
    </w:p>
    <w:p w14:paraId="3C093DC9" w14:textId="77777777" w:rsidR="001F673A" w:rsidRPr="008F3AEB" w:rsidRDefault="001F673A" w:rsidP="00F836DC">
      <w:pPr>
        <w:spacing w:before="120"/>
        <w:rPr>
          <w:sz w:val="26"/>
          <w:szCs w:val="26"/>
        </w:rPr>
      </w:pPr>
      <w:r w:rsidRPr="008F3AEB">
        <w:rPr>
          <w:sz w:val="26"/>
          <w:szCs w:val="26"/>
          <w:lang w:val="vi-VN"/>
        </w:rPr>
        <w:t>8. Kết luận:</w:t>
      </w:r>
    </w:p>
    <w:p w14:paraId="4994107A" w14:textId="77777777" w:rsidR="001F673A" w:rsidRPr="008F3AEB" w:rsidRDefault="001F673A" w:rsidP="00F836DC">
      <w:pPr>
        <w:spacing w:before="120"/>
        <w:rPr>
          <w:sz w:val="26"/>
          <w:szCs w:val="26"/>
        </w:rPr>
      </w:pPr>
      <w:r w:rsidRPr="008F3AEB">
        <w:rPr>
          <w:sz w:val="26"/>
          <w:szCs w:val="26"/>
        </w:rPr>
        <w:t>-</w:t>
      </w:r>
      <w:r w:rsidRPr="008F3AEB">
        <w:rPr>
          <w:sz w:val="26"/>
          <w:szCs w:val="26"/>
          <w:lang w:val="vi-VN"/>
        </w:rPr>
        <w:t xml:space="preserve"> Sản phẩm phù hợp quy chuẩn kỹ thuật.</w:t>
      </w:r>
    </w:p>
    <w:p w14:paraId="5048E499" w14:textId="77777777" w:rsidR="001F673A" w:rsidRPr="008F3AEB" w:rsidRDefault="001F673A" w:rsidP="00F836DC">
      <w:pPr>
        <w:spacing w:before="120"/>
        <w:rPr>
          <w:sz w:val="26"/>
          <w:szCs w:val="26"/>
        </w:rPr>
      </w:pPr>
      <w:r w:rsidRPr="008F3AEB">
        <w:rPr>
          <w:sz w:val="26"/>
          <w:szCs w:val="26"/>
        </w:rPr>
        <w:t>-</w:t>
      </w:r>
      <w:r w:rsidRPr="008F3AEB">
        <w:rPr>
          <w:sz w:val="26"/>
          <w:szCs w:val="26"/>
          <w:lang w:val="vi-VN"/>
        </w:rPr>
        <w:t xml:space="preserve"> Sản phẩm không </w:t>
      </w:r>
      <w:r w:rsidRPr="008F3AEB">
        <w:rPr>
          <w:sz w:val="26"/>
          <w:szCs w:val="26"/>
          <w:shd w:val="clear" w:color="auto" w:fill="FFFFFF"/>
          <w:lang w:val="vi-VN"/>
        </w:rPr>
        <w:t>phù hợp</w:t>
      </w:r>
      <w:r w:rsidRPr="008F3AEB">
        <w:rPr>
          <w:sz w:val="26"/>
          <w:szCs w:val="26"/>
          <w:lang w:val="vi-VN"/>
        </w:rPr>
        <w:t xml:space="preserve"> quy chuẩn kỹ thuật.</w:t>
      </w:r>
    </w:p>
    <w:p w14:paraId="177697FA" w14:textId="77777777" w:rsidR="001F673A" w:rsidRPr="008F3AEB" w:rsidRDefault="001F673A" w:rsidP="00F836DC">
      <w:pPr>
        <w:spacing w:before="120"/>
      </w:pPr>
      <w:r w:rsidRPr="008F3AEB">
        <w:t> </w:t>
      </w:r>
    </w:p>
    <w:tbl>
      <w:tblPr>
        <w:tblW w:w="9498" w:type="dxa"/>
        <w:tblCellMar>
          <w:left w:w="0" w:type="dxa"/>
          <w:right w:w="0" w:type="dxa"/>
        </w:tblCellMar>
        <w:tblLook w:val="04A0" w:firstRow="1" w:lastRow="0" w:firstColumn="1" w:lastColumn="0" w:noHBand="0" w:noVBand="1"/>
      </w:tblPr>
      <w:tblGrid>
        <w:gridCol w:w="4428"/>
        <w:gridCol w:w="5070"/>
      </w:tblGrid>
      <w:tr w:rsidR="001F673A" w:rsidRPr="008F3AEB" w14:paraId="07383B63" w14:textId="77777777" w:rsidTr="00002926">
        <w:tc>
          <w:tcPr>
            <w:tcW w:w="4428" w:type="dxa"/>
            <w:tcMar>
              <w:top w:w="0" w:type="dxa"/>
              <w:left w:w="108" w:type="dxa"/>
              <w:bottom w:w="0" w:type="dxa"/>
              <w:right w:w="108" w:type="dxa"/>
            </w:tcMar>
            <w:hideMark/>
          </w:tcPr>
          <w:p w14:paraId="3BB115DB" w14:textId="77777777" w:rsidR="001F673A" w:rsidRPr="008F3AEB" w:rsidRDefault="001F673A" w:rsidP="00F836DC">
            <w:pPr>
              <w:spacing w:before="120"/>
              <w:jc w:val="center"/>
            </w:pPr>
            <w:r w:rsidRPr="008F3AEB">
              <w:rPr>
                <w:b/>
                <w:bCs/>
                <w:lang w:val="vi-VN"/>
              </w:rPr>
              <w:t>Người đánh giá</w:t>
            </w:r>
            <w:r w:rsidRPr="008F3AEB">
              <w:rPr>
                <w:b/>
                <w:bCs/>
              </w:rPr>
              <w:br/>
            </w:r>
            <w:r w:rsidRPr="008F3AEB">
              <w:rPr>
                <w:i/>
                <w:iCs/>
                <w:lang w:val="vi-VN"/>
              </w:rPr>
              <w:t>(k</w:t>
            </w:r>
            <w:r w:rsidRPr="008F3AEB">
              <w:rPr>
                <w:i/>
                <w:iCs/>
              </w:rPr>
              <w:t xml:space="preserve">ý </w:t>
            </w:r>
            <w:r w:rsidRPr="008F3AEB">
              <w:rPr>
                <w:i/>
                <w:iCs/>
                <w:lang w:val="vi-VN"/>
              </w:rPr>
              <w:t>và ghi rõ họ tên)</w:t>
            </w:r>
          </w:p>
        </w:tc>
        <w:tc>
          <w:tcPr>
            <w:tcW w:w="5070" w:type="dxa"/>
            <w:tcMar>
              <w:top w:w="0" w:type="dxa"/>
              <w:left w:w="108" w:type="dxa"/>
              <w:bottom w:w="0" w:type="dxa"/>
              <w:right w:w="108" w:type="dxa"/>
            </w:tcMar>
            <w:hideMark/>
          </w:tcPr>
          <w:p w14:paraId="13A049B4" w14:textId="77777777" w:rsidR="001F673A" w:rsidRPr="008F3AEB" w:rsidRDefault="001F673A" w:rsidP="00F836DC">
            <w:pPr>
              <w:spacing w:before="120"/>
              <w:jc w:val="center"/>
            </w:pPr>
            <w:r w:rsidRPr="008F3AEB">
              <w:rPr>
                <w:b/>
                <w:bCs/>
                <w:lang w:val="vi-VN"/>
              </w:rPr>
              <w:t>Xác nhận của tổ chức, cá nhân</w:t>
            </w:r>
            <w:r w:rsidRPr="008F3AEB">
              <w:rPr>
                <w:b/>
                <w:bCs/>
              </w:rPr>
              <w:br/>
            </w:r>
            <w:r w:rsidRPr="008F3AEB">
              <w:rPr>
                <w:i/>
                <w:iCs/>
                <w:lang w:val="vi-VN"/>
              </w:rPr>
              <w:t>(k</w:t>
            </w:r>
            <w:r w:rsidRPr="008F3AEB">
              <w:rPr>
                <w:i/>
                <w:iCs/>
              </w:rPr>
              <w:t xml:space="preserve">ý </w:t>
            </w:r>
            <w:r w:rsidRPr="008F3AEB">
              <w:rPr>
                <w:i/>
                <w:iCs/>
                <w:lang w:val="vi-VN"/>
              </w:rPr>
              <w:t>tên, đóng dấu)</w:t>
            </w:r>
          </w:p>
        </w:tc>
      </w:tr>
    </w:tbl>
    <w:p w14:paraId="134AF2E6" w14:textId="77777777" w:rsidR="001F673A" w:rsidRPr="008F3AEB" w:rsidRDefault="001F673A" w:rsidP="00F836DC"/>
    <w:p w14:paraId="3D55224B" w14:textId="77777777" w:rsidR="001F673A" w:rsidRPr="008F3AEB" w:rsidRDefault="001F673A" w:rsidP="00F836DC">
      <w:pPr>
        <w:rPr>
          <w:sz w:val="28"/>
          <w:szCs w:val="28"/>
        </w:rPr>
      </w:pPr>
      <w:r w:rsidRPr="008F3AEB">
        <w:rPr>
          <w:sz w:val="28"/>
          <w:szCs w:val="28"/>
        </w:rPr>
        <w:br w:type="page"/>
      </w:r>
    </w:p>
    <w:p w14:paraId="06116EB1" w14:textId="77777777" w:rsidR="001F673A" w:rsidRPr="008F3AEB" w:rsidRDefault="001F673A" w:rsidP="00F836DC">
      <w:pPr>
        <w:spacing w:before="60" w:after="60"/>
        <w:rPr>
          <w:sz w:val="28"/>
          <w:szCs w:val="28"/>
        </w:rPr>
      </w:pPr>
    </w:p>
    <w:tbl>
      <w:tblPr>
        <w:tblW w:w="9505" w:type="dxa"/>
        <w:tblInd w:w="-294" w:type="dxa"/>
        <w:tblBorders>
          <w:top w:val="nil"/>
          <w:bottom w:val="nil"/>
          <w:insideH w:val="nil"/>
          <w:insideV w:val="nil"/>
        </w:tblBorders>
        <w:tblCellMar>
          <w:left w:w="0" w:type="dxa"/>
          <w:right w:w="0" w:type="dxa"/>
        </w:tblCellMar>
        <w:tblLook w:val="04A0" w:firstRow="1" w:lastRow="0" w:firstColumn="1" w:lastColumn="0" w:noHBand="0" w:noVBand="1"/>
      </w:tblPr>
      <w:tblGrid>
        <w:gridCol w:w="1844"/>
        <w:gridCol w:w="7661"/>
      </w:tblGrid>
      <w:tr w:rsidR="006D690E" w:rsidRPr="008F3AEB" w14:paraId="68759A8A" w14:textId="77777777" w:rsidTr="00002926">
        <w:tc>
          <w:tcPr>
            <w:tcW w:w="9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D02ECD" w14:textId="0E190E99" w:rsidR="001F673A" w:rsidRPr="008F3AEB" w:rsidRDefault="001F673A" w:rsidP="00F836DC">
            <w:pPr>
              <w:spacing w:before="60" w:after="60"/>
              <w:jc w:val="center"/>
              <w:rPr>
                <w:sz w:val="27"/>
                <w:szCs w:val="27"/>
              </w:rPr>
            </w:pPr>
            <w:bookmarkStart w:id="69" w:name="dieu_4"/>
            <w:r w:rsidRPr="008F3AEB">
              <w:rPr>
                <w:b/>
                <w:bCs/>
                <w:sz w:val="27"/>
                <w:szCs w:val="27"/>
              </w:rPr>
              <w:t>2</w:t>
            </w:r>
            <w:r w:rsidR="00FC2FFA" w:rsidRPr="008F3AEB">
              <w:rPr>
                <w:b/>
                <w:bCs/>
                <w:sz w:val="27"/>
                <w:szCs w:val="27"/>
              </w:rPr>
              <w:t>9</w:t>
            </w:r>
            <w:r w:rsidRPr="008F3AEB">
              <w:rPr>
                <w:b/>
                <w:bCs/>
                <w:sz w:val="27"/>
                <w:szCs w:val="27"/>
              </w:rPr>
              <w:t xml:space="preserve"> - </w:t>
            </w:r>
            <w:bookmarkEnd w:id="69"/>
            <w:r w:rsidR="0062609E" w:rsidRPr="008F3AEB">
              <w:rPr>
                <w:b/>
                <w:iCs/>
                <w:sz w:val="26"/>
                <w:szCs w:val="26"/>
              </w:rPr>
              <w:t>T</w:t>
            </w:r>
            <w:r w:rsidR="0062609E" w:rsidRPr="008F3AEB">
              <w:rPr>
                <w:b/>
                <w:sz w:val="26"/>
                <w:szCs w:val="26"/>
              </w:rPr>
              <w:t>hủ tục hành chính</w:t>
            </w:r>
          </w:p>
        </w:tc>
        <w:tc>
          <w:tcPr>
            <w:tcW w:w="40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A058A4" w14:textId="77777777" w:rsidR="001F673A" w:rsidRPr="008F3AEB" w:rsidRDefault="001F673A" w:rsidP="00F836DC">
            <w:pPr>
              <w:spacing w:before="60" w:after="60"/>
              <w:ind w:right="142"/>
              <w:jc w:val="both"/>
              <w:rPr>
                <w:sz w:val="27"/>
                <w:szCs w:val="27"/>
              </w:rPr>
            </w:pPr>
            <w:bookmarkStart w:id="70" w:name="dieu_4_name"/>
            <w:r w:rsidRPr="008F3AEB">
              <w:rPr>
                <w:b/>
                <w:bCs/>
                <w:sz w:val="27"/>
                <w:szCs w:val="27"/>
              </w:rPr>
              <w:t xml:space="preserve"> </w:t>
            </w:r>
            <w:r w:rsidRPr="008F3AEB">
              <w:rPr>
                <w:b/>
                <w:bCs/>
                <w:sz w:val="27"/>
                <w:szCs w:val="27"/>
                <w:lang w:val="vi-VN"/>
              </w:rPr>
              <w:t xml:space="preserve">Cấp lại </w:t>
            </w:r>
            <w:r w:rsidRPr="008F3AEB">
              <w:rPr>
                <w:b/>
                <w:bCs/>
                <w:sz w:val="27"/>
                <w:szCs w:val="27"/>
              </w:rPr>
              <w:t>G</w:t>
            </w:r>
            <w:r w:rsidRPr="008F3AEB">
              <w:rPr>
                <w:b/>
                <w:bCs/>
                <w:sz w:val="27"/>
                <w:szCs w:val="27"/>
                <w:lang w:val="vi-VN"/>
              </w:rPr>
              <w:t xml:space="preserve">iấy </w:t>
            </w:r>
            <w:r w:rsidRPr="008F3AEB">
              <w:rPr>
                <w:b/>
                <w:bCs/>
                <w:sz w:val="27"/>
                <w:szCs w:val="27"/>
              </w:rPr>
              <w:t>T</w:t>
            </w:r>
            <w:r w:rsidRPr="008F3AEB">
              <w:rPr>
                <w:b/>
                <w:bCs/>
                <w:sz w:val="27"/>
                <w:szCs w:val="27"/>
                <w:lang w:val="vi-VN"/>
              </w:rPr>
              <w:t>iếp nhận bản công bố hợp quy đối với thuốc lá</w:t>
            </w:r>
            <w:bookmarkEnd w:id="70"/>
            <w:r w:rsidRPr="008F3AEB">
              <w:rPr>
                <w:b/>
                <w:bCs/>
                <w:sz w:val="27"/>
                <w:szCs w:val="27"/>
              </w:rPr>
              <w:t xml:space="preserve"> </w:t>
            </w:r>
          </w:p>
        </w:tc>
      </w:tr>
      <w:tr w:rsidR="006D690E" w:rsidRPr="008F3AEB" w14:paraId="30B9715E" w14:textId="77777777" w:rsidTr="00002926">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B68FDB" w14:textId="77777777" w:rsidR="001F673A" w:rsidRPr="008F3AEB" w:rsidRDefault="001F673A" w:rsidP="00F836DC">
            <w:pPr>
              <w:spacing w:before="60" w:after="60"/>
              <w:ind w:right="142"/>
              <w:rPr>
                <w:sz w:val="27"/>
                <w:szCs w:val="27"/>
              </w:rPr>
            </w:pPr>
            <w:r w:rsidRPr="008F3AEB">
              <w:rPr>
                <w:b/>
                <w:bCs/>
                <w:sz w:val="27"/>
                <w:szCs w:val="27"/>
                <w:lang w:val="vi-VN"/>
              </w:rPr>
              <w:t xml:space="preserve"> Trình t</w:t>
            </w:r>
            <w:r w:rsidRPr="008F3AEB">
              <w:rPr>
                <w:b/>
                <w:bCs/>
                <w:sz w:val="27"/>
                <w:szCs w:val="27"/>
              </w:rPr>
              <w:t xml:space="preserve">ự </w:t>
            </w:r>
            <w:r w:rsidRPr="008F3AEB">
              <w:rPr>
                <w:b/>
                <w:bCs/>
                <w:sz w:val="27"/>
                <w:szCs w:val="27"/>
                <w:shd w:val="solid" w:color="FFFFFF" w:fill="auto"/>
                <w:lang w:val="vi-VN"/>
              </w:rPr>
              <w:t>thực hiện</w:t>
            </w:r>
          </w:p>
        </w:tc>
      </w:tr>
      <w:tr w:rsidR="006D690E" w:rsidRPr="008F3AEB" w14:paraId="50CF89A9" w14:textId="77777777" w:rsidTr="00002926">
        <w:tblPrEx>
          <w:tblBorders>
            <w:top w:val="none" w:sz="0" w:space="0" w:color="auto"/>
            <w:bottom w:val="none" w:sz="0" w:space="0" w:color="auto"/>
            <w:insideH w:val="none" w:sz="0" w:space="0" w:color="auto"/>
            <w:insideV w:val="none" w:sz="0" w:space="0" w:color="auto"/>
          </w:tblBorders>
        </w:tblPrEx>
        <w:tc>
          <w:tcPr>
            <w:tcW w:w="9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53EEE74" w14:textId="77777777" w:rsidR="001F673A" w:rsidRPr="008F3AEB" w:rsidRDefault="001F673A" w:rsidP="00F836DC">
            <w:pPr>
              <w:spacing w:before="60" w:after="60"/>
              <w:rPr>
                <w:sz w:val="27"/>
                <w:szCs w:val="27"/>
              </w:rPr>
            </w:pPr>
            <w:r w:rsidRPr="008F3AEB">
              <w:rPr>
                <w:sz w:val="27"/>
                <w:szCs w:val="27"/>
                <w:lang w:val="vi-VN"/>
              </w:rPr>
              <w:t> </w:t>
            </w:r>
          </w:p>
        </w:tc>
        <w:tc>
          <w:tcPr>
            <w:tcW w:w="4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4EB7AC" w14:textId="77777777" w:rsidR="001F673A" w:rsidRPr="008F3AEB" w:rsidRDefault="001F673A" w:rsidP="00F836DC">
            <w:pPr>
              <w:spacing w:before="60" w:after="60"/>
              <w:ind w:left="159" w:right="142"/>
              <w:jc w:val="both"/>
              <w:rPr>
                <w:sz w:val="27"/>
                <w:szCs w:val="27"/>
              </w:rPr>
            </w:pPr>
            <w:r w:rsidRPr="008F3AEB">
              <w:rPr>
                <w:sz w:val="27"/>
                <w:szCs w:val="27"/>
              </w:rPr>
              <w:t>1. Hồ sơ đăng ký lại bản công bố hợp quy, cấp lại giấy tiếp nhận bản công bố hợp quy đối với thuốc lá thực hiện theo quy định tại </w:t>
            </w:r>
            <w:bookmarkStart w:id="71" w:name="dc_9"/>
            <w:r w:rsidRPr="008F3AEB">
              <w:rPr>
                <w:sz w:val="27"/>
                <w:szCs w:val="27"/>
              </w:rPr>
              <w:t>khoản 3 Điều 8 Thông tư số 49/2015/TT-BYT</w:t>
            </w:r>
            <w:bookmarkEnd w:id="71"/>
            <w:r w:rsidRPr="008F3AEB">
              <w:rPr>
                <w:sz w:val="27"/>
                <w:szCs w:val="27"/>
              </w:rPr>
              <w:t>.</w:t>
            </w:r>
          </w:p>
          <w:p w14:paraId="68E93206" w14:textId="77777777" w:rsidR="001F673A" w:rsidRPr="008F3AEB" w:rsidRDefault="001F673A" w:rsidP="00F836DC">
            <w:pPr>
              <w:spacing w:before="60" w:after="60"/>
              <w:ind w:left="159" w:right="142"/>
              <w:jc w:val="both"/>
              <w:rPr>
                <w:sz w:val="27"/>
                <w:szCs w:val="27"/>
              </w:rPr>
            </w:pPr>
            <w:r w:rsidRPr="008F3AEB">
              <w:rPr>
                <w:sz w:val="27"/>
                <w:szCs w:val="27"/>
              </w:rPr>
              <w:t>2. Trình tự tiếp nhận hồ sơ đăng ký lại bản công bố hợp quy, cấp lại giấy tiếp nhận bản công bố hợp quy đối với thuốc lá thực hiện như sau:</w:t>
            </w:r>
          </w:p>
          <w:p w14:paraId="553109A3" w14:textId="77777777" w:rsidR="001F673A" w:rsidRPr="008F3AEB" w:rsidRDefault="001F673A" w:rsidP="00F836DC">
            <w:pPr>
              <w:spacing w:before="60" w:after="60"/>
              <w:ind w:left="159" w:right="142"/>
              <w:jc w:val="both"/>
              <w:rPr>
                <w:sz w:val="27"/>
                <w:szCs w:val="27"/>
              </w:rPr>
            </w:pPr>
            <w:r w:rsidRPr="008F3AEB">
              <w:rPr>
                <w:sz w:val="27"/>
                <w:szCs w:val="27"/>
              </w:rPr>
              <w:t>a) Trong thời hạn 07 (bảy) ngày làm việc, kể từ ngày nhận được đủ hồ sơ đề nghị theo dấu văn bản đến, cơ quan chuyên môn về y tế thuộc Ủy ban nhân dân cấp tỉnh (sau đây gọi tắt là cơ quan tiếp nhận hồ sơ) có trách nhiệm cấp lại giấy tiếp nhận theo quy định tại </w:t>
            </w:r>
            <w:bookmarkStart w:id="72" w:name="bieumau_ms_09_49_2015_tt_byt"/>
            <w:r w:rsidRPr="008F3AEB">
              <w:rPr>
                <w:sz w:val="27"/>
                <w:szCs w:val="27"/>
              </w:rPr>
              <w:t>Mẫu số 09</w:t>
            </w:r>
            <w:bookmarkEnd w:id="72"/>
            <w:r w:rsidRPr="008F3AEB">
              <w:rPr>
                <w:sz w:val="27"/>
                <w:szCs w:val="27"/>
              </w:rPr>
              <w:t> ban hành kèm theo Thông tư số 49/2015/TT-BYT hoặc giấy xác nhận theo quy định tại </w:t>
            </w:r>
            <w:bookmarkStart w:id="73" w:name="bieumau_ms_10_49_2015_tt_byt"/>
            <w:r w:rsidRPr="008F3AEB">
              <w:rPr>
                <w:sz w:val="27"/>
                <w:szCs w:val="27"/>
              </w:rPr>
              <w:t>Mẫu số 10</w:t>
            </w:r>
            <w:bookmarkEnd w:id="73"/>
            <w:r w:rsidRPr="008F3AEB">
              <w:rPr>
                <w:sz w:val="27"/>
                <w:szCs w:val="27"/>
              </w:rPr>
              <w:t> ban hành kèm theo Thông tư số 49/2015/TT-BYT. Trường hợp không cấp lại phải trả lời bằng văn bản và nêu rõ lý do.</w:t>
            </w:r>
          </w:p>
          <w:p w14:paraId="554B9CE9" w14:textId="77777777" w:rsidR="001F673A" w:rsidRPr="008F3AEB" w:rsidRDefault="001F673A" w:rsidP="00F836DC">
            <w:pPr>
              <w:spacing w:before="60" w:after="60"/>
              <w:ind w:left="159" w:right="142"/>
              <w:jc w:val="both"/>
              <w:rPr>
                <w:sz w:val="27"/>
                <w:szCs w:val="27"/>
              </w:rPr>
            </w:pPr>
            <w:r w:rsidRPr="008F3AEB">
              <w:rPr>
                <w:sz w:val="27"/>
                <w:szCs w:val="27"/>
              </w:rPr>
              <w:t>b) Khi có bất kỳ sự thay đổi nào trong quá trình sản xuất, chế biến làm ảnh hưởng đến các chỉ tiêu chất lượng và vi phạm các mức giới hạn an toàn so với công bố, tổ chức, cá nhân sản xuất, kinh doanh thuốc lá phải thực hiện lại việc công bố hợp quy hoặc công bố phù hợp quy định theo quy định tại các </w:t>
            </w:r>
            <w:bookmarkStart w:id="74" w:name="dc_10"/>
            <w:r w:rsidRPr="008F3AEB">
              <w:rPr>
                <w:sz w:val="27"/>
                <w:szCs w:val="27"/>
              </w:rPr>
              <w:t>Điều 4, 5, 6 Thông tư số 49/2015/TT-BYT</w:t>
            </w:r>
            <w:bookmarkEnd w:id="74"/>
            <w:r w:rsidRPr="008F3AEB">
              <w:rPr>
                <w:sz w:val="27"/>
                <w:szCs w:val="27"/>
              </w:rPr>
              <w:t>.</w:t>
            </w:r>
          </w:p>
        </w:tc>
      </w:tr>
      <w:tr w:rsidR="006D690E" w:rsidRPr="008F3AEB" w14:paraId="03AE6580" w14:textId="77777777" w:rsidTr="00002926">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4E0EB44" w14:textId="77777777" w:rsidR="001F673A" w:rsidRPr="008F3AEB" w:rsidRDefault="001F673A" w:rsidP="00F836DC">
            <w:pPr>
              <w:spacing w:before="60" w:after="60"/>
              <w:ind w:right="142"/>
              <w:rPr>
                <w:sz w:val="27"/>
                <w:szCs w:val="27"/>
              </w:rPr>
            </w:pPr>
            <w:r w:rsidRPr="008F3AEB">
              <w:rPr>
                <w:b/>
                <w:bCs/>
                <w:sz w:val="27"/>
                <w:szCs w:val="27"/>
                <w:lang w:val="vi-VN"/>
              </w:rPr>
              <w:t xml:space="preserve"> Cách thức </w:t>
            </w:r>
            <w:r w:rsidRPr="008F3AEB">
              <w:rPr>
                <w:b/>
                <w:bCs/>
                <w:sz w:val="27"/>
                <w:szCs w:val="27"/>
              </w:rPr>
              <w:t>thực hiện</w:t>
            </w:r>
          </w:p>
        </w:tc>
      </w:tr>
      <w:tr w:rsidR="006D690E" w:rsidRPr="008F3AEB" w14:paraId="7A81F85D" w14:textId="77777777" w:rsidTr="00002926">
        <w:tblPrEx>
          <w:tblBorders>
            <w:top w:val="none" w:sz="0" w:space="0" w:color="auto"/>
            <w:bottom w:val="none" w:sz="0" w:space="0" w:color="auto"/>
            <w:insideH w:val="none" w:sz="0" w:space="0" w:color="auto"/>
            <w:insideV w:val="none" w:sz="0" w:space="0" w:color="auto"/>
          </w:tblBorders>
        </w:tblPrEx>
        <w:tc>
          <w:tcPr>
            <w:tcW w:w="9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4789227" w14:textId="77777777" w:rsidR="001F673A" w:rsidRPr="008F3AEB" w:rsidRDefault="001F673A" w:rsidP="00F836DC">
            <w:pPr>
              <w:spacing w:before="60" w:after="60"/>
              <w:rPr>
                <w:sz w:val="27"/>
                <w:szCs w:val="27"/>
              </w:rPr>
            </w:pPr>
            <w:r w:rsidRPr="008F3AEB">
              <w:rPr>
                <w:sz w:val="27"/>
                <w:szCs w:val="27"/>
                <w:lang w:val="vi-VN"/>
              </w:rPr>
              <w:t> </w:t>
            </w:r>
          </w:p>
        </w:tc>
        <w:tc>
          <w:tcPr>
            <w:tcW w:w="4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8BB3EA" w14:textId="77777777" w:rsidR="001F673A" w:rsidRPr="008F3AEB" w:rsidRDefault="001F673A" w:rsidP="00F836DC">
            <w:pPr>
              <w:pStyle w:val="TableParagraph"/>
              <w:tabs>
                <w:tab w:val="left" w:pos="512"/>
              </w:tabs>
              <w:spacing w:before="59"/>
              <w:ind w:left="359" w:right="139"/>
              <w:jc w:val="both"/>
              <w:rPr>
                <w:sz w:val="27"/>
                <w:szCs w:val="27"/>
              </w:rPr>
            </w:pPr>
            <w:r w:rsidRPr="008F3AEB">
              <w:rPr>
                <w:sz w:val="26"/>
                <w:szCs w:val="26"/>
                <w:lang w:val="vi-VN"/>
              </w:rPr>
              <w:t>Gửi trực tiếp, trực tuyến  hoặc qua dịch vụ bưu chính công ích</w:t>
            </w:r>
          </w:p>
        </w:tc>
      </w:tr>
      <w:tr w:rsidR="006D690E" w:rsidRPr="008F3AEB" w14:paraId="1D3DA1D1" w14:textId="77777777" w:rsidTr="00002926">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21F840" w14:textId="77777777" w:rsidR="001F673A" w:rsidRPr="008F3AEB" w:rsidRDefault="001F673A" w:rsidP="00F836DC">
            <w:pPr>
              <w:spacing w:before="60" w:after="60"/>
              <w:ind w:right="142"/>
              <w:rPr>
                <w:sz w:val="27"/>
                <w:szCs w:val="27"/>
                <w:lang w:val="vi-VN"/>
              </w:rPr>
            </w:pPr>
            <w:r w:rsidRPr="008F3AEB">
              <w:rPr>
                <w:b/>
                <w:bCs/>
                <w:sz w:val="27"/>
                <w:szCs w:val="27"/>
                <w:lang w:val="vi-VN"/>
              </w:rPr>
              <w:t xml:space="preserve"> Thành phần, số lượng hồ sơ</w:t>
            </w:r>
          </w:p>
        </w:tc>
      </w:tr>
      <w:tr w:rsidR="006D690E" w:rsidRPr="008F3AEB" w14:paraId="3BEACE77" w14:textId="77777777" w:rsidTr="00002926">
        <w:tblPrEx>
          <w:tblBorders>
            <w:top w:val="none" w:sz="0" w:space="0" w:color="auto"/>
            <w:bottom w:val="none" w:sz="0" w:space="0" w:color="auto"/>
            <w:insideH w:val="none" w:sz="0" w:space="0" w:color="auto"/>
            <w:insideV w:val="none" w:sz="0" w:space="0" w:color="auto"/>
          </w:tblBorders>
        </w:tblPrEx>
        <w:tc>
          <w:tcPr>
            <w:tcW w:w="9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0759E59" w14:textId="77777777" w:rsidR="001F673A" w:rsidRPr="008F3AEB" w:rsidRDefault="001F673A" w:rsidP="00F836DC">
            <w:pPr>
              <w:spacing w:before="60" w:after="60"/>
              <w:rPr>
                <w:sz w:val="27"/>
                <w:szCs w:val="27"/>
                <w:lang w:val="vi-VN"/>
              </w:rPr>
            </w:pPr>
            <w:r w:rsidRPr="008F3AEB">
              <w:rPr>
                <w:sz w:val="27"/>
                <w:szCs w:val="27"/>
                <w:lang w:val="vi-VN"/>
              </w:rPr>
              <w:t> </w:t>
            </w:r>
          </w:p>
        </w:tc>
        <w:tc>
          <w:tcPr>
            <w:tcW w:w="4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48AADB" w14:textId="77777777" w:rsidR="001F673A" w:rsidRPr="008F3AEB" w:rsidRDefault="001F673A" w:rsidP="00F836DC">
            <w:pPr>
              <w:spacing w:before="60" w:after="60"/>
              <w:ind w:left="159" w:right="142"/>
              <w:rPr>
                <w:sz w:val="27"/>
                <w:szCs w:val="27"/>
                <w:lang w:val="vi-VN"/>
              </w:rPr>
            </w:pPr>
            <w:r w:rsidRPr="008F3AEB">
              <w:rPr>
                <w:b/>
                <w:bCs/>
                <w:sz w:val="27"/>
                <w:szCs w:val="27"/>
                <w:lang w:val="vi-VN"/>
              </w:rPr>
              <w:t>I. Thành phần hồ sơ bao gồm:</w:t>
            </w:r>
          </w:p>
          <w:p w14:paraId="4DCF43F6" w14:textId="77777777" w:rsidR="001F673A" w:rsidRPr="008F3AEB" w:rsidRDefault="001F673A" w:rsidP="00F836DC">
            <w:pPr>
              <w:spacing w:before="60" w:after="60"/>
              <w:ind w:right="142"/>
              <w:jc w:val="both"/>
              <w:rPr>
                <w:sz w:val="27"/>
                <w:szCs w:val="27"/>
                <w:lang w:val="vi-VN"/>
              </w:rPr>
            </w:pPr>
            <w:r w:rsidRPr="008F3AEB">
              <w:rPr>
                <w:sz w:val="27"/>
                <w:szCs w:val="27"/>
                <w:lang w:val="vi-VN"/>
              </w:rPr>
              <w:t xml:space="preserve">    1. Đơn đề nghị cấp lại Giấy Tiếp nhận hoặc Giấy Xác nhận theo quy định tại </w:t>
            </w:r>
            <w:bookmarkStart w:id="75" w:name="bieumau_ms_1_08_tt_49_2015_byt"/>
            <w:r w:rsidRPr="008F3AEB">
              <w:rPr>
                <w:sz w:val="27"/>
                <w:szCs w:val="27"/>
                <w:lang w:val="vi-VN"/>
              </w:rPr>
              <w:t>mẫu số 08</w:t>
            </w:r>
            <w:bookmarkEnd w:id="75"/>
            <w:r w:rsidRPr="008F3AEB">
              <w:rPr>
                <w:sz w:val="27"/>
                <w:szCs w:val="27"/>
                <w:lang w:val="vi-VN"/>
              </w:rPr>
              <w:t xml:space="preserve"> ban hành kèm theo Thông tư số 49/2015/TT-BYT;</w:t>
            </w:r>
          </w:p>
          <w:p w14:paraId="236F1B3F" w14:textId="77777777" w:rsidR="001F673A" w:rsidRPr="008F3AEB" w:rsidRDefault="001F673A" w:rsidP="00F836DC">
            <w:pPr>
              <w:spacing w:before="60" w:after="60"/>
              <w:ind w:right="142"/>
              <w:jc w:val="both"/>
              <w:rPr>
                <w:sz w:val="27"/>
                <w:szCs w:val="27"/>
                <w:lang w:val="vi-VN"/>
              </w:rPr>
            </w:pPr>
            <w:r w:rsidRPr="008F3AEB">
              <w:rPr>
                <w:sz w:val="27"/>
                <w:szCs w:val="27"/>
                <w:lang w:val="vi-VN"/>
              </w:rPr>
              <w:t xml:space="preserve">    2. Giấy Tiếp nhận hoặc Giấy Xác nhận lần gần nhất (bản sao);</w:t>
            </w:r>
          </w:p>
          <w:p w14:paraId="7875026C" w14:textId="77777777" w:rsidR="001F673A" w:rsidRPr="008F3AEB" w:rsidRDefault="001F673A" w:rsidP="00F836DC">
            <w:pPr>
              <w:spacing w:before="60" w:after="60"/>
              <w:ind w:right="142"/>
              <w:jc w:val="both"/>
              <w:rPr>
                <w:sz w:val="27"/>
                <w:szCs w:val="27"/>
                <w:lang w:val="vi-VN"/>
              </w:rPr>
            </w:pPr>
            <w:r w:rsidRPr="008F3AEB">
              <w:rPr>
                <w:sz w:val="27"/>
                <w:szCs w:val="27"/>
                <w:lang w:val="vi-VN"/>
              </w:rPr>
              <w:t xml:space="preserve">    3. Kết quả kiểm nghiệm về thuốc lá định kỳ do phòng kiểm nghiệm được chỉ định hoặc được công nhận (bản gốc hoặc bản sao chứng thực hoặc được hợp pháp hóa lãnh sự hoặc bản chụp có kèm theo bản chính để đối chiếu).</w:t>
            </w:r>
          </w:p>
        </w:tc>
      </w:tr>
      <w:tr w:rsidR="006D690E" w:rsidRPr="008F3AEB" w14:paraId="7A68EBAE" w14:textId="77777777" w:rsidTr="00002926">
        <w:tblPrEx>
          <w:tblBorders>
            <w:top w:val="none" w:sz="0" w:space="0" w:color="auto"/>
            <w:bottom w:val="none" w:sz="0" w:space="0" w:color="auto"/>
            <w:insideH w:val="none" w:sz="0" w:space="0" w:color="auto"/>
            <w:insideV w:val="none" w:sz="0" w:space="0" w:color="auto"/>
          </w:tblBorders>
        </w:tblPrEx>
        <w:tc>
          <w:tcPr>
            <w:tcW w:w="9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FF6DFE" w14:textId="77777777" w:rsidR="001F673A" w:rsidRPr="008F3AEB" w:rsidRDefault="001F673A" w:rsidP="00F836DC">
            <w:pPr>
              <w:spacing w:before="60" w:after="60"/>
              <w:rPr>
                <w:sz w:val="27"/>
                <w:szCs w:val="27"/>
                <w:lang w:val="vi-VN"/>
              </w:rPr>
            </w:pPr>
          </w:p>
        </w:tc>
        <w:tc>
          <w:tcPr>
            <w:tcW w:w="4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2B7D0C" w14:textId="77777777" w:rsidR="001F673A" w:rsidRPr="008F3AEB" w:rsidRDefault="001F673A" w:rsidP="00F836DC">
            <w:pPr>
              <w:spacing w:before="60" w:after="60"/>
              <w:ind w:left="159" w:right="142"/>
              <w:rPr>
                <w:b/>
                <w:bCs/>
                <w:sz w:val="27"/>
                <w:szCs w:val="27"/>
                <w:lang w:val="vi-VN"/>
              </w:rPr>
            </w:pPr>
            <w:r w:rsidRPr="008F3AEB">
              <w:rPr>
                <w:b/>
                <w:bCs/>
                <w:sz w:val="27"/>
                <w:szCs w:val="27"/>
                <w:lang w:val="vi-VN"/>
              </w:rPr>
              <w:t>II. Số lượng hồ sơ:</w:t>
            </w:r>
            <w:r w:rsidRPr="008F3AEB">
              <w:rPr>
                <w:sz w:val="27"/>
                <w:szCs w:val="27"/>
                <w:lang w:val="vi-VN"/>
              </w:rPr>
              <w:t xml:space="preserve"> 01 (bộ).</w:t>
            </w:r>
          </w:p>
        </w:tc>
      </w:tr>
      <w:tr w:rsidR="006D690E" w:rsidRPr="008F3AEB" w14:paraId="2A3712BE" w14:textId="77777777" w:rsidTr="00002926">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266680" w14:textId="77777777" w:rsidR="001F673A" w:rsidRPr="008F3AEB" w:rsidRDefault="001F673A" w:rsidP="00F836DC">
            <w:pPr>
              <w:spacing w:before="60" w:after="60"/>
              <w:ind w:right="142"/>
              <w:rPr>
                <w:sz w:val="27"/>
                <w:szCs w:val="27"/>
                <w:lang w:val="vi-VN"/>
              </w:rPr>
            </w:pPr>
            <w:r w:rsidRPr="008F3AEB">
              <w:rPr>
                <w:b/>
                <w:bCs/>
                <w:sz w:val="27"/>
                <w:szCs w:val="27"/>
                <w:lang w:val="vi-VN"/>
              </w:rPr>
              <w:t xml:space="preserve"> Thời hạn giải quyết: </w:t>
            </w:r>
            <w:r w:rsidRPr="008F3AEB">
              <w:rPr>
                <w:sz w:val="27"/>
                <w:szCs w:val="27"/>
                <w:lang w:val="vi-VN"/>
              </w:rPr>
              <w:t>Trong thời hạn không quá 07 ngày làm việc kể từ ngày nhận đủ hồ sơ đề nghị theo dấu văn bản đến.</w:t>
            </w:r>
          </w:p>
        </w:tc>
      </w:tr>
      <w:tr w:rsidR="006D690E" w:rsidRPr="008F3AEB" w14:paraId="5748776E" w14:textId="77777777" w:rsidTr="00002926">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DD6DF7D" w14:textId="77777777" w:rsidR="001F673A" w:rsidRPr="008F3AEB" w:rsidRDefault="001F673A" w:rsidP="00F836DC">
            <w:pPr>
              <w:spacing w:before="60" w:after="60"/>
              <w:ind w:right="142"/>
              <w:rPr>
                <w:sz w:val="27"/>
                <w:szCs w:val="27"/>
                <w:lang w:val="vi-VN"/>
              </w:rPr>
            </w:pPr>
            <w:r w:rsidRPr="008F3AEB">
              <w:rPr>
                <w:b/>
                <w:bCs/>
                <w:sz w:val="27"/>
                <w:szCs w:val="27"/>
                <w:lang w:val="vi-VN"/>
              </w:rPr>
              <w:t xml:space="preserve"> Đối t</w:t>
            </w:r>
            <w:r w:rsidRPr="008F3AEB">
              <w:rPr>
                <w:b/>
                <w:bCs/>
                <w:sz w:val="27"/>
                <w:szCs w:val="27"/>
                <w:shd w:val="solid" w:color="FFFFFF" w:fill="auto"/>
                <w:lang w:val="vi-VN"/>
              </w:rPr>
              <w:t>ượ</w:t>
            </w:r>
            <w:r w:rsidRPr="008F3AEB">
              <w:rPr>
                <w:b/>
                <w:bCs/>
                <w:sz w:val="27"/>
                <w:szCs w:val="27"/>
                <w:lang w:val="vi-VN"/>
              </w:rPr>
              <w:t xml:space="preserve">ng thực hiện thủ tục hành chính: </w:t>
            </w:r>
            <w:r w:rsidRPr="008F3AEB">
              <w:rPr>
                <w:sz w:val="27"/>
                <w:szCs w:val="27"/>
                <w:shd w:val="solid" w:color="FFFFFF" w:fill="auto"/>
                <w:lang w:val="vi-VN"/>
              </w:rPr>
              <w:t xml:space="preserve">Tổ </w:t>
            </w:r>
            <w:r w:rsidRPr="008F3AEB">
              <w:rPr>
                <w:sz w:val="27"/>
                <w:szCs w:val="27"/>
                <w:lang w:val="vi-VN"/>
              </w:rPr>
              <w:t xml:space="preserve">chức, cá nhân sản </w:t>
            </w:r>
            <w:r w:rsidRPr="008F3AEB">
              <w:rPr>
                <w:sz w:val="27"/>
                <w:szCs w:val="27"/>
                <w:shd w:val="solid" w:color="FFFFFF" w:fill="auto"/>
                <w:lang w:val="vi-VN"/>
              </w:rPr>
              <w:t>xuất,</w:t>
            </w:r>
            <w:r w:rsidRPr="008F3AEB">
              <w:rPr>
                <w:sz w:val="27"/>
                <w:szCs w:val="27"/>
                <w:lang w:val="vi-VN"/>
              </w:rPr>
              <w:t xml:space="preserve"> kinh doanh thuốc lá.</w:t>
            </w:r>
          </w:p>
        </w:tc>
      </w:tr>
      <w:tr w:rsidR="006D690E" w:rsidRPr="008F3AEB" w14:paraId="21822B04" w14:textId="77777777" w:rsidTr="00002926">
        <w:tblPrEx>
          <w:tblBorders>
            <w:top w:val="none" w:sz="0" w:space="0" w:color="auto"/>
            <w:bottom w:val="none" w:sz="0" w:space="0" w:color="auto"/>
            <w:insideH w:val="none" w:sz="0" w:space="0" w:color="auto"/>
            <w:insideV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21A9992" w14:textId="77777777" w:rsidR="001F673A" w:rsidRPr="008F3AEB" w:rsidRDefault="001F673A" w:rsidP="00F836DC">
            <w:pPr>
              <w:spacing w:before="120" w:after="60"/>
              <w:ind w:right="142"/>
              <w:rPr>
                <w:sz w:val="27"/>
                <w:szCs w:val="27"/>
                <w:lang w:val="vi-VN"/>
              </w:rPr>
            </w:pPr>
            <w:r w:rsidRPr="008F3AEB">
              <w:rPr>
                <w:b/>
                <w:bCs/>
                <w:sz w:val="27"/>
                <w:szCs w:val="27"/>
                <w:lang w:val="vi-VN"/>
              </w:rPr>
              <w:lastRenderedPageBreak/>
              <w:t xml:space="preserve"> Cơ quan thực hiện thủ tục hành chính: </w:t>
            </w:r>
            <w:r w:rsidRPr="008F3AEB">
              <w:rPr>
                <w:sz w:val="27"/>
              </w:rPr>
              <w:t>Cơ quan chuyên môn về y tế thuộc Uỷ ban nhân dân cấp tỉnh</w:t>
            </w:r>
          </w:p>
        </w:tc>
      </w:tr>
      <w:tr w:rsidR="006D690E" w:rsidRPr="008F3AEB" w14:paraId="68A9DF53" w14:textId="77777777" w:rsidTr="00002926">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14:paraId="19B8FC0B" w14:textId="77777777" w:rsidR="001F673A" w:rsidRPr="008F3AEB" w:rsidRDefault="001F673A" w:rsidP="00F836DC">
            <w:pPr>
              <w:spacing w:before="60" w:after="60"/>
              <w:ind w:right="142"/>
              <w:rPr>
                <w:sz w:val="27"/>
                <w:szCs w:val="27"/>
                <w:lang w:val="vi-VN"/>
              </w:rPr>
            </w:pPr>
            <w:r w:rsidRPr="008F3AEB">
              <w:rPr>
                <w:b/>
                <w:bCs/>
                <w:sz w:val="27"/>
                <w:szCs w:val="27"/>
                <w:lang w:val="vi-VN"/>
              </w:rPr>
              <w:t xml:space="preserve"> Kết quả thực hiện thủ tục hành chính</w:t>
            </w:r>
          </w:p>
        </w:tc>
      </w:tr>
      <w:tr w:rsidR="006D690E" w:rsidRPr="008F3AEB" w14:paraId="5D0E8E56" w14:textId="77777777" w:rsidTr="00002926">
        <w:tblPrEx>
          <w:tblBorders>
            <w:top w:val="none" w:sz="0" w:space="0" w:color="auto"/>
            <w:bottom w:val="none" w:sz="0" w:space="0" w:color="auto"/>
            <w:insideH w:val="none" w:sz="0" w:space="0" w:color="auto"/>
            <w:insideV w:val="none" w:sz="0" w:space="0" w:color="auto"/>
          </w:tblBorders>
        </w:tblPrEx>
        <w:tc>
          <w:tcPr>
            <w:tcW w:w="97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57E96F3C" w14:textId="77777777" w:rsidR="001F673A" w:rsidRPr="008F3AEB" w:rsidRDefault="001F673A" w:rsidP="00F836DC">
            <w:pPr>
              <w:spacing w:before="60" w:after="60"/>
              <w:rPr>
                <w:sz w:val="27"/>
                <w:szCs w:val="27"/>
                <w:lang w:val="vi-VN"/>
              </w:rPr>
            </w:pPr>
            <w:r w:rsidRPr="008F3AEB">
              <w:rPr>
                <w:sz w:val="27"/>
                <w:szCs w:val="27"/>
                <w:lang w:val="vi-VN"/>
              </w:rPr>
              <w:t> </w:t>
            </w:r>
          </w:p>
        </w:tc>
        <w:tc>
          <w:tcPr>
            <w:tcW w:w="402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315D22D8" w14:textId="77777777" w:rsidR="001F673A" w:rsidRPr="008F3AEB" w:rsidRDefault="001F673A" w:rsidP="00F836DC">
            <w:pPr>
              <w:spacing w:before="60" w:after="60"/>
              <w:ind w:left="159" w:right="142"/>
              <w:jc w:val="both"/>
              <w:rPr>
                <w:sz w:val="27"/>
                <w:szCs w:val="27"/>
                <w:lang w:val="vi-VN"/>
              </w:rPr>
            </w:pPr>
            <w:bookmarkStart w:id="76" w:name="bieumau_ms_4_06_09_tt_49_2015_byt"/>
            <w:r w:rsidRPr="008F3AEB">
              <w:rPr>
                <w:sz w:val="27"/>
                <w:szCs w:val="27"/>
                <w:lang w:val="vi-VN"/>
              </w:rPr>
              <w:t>Giấy Tiếp nhận bản công bố hợp quy</w:t>
            </w:r>
            <w:bookmarkEnd w:id="76"/>
            <w:r w:rsidRPr="008F3AEB">
              <w:rPr>
                <w:sz w:val="27"/>
                <w:szCs w:val="27"/>
                <w:lang w:val="vi-VN"/>
              </w:rPr>
              <w:t xml:space="preserve"> hoặc </w:t>
            </w:r>
            <w:bookmarkStart w:id="77" w:name="bieumau_ms_3_07_10_tt_49_2015_byt"/>
            <w:r w:rsidRPr="008F3AEB">
              <w:rPr>
                <w:sz w:val="27"/>
                <w:szCs w:val="27"/>
                <w:lang w:val="vi-VN"/>
              </w:rPr>
              <w:t>Giấy Xác nhận công bố phù hợp quy định</w:t>
            </w:r>
            <w:bookmarkEnd w:id="77"/>
            <w:r w:rsidRPr="008F3AEB">
              <w:rPr>
                <w:sz w:val="27"/>
                <w:szCs w:val="27"/>
                <w:lang w:val="vi-VN"/>
              </w:rPr>
              <w:t>.</w:t>
            </w:r>
          </w:p>
        </w:tc>
      </w:tr>
      <w:tr w:rsidR="006D690E" w:rsidRPr="008F3AEB" w14:paraId="07A6D3B3" w14:textId="77777777" w:rsidTr="00002926">
        <w:tblPrEx>
          <w:tblBorders>
            <w:top w:val="none" w:sz="0" w:space="0" w:color="auto"/>
            <w:bottom w:val="none" w:sz="0" w:space="0" w:color="auto"/>
            <w:insideH w:val="none" w:sz="0" w:space="0" w:color="auto"/>
            <w:insideV w:val="none" w:sz="0" w:space="0" w:color="auto"/>
          </w:tblBorders>
        </w:tblPrEx>
        <w:tc>
          <w:tcPr>
            <w:tcW w:w="5000" w:type="pct"/>
            <w:gridSpan w:val="2"/>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277593A" w14:textId="77777777" w:rsidR="001F673A" w:rsidRPr="008F3AEB" w:rsidRDefault="001F673A" w:rsidP="00F836DC">
            <w:pPr>
              <w:spacing w:before="60" w:after="60"/>
              <w:ind w:right="142"/>
              <w:rPr>
                <w:sz w:val="27"/>
                <w:szCs w:val="27"/>
                <w:lang w:val="vi-VN"/>
              </w:rPr>
            </w:pPr>
            <w:r w:rsidRPr="008F3AEB">
              <w:rPr>
                <w:b/>
                <w:bCs/>
                <w:sz w:val="27"/>
                <w:szCs w:val="27"/>
                <w:lang w:val="vi-VN"/>
              </w:rPr>
              <w:t xml:space="preserve"> </w:t>
            </w:r>
            <w:r w:rsidRPr="008F3AEB">
              <w:rPr>
                <w:b/>
                <w:bCs/>
                <w:sz w:val="26"/>
                <w:szCs w:val="26"/>
                <w:lang w:val="vi-VN"/>
              </w:rPr>
              <w:t xml:space="preserve">Phí </w:t>
            </w:r>
            <w:r w:rsidRPr="008F3AEB">
              <w:rPr>
                <w:b/>
                <w:bCs/>
                <w:sz w:val="27"/>
                <w:szCs w:val="27"/>
                <w:lang w:val="vi-VN"/>
              </w:rPr>
              <w:t xml:space="preserve"> (nếu có):</w:t>
            </w:r>
            <w:r w:rsidRPr="008F3AEB">
              <w:rPr>
                <w:sz w:val="27"/>
                <w:szCs w:val="27"/>
                <w:lang w:val="vi-VN"/>
              </w:rPr>
              <w:t xml:space="preserve"> Chưa có quy định</w:t>
            </w:r>
          </w:p>
        </w:tc>
      </w:tr>
      <w:tr w:rsidR="006D690E" w:rsidRPr="008F3AEB" w14:paraId="702AF3A2" w14:textId="77777777" w:rsidTr="00002926">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143466" w14:textId="77777777" w:rsidR="001F673A" w:rsidRPr="008F3AEB" w:rsidRDefault="001F673A" w:rsidP="00F836DC">
            <w:pPr>
              <w:spacing w:before="60" w:after="60"/>
              <w:ind w:right="142"/>
              <w:rPr>
                <w:sz w:val="27"/>
                <w:szCs w:val="27"/>
                <w:lang w:val="vi-VN"/>
              </w:rPr>
            </w:pPr>
            <w:r w:rsidRPr="008F3AEB">
              <w:rPr>
                <w:b/>
                <w:bCs/>
                <w:sz w:val="27"/>
                <w:szCs w:val="27"/>
                <w:lang w:val="vi-VN"/>
              </w:rPr>
              <w:t xml:space="preserve"> Tên mẫu đơn, mẫu tờ khai (đính kèm thủ tục này):</w:t>
            </w:r>
            <w:r w:rsidRPr="008F3AEB">
              <w:rPr>
                <w:sz w:val="27"/>
                <w:szCs w:val="27"/>
                <w:lang w:val="vi-VN"/>
              </w:rPr>
              <w:t xml:space="preserve"> </w:t>
            </w:r>
            <w:bookmarkStart w:id="78" w:name="bieumau_ms_2_08_tt_49_2015_byt"/>
            <w:r w:rsidRPr="008F3AEB">
              <w:rPr>
                <w:sz w:val="27"/>
                <w:szCs w:val="27"/>
                <w:lang w:val="vi-VN"/>
              </w:rPr>
              <w:t>Mẫu số 08</w:t>
            </w:r>
            <w:bookmarkEnd w:id="78"/>
            <w:r w:rsidRPr="008F3AEB">
              <w:rPr>
                <w:sz w:val="27"/>
                <w:szCs w:val="27"/>
                <w:lang w:val="vi-VN"/>
              </w:rPr>
              <w:t>: Đơn đề nghị cấp lại Giấy Tiếp nhận hoặc Giấy Xác nhận</w:t>
            </w:r>
          </w:p>
        </w:tc>
      </w:tr>
      <w:tr w:rsidR="006D690E" w:rsidRPr="008F3AEB" w14:paraId="14DEB9DA" w14:textId="77777777" w:rsidTr="00002926">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AD1921A" w14:textId="77777777" w:rsidR="001F673A" w:rsidRPr="008F3AEB" w:rsidRDefault="001F673A" w:rsidP="00F836DC">
            <w:pPr>
              <w:spacing w:before="60" w:after="60"/>
              <w:ind w:right="142"/>
              <w:rPr>
                <w:sz w:val="27"/>
                <w:szCs w:val="27"/>
                <w:lang w:val="vi-VN"/>
              </w:rPr>
            </w:pPr>
            <w:r w:rsidRPr="008F3AEB">
              <w:rPr>
                <w:b/>
                <w:bCs/>
                <w:sz w:val="27"/>
                <w:szCs w:val="27"/>
                <w:lang w:val="vi-VN"/>
              </w:rPr>
              <w:t xml:space="preserve"> Yêu cầu, điều kiện thực hiện thủ tục hành chính (nếu có): </w:t>
            </w:r>
            <w:r w:rsidRPr="008F3AEB">
              <w:rPr>
                <w:sz w:val="27"/>
                <w:szCs w:val="27"/>
                <w:lang w:val="vi-VN"/>
              </w:rPr>
              <w:t>Không.</w:t>
            </w:r>
          </w:p>
        </w:tc>
      </w:tr>
      <w:tr w:rsidR="006D690E" w:rsidRPr="008F3AEB" w14:paraId="112946B8" w14:textId="77777777" w:rsidTr="00002926">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8CA1D5" w14:textId="77777777" w:rsidR="001F673A" w:rsidRPr="008F3AEB" w:rsidRDefault="001F673A" w:rsidP="00F836DC">
            <w:pPr>
              <w:spacing w:before="60" w:after="60"/>
              <w:ind w:right="142"/>
              <w:rPr>
                <w:sz w:val="27"/>
                <w:szCs w:val="27"/>
                <w:lang w:val="vi-VN"/>
              </w:rPr>
            </w:pPr>
            <w:r w:rsidRPr="008F3AEB">
              <w:rPr>
                <w:b/>
                <w:bCs/>
                <w:sz w:val="27"/>
                <w:szCs w:val="27"/>
                <w:lang w:val="vi-VN"/>
              </w:rPr>
              <w:t xml:space="preserve"> Căn cứ pháp lý của thủ tục hành chính</w:t>
            </w:r>
          </w:p>
        </w:tc>
      </w:tr>
      <w:tr w:rsidR="006D690E" w:rsidRPr="008F3AEB" w14:paraId="75D94542" w14:textId="77777777" w:rsidTr="00002926">
        <w:tblPrEx>
          <w:tblBorders>
            <w:top w:val="none" w:sz="0" w:space="0" w:color="auto"/>
            <w:bottom w:val="none" w:sz="0" w:space="0" w:color="auto"/>
            <w:insideH w:val="none" w:sz="0" w:space="0" w:color="auto"/>
            <w:insideV w:val="none" w:sz="0" w:space="0" w:color="auto"/>
          </w:tblBorders>
        </w:tblPrEx>
        <w:tc>
          <w:tcPr>
            <w:tcW w:w="9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8AA841" w14:textId="77777777" w:rsidR="001F673A" w:rsidRPr="008F3AEB" w:rsidRDefault="001F673A" w:rsidP="00F836DC">
            <w:pPr>
              <w:spacing w:before="60" w:after="60"/>
              <w:rPr>
                <w:sz w:val="27"/>
                <w:szCs w:val="27"/>
                <w:lang w:val="vi-VN"/>
              </w:rPr>
            </w:pPr>
            <w:r w:rsidRPr="008F3AEB">
              <w:rPr>
                <w:sz w:val="27"/>
                <w:szCs w:val="27"/>
                <w:lang w:val="vi-VN"/>
              </w:rPr>
              <w:t> </w:t>
            </w:r>
          </w:p>
        </w:tc>
        <w:tc>
          <w:tcPr>
            <w:tcW w:w="4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65B449" w14:textId="77777777" w:rsidR="001F673A" w:rsidRPr="008F3AEB" w:rsidRDefault="001F673A" w:rsidP="00F836DC">
            <w:pPr>
              <w:spacing w:before="60" w:after="60"/>
              <w:ind w:right="142"/>
              <w:jc w:val="both"/>
              <w:rPr>
                <w:sz w:val="27"/>
                <w:szCs w:val="27"/>
                <w:lang w:val="vi-VN"/>
              </w:rPr>
            </w:pPr>
            <w:r w:rsidRPr="008F3AEB">
              <w:rPr>
                <w:sz w:val="27"/>
                <w:szCs w:val="27"/>
                <w:lang w:val="vi-VN"/>
              </w:rPr>
              <w:t xml:space="preserve">    1. Luật Phòng, chống tác hại của thuốc lá số 09/2012/QH13 ngày 18 tháng 6 năm 2012;</w:t>
            </w:r>
          </w:p>
          <w:p w14:paraId="61C212EF" w14:textId="77777777" w:rsidR="001F673A" w:rsidRPr="008F3AEB" w:rsidRDefault="001F673A" w:rsidP="00F836DC">
            <w:pPr>
              <w:spacing w:before="60" w:after="60"/>
              <w:ind w:right="142"/>
              <w:jc w:val="both"/>
              <w:rPr>
                <w:sz w:val="27"/>
                <w:szCs w:val="27"/>
                <w:lang w:val="vi-VN"/>
              </w:rPr>
            </w:pPr>
            <w:r w:rsidRPr="008F3AEB">
              <w:rPr>
                <w:sz w:val="27"/>
                <w:szCs w:val="27"/>
                <w:lang w:val="vi-VN"/>
              </w:rPr>
              <w:t xml:space="preserve">    2. Luật Tiêu </w:t>
            </w:r>
            <w:r w:rsidRPr="008F3AEB">
              <w:rPr>
                <w:sz w:val="27"/>
                <w:szCs w:val="27"/>
                <w:shd w:val="solid" w:color="FFFFFF" w:fill="auto"/>
                <w:lang w:val="vi-VN"/>
              </w:rPr>
              <w:t>chuẩn</w:t>
            </w:r>
            <w:r w:rsidRPr="008F3AEB">
              <w:rPr>
                <w:sz w:val="27"/>
                <w:szCs w:val="27"/>
                <w:lang w:val="vi-VN"/>
              </w:rPr>
              <w:t xml:space="preserve"> và quy chuẩn kỹ thuật số 68/2006/QH11 ngày 29 tháng 6 năm 2006;</w:t>
            </w:r>
          </w:p>
          <w:p w14:paraId="6D5D406D" w14:textId="77777777" w:rsidR="001F673A" w:rsidRPr="008F3AEB" w:rsidRDefault="001F673A" w:rsidP="00F836DC">
            <w:pPr>
              <w:spacing w:before="60" w:after="60"/>
              <w:ind w:right="142"/>
              <w:jc w:val="both"/>
              <w:rPr>
                <w:sz w:val="27"/>
                <w:szCs w:val="27"/>
              </w:rPr>
            </w:pPr>
            <w:r w:rsidRPr="008F3AEB">
              <w:rPr>
                <w:sz w:val="27"/>
                <w:szCs w:val="27"/>
                <w:lang w:val="vi-VN"/>
              </w:rPr>
              <w:t xml:space="preserve">    3. Luật Chất lượng sản phẩm, hàng </w:t>
            </w:r>
            <w:r w:rsidRPr="008F3AEB">
              <w:rPr>
                <w:sz w:val="27"/>
                <w:szCs w:val="27"/>
                <w:shd w:val="solid" w:color="FFFFFF" w:fill="auto"/>
                <w:lang w:val="vi-VN"/>
              </w:rPr>
              <w:t>hóa</w:t>
            </w:r>
            <w:r w:rsidRPr="008F3AEB">
              <w:rPr>
                <w:sz w:val="27"/>
                <w:szCs w:val="27"/>
                <w:lang w:val="vi-VN"/>
              </w:rPr>
              <w:t xml:space="preserve"> số Luật số 05/2007/QH12 ngày 21 tháng 11 năm 2007; </w:t>
            </w:r>
          </w:p>
          <w:p w14:paraId="2D7D7B21" w14:textId="77777777" w:rsidR="001F673A" w:rsidRPr="008F3AEB" w:rsidRDefault="001F673A" w:rsidP="00F836DC">
            <w:pPr>
              <w:spacing w:before="60" w:after="60"/>
              <w:ind w:right="142" w:firstLine="331"/>
              <w:jc w:val="both"/>
              <w:rPr>
                <w:spacing w:val="-4"/>
                <w:sz w:val="27"/>
                <w:szCs w:val="27"/>
              </w:rPr>
            </w:pPr>
            <w:r w:rsidRPr="008F3AEB">
              <w:rPr>
                <w:sz w:val="27"/>
                <w:szCs w:val="27"/>
                <w:lang w:val="fr-FR"/>
              </w:rPr>
              <w:t xml:space="preserve">4. </w:t>
            </w:r>
            <w:r w:rsidRPr="008F3AEB">
              <w:rPr>
                <w:spacing w:val="-4"/>
                <w:sz w:val="27"/>
                <w:szCs w:val="27"/>
                <w:lang w:val="fr-FR"/>
              </w:rPr>
              <w:t>Nghị định số 42/2025/NĐ-CP ngày 27/02/2025 của Chính phủ quy định chức năng, nhiệm vụ, quyền hạn và cơ cấu tổ chức của Bộ Y tế.</w:t>
            </w:r>
          </w:p>
          <w:p w14:paraId="41E95942" w14:textId="77777777" w:rsidR="001F673A" w:rsidRPr="008F3AEB" w:rsidRDefault="001F673A" w:rsidP="00F836DC">
            <w:pPr>
              <w:spacing w:before="60" w:after="60"/>
              <w:ind w:right="142"/>
              <w:jc w:val="both"/>
              <w:rPr>
                <w:sz w:val="27"/>
                <w:szCs w:val="27"/>
                <w:lang w:val="vi-VN"/>
              </w:rPr>
            </w:pPr>
            <w:r w:rsidRPr="008F3AEB">
              <w:rPr>
                <w:sz w:val="27"/>
                <w:szCs w:val="27"/>
                <w:lang w:val="vi-VN"/>
              </w:rPr>
              <w:t xml:space="preserve">    </w:t>
            </w:r>
            <w:r w:rsidRPr="008F3AEB">
              <w:rPr>
                <w:sz w:val="27"/>
                <w:szCs w:val="27"/>
              </w:rPr>
              <w:t>5</w:t>
            </w:r>
            <w:r w:rsidRPr="008F3AEB">
              <w:rPr>
                <w:sz w:val="27"/>
                <w:szCs w:val="27"/>
                <w:lang w:val="vi-VN"/>
              </w:rPr>
              <w:t xml:space="preserve">. Nghị định số 127/2007/NĐ-CP ngày 01 tháng 8 năm 2007 của Chính phủ </w:t>
            </w:r>
            <w:r w:rsidRPr="008F3AEB">
              <w:rPr>
                <w:sz w:val="27"/>
                <w:szCs w:val="27"/>
                <w:shd w:val="solid" w:color="FFFFFF" w:fill="auto"/>
                <w:lang w:val="vi-VN"/>
              </w:rPr>
              <w:t>về</w:t>
            </w:r>
            <w:r w:rsidRPr="008F3AEB">
              <w:rPr>
                <w:sz w:val="27"/>
                <w:szCs w:val="27"/>
                <w:lang w:val="vi-VN"/>
              </w:rPr>
              <w:t xml:space="preserve"> việc quy định chi tiết thi hành một số Điều của Luật tiêu chuẩn và quy chuẩn kỹ thuật;</w:t>
            </w:r>
          </w:p>
          <w:p w14:paraId="301222A0" w14:textId="77777777" w:rsidR="001F673A" w:rsidRPr="008F3AEB" w:rsidRDefault="001F673A" w:rsidP="00F836DC">
            <w:pPr>
              <w:spacing w:before="60" w:after="60"/>
              <w:ind w:right="142"/>
              <w:jc w:val="both"/>
              <w:rPr>
                <w:sz w:val="27"/>
                <w:szCs w:val="27"/>
                <w:lang w:val="vi-VN"/>
              </w:rPr>
            </w:pPr>
            <w:r w:rsidRPr="008F3AEB">
              <w:rPr>
                <w:sz w:val="27"/>
                <w:szCs w:val="27"/>
                <w:lang w:val="vi-VN"/>
              </w:rPr>
              <w:t xml:space="preserve">    </w:t>
            </w:r>
            <w:r w:rsidRPr="008F3AEB">
              <w:rPr>
                <w:sz w:val="27"/>
                <w:szCs w:val="27"/>
              </w:rPr>
              <w:t>6</w:t>
            </w:r>
            <w:r w:rsidRPr="008F3AEB">
              <w:rPr>
                <w:sz w:val="27"/>
                <w:szCs w:val="27"/>
                <w:lang w:val="vi-VN"/>
              </w:rPr>
              <w:t xml:space="preserve">. Nghị định số 132/2008/NĐ-CP ngày 31 tháng 12 năm 2008 của Chính phủ quy định chi tiết thi hành một số Điều của Luật chất lượng sản phẩm, hàng </w:t>
            </w:r>
            <w:r w:rsidRPr="008F3AEB">
              <w:rPr>
                <w:sz w:val="27"/>
                <w:szCs w:val="27"/>
                <w:shd w:val="solid" w:color="FFFFFF" w:fill="auto"/>
                <w:lang w:val="vi-VN"/>
              </w:rPr>
              <w:t>hóa;</w:t>
            </w:r>
          </w:p>
          <w:p w14:paraId="42C7324F" w14:textId="77777777" w:rsidR="001F673A" w:rsidRPr="008F3AEB" w:rsidRDefault="001F673A" w:rsidP="00F836DC">
            <w:pPr>
              <w:spacing w:before="60" w:after="60"/>
              <w:ind w:right="142"/>
              <w:jc w:val="both"/>
              <w:rPr>
                <w:spacing w:val="-4"/>
                <w:sz w:val="27"/>
                <w:szCs w:val="27"/>
                <w:lang w:val="vi-VN"/>
              </w:rPr>
            </w:pPr>
            <w:r w:rsidRPr="008F3AEB">
              <w:rPr>
                <w:sz w:val="27"/>
                <w:szCs w:val="27"/>
                <w:lang w:val="vi-VN"/>
              </w:rPr>
              <w:t xml:space="preserve">   </w:t>
            </w:r>
            <w:r w:rsidRPr="008F3AEB">
              <w:rPr>
                <w:spacing w:val="-4"/>
                <w:sz w:val="27"/>
                <w:szCs w:val="27"/>
              </w:rPr>
              <w:t>7</w:t>
            </w:r>
            <w:r w:rsidRPr="008F3AEB">
              <w:rPr>
                <w:spacing w:val="-4"/>
                <w:sz w:val="27"/>
                <w:szCs w:val="27"/>
                <w:lang w:val="vi-VN"/>
              </w:rPr>
              <w:t>. Thông tư số 49/2015/TT-BYT ngày 11/12/2015 của Bộ Y tế Quy định về công bố hợp quy và công bố phù hợp quy định đối với thuốc lá;</w:t>
            </w:r>
          </w:p>
          <w:p w14:paraId="6EE1E6E6" w14:textId="77777777" w:rsidR="001F673A" w:rsidRPr="008F3AEB" w:rsidRDefault="001F673A" w:rsidP="00F836DC">
            <w:pPr>
              <w:spacing w:before="60" w:after="60"/>
              <w:ind w:right="142"/>
              <w:jc w:val="both"/>
              <w:rPr>
                <w:sz w:val="27"/>
                <w:szCs w:val="27"/>
              </w:rPr>
            </w:pPr>
            <w:r w:rsidRPr="008F3AEB">
              <w:rPr>
                <w:sz w:val="27"/>
                <w:szCs w:val="27"/>
                <w:lang w:val="vi-VN"/>
              </w:rPr>
              <w:t xml:space="preserve">   </w:t>
            </w:r>
            <w:r w:rsidRPr="008F3AEB">
              <w:rPr>
                <w:sz w:val="27"/>
                <w:szCs w:val="27"/>
              </w:rPr>
              <w:t>8</w:t>
            </w:r>
            <w:r w:rsidRPr="008F3AEB">
              <w:rPr>
                <w:sz w:val="27"/>
                <w:szCs w:val="27"/>
                <w:lang w:val="vi-VN"/>
              </w:rPr>
              <w:t>. Thông tư số 17/2023/TT-BYT ngày 25/9/2023 của Bộ Y tế về việc sửa đổi, bổ sung và bãi bỏ một số văn bản quy phạm pháp luật về an toàn thực phẩm do Bộ trưởng Bộ Y tế ban hành.</w:t>
            </w:r>
          </w:p>
          <w:p w14:paraId="6B63FC77" w14:textId="103F2F5A" w:rsidR="001F673A" w:rsidRPr="008F3AEB" w:rsidRDefault="001F673A" w:rsidP="00F836DC">
            <w:pPr>
              <w:spacing w:before="60" w:after="60"/>
              <w:ind w:right="142"/>
              <w:jc w:val="both"/>
              <w:rPr>
                <w:sz w:val="27"/>
                <w:szCs w:val="27"/>
              </w:rPr>
            </w:pPr>
            <w:r w:rsidRPr="008F3AEB">
              <w:rPr>
                <w:sz w:val="27"/>
                <w:szCs w:val="27"/>
              </w:rPr>
              <w:t xml:space="preserve">  9. </w:t>
            </w:r>
            <w:r w:rsidRPr="008F3AEB">
              <w:rPr>
                <w:sz w:val="27"/>
                <w:szCs w:val="27"/>
                <w:lang w:val="vi-VN"/>
              </w:rPr>
              <w:t>Thông tư số 1</w:t>
            </w:r>
            <w:r w:rsidRPr="008F3AEB">
              <w:rPr>
                <w:sz w:val="27"/>
                <w:szCs w:val="27"/>
              </w:rPr>
              <w:t>9</w:t>
            </w:r>
            <w:r w:rsidRPr="008F3AEB">
              <w:rPr>
                <w:sz w:val="27"/>
                <w:szCs w:val="27"/>
                <w:lang w:val="vi-VN"/>
              </w:rPr>
              <w:t>/202</w:t>
            </w:r>
            <w:r w:rsidRPr="008F3AEB">
              <w:rPr>
                <w:sz w:val="27"/>
                <w:szCs w:val="27"/>
              </w:rPr>
              <w:t>5</w:t>
            </w:r>
            <w:r w:rsidRPr="008F3AEB">
              <w:rPr>
                <w:sz w:val="27"/>
                <w:szCs w:val="27"/>
                <w:lang w:val="vi-VN"/>
              </w:rPr>
              <w:t xml:space="preserve">/TT-BYT ngày </w:t>
            </w:r>
            <w:r w:rsidR="00E11E4D" w:rsidRPr="008F3AEB">
              <w:rPr>
                <w:sz w:val="27"/>
                <w:szCs w:val="27"/>
              </w:rPr>
              <w:t>15/6/2025</w:t>
            </w:r>
            <w:r w:rsidR="00E11E4D" w:rsidRPr="008F3AEB">
              <w:rPr>
                <w:sz w:val="27"/>
                <w:szCs w:val="27"/>
                <w:lang w:val="vi-VN"/>
              </w:rPr>
              <w:t xml:space="preserve"> </w:t>
            </w:r>
            <w:r w:rsidRPr="008F3AEB">
              <w:rPr>
                <w:sz w:val="27"/>
                <w:szCs w:val="27"/>
                <w:lang w:val="vi-VN"/>
              </w:rPr>
              <w:t>của Bộ Y tế về việc về phân định, phân cấp thẩm quyền của chính quyền địa phương 02 cấp trong lĩnh vực phòng bệnh</w:t>
            </w:r>
            <w:r w:rsidRPr="008F3AEB">
              <w:rPr>
                <w:sz w:val="27"/>
                <w:szCs w:val="27"/>
              </w:rPr>
              <w:t>.</w:t>
            </w:r>
          </w:p>
        </w:tc>
      </w:tr>
    </w:tbl>
    <w:p w14:paraId="2B42E1B3" w14:textId="77777777" w:rsidR="001F673A" w:rsidRPr="008F3AEB" w:rsidRDefault="001F673A" w:rsidP="00F836DC">
      <w:pPr>
        <w:spacing w:before="60" w:after="60"/>
        <w:rPr>
          <w:sz w:val="28"/>
          <w:szCs w:val="28"/>
          <w:lang w:val="vi-VN"/>
        </w:rPr>
      </w:pPr>
      <w:r w:rsidRPr="008F3AEB">
        <w:rPr>
          <w:sz w:val="28"/>
          <w:szCs w:val="28"/>
          <w:lang w:val="vi-VN"/>
        </w:rPr>
        <w:t> </w:t>
      </w:r>
    </w:p>
    <w:p w14:paraId="3FD95915" w14:textId="77777777" w:rsidR="001F673A" w:rsidRPr="008F3AEB" w:rsidRDefault="001F673A" w:rsidP="00F836DC">
      <w:pPr>
        <w:spacing w:before="60" w:after="60"/>
        <w:jc w:val="center"/>
        <w:rPr>
          <w:b/>
          <w:bCs/>
          <w:sz w:val="28"/>
          <w:szCs w:val="28"/>
          <w:lang w:val="vi-VN"/>
        </w:rPr>
      </w:pPr>
      <w:r w:rsidRPr="008F3AEB">
        <w:rPr>
          <w:b/>
          <w:bCs/>
          <w:sz w:val="28"/>
          <w:szCs w:val="28"/>
          <w:lang w:val="vi-VN"/>
        </w:rPr>
        <w:br w:type="page"/>
      </w:r>
    </w:p>
    <w:p w14:paraId="103B584B" w14:textId="77777777" w:rsidR="001F673A" w:rsidRPr="008F3AEB" w:rsidRDefault="001F673A" w:rsidP="00F836DC">
      <w:pPr>
        <w:spacing w:before="60" w:after="60"/>
        <w:jc w:val="center"/>
        <w:rPr>
          <w:sz w:val="26"/>
          <w:szCs w:val="26"/>
          <w:lang w:val="vi-VN"/>
        </w:rPr>
      </w:pPr>
      <w:r w:rsidRPr="008F3AEB">
        <w:rPr>
          <w:b/>
          <w:bCs/>
          <w:sz w:val="26"/>
          <w:szCs w:val="26"/>
          <w:lang w:val="vi-VN"/>
        </w:rPr>
        <w:lastRenderedPageBreak/>
        <w:t>Mẫu số 08</w:t>
      </w:r>
    </w:p>
    <w:p w14:paraId="4FB6EAAB" w14:textId="77777777" w:rsidR="001F673A" w:rsidRPr="008F3AEB" w:rsidRDefault="001F673A" w:rsidP="00F836DC">
      <w:pPr>
        <w:spacing w:before="60" w:after="60"/>
        <w:jc w:val="center"/>
        <w:rPr>
          <w:i/>
          <w:iCs/>
          <w:sz w:val="26"/>
          <w:szCs w:val="26"/>
          <w:lang w:val="vi-VN"/>
        </w:rPr>
      </w:pPr>
      <w:r w:rsidRPr="008F3AEB">
        <w:rPr>
          <w:i/>
          <w:iCs/>
          <w:sz w:val="26"/>
          <w:szCs w:val="26"/>
          <w:lang w:val="vi-VN"/>
        </w:rPr>
        <w:t>(Ban hành kèm Thông tư số 49/2015/TT-BYT ngày 11/12/2015 của Bộ trưởng Bộ Y tế)</w:t>
      </w:r>
    </w:p>
    <w:p w14:paraId="37558F84" w14:textId="77777777" w:rsidR="001F673A" w:rsidRPr="008F3AEB" w:rsidRDefault="001F673A" w:rsidP="00F836DC">
      <w:pPr>
        <w:spacing w:before="60" w:after="60"/>
        <w:jc w:val="center"/>
        <w:rPr>
          <w:sz w:val="28"/>
          <w:szCs w:val="28"/>
          <w:lang w:val="vi-VN"/>
        </w:rPr>
      </w:pP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6095"/>
      </w:tblGrid>
      <w:tr w:rsidR="006D690E" w:rsidRPr="008F3AEB" w14:paraId="44409C54" w14:textId="77777777" w:rsidTr="00002926">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686F9C48" w14:textId="77777777" w:rsidR="001F673A" w:rsidRPr="008F3AEB" w:rsidRDefault="001F673A" w:rsidP="00F836DC">
            <w:pPr>
              <w:spacing w:before="60" w:after="60"/>
              <w:jc w:val="center"/>
              <w:rPr>
                <w:sz w:val="26"/>
                <w:szCs w:val="26"/>
                <w:lang w:val="pt-PT"/>
              </w:rPr>
            </w:pPr>
            <w:r w:rsidRPr="008F3AEB">
              <w:rPr>
                <w:b/>
                <w:bCs/>
                <w:sz w:val="26"/>
                <w:szCs w:val="26"/>
                <w:lang w:val="pt-PT"/>
              </w:rPr>
              <w:t>TÊN TỔ CHỨC, CÁ NHÂN</w:t>
            </w:r>
            <w:r w:rsidRPr="008F3AEB">
              <w:rPr>
                <w:b/>
                <w:bCs/>
                <w:sz w:val="26"/>
                <w:szCs w:val="26"/>
                <w:lang w:val="vi-VN"/>
              </w:rPr>
              <w:br/>
              <w:t>-------</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1CCB747D" w14:textId="77777777" w:rsidR="001F673A" w:rsidRPr="008F3AEB" w:rsidRDefault="001F673A" w:rsidP="00F836DC">
            <w:pPr>
              <w:spacing w:before="60" w:after="60"/>
              <w:jc w:val="center"/>
              <w:rPr>
                <w:sz w:val="26"/>
                <w:szCs w:val="26"/>
                <w:lang w:val="pt-PT"/>
              </w:rPr>
            </w:pPr>
            <w:r w:rsidRPr="008F3AEB">
              <w:rPr>
                <w:b/>
                <w:bCs/>
                <w:sz w:val="26"/>
                <w:szCs w:val="26"/>
                <w:lang w:val="vi-VN"/>
              </w:rPr>
              <w:t>CỘNG HÒA XÃ HỘI CHỦ NGHĨA VIỆT NAM</w:t>
            </w:r>
            <w:r w:rsidRPr="008F3AEB">
              <w:rPr>
                <w:b/>
                <w:bCs/>
                <w:sz w:val="26"/>
                <w:szCs w:val="26"/>
                <w:lang w:val="vi-VN"/>
              </w:rPr>
              <w:br/>
              <w:t xml:space="preserve">Độc lập - Tự do - Hạnh phúc </w:t>
            </w:r>
            <w:r w:rsidRPr="008F3AEB">
              <w:rPr>
                <w:b/>
                <w:bCs/>
                <w:sz w:val="26"/>
                <w:szCs w:val="26"/>
                <w:lang w:val="vi-VN"/>
              </w:rPr>
              <w:br/>
              <w:t>---------------</w:t>
            </w:r>
          </w:p>
        </w:tc>
      </w:tr>
      <w:tr w:rsidR="006D690E" w:rsidRPr="008F3AEB" w14:paraId="72D9EBA8" w14:textId="77777777" w:rsidTr="00002926">
        <w:tblPrEx>
          <w:tblBorders>
            <w:top w:val="none" w:sz="0" w:space="0" w:color="auto"/>
            <w:bottom w:val="none" w:sz="0" w:space="0" w:color="auto"/>
            <w:insideH w:val="none" w:sz="0" w:space="0" w:color="auto"/>
            <w:insideV w:val="none" w:sz="0" w:space="0" w:color="auto"/>
          </w:tblBorders>
        </w:tblPrEx>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7DBA0FD7" w14:textId="77777777" w:rsidR="001F673A" w:rsidRPr="008F3AEB" w:rsidRDefault="001F673A" w:rsidP="00F836DC">
            <w:pPr>
              <w:spacing w:before="60" w:after="60"/>
              <w:jc w:val="center"/>
              <w:rPr>
                <w:sz w:val="26"/>
                <w:szCs w:val="26"/>
              </w:rPr>
            </w:pPr>
            <w:r w:rsidRPr="008F3AEB">
              <w:rPr>
                <w:sz w:val="26"/>
                <w:szCs w:val="26"/>
                <w:lang w:val="vi-VN"/>
              </w:rPr>
              <w:t xml:space="preserve">Số: </w:t>
            </w:r>
            <w:r w:rsidRPr="008F3AEB">
              <w:rPr>
                <w:sz w:val="26"/>
                <w:szCs w:val="26"/>
              </w:rPr>
              <w:t>…………..</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65FE9653" w14:textId="77777777" w:rsidR="001F673A" w:rsidRPr="008F3AEB" w:rsidRDefault="001F673A" w:rsidP="00F836DC">
            <w:pPr>
              <w:spacing w:before="60" w:after="60"/>
              <w:jc w:val="center"/>
              <w:rPr>
                <w:i/>
                <w:iCs/>
                <w:sz w:val="26"/>
                <w:szCs w:val="26"/>
              </w:rPr>
            </w:pPr>
            <w:r w:rsidRPr="008F3AEB">
              <w:rPr>
                <w:i/>
                <w:iCs/>
                <w:sz w:val="26"/>
                <w:szCs w:val="26"/>
              </w:rPr>
              <w:t>……………</w:t>
            </w:r>
            <w:r w:rsidRPr="008F3AEB">
              <w:rPr>
                <w:i/>
                <w:iCs/>
                <w:sz w:val="26"/>
                <w:szCs w:val="26"/>
                <w:lang w:val="vi-VN"/>
              </w:rPr>
              <w:t xml:space="preserve">, ngày </w:t>
            </w:r>
            <w:r w:rsidRPr="008F3AEB">
              <w:rPr>
                <w:i/>
                <w:iCs/>
                <w:sz w:val="26"/>
                <w:szCs w:val="26"/>
              </w:rPr>
              <w:t>…</w:t>
            </w:r>
            <w:r w:rsidRPr="008F3AEB">
              <w:rPr>
                <w:i/>
                <w:iCs/>
                <w:sz w:val="26"/>
                <w:szCs w:val="26"/>
                <w:lang w:val="vi-VN"/>
              </w:rPr>
              <w:t xml:space="preserve"> tháng </w:t>
            </w:r>
            <w:r w:rsidRPr="008F3AEB">
              <w:rPr>
                <w:i/>
                <w:iCs/>
                <w:sz w:val="26"/>
                <w:szCs w:val="26"/>
              </w:rPr>
              <w:t>…</w:t>
            </w:r>
            <w:r w:rsidRPr="008F3AEB">
              <w:rPr>
                <w:i/>
                <w:iCs/>
                <w:sz w:val="26"/>
                <w:szCs w:val="26"/>
                <w:lang w:val="vi-VN"/>
              </w:rPr>
              <w:t xml:space="preserve"> năm </w:t>
            </w:r>
            <w:r w:rsidRPr="008F3AEB">
              <w:rPr>
                <w:i/>
                <w:iCs/>
                <w:sz w:val="26"/>
                <w:szCs w:val="26"/>
              </w:rPr>
              <w:t>…</w:t>
            </w:r>
          </w:p>
        </w:tc>
      </w:tr>
    </w:tbl>
    <w:p w14:paraId="2D326F63" w14:textId="77777777" w:rsidR="001F673A" w:rsidRPr="008F3AEB" w:rsidRDefault="001F673A" w:rsidP="00F836DC">
      <w:pPr>
        <w:spacing w:before="60" w:after="60"/>
        <w:rPr>
          <w:sz w:val="26"/>
          <w:szCs w:val="26"/>
        </w:rPr>
      </w:pPr>
      <w:r w:rsidRPr="008F3AEB">
        <w:rPr>
          <w:sz w:val="26"/>
          <w:szCs w:val="26"/>
        </w:rPr>
        <w:t> </w:t>
      </w:r>
    </w:p>
    <w:p w14:paraId="02E7FD6A" w14:textId="77777777" w:rsidR="001F673A" w:rsidRPr="008F3AEB" w:rsidRDefault="001F673A" w:rsidP="00F836DC">
      <w:pPr>
        <w:spacing w:before="60" w:after="60"/>
        <w:jc w:val="center"/>
        <w:rPr>
          <w:sz w:val="26"/>
          <w:szCs w:val="26"/>
        </w:rPr>
      </w:pPr>
      <w:r w:rsidRPr="008F3AEB">
        <w:rPr>
          <w:b/>
          <w:bCs/>
          <w:sz w:val="26"/>
          <w:szCs w:val="26"/>
          <w:lang w:val="vi-VN"/>
        </w:rPr>
        <w:t>ĐƠN ĐỀ NGHỊ CẤP LẠI GIẤY TIẾP NHẬN BẢN CÔNG BỐ HỢP QUY HOẶC GIẤY XÁC NHẬN CÔNG BỐ PHÙ HỢP QUY ĐỊNH</w:t>
      </w:r>
    </w:p>
    <w:p w14:paraId="18F173D2" w14:textId="77777777" w:rsidR="001F673A" w:rsidRPr="008F3AEB" w:rsidRDefault="001F673A" w:rsidP="00F836DC">
      <w:pPr>
        <w:spacing w:before="240"/>
        <w:ind w:left="1530"/>
        <w:rPr>
          <w:sz w:val="26"/>
        </w:rPr>
      </w:pPr>
      <w:r w:rsidRPr="008F3AEB">
        <w:rPr>
          <w:sz w:val="26"/>
        </w:rPr>
        <w:t>Kính gửi: Cơ quan chuyên môn về y tế thuộc Uỷ ban nhân dân cấp tỉnh.</w:t>
      </w:r>
    </w:p>
    <w:p w14:paraId="01F50E7F" w14:textId="77777777" w:rsidR="001F673A" w:rsidRPr="008F3AEB" w:rsidRDefault="001F673A" w:rsidP="00F836DC">
      <w:pPr>
        <w:spacing w:before="120" w:after="120" w:line="276" w:lineRule="auto"/>
        <w:ind w:firstLine="720"/>
        <w:jc w:val="both"/>
        <w:rPr>
          <w:sz w:val="26"/>
          <w:szCs w:val="26"/>
          <w:lang w:val="vi-VN"/>
        </w:rPr>
      </w:pPr>
      <w:r w:rsidRPr="008F3AEB">
        <w:rPr>
          <w:sz w:val="26"/>
          <w:szCs w:val="26"/>
          <w:lang w:val="vi-VN"/>
        </w:rPr>
        <w:t>... “Tên tổ chức, cá nhân” .... đã được cấp Giấy Tiếp nhận bản công bố hợp quy hoặc Giấy Xác nhận công bố phù hợp quy định số ……….., ngày ….. tháng ….. năm ………</w:t>
      </w:r>
    </w:p>
    <w:p w14:paraId="3139C207" w14:textId="77777777" w:rsidR="001F673A" w:rsidRPr="008F3AEB" w:rsidRDefault="001F673A" w:rsidP="00F836DC">
      <w:pPr>
        <w:spacing w:before="120" w:after="120" w:line="276" w:lineRule="auto"/>
        <w:ind w:firstLine="720"/>
        <w:jc w:val="both"/>
        <w:rPr>
          <w:sz w:val="26"/>
          <w:szCs w:val="26"/>
          <w:lang w:val="vi-VN"/>
        </w:rPr>
      </w:pPr>
      <w:r w:rsidRPr="008F3AEB">
        <w:rPr>
          <w:sz w:val="26"/>
          <w:szCs w:val="26"/>
          <w:lang w:val="vi-VN"/>
        </w:rPr>
        <w:t>Nay, chúng tôi làm đơn này đề nghị quý cơ quan cấp lại Giấy Tiếp nhận bản công bố hợp quy hoặc Giấy Xác nhận công bố phù hợp quy định.</w:t>
      </w:r>
    </w:p>
    <w:p w14:paraId="0FD5609D" w14:textId="77777777" w:rsidR="001F673A" w:rsidRPr="008F3AEB" w:rsidRDefault="001F673A" w:rsidP="00F836DC">
      <w:pPr>
        <w:spacing w:before="120" w:after="120" w:line="276" w:lineRule="auto"/>
        <w:jc w:val="both"/>
        <w:rPr>
          <w:sz w:val="26"/>
          <w:szCs w:val="26"/>
          <w:lang w:val="vi-VN"/>
        </w:rPr>
      </w:pPr>
      <w:r w:rsidRPr="008F3AEB">
        <w:rPr>
          <w:sz w:val="26"/>
          <w:szCs w:val="26"/>
          <w:lang w:val="vi-VN"/>
        </w:rPr>
        <w:t>Hồ sơ đề nghị cấp lại gồm:</w:t>
      </w:r>
    </w:p>
    <w:p w14:paraId="07E817E4" w14:textId="77777777" w:rsidR="001F673A" w:rsidRPr="008F3AEB" w:rsidRDefault="001F673A" w:rsidP="00F836DC">
      <w:pPr>
        <w:numPr>
          <w:ilvl w:val="0"/>
          <w:numId w:val="2"/>
        </w:numPr>
        <w:tabs>
          <w:tab w:val="left" w:pos="993"/>
        </w:tabs>
        <w:spacing w:before="120" w:after="120" w:line="276" w:lineRule="auto"/>
        <w:ind w:firstLine="709"/>
        <w:contextualSpacing/>
        <w:jc w:val="both"/>
        <w:rPr>
          <w:sz w:val="26"/>
          <w:szCs w:val="26"/>
          <w:lang w:val="vi-VN"/>
        </w:rPr>
      </w:pPr>
      <w:r w:rsidRPr="008F3AEB">
        <w:rPr>
          <w:sz w:val="26"/>
          <w:szCs w:val="26"/>
          <w:lang w:val="vi-VN"/>
        </w:rPr>
        <w:t>Đơn đề nghị cấp lại Giấy Tiếp nhận bản công bố hợp quy hoặc Giấy Xác nhận công bố phù hợp quy định.</w:t>
      </w:r>
    </w:p>
    <w:p w14:paraId="6DE949C9" w14:textId="77777777" w:rsidR="001F673A" w:rsidRPr="008F3AEB" w:rsidRDefault="001F673A" w:rsidP="00F836DC">
      <w:pPr>
        <w:numPr>
          <w:ilvl w:val="0"/>
          <w:numId w:val="2"/>
        </w:numPr>
        <w:tabs>
          <w:tab w:val="left" w:pos="993"/>
        </w:tabs>
        <w:spacing w:before="120" w:after="120" w:line="276" w:lineRule="auto"/>
        <w:ind w:firstLine="709"/>
        <w:contextualSpacing/>
        <w:jc w:val="both"/>
        <w:rPr>
          <w:sz w:val="26"/>
          <w:szCs w:val="26"/>
          <w:lang w:val="vi-VN"/>
        </w:rPr>
      </w:pPr>
      <w:r w:rsidRPr="008F3AEB">
        <w:rPr>
          <w:sz w:val="26"/>
          <w:szCs w:val="26"/>
          <w:lang w:val="vi-VN"/>
        </w:rPr>
        <w:t>Phiếu kết quả xét nghiệm định kỳ đối với thuốc lá.</w:t>
      </w:r>
    </w:p>
    <w:p w14:paraId="29C09A8F" w14:textId="77777777" w:rsidR="001F673A" w:rsidRPr="008F3AEB" w:rsidRDefault="001F673A" w:rsidP="00F836DC">
      <w:pPr>
        <w:numPr>
          <w:ilvl w:val="0"/>
          <w:numId w:val="2"/>
        </w:numPr>
        <w:tabs>
          <w:tab w:val="left" w:pos="993"/>
        </w:tabs>
        <w:spacing w:before="120" w:after="120" w:line="276" w:lineRule="auto"/>
        <w:ind w:firstLine="709"/>
        <w:contextualSpacing/>
        <w:jc w:val="both"/>
        <w:rPr>
          <w:sz w:val="26"/>
          <w:szCs w:val="26"/>
          <w:lang w:val="vi-VN"/>
        </w:rPr>
      </w:pPr>
      <w:r w:rsidRPr="008F3AEB">
        <w:rPr>
          <w:sz w:val="26"/>
          <w:szCs w:val="26"/>
          <w:lang w:val="vi-VN"/>
        </w:rPr>
        <w:t>Giấy Xác nhận công bố phù hợp quy định hoặc Giấy Tiếp nhận bản công bố hợp quy đã được cấp lần trước.</w:t>
      </w:r>
    </w:p>
    <w:p w14:paraId="5CF62136" w14:textId="77777777" w:rsidR="001F673A" w:rsidRPr="008F3AEB" w:rsidRDefault="001F673A" w:rsidP="00F836DC">
      <w:pPr>
        <w:spacing w:before="120" w:after="120" w:line="276" w:lineRule="auto"/>
        <w:ind w:firstLine="720"/>
        <w:jc w:val="both"/>
        <w:rPr>
          <w:sz w:val="26"/>
          <w:szCs w:val="26"/>
          <w:lang w:val="vi-VN"/>
        </w:rPr>
      </w:pPr>
      <w:r w:rsidRPr="008F3AEB">
        <w:rPr>
          <w:sz w:val="26"/>
          <w:szCs w:val="26"/>
          <w:lang w:val="vi-VN"/>
        </w:rPr>
        <w:t>Chúng tôi làm đơn này kính đề nghị quý cơ quan cấp lại Giấy Xác nhận công bố phù hợp quy định hoặc Giấy Tiếp nhận bản công bố hợp quy.</w:t>
      </w:r>
    </w:p>
    <w:p w14:paraId="6964F679" w14:textId="77777777" w:rsidR="001F673A" w:rsidRPr="008F3AEB" w:rsidRDefault="001F673A" w:rsidP="00F836DC">
      <w:pPr>
        <w:spacing w:before="120" w:after="120" w:line="276" w:lineRule="auto"/>
        <w:ind w:firstLine="720"/>
        <w:jc w:val="both"/>
        <w:rPr>
          <w:sz w:val="26"/>
          <w:szCs w:val="26"/>
          <w:lang w:val="vi-VN"/>
        </w:rPr>
      </w:pPr>
      <w:r w:rsidRPr="008F3AEB">
        <w:rPr>
          <w:sz w:val="26"/>
          <w:szCs w:val="26"/>
          <w:lang w:val="vi-VN"/>
        </w:rPr>
        <w:t xml:space="preserve">Chúng tôi cam </w:t>
      </w:r>
      <w:r w:rsidRPr="008F3AEB">
        <w:rPr>
          <w:sz w:val="26"/>
          <w:szCs w:val="26"/>
          <w:shd w:val="solid" w:color="FFFFFF" w:fill="auto"/>
          <w:lang w:val="vi-VN"/>
        </w:rPr>
        <w:t>kết</w:t>
      </w:r>
      <w:r w:rsidRPr="008F3AEB">
        <w:rPr>
          <w:sz w:val="26"/>
          <w:szCs w:val="26"/>
          <w:lang w:val="vi-VN"/>
        </w:rPr>
        <w:t xml:space="preserve"> bảo đảm tính phù hợp </w:t>
      </w:r>
      <w:r w:rsidRPr="008F3AEB">
        <w:rPr>
          <w:sz w:val="26"/>
          <w:szCs w:val="26"/>
          <w:shd w:val="solid" w:color="FFFFFF" w:fill="auto"/>
          <w:lang w:val="vi-VN"/>
        </w:rPr>
        <w:t>của</w:t>
      </w:r>
      <w:r w:rsidRPr="008F3AEB">
        <w:rPr>
          <w:sz w:val="26"/>
          <w:szCs w:val="26"/>
          <w:lang w:val="vi-VN"/>
        </w:rPr>
        <w:t xml:space="preserve"> thuốc lá như đã công bố.</w:t>
      </w:r>
    </w:p>
    <w:p w14:paraId="61506256" w14:textId="77777777" w:rsidR="001F673A" w:rsidRPr="008F3AEB" w:rsidRDefault="001F673A" w:rsidP="00F836DC">
      <w:pPr>
        <w:spacing w:before="60" w:after="60"/>
        <w:rPr>
          <w:sz w:val="26"/>
          <w:szCs w:val="26"/>
          <w:lang w:val="vi-VN"/>
        </w:rPr>
      </w:pPr>
      <w:r w:rsidRPr="008F3AEB">
        <w:rPr>
          <w:sz w:val="26"/>
          <w:szCs w:val="26"/>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29"/>
        <w:gridCol w:w="4743"/>
      </w:tblGrid>
      <w:tr w:rsidR="006D690E" w:rsidRPr="006D690E" w14:paraId="0E0613B4" w14:textId="77777777" w:rsidTr="00002926">
        <w:tc>
          <w:tcPr>
            <w:tcW w:w="2386" w:type="pct"/>
            <w:tcBorders>
              <w:top w:val="nil"/>
              <w:left w:val="nil"/>
              <w:bottom w:val="nil"/>
              <w:right w:val="nil"/>
              <w:tl2br w:val="nil"/>
              <w:tr2bl w:val="nil"/>
            </w:tcBorders>
            <w:shd w:val="clear" w:color="auto" w:fill="auto"/>
            <w:tcMar>
              <w:top w:w="0" w:type="dxa"/>
              <w:left w:w="108" w:type="dxa"/>
              <w:bottom w:w="0" w:type="dxa"/>
              <w:right w:w="108" w:type="dxa"/>
            </w:tcMar>
          </w:tcPr>
          <w:p w14:paraId="63D96A09" w14:textId="77777777" w:rsidR="001F673A" w:rsidRPr="008F3AEB" w:rsidRDefault="001F673A" w:rsidP="00F836DC">
            <w:pPr>
              <w:spacing w:before="60" w:after="60"/>
              <w:rPr>
                <w:sz w:val="26"/>
                <w:szCs w:val="26"/>
                <w:lang w:val="vi-VN"/>
              </w:rPr>
            </w:pPr>
            <w:r w:rsidRPr="008F3AEB">
              <w:rPr>
                <w:sz w:val="26"/>
                <w:szCs w:val="26"/>
                <w:lang w:val="vi-VN"/>
              </w:rPr>
              <w:t> </w:t>
            </w:r>
          </w:p>
        </w:tc>
        <w:tc>
          <w:tcPr>
            <w:tcW w:w="2614" w:type="pct"/>
            <w:tcBorders>
              <w:top w:val="nil"/>
              <w:left w:val="nil"/>
              <w:bottom w:val="nil"/>
              <w:right w:val="nil"/>
              <w:tl2br w:val="nil"/>
              <w:tr2bl w:val="nil"/>
            </w:tcBorders>
            <w:shd w:val="clear" w:color="auto" w:fill="auto"/>
            <w:tcMar>
              <w:top w:w="0" w:type="dxa"/>
              <w:left w:w="108" w:type="dxa"/>
              <w:bottom w:w="0" w:type="dxa"/>
              <w:right w:w="108" w:type="dxa"/>
            </w:tcMar>
          </w:tcPr>
          <w:p w14:paraId="26C5D195" w14:textId="77777777" w:rsidR="001F673A" w:rsidRPr="006D690E" w:rsidRDefault="001F673A" w:rsidP="00F836DC">
            <w:pPr>
              <w:spacing w:before="60" w:after="60"/>
              <w:jc w:val="center"/>
              <w:rPr>
                <w:i/>
                <w:iCs/>
                <w:sz w:val="26"/>
                <w:szCs w:val="26"/>
                <w:lang w:val="vi-VN"/>
              </w:rPr>
            </w:pPr>
            <w:r w:rsidRPr="008F3AEB">
              <w:rPr>
                <w:i/>
                <w:iCs/>
                <w:sz w:val="26"/>
                <w:szCs w:val="26"/>
                <w:lang w:val="vi-VN"/>
              </w:rPr>
              <w:t xml:space="preserve">………, ngày ….. </w:t>
            </w:r>
            <w:r w:rsidRPr="008F3AEB">
              <w:rPr>
                <w:i/>
                <w:iCs/>
                <w:sz w:val="26"/>
                <w:szCs w:val="26"/>
                <w:shd w:val="solid" w:color="FFFFFF" w:fill="auto"/>
                <w:lang w:val="vi-VN"/>
              </w:rPr>
              <w:t>tháng</w:t>
            </w:r>
            <w:r w:rsidRPr="008F3AEB">
              <w:rPr>
                <w:i/>
                <w:iCs/>
                <w:sz w:val="26"/>
                <w:szCs w:val="26"/>
                <w:lang w:val="vi-VN"/>
              </w:rPr>
              <w:t xml:space="preserve"> ….. năm …..</w:t>
            </w:r>
            <w:r w:rsidRPr="008F3AEB">
              <w:rPr>
                <w:i/>
                <w:iCs/>
                <w:sz w:val="26"/>
                <w:szCs w:val="26"/>
                <w:lang w:val="vi-VN"/>
              </w:rPr>
              <w:br/>
            </w:r>
            <w:r w:rsidRPr="008F3AEB">
              <w:rPr>
                <w:b/>
                <w:bCs/>
                <w:sz w:val="26"/>
                <w:szCs w:val="26"/>
                <w:lang w:val="vi-VN"/>
              </w:rPr>
              <w:t>ĐẠI DIỆN TỔ CHỨC, CÁ NHÂN</w:t>
            </w:r>
            <w:r w:rsidRPr="008F3AEB">
              <w:rPr>
                <w:b/>
                <w:bCs/>
                <w:i/>
                <w:iCs/>
                <w:sz w:val="26"/>
                <w:szCs w:val="26"/>
                <w:lang w:val="vi-VN"/>
              </w:rPr>
              <w:br/>
            </w:r>
            <w:r w:rsidRPr="008F3AEB">
              <w:rPr>
                <w:i/>
                <w:iCs/>
                <w:sz w:val="26"/>
                <w:szCs w:val="26"/>
                <w:lang w:val="vi-VN"/>
              </w:rPr>
              <w:t>(Ký tên, đóng dấu)</w:t>
            </w:r>
          </w:p>
        </w:tc>
      </w:tr>
    </w:tbl>
    <w:p w14:paraId="1A2E9A50" w14:textId="77777777" w:rsidR="001F673A" w:rsidRPr="006D690E" w:rsidRDefault="001F673A" w:rsidP="00F836DC">
      <w:pPr>
        <w:spacing w:before="60" w:after="60"/>
        <w:rPr>
          <w:sz w:val="28"/>
          <w:szCs w:val="28"/>
        </w:rPr>
      </w:pPr>
      <w:r w:rsidRPr="006D690E">
        <w:rPr>
          <w:sz w:val="28"/>
          <w:szCs w:val="28"/>
          <w:lang w:val="vi-VN"/>
        </w:rPr>
        <w:t> </w:t>
      </w:r>
    </w:p>
    <w:p w14:paraId="08E2B234" w14:textId="77777777" w:rsidR="001F673A" w:rsidRPr="006D690E" w:rsidRDefault="001F673A" w:rsidP="00F836DC">
      <w:pPr>
        <w:spacing w:before="60" w:after="60"/>
        <w:rPr>
          <w:sz w:val="28"/>
          <w:szCs w:val="28"/>
        </w:rPr>
      </w:pPr>
    </w:p>
    <w:p w14:paraId="728C25D8" w14:textId="77777777" w:rsidR="00A51010" w:rsidRPr="006D690E" w:rsidRDefault="00A51010" w:rsidP="00F836DC">
      <w:pPr>
        <w:jc w:val="both"/>
        <w:rPr>
          <w:sz w:val="28"/>
          <w:szCs w:val="28"/>
          <w:lang w:val="de-DE"/>
        </w:rPr>
      </w:pPr>
    </w:p>
    <w:p w14:paraId="15839769" w14:textId="77777777" w:rsidR="00A51010" w:rsidRPr="006D690E" w:rsidRDefault="00A51010" w:rsidP="00F836DC">
      <w:pPr>
        <w:rPr>
          <w:sz w:val="2"/>
          <w:lang w:val="pt-BR"/>
        </w:rPr>
      </w:pPr>
    </w:p>
    <w:p w14:paraId="145B463F" w14:textId="076A0ECD" w:rsidR="00FD56F6" w:rsidRPr="006D690E" w:rsidRDefault="00FD56F6" w:rsidP="00F836DC">
      <w:pPr>
        <w:jc w:val="both"/>
        <w:rPr>
          <w:b/>
          <w:sz w:val="26"/>
          <w:szCs w:val="26"/>
          <w:lang w:val="fr-FR"/>
        </w:rPr>
      </w:pPr>
    </w:p>
    <w:sectPr w:rsidR="00FD56F6" w:rsidRPr="006D690E" w:rsidSect="00B77AAE">
      <w:footerReference w:type="default" r:id="rId11"/>
      <w:footnotePr>
        <w:numRestart w:val="eachPage"/>
      </w:footnotePr>
      <w:pgSz w:w="11907" w:h="16840" w:code="9"/>
      <w:pgMar w:top="1134" w:right="1134" w:bottom="567" w:left="1701" w:header="510" w:footer="454"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0B7D9" w14:textId="77777777" w:rsidR="003C7A4D" w:rsidRDefault="003C7A4D" w:rsidP="00DD0490">
      <w:r>
        <w:separator/>
      </w:r>
    </w:p>
  </w:endnote>
  <w:endnote w:type="continuationSeparator" w:id="0">
    <w:p w14:paraId="5939069E" w14:textId="77777777" w:rsidR="003C7A4D" w:rsidRDefault="003C7A4D" w:rsidP="00DD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A2FE" w14:textId="77777777" w:rsidR="000330F3" w:rsidRDefault="000330F3">
    <w:pPr>
      <w:pStyle w:val="Footer"/>
      <w:jc w:val="right"/>
    </w:pPr>
  </w:p>
  <w:p w14:paraId="7BCFEFDE" w14:textId="77777777" w:rsidR="000330F3" w:rsidRDefault="000330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6B99" w14:textId="77777777" w:rsidR="0039552B" w:rsidRDefault="003955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AC72" w14:textId="77777777" w:rsidR="003C7A4D" w:rsidRDefault="003C7A4D" w:rsidP="00DD0490">
      <w:r>
        <w:separator/>
      </w:r>
    </w:p>
  </w:footnote>
  <w:footnote w:type="continuationSeparator" w:id="0">
    <w:p w14:paraId="27912DEA" w14:textId="77777777" w:rsidR="003C7A4D" w:rsidRDefault="003C7A4D" w:rsidP="00DD0490">
      <w:r>
        <w:continuationSeparator/>
      </w:r>
    </w:p>
  </w:footnote>
  <w:footnote w:id="1">
    <w:p w14:paraId="74546165"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Tên tổ chức đề nghị.</w:t>
      </w:r>
    </w:p>
  </w:footnote>
  <w:footnote w:id="2">
    <w:p w14:paraId="6429601E"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Chữ viết tắt tên tổ chức đề nghị.</w:t>
      </w:r>
    </w:p>
  </w:footnote>
  <w:footnote w:id="3">
    <w:p w14:paraId="225945A1"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Địa danh.</w:t>
      </w:r>
    </w:p>
  </w:footnote>
  <w:footnote w:id="4">
    <w:p w14:paraId="55D0E616"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Tên cơ quan tiếp nhận hồ sơ.</w:t>
      </w:r>
    </w:p>
  </w:footnote>
  <w:footnote w:id="5">
    <w:p w14:paraId="4A17C776" w14:textId="77777777" w:rsidR="00A51010" w:rsidRPr="00A51010" w:rsidRDefault="00A51010" w:rsidP="00A51010">
      <w:pPr>
        <w:pStyle w:val="FootnoteText"/>
        <w:rPr>
          <w:rFonts w:ascii="Times New Roman" w:hAnsi="Times New Roman"/>
          <w:sz w:val="18"/>
          <w:szCs w:val="18"/>
        </w:rPr>
      </w:pPr>
      <w:r w:rsidRPr="00A51010">
        <w:rPr>
          <w:rFonts w:ascii="Times New Roman" w:hAnsi="Times New Roman"/>
          <w:sz w:val="18"/>
          <w:szCs w:val="18"/>
          <w:vertAlign w:val="superscript"/>
        </w:rPr>
        <w:t xml:space="preserve">5 </w:t>
      </w:r>
      <w:r w:rsidRPr="00A51010">
        <w:rPr>
          <w:rFonts w:ascii="Times New Roman" w:hAnsi="Times New Roman"/>
          <w:sz w:val="18"/>
          <w:szCs w:val="18"/>
        </w:rPr>
        <w:t>Liệt kê các kỹ thuật xét nghiệm HIV được áp dụng tại cơ sở.</w:t>
      </w:r>
    </w:p>
  </w:footnote>
  <w:footnote w:id="6">
    <w:p w14:paraId="0D4BE22C"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Tên tổ chức đề nghị. </w:t>
      </w:r>
    </w:p>
  </w:footnote>
  <w:footnote w:id="7">
    <w:p w14:paraId="33305F78"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Chữ viết tắt tên tổ chức đề nghị.</w:t>
      </w:r>
    </w:p>
  </w:footnote>
  <w:footnote w:id="8">
    <w:p w14:paraId="61CB3BE2"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Địa danh.</w:t>
      </w:r>
    </w:p>
  </w:footnote>
  <w:footnote w:id="9">
    <w:p w14:paraId="4CC53D45"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Tên tổ chức đề nghị.</w:t>
      </w:r>
    </w:p>
  </w:footnote>
  <w:footnote w:id="10">
    <w:p w14:paraId="45CC56AF"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Chữ viết tắt tên tổ chức đề nghị.</w:t>
      </w:r>
    </w:p>
  </w:footnote>
  <w:footnote w:id="11">
    <w:p w14:paraId="4B265084"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Địa danh.</w:t>
      </w:r>
    </w:p>
  </w:footnote>
  <w:footnote w:id="12">
    <w:p w14:paraId="17EBA2BC"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Tên tổ chức đề nghị.</w:t>
      </w:r>
    </w:p>
  </w:footnote>
  <w:footnote w:id="13">
    <w:p w14:paraId="45CEC46A"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Chữ viết tắt tên tổ chức đề nghị.</w:t>
      </w:r>
    </w:p>
  </w:footnote>
  <w:footnote w:id="14">
    <w:p w14:paraId="2851E03D"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Địa danh.</w:t>
      </w:r>
    </w:p>
  </w:footnote>
  <w:footnote w:id="15">
    <w:p w14:paraId="681453CF"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Tên cơ quan tiếp nhận hồ sơ.</w:t>
      </w:r>
    </w:p>
  </w:footnote>
  <w:footnote w:id="16">
    <w:p w14:paraId="6EE00942"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Bị mất hoặc hư hỏng.</w:t>
      </w:r>
    </w:p>
  </w:footnote>
  <w:footnote w:id="17">
    <w:p w14:paraId="23D019BF"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Tên tổ chức đề nghị.</w:t>
      </w:r>
    </w:p>
  </w:footnote>
  <w:footnote w:id="18">
    <w:p w14:paraId="0178761A"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Chữ viết tắt tên tổ chức đề nghị.</w:t>
      </w:r>
    </w:p>
  </w:footnote>
  <w:footnote w:id="19">
    <w:p w14:paraId="05578264"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Địa danh.</w:t>
      </w:r>
    </w:p>
  </w:footnote>
  <w:footnote w:id="20">
    <w:p w14:paraId="0931D9A0"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Tên cơ quan tiếp nhận hồ sơ.</w:t>
      </w:r>
    </w:p>
  </w:footnote>
  <w:footnote w:id="21">
    <w:p w14:paraId="58767CF0"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Liệt kê lý do đề nghị điều chỉnh giấy chứng nhận cơ sở đủ điều kiện khẳng định HIV dương tính hoặc quyết định điều chỉnh cơ sở xét nghiệm khẳng định HIV dương tính tham chiếu.</w:t>
      </w:r>
    </w:p>
  </w:footnote>
  <w:footnote w:id="22">
    <w:p w14:paraId="54A3EB65"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Tên tổ chức đề nghị. </w:t>
      </w:r>
    </w:p>
  </w:footnote>
  <w:footnote w:id="23">
    <w:p w14:paraId="2F8A5670"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Chữ viết tắt tên tổ chức đề nghị.</w:t>
      </w:r>
    </w:p>
  </w:footnote>
  <w:footnote w:id="24">
    <w:p w14:paraId="6922CADF"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Địa danh.</w:t>
      </w:r>
    </w:p>
  </w:footnote>
  <w:footnote w:id="25">
    <w:p w14:paraId="76CDB216"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Tên tổ chức đề nghị.</w:t>
      </w:r>
    </w:p>
  </w:footnote>
  <w:footnote w:id="26">
    <w:p w14:paraId="4C35F778"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Chữ viết tắt tên tổ chức đề nghị.</w:t>
      </w:r>
    </w:p>
  </w:footnote>
  <w:footnote w:id="27">
    <w:p w14:paraId="4D638BA3" w14:textId="77777777" w:rsidR="00A51010" w:rsidRPr="00A51010" w:rsidRDefault="00A51010" w:rsidP="00A51010">
      <w:pPr>
        <w:pStyle w:val="FootnoteText"/>
        <w:rPr>
          <w:rFonts w:ascii="Times New Roman" w:hAnsi="Times New Roman"/>
          <w:sz w:val="18"/>
          <w:szCs w:val="18"/>
        </w:rPr>
      </w:pPr>
      <w:r w:rsidRPr="00A51010">
        <w:rPr>
          <w:rStyle w:val="FootnoteReference"/>
          <w:rFonts w:ascii="Times New Roman" w:hAnsi="Times New Roman"/>
          <w:sz w:val="18"/>
          <w:szCs w:val="18"/>
        </w:rPr>
        <w:footnoteRef/>
      </w:r>
      <w:r w:rsidRPr="00A51010">
        <w:rPr>
          <w:rFonts w:ascii="Times New Roman" w:hAnsi="Times New Roman"/>
          <w:sz w:val="18"/>
          <w:szCs w:val="18"/>
        </w:rPr>
        <w:t xml:space="preserve"> Địa danh.</w:t>
      </w:r>
    </w:p>
  </w:footnote>
  <w:footnote w:id="28">
    <w:p w14:paraId="5D9BE085" w14:textId="77777777" w:rsidR="00C9732E" w:rsidRPr="009743B6" w:rsidRDefault="00C9732E" w:rsidP="00C9732E">
      <w:pPr>
        <w:pStyle w:val="FootnoteText"/>
        <w:rPr>
          <w:sz w:val="18"/>
          <w:szCs w:val="18"/>
        </w:rPr>
      </w:pPr>
      <w:r w:rsidRPr="009743B6">
        <w:rPr>
          <w:rStyle w:val="FootnoteReference"/>
          <w:sz w:val="18"/>
          <w:szCs w:val="18"/>
        </w:rPr>
        <w:footnoteRef/>
      </w:r>
      <w:r w:rsidRPr="009743B6">
        <w:rPr>
          <w:sz w:val="18"/>
          <w:szCs w:val="18"/>
        </w:rPr>
        <w:t xml:space="preserve"> Tên tổ chức đề nghị.</w:t>
      </w:r>
    </w:p>
  </w:footnote>
  <w:footnote w:id="29">
    <w:p w14:paraId="40012AB4" w14:textId="77777777" w:rsidR="00C9732E" w:rsidRPr="009743B6" w:rsidRDefault="00C9732E" w:rsidP="00C9732E">
      <w:pPr>
        <w:pStyle w:val="FootnoteText"/>
        <w:rPr>
          <w:sz w:val="18"/>
          <w:szCs w:val="18"/>
        </w:rPr>
      </w:pPr>
      <w:r w:rsidRPr="009743B6">
        <w:rPr>
          <w:rStyle w:val="FootnoteReference"/>
          <w:sz w:val="18"/>
          <w:szCs w:val="18"/>
        </w:rPr>
        <w:footnoteRef/>
      </w:r>
      <w:r w:rsidRPr="009743B6">
        <w:rPr>
          <w:sz w:val="18"/>
          <w:szCs w:val="18"/>
        </w:rPr>
        <w:t xml:space="preserve"> Chữ viết tắt tên tổ chức đề nghị.</w:t>
      </w:r>
    </w:p>
  </w:footnote>
  <w:footnote w:id="30">
    <w:p w14:paraId="07D013CF" w14:textId="77777777" w:rsidR="00C9732E" w:rsidRPr="009743B6" w:rsidRDefault="00C9732E" w:rsidP="00C9732E">
      <w:pPr>
        <w:pStyle w:val="FootnoteText"/>
        <w:rPr>
          <w:sz w:val="18"/>
          <w:szCs w:val="18"/>
        </w:rPr>
      </w:pPr>
      <w:r w:rsidRPr="009743B6">
        <w:rPr>
          <w:rStyle w:val="FootnoteReference"/>
          <w:sz w:val="18"/>
          <w:szCs w:val="18"/>
        </w:rPr>
        <w:footnoteRef/>
      </w:r>
      <w:r w:rsidRPr="009743B6">
        <w:rPr>
          <w:sz w:val="18"/>
          <w:szCs w:val="18"/>
        </w:rPr>
        <w:t xml:space="preserve"> Địa danh.</w:t>
      </w:r>
    </w:p>
  </w:footnote>
  <w:footnote w:id="31">
    <w:p w14:paraId="5494AC90" w14:textId="77777777" w:rsidR="00C9732E" w:rsidRPr="009743B6" w:rsidRDefault="00C9732E" w:rsidP="00C9732E">
      <w:pPr>
        <w:pStyle w:val="FootnoteText"/>
        <w:rPr>
          <w:sz w:val="18"/>
          <w:szCs w:val="18"/>
        </w:rPr>
      </w:pPr>
      <w:r w:rsidRPr="009743B6">
        <w:rPr>
          <w:rStyle w:val="FootnoteReference"/>
          <w:sz w:val="18"/>
          <w:szCs w:val="18"/>
        </w:rPr>
        <w:footnoteRef/>
      </w:r>
      <w:r w:rsidRPr="009743B6">
        <w:rPr>
          <w:sz w:val="18"/>
          <w:szCs w:val="18"/>
        </w:rPr>
        <w:t xml:space="preserve"> Tên cơ quan tiếp nhận hồ sơ.</w:t>
      </w:r>
    </w:p>
  </w:footnote>
  <w:footnote w:id="32">
    <w:p w14:paraId="66ACEB46" w14:textId="77777777" w:rsidR="00C9732E" w:rsidRPr="00AC4AC4" w:rsidRDefault="00C9732E" w:rsidP="00C9732E">
      <w:pPr>
        <w:pStyle w:val="FootnoteText"/>
        <w:rPr>
          <w:sz w:val="22"/>
        </w:rPr>
      </w:pPr>
      <w:r w:rsidRPr="009743B6">
        <w:rPr>
          <w:rStyle w:val="FootnoteReference"/>
          <w:sz w:val="18"/>
          <w:szCs w:val="18"/>
        </w:rPr>
        <w:footnoteRef/>
      </w:r>
      <w:r w:rsidRPr="009743B6">
        <w:rPr>
          <w:sz w:val="18"/>
          <w:szCs w:val="18"/>
        </w:rPr>
        <w:t xml:space="preserve"> Bị mất hoặc hư hỏng.</w:t>
      </w:r>
    </w:p>
  </w:footnote>
  <w:footnote w:id="33">
    <w:p w14:paraId="3165CFE0" w14:textId="77777777" w:rsidR="00780587" w:rsidRPr="00680A34" w:rsidRDefault="00780587" w:rsidP="00780587">
      <w:pPr>
        <w:pStyle w:val="FootnoteText"/>
        <w:rPr>
          <w:rFonts w:ascii="Times New Roman" w:hAnsi="Times New Roman"/>
        </w:rPr>
      </w:pPr>
      <w:r w:rsidRPr="00680A34">
        <w:rPr>
          <w:rStyle w:val="FootnoteReference"/>
          <w:rFonts w:ascii="Times New Roman" w:hAnsi="Times New Roman"/>
        </w:rPr>
        <w:footnoteRef/>
      </w:r>
      <w:r w:rsidRPr="00680A34">
        <w:rPr>
          <w:rFonts w:ascii="Times New Roman" w:hAnsi="Times New Roman"/>
        </w:rPr>
        <w:t xml:space="preserve"> </w:t>
      </w:r>
      <w:r w:rsidRPr="00680A34">
        <w:rPr>
          <w:rFonts w:ascii="Times New Roman" w:hAnsi="Times New Roman"/>
          <w:lang w:val="vi-VN"/>
        </w:rPr>
        <w:t>Cơ quan chuyên môn về y tế thuộc Ủy ban nhân dân cấp tỉnh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520872"/>
      <w:docPartObj>
        <w:docPartGallery w:val="Page Numbers (Top of Page)"/>
        <w:docPartUnique/>
      </w:docPartObj>
    </w:sdtPr>
    <w:sdtEndPr>
      <w:rPr>
        <w:noProof/>
      </w:rPr>
    </w:sdtEndPr>
    <w:sdtContent>
      <w:p w14:paraId="3FE3C5F8" w14:textId="386A4B99" w:rsidR="00CA746D" w:rsidRDefault="00CA746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17C58CD" w14:textId="77777777" w:rsidR="000330F3" w:rsidRDefault="00033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A632" w14:textId="6FC92631" w:rsidR="007D4CF3" w:rsidRDefault="007D4CF3">
    <w:pPr>
      <w:pStyle w:val="Header"/>
      <w:jc w:val="center"/>
    </w:pPr>
  </w:p>
  <w:p w14:paraId="06B9F86C" w14:textId="77777777" w:rsidR="000330F3" w:rsidRDefault="00033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954"/>
    <w:multiLevelType w:val="hybridMultilevel"/>
    <w:tmpl w:val="CB62F928"/>
    <w:lvl w:ilvl="0" w:tplc="273A4DDE">
      <w:start w:val="1"/>
      <w:numFmt w:val="decimal"/>
      <w:lvlText w:val="%1."/>
      <w:lvlJc w:val="left"/>
      <w:pPr>
        <w:ind w:left="360" w:hanging="360"/>
      </w:pPr>
      <w:rPr>
        <w:b w:val="0"/>
        <w:bCs/>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15:restartNumberingAfterBreak="0">
    <w:nsid w:val="074F0274"/>
    <w:multiLevelType w:val="hybridMultilevel"/>
    <w:tmpl w:val="BC209398"/>
    <w:lvl w:ilvl="0" w:tplc="C706E654">
      <w:numFmt w:val="bullet"/>
      <w:lvlText w:val="-"/>
      <w:lvlJc w:val="left"/>
      <w:pPr>
        <w:ind w:left="76" w:hanging="156"/>
      </w:pPr>
      <w:rPr>
        <w:rFonts w:ascii="Times New Roman" w:eastAsia="Times New Roman" w:hAnsi="Times New Roman" w:cs="Times New Roman" w:hint="default"/>
        <w:w w:val="99"/>
        <w:sz w:val="26"/>
        <w:szCs w:val="26"/>
        <w:lang w:val="vi" w:eastAsia="vi" w:bidi="vi"/>
      </w:rPr>
    </w:lvl>
    <w:lvl w:ilvl="1" w:tplc="CFFC9CC8">
      <w:numFmt w:val="bullet"/>
      <w:lvlText w:val="•"/>
      <w:lvlJc w:val="left"/>
      <w:pPr>
        <w:ind w:left="864" w:hanging="156"/>
      </w:pPr>
      <w:rPr>
        <w:rFonts w:hint="default"/>
        <w:lang w:val="vi" w:eastAsia="vi" w:bidi="vi"/>
      </w:rPr>
    </w:lvl>
    <w:lvl w:ilvl="2" w:tplc="37D08786">
      <w:numFmt w:val="bullet"/>
      <w:lvlText w:val="•"/>
      <w:lvlJc w:val="left"/>
      <w:pPr>
        <w:ind w:left="1649" w:hanging="156"/>
      </w:pPr>
      <w:rPr>
        <w:rFonts w:hint="default"/>
        <w:lang w:val="vi" w:eastAsia="vi" w:bidi="vi"/>
      </w:rPr>
    </w:lvl>
    <w:lvl w:ilvl="3" w:tplc="B1569F56">
      <w:numFmt w:val="bullet"/>
      <w:lvlText w:val="•"/>
      <w:lvlJc w:val="left"/>
      <w:pPr>
        <w:ind w:left="2434" w:hanging="156"/>
      </w:pPr>
      <w:rPr>
        <w:rFonts w:hint="default"/>
        <w:lang w:val="vi" w:eastAsia="vi" w:bidi="vi"/>
      </w:rPr>
    </w:lvl>
    <w:lvl w:ilvl="4" w:tplc="2A567F98">
      <w:numFmt w:val="bullet"/>
      <w:lvlText w:val="•"/>
      <w:lvlJc w:val="left"/>
      <w:pPr>
        <w:ind w:left="3219" w:hanging="156"/>
      </w:pPr>
      <w:rPr>
        <w:rFonts w:hint="default"/>
        <w:lang w:val="vi" w:eastAsia="vi" w:bidi="vi"/>
      </w:rPr>
    </w:lvl>
    <w:lvl w:ilvl="5" w:tplc="4B5EB39C">
      <w:numFmt w:val="bullet"/>
      <w:lvlText w:val="•"/>
      <w:lvlJc w:val="left"/>
      <w:pPr>
        <w:ind w:left="4004" w:hanging="156"/>
      </w:pPr>
      <w:rPr>
        <w:rFonts w:hint="default"/>
        <w:lang w:val="vi" w:eastAsia="vi" w:bidi="vi"/>
      </w:rPr>
    </w:lvl>
    <w:lvl w:ilvl="6" w:tplc="18304EE4">
      <w:numFmt w:val="bullet"/>
      <w:lvlText w:val="•"/>
      <w:lvlJc w:val="left"/>
      <w:pPr>
        <w:ind w:left="4788" w:hanging="156"/>
      </w:pPr>
      <w:rPr>
        <w:rFonts w:hint="default"/>
        <w:lang w:val="vi" w:eastAsia="vi" w:bidi="vi"/>
      </w:rPr>
    </w:lvl>
    <w:lvl w:ilvl="7" w:tplc="F47486BE">
      <w:numFmt w:val="bullet"/>
      <w:lvlText w:val="•"/>
      <w:lvlJc w:val="left"/>
      <w:pPr>
        <w:ind w:left="5573" w:hanging="156"/>
      </w:pPr>
      <w:rPr>
        <w:rFonts w:hint="default"/>
        <w:lang w:val="vi" w:eastAsia="vi" w:bidi="vi"/>
      </w:rPr>
    </w:lvl>
    <w:lvl w:ilvl="8" w:tplc="C49879C0">
      <w:numFmt w:val="bullet"/>
      <w:lvlText w:val="•"/>
      <w:lvlJc w:val="left"/>
      <w:pPr>
        <w:ind w:left="6358" w:hanging="156"/>
      </w:pPr>
      <w:rPr>
        <w:rFonts w:hint="default"/>
        <w:lang w:val="vi" w:eastAsia="vi" w:bidi="vi"/>
      </w:rPr>
    </w:lvl>
  </w:abstractNum>
  <w:abstractNum w:abstractNumId="2" w15:restartNumberingAfterBreak="0">
    <w:nsid w:val="0D356665"/>
    <w:multiLevelType w:val="hybridMultilevel"/>
    <w:tmpl w:val="1FD8EBD2"/>
    <w:lvl w:ilvl="0" w:tplc="5B82F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41705"/>
    <w:multiLevelType w:val="hybridMultilevel"/>
    <w:tmpl w:val="70C6B9B6"/>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99D5A2B"/>
    <w:multiLevelType w:val="hybridMultilevel"/>
    <w:tmpl w:val="E09EA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47A97"/>
    <w:multiLevelType w:val="hybridMultilevel"/>
    <w:tmpl w:val="E52ECF36"/>
    <w:lvl w:ilvl="0" w:tplc="EBD85FBA">
      <w:start w:val="1"/>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6" w15:restartNumberingAfterBreak="0">
    <w:nsid w:val="20F74C28"/>
    <w:multiLevelType w:val="hybridMultilevel"/>
    <w:tmpl w:val="5184CD48"/>
    <w:lvl w:ilvl="0" w:tplc="FFFFFFFF">
      <w:start w:val="1"/>
      <w:numFmt w:val="decimal"/>
      <w:lvlText w:val="%1."/>
      <w:lvlJc w:val="left"/>
      <w:pPr>
        <w:ind w:left="99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0C3420"/>
    <w:multiLevelType w:val="hybridMultilevel"/>
    <w:tmpl w:val="106EC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25281"/>
    <w:multiLevelType w:val="hybridMultilevel"/>
    <w:tmpl w:val="EEC6A05E"/>
    <w:lvl w:ilvl="0" w:tplc="0A0485F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93E7AE8"/>
    <w:multiLevelType w:val="hybridMultilevel"/>
    <w:tmpl w:val="E52ECF36"/>
    <w:lvl w:ilvl="0" w:tplc="FFFFFFFF">
      <w:start w:val="1"/>
      <w:numFmt w:val="decimal"/>
      <w:lvlText w:val="%1."/>
      <w:lvlJc w:val="left"/>
      <w:pPr>
        <w:ind w:left="672" w:hanging="360"/>
      </w:pPr>
      <w:rPr>
        <w:rFonts w:hint="default"/>
      </w:r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10" w15:restartNumberingAfterBreak="0">
    <w:nsid w:val="3675572F"/>
    <w:multiLevelType w:val="hybridMultilevel"/>
    <w:tmpl w:val="1C683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33072B"/>
    <w:multiLevelType w:val="hybridMultilevel"/>
    <w:tmpl w:val="24263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3659C"/>
    <w:multiLevelType w:val="hybridMultilevel"/>
    <w:tmpl w:val="2BAA8728"/>
    <w:lvl w:ilvl="0" w:tplc="60C4CC5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4FDE340C"/>
    <w:multiLevelType w:val="hybridMultilevel"/>
    <w:tmpl w:val="F1C0F81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565A06A1"/>
    <w:multiLevelType w:val="hybridMultilevel"/>
    <w:tmpl w:val="C84CB420"/>
    <w:lvl w:ilvl="0" w:tplc="09AAFFD2">
      <w:start w:val="1"/>
      <w:numFmt w:val="decimal"/>
      <w:lvlText w:val="%1."/>
      <w:lvlJc w:val="left"/>
      <w:pPr>
        <w:ind w:left="661" w:hanging="360"/>
      </w:pPr>
      <w:rPr>
        <w:rFonts w:hint="default"/>
      </w:rPr>
    </w:lvl>
    <w:lvl w:ilvl="1" w:tplc="04090019" w:tentative="1">
      <w:start w:val="1"/>
      <w:numFmt w:val="lowerLetter"/>
      <w:lvlText w:val="%2."/>
      <w:lvlJc w:val="left"/>
      <w:pPr>
        <w:ind w:left="1381" w:hanging="360"/>
      </w:pPr>
    </w:lvl>
    <w:lvl w:ilvl="2" w:tplc="0409001B" w:tentative="1">
      <w:start w:val="1"/>
      <w:numFmt w:val="lowerRoman"/>
      <w:lvlText w:val="%3."/>
      <w:lvlJc w:val="right"/>
      <w:pPr>
        <w:ind w:left="2101" w:hanging="180"/>
      </w:pPr>
    </w:lvl>
    <w:lvl w:ilvl="3" w:tplc="0409000F" w:tentative="1">
      <w:start w:val="1"/>
      <w:numFmt w:val="decimal"/>
      <w:lvlText w:val="%4."/>
      <w:lvlJc w:val="left"/>
      <w:pPr>
        <w:ind w:left="2821" w:hanging="360"/>
      </w:pPr>
    </w:lvl>
    <w:lvl w:ilvl="4" w:tplc="04090019" w:tentative="1">
      <w:start w:val="1"/>
      <w:numFmt w:val="lowerLetter"/>
      <w:lvlText w:val="%5."/>
      <w:lvlJc w:val="left"/>
      <w:pPr>
        <w:ind w:left="3541" w:hanging="360"/>
      </w:pPr>
    </w:lvl>
    <w:lvl w:ilvl="5" w:tplc="0409001B" w:tentative="1">
      <w:start w:val="1"/>
      <w:numFmt w:val="lowerRoman"/>
      <w:lvlText w:val="%6."/>
      <w:lvlJc w:val="right"/>
      <w:pPr>
        <w:ind w:left="4261" w:hanging="180"/>
      </w:pPr>
    </w:lvl>
    <w:lvl w:ilvl="6" w:tplc="0409000F" w:tentative="1">
      <w:start w:val="1"/>
      <w:numFmt w:val="decimal"/>
      <w:lvlText w:val="%7."/>
      <w:lvlJc w:val="left"/>
      <w:pPr>
        <w:ind w:left="4981" w:hanging="360"/>
      </w:pPr>
    </w:lvl>
    <w:lvl w:ilvl="7" w:tplc="04090019" w:tentative="1">
      <w:start w:val="1"/>
      <w:numFmt w:val="lowerLetter"/>
      <w:lvlText w:val="%8."/>
      <w:lvlJc w:val="left"/>
      <w:pPr>
        <w:ind w:left="5701" w:hanging="360"/>
      </w:pPr>
    </w:lvl>
    <w:lvl w:ilvl="8" w:tplc="0409001B" w:tentative="1">
      <w:start w:val="1"/>
      <w:numFmt w:val="lowerRoman"/>
      <w:lvlText w:val="%9."/>
      <w:lvlJc w:val="right"/>
      <w:pPr>
        <w:ind w:left="6421" w:hanging="180"/>
      </w:pPr>
    </w:lvl>
  </w:abstractNum>
  <w:abstractNum w:abstractNumId="15" w15:restartNumberingAfterBreak="0">
    <w:nsid w:val="5C9E6C75"/>
    <w:multiLevelType w:val="hybridMultilevel"/>
    <w:tmpl w:val="5184CD48"/>
    <w:lvl w:ilvl="0" w:tplc="FFFFFFFF">
      <w:start w:val="1"/>
      <w:numFmt w:val="decimal"/>
      <w:lvlText w:val="%1."/>
      <w:lvlJc w:val="left"/>
      <w:pPr>
        <w:ind w:left="99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AB5411"/>
    <w:multiLevelType w:val="hybridMultilevel"/>
    <w:tmpl w:val="89FAB1BE"/>
    <w:lvl w:ilvl="0" w:tplc="64B02BA0">
      <w:numFmt w:val="bullet"/>
      <w:lvlText w:val="-"/>
      <w:lvlJc w:val="left"/>
      <w:pPr>
        <w:ind w:left="157" w:hanging="152"/>
      </w:pPr>
      <w:rPr>
        <w:rFonts w:ascii="Times New Roman" w:eastAsia="Times New Roman" w:hAnsi="Times New Roman" w:cs="Times New Roman" w:hint="default"/>
        <w:w w:val="100"/>
        <w:sz w:val="27"/>
        <w:szCs w:val="27"/>
        <w:lang w:val="vi" w:eastAsia="vi" w:bidi="vi"/>
      </w:rPr>
    </w:lvl>
    <w:lvl w:ilvl="1" w:tplc="E58E188A">
      <w:numFmt w:val="bullet"/>
      <w:lvlText w:val="•"/>
      <w:lvlJc w:val="left"/>
      <w:pPr>
        <w:ind w:left="907" w:hanging="152"/>
      </w:pPr>
      <w:rPr>
        <w:rFonts w:hint="default"/>
        <w:lang w:val="vi" w:eastAsia="vi" w:bidi="vi"/>
      </w:rPr>
    </w:lvl>
    <w:lvl w:ilvl="2" w:tplc="E608527C">
      <w:numFmt w:val="bullet"/>
      <w:lvlText w:val="•"/>
      <w:lvlJc w:val="left"/>
      <w:pPr>
        <w:ind w:left="1655" w:hanging="152"/>
      </w:pPr>
      <w:rPr>
        <w:rFonts w:hint="default"/>
        <w:lang w:val="vi" w:eastAsia="vi" w:bidi="vi"/>
      </w:rPr>
    </w:lvl>
    <w:lvl w:ilvl="3" w:tplc="E5F2F70A">
      <w:numFmt w:val="bullet"/>
      <w:lvlText w:val="•"/>
      <w:lvlJc w:val="left"/>
      <w:pPr>
        <w:ind w:left="2403" w:hanging="152"/>
      </w:pPr>
      <w:rPr>
        <w:rFonts w:hint="default"/>
        <w:lang w:val="vi" w:eastAsia="vi" w:bidi="vi"/>
      </w:rPr>
    </w:lvl>
    <w:lvl w:ilvl="4" w:tplc="F000E9AA">
      <w:numFmt w:val="bullet"/>
      <w:lvlText w:val="•"/>
      <w:lvlJc w:val="left"/>
      <w:pPr>
        <w:ind w:left="3151" w:hanging="152"/>
      </w:pPr>
      <w:rPr>
        <w:rFonts w:hint="default"/>
        <w:lang w:val="vi" w:eastAsia="vi" w:bidi="vi"/>
      </w:rPr>
    </w:lvl>
    <w:lvl w:ilvl="5" w:tplc="D67E1DAA">
      <w:numFmt w:val="bullet"/>
      <w:lvlText w:val="•"/>
      <w:lvlJc w:val="left"/>
      <w:pPr>
        <w:ind w:left="3899" w:hanging="152"/>
      </w:pPr>
      <w:rPr>
        <w:rFonts w:hint="default"/>
        <w:lang w:val="vi" w:eastAsia="vi" w:bidi="vi"/>
      </w:rPr>
    </w:lvl>
    <w:lvl w:ilvl="6" w:tplc="8A0420DA">
      <w:numFmt w:val="bullet"/>
      <w:lvlText w:val="•"/>
      <w:lvlJc w:val="left"/>
      <w:pPr>
        <w:ind w:left="4646" w:hanging="152"/>
      </w:pPr>
      <w:rPr>
        <w:rFonts w:hint="default"/>
        <w:lang w:val="vi" w:eastAsia="vi" w:bidi="vi"/>
      </w:rPr>
    </w:lvl>
    <w:lvl w:ilvl="7" w:tplc="A0B6DDD8">
      <w:numFmt w:val="bullet"/>
      <w:lvlText w:val="•"/>
      <w:lvlJc w:val="left"/>
      <w:pPr>
        <w:ind w:left="5394" w:hanging="152"/>
      </w:pPr>
      <w:rPr>
        <w:rFonts w:hint="default"/>
        <w:lang w:val="vi" w:eastAsia="vi" w:bidi="vi"/>
      </w:rPr>
    </w:lvl>
    <w:lvl w:ilvl="8" w:tplc="3682A5BE">
      <w:numFmt w:val="bullet"/>
      <w:lvlText w:val="•"/>
      <w:lvlJc w:val="left"/>
      <w:pPr>
        <w:ind w:left="6142" w:hanging="152"/>
      </w:pPr>
      <w:rPr>
        <w:rFonts w:hint="default"/>
        <w:lang w:val="vi" w:eastAsia="vi" w:bidi="vi"/>
      </w:rPr>
    </w:lvl>
  </w:abstractNum>
  <w:abstractNum w:abstractNumId="17" w15:restartNumberingAfterBreak="0">
    <w:nsid w:val="63853BED"/>
    <w:multiLevelType w:val="hybridMultilevel"/>
    <w:tmpl w:val="CB62F928"/>
    <w:lvl w:ilvl="0" w:tplc="FFFFFFFF">
      <w:start w:val="1"/>
      <w:numFmt w:val="decimal"/>
      <w:lvlText w:val="%1."/>
      <w:lvlJc w:val="left"/>
      <w:pPr>
        <w:ind w:left="360" w:hanging="360"/>
      </w:pPr>
      <w:rPr>
        <w:b w:val="0"/>
        <w:bCs/>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8" w15:restartNumberingAfterBreak="0">
    <w:nsid w:val="664F2466"/>
    <w:multiLevelType w:val="hybridMultilevel"/>
    <w:tmpl w:val="F6803B68"/>
    <w:lvl w:ilvl="0" w:tplc="E744A32A">
      <w:start w:val="1"/>
      <w:numFmt w:val="decimal"/>
      <w:lvlText w:val="%1."/>
      <w:lvlJc w:val="left"/>
      <w:pPr>
        <w:ind w:left="653" w:hanging="360"/>
      </w:pPr>
      <w:rPr>
        <w:rFonts w:hint="default"/>
      </w:rPr>
    </w:lvl>
    <w:lvl w:ilvl="1" w:tplc="04090019" w:tentative="1">
      <w:start w:val="1"/>
      <w:numFmt w:val="lowerLetter"/>
      <w:lvlText w:val="%2."/>
      <w:lvlJc w:val="left"/>
      <w:pPr>
        <w:ind w:left="1373" w:hanging="360"/>
      </w:pPr>
    </w:lvl>
    <w:lvl w:ilvl="2" w:tplc="0409001B" w:tentative="1">
      <w:start w:val="1"/>
      <w:numFmt w:val="lowerRoman"/>
      <w:lvlText w:val="%3."/>
      <w:lvlJc w:val="right"/>
      <w:pPr>
        <w:ind w:left="2093" w:hanging="180"/>
      </w:pPr>
    </w:lvl>
    <w:lvl w:ilvl="3" w:tplc="0409000F" w:tentative="1">
      <w:start w:val="1"/>
      <w:numFmt w:val="decimal"/>
      <w:lvlText w:val="%4."/>
      <w:lvlJc w:val="left"/>
      <w:pPr>
        <w:ind w:left="2813" w:hanging="360"/>
      </w:pPr>
    </w:lvl>
    <w:lvl w:ilvl="4" w:tplc="04090019" w:tentative="1">
      <w:start w:val="1"/>
      <w:numFmt w:val="lowerLetter"/>
      <w:lvlText w:val="%5."/>
      <w:lvlJc w:val="left"/>
      <w:pPr>
        <w:ind w:left="3533" w:hanging="360"/>
      </w:pPr>
    </w:lvl>
    <w:lvl w:ilvl="5" w:tplc="0409001B" w:tentative="1">
      <w:start w:val="1"/>
      <w:numFmt w:val="lowerRoman"/>
      <w:lvlText w:val="%6."/>
      <w:lvlJc w:val="right"/>
      <w:pPr>
        <w:ind w:left="4253" w:hanging="180"/>
      </w:pPr>
    </w:lvl>
    <w:lvl w:ilvl="6" w:tplc="0409000F" w:tentative="1">
      <w:start w:val="1"/>
      <w:numFmt w:val="decimal"/>
      <w:lvlText w:val="%7."/>
      <w:lvlJc w:val="left"/>
      <w:pPr>
        <w:ind w:left="4973" w:hanging="360"/>
      </w:pPr>
    </w:lvl>
    <w:lvl w:ilvl="7" w:tplc="04090019" w:tentative="1">
      <w:start w:val="1"/>
      <w:numFmt w:val="lowerLetter"/>
      <w:lvlText w:val="%8."/>
      <w:lvlJc w:val="left"/>
      <w:pPr>
        <w:ind w:left="5693" w:hanging="360"/>
      </w:pPr>
    </w:lvl>
    <w:lvl w:ilvl="8" w:tplc="0409001B" w:tentative="1">
      <w:start w:val="1"/>
      <w:numFmt w:val="lowerRoman"/>
      <w:lvlText w:val="%9."/>
      <w:lvlJc w:val="right"/>
      <w:pPr>
        <w:ind w:left="6413" w:hanging="180"/>
      </w:pPr>
    </w:lvl>
  </w:abstractNum>
  <w:abstractNum w:abstractNumId="19" w15:restartNumberingAfterBreak="0">
    <w:nsid w:val="6FE74578"/>
    <w:multiLevelType w:val="hybridMultilevel"/>
    <w:tmpl w:val="F1C0F810"/>
    <w:lvl w:ilvl="0" w:tplc="FFFFFFFF">
      <w:start w:val="1"/>
      <w:numFmt w:val="decimal"/>
      <w:lvlText w:val="%1."/>
      <w:lvlJc w:val="left"/>
      <w:pPr>
        <w:ind w:left="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0" w15:restartNumberingAfterBreak="0">
    <w:nsid w:val="73CE06C4"/>
    <w:multiLevelType w:val="hybridMultilevel"/>
    <w:tmpl w:val="90C0782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0D7991"/>
    <w:multiLevelType w:val="hybridMultilevel"/>
    <w:tmpl w:val="60C4C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25F7F"/>
    <w:multiLevelType w:val="hybridMultilevel"/>
    <w:tmpl w:val="90C07824"/>
    <w:lvl w:ilvl="0" w:tplc="5A98DA2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5"/>
  </w:num>
  <w:num w:numId="5">
    <w:abstractNumId w:val="18"/>
  </w:num>
  <w:num w:numId="6">
    <w:abstractNumId w:val="8"/>
  </w:num>
  <w:num w:numId="7">
    <w:abstractNumId w:val="14"/>
  </w:num>
  <w:num w:numId="8">
    <w:abstractNumId w:val="3"/>
  </w:num>
  <w:num w:numId="9">
    <w:abstractNumId w:val="13"/>
  </w:num>
  <w:num w:numId="10">
    <w:abstractNumId w:val="21"/>
  </w:num>
  <w:num w:numId="11">
    <w:abstractNumId w:val="22"/>
  </w:num>
  <w:num w:numId="12">
    <w:abstractNumId w:val="10"/>
  </w:num>
  <w:num w:numId="13">
    <w:abstractNumId w:val="7"/>
  </w:num>
  <w:num w:numId="14">
    <w:abstractNumId w:val="4"/>
  </w:num>
  <w:num w:numId="15">
    <w:abstractNumId w:val="12"/>
  </w:num>
  <w:num w:numId="16">
    <w:abstractNumId w:val="1"/>
  </w:num>
  <w:num w:numId="17">
    <w:abstractNumId w:val="16"/>
  </w:num>
  <w:num w:numId="18">
    <w:abstractNumId w:val="6"/>
  </w:num>
  <w:num w:numId="19">
    <w:abstractNumId w:val="19"/>
  </w:num>
  <w:num w:numId="20">
    <w:abstractNumId w:val="20"/>
  </w:num>
  <w:num w:numId="21">
    <w:abstractNumId w:val="17"/>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90"/>
    <w:rsid w:val="000044D7"/>
    <w:rsid w:val="000225DE"/>
    <w:rsid w:val="000261FE"/>
    <w:rsid w:val="00031A72"/>
    <w:rsid w:val="000330F3"/>
    <w:rsid w:val="00033550"/>
    <w:rsid w:val="000365DF"/>
    <w:rsid w:val="000431E5"/>
    <w:rsid w:val="00046262"/>
    <w:rsid w:val="0005688F"/>
    <w:rsid w:val="000757A7"/>
    <w:rsid w:val="00076E46"/>
    <w:rsid w:val="00083C6D"/>
    <w:rsid w:val="00084FD3"/>
    <w:rsid w:val="000A0447"/>
    <w:rsid w:val="000A4057"/>
    <w:rsid w:val="000B1774"/>
    <w:rsid w:val="000B3B9F"/>
    <w:rsid w:val="000C63D8"/>
    <w:rsid w:val="000C7E43"/>
    <w:rsid w:val="000D424E"/>
    <w:rsid w:val="000D79D0"/>
    <w:rsid w:val="000F0D9E"/>
    <w:rsid w:val="001352F4"/>
    <w:rsid w:val="0014013F"/>
    <w:rsid w:val="001427D2"/>
    <w:rsid w:val="00142F92"/>
    <w:rsid w:val="00157572"/>
    <w:rsid w:val="00164381"/>
    <w:rsid w:val="0017186E"/>
    <w:rsid w:val="00174859"/>
    <w:rsid w:val="0017584F"/>
    <w:rsid w:val="00180204"/>
    <w:rsid w:val="00187D49"/>
    <w:rsid w:val="00197FF7"/>
    <w:rsid w:val="001B490A"/>
    <w:rsid w:val="001C1A58"/>
    <w:rsid w:val="001C78A4"/>
    <w:rsid w:val="001D0A29"/>
    <w:rsid w:val="001D1FA0"/>
    <w:rsid w:val="001D2CD4"/>
    <w:rsid w:val="001E221A"/>
    <w:rsid w:val="001F1C37"/>
    <w:rsid w:val="001F673A"/>
    <w:rsid w:val="0022164D"/>
    <w:rsid w:val="00235FC3"/>
    <w:rsid w:val="0024278D"/>
    <w:rsid w:val="002552E9"/>
    <w:rsid w:val="00255B2D"/>
    <w:rsid w:val="00274B55"/>
    <w:rsid w:val="0027598A"/>
    <w:rsid w:val="002848AD"/>
    <w:rsid w:val="002922EE"/>
    <w:rsid w:val="002925BA"/>
    <w:rsid w:val="00293C2A"/>
    <w:rsid w:val="002A5819"/>
    <w:rsid w:val="002B6BB5"/>
    <w:rsid w:val="002C01ED"/>
    <w:rsid w:val="002C5EAE"/>
    <w:rsid w:val="002C76BF"/>
    <w:rsid w:val="002D2151"/>
    <w:rsid w:val="002D4968"/>
    <w:rsid w:val="002E1F74"/>
    <w:rsid w:val="002F7319"/>
    <w:rsid w:val="003010BE"/>
    <w:rsid w:val="003025FE"/>
    <w:rsid w:val="003052C5"/>
    <w:rsid w:val="00321703"/>
    <w:rsid w:val="003320D5"/>
    <w:rsid w:val="003654F9"/>
    <w:rsid w:val="00375143"/>
    <w:rsid w:val="003922B1"/>
    <w:rsid w:val="0039424B"/>
    <w:rsid w:val="0039552B"/>
    <w:rsid w:val="0039601B"/>
    <w:rsid w:val="003A63EF"/>
    <w:rsid w:val="003C7A4D"/>
    <w:rsid w:val="00411FA0"/>
    <w:rsid w:val="00416D5C"/>
    <w:rsid w:val="00433FEF"/>
    <w:rsid w:val="00437918"/>
    <w:rsid w:val="0045780D"/>
    <w:rsid w:val="0046708E"/>
    <w:rsid w:val="00470811"/>
    <w:rsid w:val="00475AA7"/>
    <w:rsid w:val="00476303"/>
    <w:rsid w:val="0048044E"/>
    <w:rsid w:val="004835A9"/>
    <w:rsid w:val="004901D4"/>
    <w:rsid w:val="0049026D"/>
    <w:rsid w:val="00491C2A"/>
    <w:rsid w:val="004936B3"/>
    <w:rsid w:val="004A071B"/>
    <w:rsid w:val="004B2C56"/>
    <w:rsid w:val="004B452C"/>
    <w:rsid w:val="004B5BAF"/>
    <w:rsid w:val="004C6DE1"/>
    <w:rsid w:val="004D1779"/>
    <w:rsid w:val="004F0AFD"/>
    <w:rsid w:val="004F65FB"/>
    <w:rsid w:val="00503426"/>
    <w:rsid w:val="00504778"/>
    <w:rsid w:val="00504896"/>
    <w:rsid w:val="00504F20"/>
    <w:rsid w:val="005065E1"/>
    <w:rsid w:val="00511F09"/>
    <w:rsid w:val="005275E0"/>
    <w:rsid w:val="005336D3"/>
    <w:rsid w:val="00543FA8"/>
    <w:rsid w:val="005543EC"/>
    <w:rsid w:val="00556114"/>
    <w:rsid w:val="0056020F"/>
    <w:rsid w:val="00565C6F"/>
    <w:rsid w:val="00572AB5"/>
    <w:rsid w:val="00580866"/>
    <w:rsid w:val="005941F0"/>
    <w:rsid w:val="0059577D"/>
    <w:rsid w:val="005A051E"/>
    <w:rsid w:val="005A43C3"/>
    <w:rsid w:val="005C5F59"/>
    <w:rsid w:val="005C6A57"/>
    <w:rsid w:val="005D26E4"/>
    <w:rsid w:val="005D6947"/>
    <w:rsid w:val="005D6D1B"/>
    <w:rsid w:val="005F7052"/>
    <w:rsid w:val="005F7A0E"/>
    <w:rsid w:val="0061274A"/>
    <w:rsid w:val="00624F81"/>
    <w:rsid w:val="0062609E"/>
    <w:rsid w:val="0064201D"/>
    <w:rsid w:val="0064218D"/>
    <w:rsid w:val="006455CB"/>
    <w:rsid w:val="00657FE3"/>
    <w:rsid w:val="006757B7"/>
    <w:rsid w:val="006759A4"/>
    <w:rsid w:val="00680A34"/>
    <w:rsid w:val="00687B28"/>
    <w:rsid w:val="006B0992"/>
    <w:rsid w:val="006D4B2A"/>
    <w:rsid w:val="006D690E"/>
    <w:rsid w:val="006F4F30"/>
    <w:rsid w:val="006F64DC"/>
    <w:rsid w:val="00702752"/>
    <w:rsid w:val="00717496"/>
    <w:rsid w:val="007266C8"/>
    <w:rsid w:val="00751CE4"/>
    <w:rsid w:val="007661F9"/>
    <w:rsid w:val="00772B8E"/>
    <w:rsid w:val="0077445C"/>
    <w:rsid w:val="0077639E"/>
    <w:rsid w:val="00776F6A"/>
    <w:rsid w:val="00780587"/>
    <w:rsid w:val="007943BE"/>
    <w:rsid w:val="007A3076"/>
    <w:rsid w:val="007B6146"/>
    <w:rsid w:val="007D4CF3"/>
    <w:rsid w:val="007E6DB4"/>
    <w:rsid w:val="007E77B5"/>
    <w:rsid w:val="00810348"/>
    <w:rsid w:val="0082116A"/>
    <w:rsid w:val="00822128"/>
    <w:rsid w:val="00832DBF"/>
    <w:rsid w:val="008340D7"/>
    <w:rsid w:val="0084376C"/>
    <w:rsid w:val="008461A7"/>
    <w:rsid w:val="00880AA3"/>
    <w:rsid w:val="00887A8A"/>
    <w:rsid w:val="008B3CE8"/>
    <w:rsid w:val="008C2D92"/>
    <w:rsid w:val="008C64DA"/>
    <w:rsid w:val="008E7388"/>
    <w:rsid w:val="008F3AEB"/>
    <w:rsid w:val="008F4EF9"/>
    <w:rsid w:val="00900835"/>
    <w:rsid w:val="00902B44"/>
    <w:rsid w:val="00902E21"/>
    <w:rsid w:val="009064C7"/>
    <w:rsid w:val="009239B3"/>
    <w:rsid w:val="009246CE"/>
    <w:rsid w:val="00926A1D"/>
    <w:rsid w:val="00927D31"/>
    <w:rsid w:val="00942DF0"/>
    <w:rsid w:val="00945500"/>
    <w:rsid w:val="00946969"/>
    <w:rsid w:val="009546B5"/>
    <w:rsid w:val="00957626"/>
    <w:rsid w:val="0096588E"/>
    <w:rsid w:val="00970956"/>
    <w:rsid w:val="0099120B"/>
    <w:rsid w:val="009976D2"/>
    <w:rsid w:val="009A3D2B"/>
    <w:rsid w:val="009E380A"/>
    <w:rsid w:val="009F0F57"/>
    <w:rsid w:val="00A051BA"/>
    <w:rsid w:val="00A06F96"/>
    <w:rsid w:val="00A15758"/>
    <w:rsid w:val="00A20C90"/>
    <w:rsid w:val="00A3702E"/>
    <w:rsid w:val="00A45EF7"/>
    <w:rsid w:val="00A51010"/>
    <w:rsid w:val="00A53F22"/>
    <w:rsid w:val="00A56DF3"/>
    <w:rsid w:val="00A67033"/>
    <w:rsid w:val="00A8251B"/>
    <w:rsid w:val="00A8583E"/>
    <w:rsid w:val="00AA1D1B"/>
    <w:rsid w:val="00AB119D"/>
    <w:rsid w:val="00AC1C3E"/>
    <w:rsid w:val="00AE3E24"/>
    <w:rsid w:val="00AF1AF8"/>
    <w:rsid w:val="00B01E91"/>
    <w:rsid w:val="00B07D96"/>
    <w:rsid w:val="00B1042D"/>
    <w:rsid w:val="00B1267F"/>
    <w:rsid w:val="00B15F1B"/>
    <w:rsid w:val="00B30640"/>
    <w:rsid w:val="00B31199"/>
    <w:rsid w:val="00B34BE7"/>
    <w:rsid w:val="00B34F88"/>
    <w:rsid w:val="00B44387"/>
    <w:rsid w:val="00B47AAF"/>
    <w:rsid w:val="00B577BC"/>
    <w:rsid w:val="00B62040"/>
    <w:rsid w:val="00B7446B"/>
    <w:rsid w:val="00B7691C"/>
    <w:rsid w:val="00B77AAE"/>
    <w:rsid w:val="00B853B8"/>
    <w:rsid w:val="00B9132E"/>
    <w:rsid w:val="00B9172F"/>
    <w:rsid w:val="00B9221D"/>
    <w:rsid w:val="00BA0F26"/>
    <w:rsid w:val="00BA3D71"/>
    <w:rsid w:val="00BB0061"/>
    <w:rsid w:val="00BB5C30"/>
    <w:rsid w:val="00BB5EA8"/>
    <w:rsid w:val="00BC6EF4"/>
    <w:rsid w:val="00BD17BE"/>
    <w:rsid w:val="00BE7548"/>
    <w:rsid w:val="00BF481E"/>
    <w:rsid w:val="00C11299"/>
    <w:rsid w:val="00C15623"/>
    <w:rsid w:val="00C27BD1"/>
    <w:rsid w:val="00C3178D"/>
    <w:rsid w:val="00C74BBC"/>
    <w:rsid w:val="00C844CD"/>
    <w:rsid w:val="00C85943"/>
    <w:rsid w:val="00C90D7C"/>
    <w:rsid w:val="00C9732E"/>
    <w:rsid w:val="00CA746D"/>
    <w:rsid w:val="00CA7977"/>
    <w:rsid w:val="00CB5501"/>
    <w:rsid w:val="00CB5D64"/>
    <w:rsid w:val="00CC1EDB"/>
    <w:rsid w:val="00CC5C0C"/>
    <w:rsid w:val="00CC5C39"/>
    <w:rsid w:val="00CD25C0"/>
    <w:rsid w:val="00CD4050"/>
    <w:rsid w:val="00CE5451"/>
    <w:rsid w:val="00CF436E"/>
    <w:rsid w:val="00CF6F5B"/>
    <w:rsid w:val="00D002C4"/>
    <w:rsid w:val="00D02133"/>
    <w:rsid w:val="00D077E1"/>
    <w:rsid w:val="00D1046B"/>
    <w:rsid w:val="00D111DD"/>
    <w:rsid w:val="00D11F30"/>
    <w:rsid w:val="00D17338"/>
    <w:rsid w:val="00D2440A"/>
    <w:rsid w:val="00D257BB"/>
    <w:rsid w:val="00D36CD3"/>
    <w:rsid w:val="00D421B5"/>
    <w:rsid w:val="00D42BE1"/>
    <w:rsid w:val="00D563C1"/>
    <w:rsid w:val="00D74BFF"/>
    <w:rsid w:val="00D92290"/>
    <w:rsid w:val="00DA45BB"/>
    <w:rsid w:val="00DA59F9"/>
    <w:rsid w:val="00DA78D0"/>
    <w:rsid w:val="00DB0093"/>
    <w:rsid w:val="00DB104B"/>
    <w:rsid w:val="00DC006D"/>
    <w:rsid w:val="00DC32B9"/>
    <w:rsid w:val="00DD0490"/>
    <w:rsid w:val="00DD6E8D"/>
    <w:rsid w:val="00DE144D"/>
    <w:rsid w:val="00DE3744"/>
    <w:rsid w:val="00DF19B9"/>
    <w:rsid w:val="00DF3C1B"/>
    <w:rsid w:val="00DF7EE6"/>
    <w:rsid w:val="00E021B3"/>
    <w:rsid w:val="00E03253"/>
    <w:rsid w:val="00E042B1"/>
    <w:rsid w:val="00E04F41"/>
    <w:rsid w:val="00E11E4D"/>
    <w:rsid w:val="00E3118D"/>
    <w:rsid w:val="00E42008"/>
    <w:rsid w:val="00E458DE"/>
    <w:rsid w:val="00E62D72"/>
    <w:rsid w:val="00E64E54"/>
    <w:rsid w:val="00E72362"/>
    <w:rsid w:val="00E82201"/>
    <w:rsid w:val="00E90EFE"/>
    <w:rsid w:val="00E948F4"/>
    <w:rsid w:val="00EA13EF"/>
    <w:rsid w:val="00EA3A92"/>
    <w:rsid w:val="00EA5F94"/>
    <w:rsid w:val="00EC3AAC"/>
    <w:rsid w:val="00ED31F6"/>
    <w:rsid w:val="00EE22AF"/>
    <w:rsid w:val="00EE64DD"/>
    <w:rsid w:val="00EF3B75"/>
    <w:rsid w:val="00EF490A"/>
    <w:rsid w:val="00F108C1"/>
    <w:rsid w:val="00F16538"/>
    <w:rsid w:val="00F33D15"/>
    <w:rsid w:val="00F4744F"/>
    <w:rsid w:val="00F7538F"/>
    <w:rsid w:val="00F762BB"/>
    <w:rsid w:val="00F82723"/>
    <w:rsid w:val="00F836DC"/>
    <w:rsid w:val="00F90CBF"/>
    <w:rsid w:val="00F90E4D"/>
    <w:rsid w:val="00F96F36"/>
    <w:rsid w:val="00FA01C4"/>
    <w:rsid w:val="00FA22CF"/>
    <w:rsid w:val="00FB3E04"/>
    <w:rsid w:val="00FB55A6"/>
    <w:rsid w:val="00FB72FF"/>
    <w:rsid w:val="00FC2FFA"/>
    <w:rsid w:val="00FD56F6"/>
    <w:rsid w:val="00FD7079"/>
    <w:rsid w:val="00FE4D1F"/>
    <w:rsid w:val="00FF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3667"/>
  <w15:chartTrackingRefBased/>
  <w15:docId w15:val="{73329EA5-FC12-4851-9775-ECD9C337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90"/>
    <w:pPr>
      <w:spacing w:after="0" w:line="240" w:lineRule="auto"/>
    </w:pPr>
  </w:style>
  <w:style w:type="paragraph" w:styleId="Heading1">
    <w:name w:val="heading 1"/>
    <w:basedOn w:val="Normal"/>
    <w:next w:val="Normal"/>
    <w:link w:val="Heading1Char"/>
    <w:qFormat/>
    <w:rsid w:val="00DD049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D049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9"/>
    <w:semiHidden/>
    <w:unhideWhenUsed/>
    <w:qFormat/>
    <w:rsid w:val="00DD0490"/>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DD0490"/>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D0490"/>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D049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D049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D049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D049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4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04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9"/>
    <w:semiHidden/>
    <w:rsid w:val="00DD04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DD04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04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04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4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4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490"/>
    <w:rPr>
      <w:rFonts w:eastAsiaTheme="majorEastAsia" w:cstheme="majorBidi"/>
      <w:color w:val="272727" w:themeColor="text1" w:themeTint="D8"/>
    </w:rPr>
  </w:style>
  <w:style w:type="paragraph" w:styleId="Title">
    <w:name w:val="Title"/>
    <w:basedOn w:val="Normal"/>
    <w:next w:val="Normal"/>
    <w:link w:val="TitleChar"/>
    <w:qFormat/>
    <w:rsid w:val="00DD049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DD0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49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D04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490"/>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D0490"/>
    <w:rPr>
      <w:i/>
      <w:iCs/>
      <w:color w:val="404040" w:themeColor="text1" w:themeTint="BF"/>
    </w:rPr>
  </w:style>
  <w:style w:type="paragraph" w:styleId="ListParagraph">
    <w:name w:val="List Paragraph"/>
    <w:basedOn w:val="Normal"/>
    <w:uiPriority w:val="99"/>
    <w:qFormat/>
    <w:rsid w:val="00DD0490"/>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DD0490"/>
    <w:rPr>
      <w:i/>
      <w:iCs/>
      <w:color w:val="2F5496" w:themeColor="accent1" w:themeShade="BF"/>
    </w:rPr>
  </w:style>
  <w:style w:type="paragraph" w:styleId="IntenseQuote">
    <w:name w:val="Intense Quote"/>
    <w:basedOn w:val="Normal"/>
    <w:next w:val="Normal"/>
    <w:link w:val="IntenseQuoteChar"/>
    <w:uiPriority w:val="30"/>
    <w:qFormat/>
    <w:rsid w:val="00DD049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DD0490"/>
    <w:rPr>
      <w:i/>
      <w:iCs/>
      <w:color w:val="2F5496" w:themeColor="accent1" w:themeShade="BF"/>
    </w:rPr>
  </w:style>
  <w:style w:type="character" w:styleId="IntenseReference">
    <w:name w:val="Intense Reference"/>
    <w:basedOn w:val="DefaultParagraphFont"/>
    <w:uiPriority w:val="32"/>
    <w:qFormat/>
    <w:rsid w:val="00DD0490"/>
    <w:rPr>
      <w:b/>
      <w:bCs/>
      <w:smallCaps/>
      <w:color w:val="2F5496" w:themeColor="accent1" w:themeShade="BF"/>
      <w:spacing w:val="5"/>
    </w:rPr>
  </w:style>
  <w:style w:type="paragraph" w:styleId="Header">
    <w:name w:val="header"/>
    <w:basedOn w:val="Normal"/>
    <w:link w:val="HeaderChar"/>
    <w:uiPriority w:val="99"/>
    <w:unhideWhenUsed/>
    <w:rsid w:val="00DD0490"/>
    <w:pPr>
      <w:tabs>
        <w:tab w:val="center" w:pos="4680"/>
        <w:tab w:val="right" w:pos="9360"/>
      </w:tabs>
    </w:pPr>
  </w:style>
  <w:style w:type="character" w:customStyle="1" w:styleId="HeaderChar">
    <w:name w:val="Header Char"/>
    <w:basedOn w:val="DefaultParagraphFont"/>
    <w:link w:val="Header"/>
    <w:uiPriority w:val="99"/>
    <w:rsid w:val="00DD049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D0490"/>
    <w:pPr>
      <w:tabs>
        <w:tab w:val="center" w:pos="4680"/>
        <w:tab w:val="right" w:pos="9360"/>
      </w:tabs>
    </w:pPr>
  </w:style>
  <w:style w:type="character" w:customStyle="1" w:styleId="FooterChar">
    <w:name w:val="Footer Char"/>
    <w:basedOn w:val="DefaultParagraphFont"/>
    <w:link w:val="Footer"/>
    <w:uiPriority w:val="99"/>
    <w:rsid w:val="00DD0490"/>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F4F30"/>
    <w:rPr>
      <w:color w:val="0563C1" w:themeColor="hyperlink"/>
      <w:u w:val="single"/>
    </w:rPr>
  </w:style>
  <w:style w:type="character" w:styleId="UnresolvedMention">
    <w:name w:val="Unresolved Mention"/>
    <w:basedOn w:val="DefaultParagraphFont"/>
    <w:uiPriority w:val="99"/>
    <w:semiHidden/>
    <w:unhideWhenUsed/>
    <w:rsid w:val="006F4F30"/>
    <w:rPr>
      <w:color w:val="605E5C"/>
      <w:shd w:val="clear" w:color="auto" w:fill="E1DFDD"/>
    </w:rPr>
  </w:style>
  <w:style w:type="numbering" w:customStyle="1" w:styleId="NoList1">
    <w:name w:val="No List1"/>
    <w:next w:val="NoList"/>
    <w:uiPriority w:val="99"/>
    <w:semiHidden/>
    <w:unhideWhenUsed/>
    <w:rsid w:val="00FD56F6"/>
  </w:style>
  <w:style w:type="paragraph" w:styleId="BodyTextIndent2">
    <w:name w:val="Body Text Indent 2"/>
    <w:basedOn w:val="Normal"/>
    <w:link w:val="BodyTextIndent2Char"/>
    <w:unhideWhenUsed/>
    <w:rsid w:val="00FD56F6"/>
    <w:pPr>
      <w:spacing w:after="120" w:line="480" w:lineRule="auto"/>
      <w:ind w:left="360"/>
      <w:jc w:val="both"/>
    </w:pPr>
    <w:rPr>
      <w:rFonts w:ascii=".VnTime" w:eastAsia="Calibri" w:hAnsi=".VnTime"/>
      <w:sz w:val="28"/>
      <w:szCs w:val="20"/>
    </w:rPr>
  </w:style>
  <w:style w:type="character" w:customStyle="1" w:styleId="BodyTextIndent2Char">
    <w:name w:val="Body Text Indent 2 Char"/>
    <w:basedOn w:val="DefaultParagraphFont"/>
    <w:link w:val="BodyTextIndent2"/>
    <w:rsid w:val="00FD56F6"/>
    <w:rPr>
      <w:rFonts w:ascii=".VnTime" w:eastAsia="Calibri" w:hAnsi=".VnTime" w:cs="Times New Roman"/>
      <w:kern w:val="0"/>
      <w:sz w:val="28"/>
      <w:szCs w:val="20"/>
      <w14:ligatures w14:val="none"/>
    </w:rPr>
  </w:style>
  <w:style w:type="paragraph" w:styleId="FootnoteText">
    <w:name w:val="footnote text"/>
    <w:basedOn w:val="Normal"/>
    <w:link w:val="FootnoteTextChar"/>
    <w:unhideWhenUsed/>
    <w:rsid w:val="00FD56F6"/>
    <w:pPr>
      <w:jc w:val="both"/>
    </w:pPr>
    <w:rPr>
      <w:rFonts w:ascii=".VnTime" w:eastAsia="Calibri" w:hAnsi=".VnTime"/>
      <w:sz w:val="20"/>
      <w:szCs w:val="20"/>
    </w:rPr>
  </w:style>
  <w:style w:type="character" w:customStyle="1" w:styleId="FootnoteTextChar">
    <w:name w:val="Footnote Text Char"/>
    <w:basedOn w:val="DefaultParagraphFont"/>
    <w:link w:val="FootnoteText"/>
    <w:rsid w:val="00FD56F6"/>
    <w:rPr>
      <w:rFonts w:ascii=".VnTime" w:eastAsia="Calibri" w:hAnsi=".VnTime" w:cs="Times New Roman"/>
      <w:kern w:val="0"/>
      <w:sz w:val="20"/>
      <w:szCs w:val="20"/>
      <w14:ligatures w14:val="none"/>
    </w:rPr>
  </w:style>
  <w:style w:type="character" w:styleId="FootnoteReference">
    <w:name w:val="footnote reference"/>
    <w:unhideWhenUsed/>
    <w:rsid w:val="00FD56F6"/>
    <w:rPr>
      <w:vertAlign w:val="superscript"/>
    </w:rPr>
  </w:style>
  <w:style w:type="character" w:customStyle="1" w:styleId="BodyTextChar">
    <w:name w:val="Body Text Char"/>
    <w:basedOn w:val="DefaultParagraphFont"/>
    <w:link w:val="BodyText"/>
    <w:uiPriority w:val="1"/>
    <w:rsid w:val="00FD56F6"/>
    <w:rPr>
      <w:rFonts w:ascii="Times New Roman" w:eastAsia="Times New Roman" w:hAnsi="Times New Roman" w:cs="Times New Roman"/>
    </w:rPr>
  </w:style>
  <w:style w:type="paragraph" w:styleId="BodyText">
    <w:name w:val="Body Text"/>
    <w:basedOn w:val="Normal"/>
    <w:link w:val="BodyTextChar"/>
    <w:uiPriority w:val="1"/>
    <w:unhideWhenUsed/>
    <w:qFormat/>
    <w:rsid w:val="00FD56F6"/>
    <w:pPr>
      <w:spacing w:after="120"/>
    </w:pPr>
    <w:rPr>
      <w:kern w:val="2"/>
      <w14:ligatures w14:val="standardContextual"/>
    </w:rPr>
  </w:style>
  <w:style w:type="character" w:customStyle="1" w:styleId="BodyTextChar1">
    <w:name w:val="Body Text Char1"/>
    <w:basedOn w:val="DefaultParagraphFont"/>
    <w:uiPriority w:val="99"/>
    <w:semiHidden/>
    <w:rsid w:val="00FD56F6"/>
    <w:rPr>
      <w:rFonts w:ascii="Times New Roman" w:eastAsia="Times New Roman" w:hAnsi="Times New Roman" w:cs="Times New Roman"/>
      <w:kern w:val="0"/>
      <w14:ligatures w14:val="none"/>
    </w:rPr>
  </w:style>
  <w:style w:type="paragraph" w:styleId="BodyTextIndent">
    <w:name w:val="Body Text Indent"/>
    <w:basedOn w:val="Normal"/>
    <w:link w:val="BodyTextIndentChar"/>
    <w:unhideWhenUsed/>
    <w:rsid w:val="00FD56F6"/>
    <w:pPr>
      <w:spacing w:after="120" w:line="360" w:lineRule="exact"/>
      <w:ind w:left="360"/>
      <w:jc w:val="both"/>
    </w:pPr>
    <w:rPr>
      <w:rFonts w:ascii=".VnTime" w:eastAsia="Calibri" w:hAnsi=".VnTime"/>
      <w:sz w:val="28"/>
      <w:szCs w:val="22"/>
    </w:rPr>
  </w:style>
  <w:style w:type="character" w:customStyle="1" w:styleId="BodyTextIndentChar">
    <w:name w:val="Body Text Indent Char"/>
    <w:basedOn w:val="DefaultParagraphFont"/>
    <w:link w:val="BodyTextIndent"/>
    <w:rsid w:val="00FD56F6"/>
    <w:rPr>
      <w:rFonts w:ascii=".VnTime" w:eastAsia="Calibri" w:hAnsi=".VnTime" w:cs="Times New Roman"/>
      <w:kern w:val="0"/>
      <w:sz w:val="28"/>
      <w:szCs w:val="22"/>
      <w14:ligatures w14:val="none"/>
    </w:rPr>
  </w:style>
  <w:style w:type="character" w:customStyle="1" w:styleId="EndnoteTextChar">
    <w:name w:val="Endnote Text Char"/>
    <w:basedOn w:val="DefaultParagraphFont"/>
    <w:link w:val="EndnoteText"/>
    <w:uiPriority w:val="99"/>
    <w:semiHidden/>
    <w:rsid w:val="00FD56F6"/>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FD56F6"/>
    <w:rPr>
      <w:kern w:val="2"/>
      <w:sz w:val="20"/>
      <w:szCs w:val="20"/>
      <w14:ligatures w14:val="standardContextual"/>
    </w:rPr>
  </w:style>
  <w:style w:type="character" w:customStyle="1" w:styleId="EndnoteTextChar1">
    <w:name w:val="Endnote Text Char1"/>
    <w:basedOn w:val="DefaultParagraphFont"/>
    <w:uiPriority w:val="99"/>
    <w:semiHidden/>
    <w:rsid w:val="00FD56F6"/>
    <w:rPr>
      <w:rFonts w:ascii="Times New Roman" w:eastAsia="Times New Roman" w:hAnsi="Times New Roman" w:cs="Times New Roman"/>
      <w:kern w:val="0"/>
      <w:sz w:val="20"/>
      <w:szCs w:val="20"/>
      <w14:ligatures w14:val="none"/>
    </w:rPr>
  </w:style>
  <w:style w:type="character" w:customStyle="1" w:styleId="BalloonTextChar">
    <w:name w:val="Balloon Text Char"/>
    <w:basedOn w:val="DefaultParagraphFont"/>
    <w:link w:val="BalloonText"/>
    <w:uiPriority w:val="99"/>
    <w:semiHidden/>
    <w:rsid w:val="00FD56F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FD56F6"/>
    <w:rPr>
      <w:rFonts w:ascii="Tahoma" w:hAnsi="Tahoma" w:cs="Tahoma"/>
      <w:kern w:val="2"/>
      <w:sz w:val="16"/>
      <w:szCs w:val="16"/>
      <w14:ligatures w14:val="standardContextual"/>
    </w:rPr>
  </w:style>
  <w:style w:type="character" w:customStyle="1" w:styleId="BalloonTextChar1">
    <w:name w:val="Balloon Text Char1"/>
    <w:basedOn w:val="DefaultParagraphFont"/>
    <w:uiPriority w:val="99"/>
    <w:semiHidden/>
    <w:rsid w:val="00FD56F6"/>
    <w:rPr>
      <w:rFonts w:ascii="Segoe UI" w:eastAsia="Times New Roman" w:hAnsi="Segoe UI" w:cs="Segoe UI"/>
      <w:kern w:val="0"/>
      <w:sz w:val="18"/>
      <w:szCs w:val="18"/>
      <w14:ligatures w14:val="none"/>
    </w:rPr>
  </w:style>
  <w:style w:type="paragraph" w:customStyle="1" w:styleId="DefaultParagraphFontParaCharCharCharCharChar">
    <w:name w:val="Default Paragraph Font Para Char Char Char Char Char"/>
    <w:autoRedefine/>
    <w:rsid w:val="00FD56F6"/>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FD56F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bodytext">
    <w:name w:val="Main body text"/>
    <w:basedOn w:val="Normal"/>
    <w:uiPriority w:val="99"/>
    <w:rsid w:val="00FD56F6"/>
    <w:pPr>
      <w:tabs>
        <w:tab w:val="left" w:pos="720"/>
      </w:tabs>
      <w:spacing w:line="360" w:lineRule="auto"/>
      <w:jc w:val="both"/>
    </w:pPr>
    <w:rPr>
      <w:rFonts w:ascii="Arial" w:hAnsi="Arial" w:cs="Angsana New"/>
      <w:color w:val="000000"/>
      <w:lang w:val="en-GB"/>
    </w:rPr>
  </w:style>
  <w:style w:type="paragraph" w:styleId="NormalWeb">
    <w:name w:val="Normal (Web)"/>
    <w:basedOn w:val="Normal"/>
    <w:uiPriority w:val="99"/>
    <w:unhideWhenUsed/>
    <w:rsid w:val="00FD56F6"/>
    <w:pPr>
      <w:spacing w:before="100" w:beforeAutospacing="1" w:after="100" w:afterAutospacing="1"/>
    </w:pPr>
  </w:style>
  <w:style w:type="paragraph" w:customStyle="1" w:styleId="Heading31">
    <w:name w:val="Heading 31"/>
    <w:basedOn w:val="Normal"/>
    <w:next w:val="Normal"/>
    <w:uiPriority w:val="99"/>
    <w:semiHidden/>
    <w:unhideWhenUsed/>
    <w:qFormat/>
    <w:rsid w:val="00FD56F6"/>
    <w:pPr>
      <w:keepNext/>
      <w:keepLines/>
      <w:spacing w:before="200"/>
      <w:outlineLvl w:val="2"/>
    </w:pPr>
    <w:rPr>
      <w:rFonts w:ascii="Calibri Light" w:hAnsi="Calibri Light"/>
      <w:b/>
      <w:bCs/>
      <w:color w:val="4472C4"/>
    </w:rPr>
  </w:style>
  <w:style w:type="character" w:customStyle="1" w:styleId="Hyperlink1">
    <w:name w:val="Hyperlink1"/>
    <w:basedOn w:val="DefaultParagraphFont"/>
    <w:uiPriority w:val="99"/>
    <w:unhideWhenUsed/>
    <w:rsid w:val="00FD56F6"/>
    <w:rPr>
      <w:color w:val="0563C1"/>
      <w:u w:val="single"/>
    </w:rPr>
  </w:style>
  <w:style w:type="character" w:customStyle="1" w:styleId="cpChagiiquyt1">
    <w:name w:val="Đề cập Chưa giải quyết1"/>
    <w:basedOn w:val="DefaultParagraphFont"/>
    <w:uiPriority w:val="99"/>
    <w:semiHidden/>
    <w:unhideWhenUsed/>
    <w:rsid w:val="00FD56F6"/>
    <w:rPr>
      <w:color w:val="605E5C"/>
      <w:shd w:val="clear" w:color="auto" w:fill="E1DFDD"/>
    </w:rPr>
  </w:style>
  <w:style w:type="character" w:customStyle="1" w:styleId="FollowedHyperlink1">
    <w:name w:val="FollowedHyperlink1"/>
    <w:basedOn w:val="DefaultParagraphFont"/>
    <w:uiPriority w:val="99"/>
    <w:semiHidden/>
    <w:unhideWhenUsed/>
    <w:rsid w:val="00FD56F6"/>
    <w:rPr>
      <w:color w:val="954F72"/>
      <w:u w:val="single"/>
    </w:rPr>
  </w:style>
  <w:style w:type="character" w:customStyle="1" w:styleId="cpChagiiquyt2">
    <w:name w:val="Đề cập Chưa giải quyết2"/>
    <w:basedOn w:val="DefaultParagraphFont"/>
    <w:uiPriority w:val="99"/>
    <w:semiHidden/>
    <w:unhideWhenUsed/>
    <w:rsid w:val="00FD56F6"/>
    <w:rPr>
      <w:color w:val="605E5C"/>
      <w:shd w:val="clear" w:color="auto" w:fill="E1DFDD"/>
    </w:rPr>
  </w:style>
  <w:style w:type="paragraph" w:styleId="Revision">
    <w:name w:val="Revision"/>
    <w:hidden/>
    <w:uiPriority w:val="99"/>
    <w:unhideWhenUsed/>
    <w:rsid w:val="00FD56F6"/>
    <w:pPr>
      <w:spacing w:after="0" w:line="240" w:lineRule="auto"/>
    </w:pPr>
    <w:rPr>
      <w:rFonts w:eastAsia="Times New Roman"/>
    </w:rPr>
  </w:style>
  <w:style w:type="character" w:customStyle="1" w:styleId="FollowedHyperlink2">
    <w:name w:val="FollowedHyperlink2"/>
    <w:basedOn w:val="DefaultParagraphFont"/>
    <w:uiPriority w:val="99"/>
    <w:semiHidden/>
    <w:unhideWhenUsed/>
    <w:rsid w:val="00FD56F6"/>
    <w:rPr>
      <w:color w:val="800080"/>
      <w:u w:val="single"/>
    </w:rPr>
  </w:style>
  <w:style w:type="character" w:customStyle="1" w:styleId="Heading3Char1">
    <w:name w:val="Heading 3 Char1"/>
    <w:basedOn w:val="DefaultParagraphFont"/>
    <w:uiPriority w:val="9"/>
    <w:semiHidden/>
    <w:rsid w:val="00FD56F6"/>
    <w:rPr>
      <w:rFonts w:ascii="Cambria" w:eastAsia="SimSun" w:hAnsi="Cambria" w:cs="Times New Roman"/>
      <w:color w:val="243F60"/>
      <w:sz w:val="24"/>
      <w:szCs w:val="24"/>
    </w:rPr>
  </w:style>
  <w:style w:type="table" w:customStyle="1" w:styleId="TableGrid1">
    <w:name w:val="Table Grid1"/>
    <w:basedOn w:val="TableNormal"/>
    <w:next w:val="TableGrid"/>
    <w:uiPriority w:val="39"/>
    <w:rsid w:val="00FD56F6"/>
    <w:pPr>
      <w:spacing w:after="0" w:line="240" w:lineRule="auto"/>
      <w:jc w:val="both"/>
    </w:pPr>
    <w:rPr>
      <w:rFonts w:eastAsia="Calibri"/>
      <w:color w:val="000000"/>
      <w:sz w:val="28"/>
      <w:szCs w:val="27"/>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56F6"/>
    <w:pPr>
      <w:spacing w:after="0" w:line="240" w:lineRule="auto"/>
      <w:ind w:firstLine="567"/>
      <w:jc w:val="both"/>
    </w:pPr>
    <w:rPr>
      <w:rFonts w:eastAsia="Calibri"/>
      <w:color w:val="000000"/>
      <w:sz w:val="28"/>
      <w:szCs w:val="27"/>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D56F6"/>
    <w:rPr>
      <w:sz w:val="16"/>
      <w:szCs w:val="16"/>
    </w:rPr>
  </w:style>
  <w:style w:type="paragraph" w:styleId="CommentText">
    <w:name w:val="annotation text"/>
    <w:basedOn w:val="Normal"/>
    <w:link w:val="CommentTextChar"/>
    <w:uiPriority w:val="99"/>
    <w:semiHidden/>
    <w:unhideWhenUsed/>
    <w:rsid w:val="00FD56F6"/>
    <w:rPr>
      <w:sz w:val="20"/>
      <w:szCs w:val="20"/>
    </w:rPr>
  </w:style>
  <w:style w:type="character" w:customStyle="1" w:styleId="CommentTextChar">
    <w:name w:val="Comment Text Char"/>
    <w:basedOn w:val="DefaultParagraphFont"/>
    <w:link w:val="CommentText"/>
    <w:uiPriority w:val="99"/>
    <w:semiHidden/>
    <w:rsid w:val="00FD56F6"/>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D56F6"/>
    <w:rPr>
      <w:b/>
      <w:bCs/>
    </w:rPr>
  </w:style>
  <w:style w:type="character" w:customStyle="1" w:styleId="CommentSubjectChar">
    <w:name w:val="Comment Subject Char"/>
    <w:basedOn w:val="CommentTextChar"/>
    <w:link w:val="CommentSubject"/>
    <w:uiPriority w:val="99"/>
    <w:semiHidden/>
    <w:rsid w:val="00FD56F6"/>
    <w:rPr>
      <w:rFonts w:ascii="Times New Roman" w:eastAsia="Times New Roman" w:hAnsi="Times New Roman" w:cs="Times New Roman"/>
      <w:b/>
      <w:bCs/>
      <w:kern w:val="0"/>
      <w:sz w:val="20"/>
      <w:szCs w:val="20"/>
      <w14:ligatures w14:val="none"/>
    </w:rPr>
  </w:style>
  <w:style w:type="character" w:customStyle="1" w:styleId="normal-h1">
    <w:name w:val="normal-h1"/>
    <w:rsid w:val="00FD56F6"/>
    <w:rPr>
      <w:rFonts w:ascii="Times New Roman" w:hAnsi="Times New Roman" w:cs="Times New Roman" w:hint="default"/>
      <w:color w:val="0000FF"/>
      <w:sz w:val="24"/>
      <w:szCs w:val="24"/>
    </w:rPr>
  </w:style>
  <w:style w:type="paragraph" w:customStyle="1" w:styleId="normal-p">
    <w:name w:val="normal-p"/>
    <w:basedOn w:val="Normal"/>
    <w:rsid w:val="00FD56F6"/>
    <w:pPr>
      <w:jc w:val="both"/>
    </w:pPr>
    <w:rPr>
      <w:sz w:val="20"/>
      <w:szCs w:val="20"/>
    </w:rPr>
  </w:style>
  <w:style w:type="character" w:styleId="FollowedHyperlink">
    <w:name w:val="FollowedHyperlink"/>
    <w:basedOn w:val="DefaultParagraphFont"/>
    <w:uiPriority w:val="99"/>
    <w:semiHidden/>
    <w:unhideWhenUsed/>
    <w:rsid w:val="00FD56F6"/>
    <w:rPr>
      <w:color w:val="954F72" w:themeColor="followedHyperlink"/>
      <w:u w:val="single"/>
    </w:rPr>
  </w:style>
  <w:style w:type="paragraph" w:customStyle="1" w:styleId="TableParagraph">
    <w:name w:val="Table Paragraph"/>
    <w:basedOn w:val="Normal"/>
    <w:uiPriority w:val="1"/>
    <w:qFormat/>
    <w:rsid w:val="00BF481E"/>
    <w:pPr>
      <w:widowControl w:val="0"/>
      <w:autoSpaceDE w:val="0"/>
      <w:autoSpaceDN w:val="0"/>
    </w:pPr>
    <w:rPr>
      <w:sz w:val="22"/>
      <w:szCs w:val="22"/>
      <w:lang w:val="vi" w:eastAsia="vi"/>
    </w:rPr>
  </w:style>
  <w:style w:type="character" w:customStyle="1" w:styleId="UnresolvedMention1">
    <w:name w:val="Unresolved Mention1"/>
    <w:basedOn w:val="DefaultParagraphFont"/>
    <w:uiPriority w:val="99"/>
    <w:semiHidden/>
    <w:unhideWhenUsed/>
    <w:rsid w:val="00467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624">
      <w:bodyDiv w:val="1"/>
      <w:marLeft w:val="0"/>
      <w:marRight w:val="0"/>
      <w:marTop w:val="0"/>
      <w:marBottom w:val="0"/>
      <w:divBdr>
        <w:top w:val="none" w:sz="0" w:space="0" w:color="auto"/>
        <w:left w:val="none" w:sz="0" w:space="0" w:color="auto"/>
        <w:bottom w:val="none" w:sz="0" w:space="0" w:color="auto"/>
        <w:right w:val="none" w:sz="0" w:space="0" w:color="auto"/>
      </w:divBdr>
    </w:div>
    <w:div w:id="68307046">
      <w:bodyDiv w:val="1"/>
      <w:marLeft w:val="0"/>
      <w:marRight w:val="0"/>
      <w:marTop w:val="0"/>
      <w:marBottom w:val="0"/>
      <w:divBdr>
        <w:top w:val="none" w:sz="0" w:space="0" w:color="auto"/>
        <w:left w:val="none" w:sz="0" w:space="0" w:color="auto"/>
        <w:bottom w:val="none" w:sz="0" w:space="0" w:color="auto"/>
        <w:right w:val="none" w:sz="0" w:space="0" w:color="auto"/>
      </w:divBdr>
    </w:div>
    <w:div w:id="198737067">
      <w:bodyDiv w:val="1"/>
      <w:marLeft w:val="0"/>
      <w:marRight w:val="0"/>
      <w:marTop w:val="0"/>
      <w:marBottom w:val="0"/>
      <w:divBdr>
        <w:top w:val="none" w:sz="0" w:space="0" w:color="auto"/>
        <w:left w:val="none" w:sz="0" w:space="0" w:color="auto"/>
        <w:bottom w:val="none" w:sz="0" w:space="0" w:color="auto"/>
        <w:right w:val="none" w:sz="0" w:space="0" w:color="auto"/>
      </w:divBdr>
    </w:div>
    <w:div w:id="205679193">
      <w:bodyDiv w:val="1"/>
      <w:marLeft w:val="0"/>
      <w:marRight w:val="0"/>
      <w:marTop w:val="0"/>
      <w:marBottom w:val="0"/>
      <w:divBdr>
        <w:top w:val="none" w:sz="0" w:space="0" w:color="auto"/>
        <w:left w:val="none" w:sz="0" w:space="0" w:color="auto"/>
        <w:bottom w:val="none" w:sz="0" w:space="0" w:color="auto"/>
        <w:right w:val="none" w:sz="0" w:space="0" w:color="auto"/>
      </w:divBdr>
    </w:div>
    <w:div w:id="240724073">
      <w:bodyDiv w:val="1"/>
      <w:marLeft w:val="0"/>
      <w:marRight w:val="0"/>
      <w:marTop w:val="0"/>
      <w:marBottom w:val="0"/>
      <w:divBdr>
        <w:top w:val="none" w:sz="0" w:space="0" w:color="auto"/>
        <w:left w:val="none" w:sz="0" w:space="0" w:color="auto"/>
        <w:bottom w:val="none" w:sz="0" w:space="0" w:color="auto"/>
        <w:right w:val="none" w:sz="0" w:space="0" w:color="auto"/>
      </w:divBdr>
    </w:div>
    <w:div w:id="470442062">
      <w:bodyDiv w:val="1"/>
      <w:marLeft w:val="0"/>
      <w:marRight w:val="0"/>
      <w:marTop w:val="0"/>
      <w:marBottom w:val="0"/>
      <w:divBdr>
        <w:top w:val="none" w:sz="0" w:space="0" w:color="auto"/>
        <w:left w:val="none" w:sz="0" w:space="0" w:color="auto"/>
        <w:bottom w:val="none" w:sz="0" w:space="0" w:color="auto"/>
        <w:right w:val="none" w:sz="0" w:space="0" w:color="auto"/>
      </w:divBdr>
    </w:div>
    <w:div w:id="770315477">
      <w:bodyDiv w:val="1"/>
      <w:marLeft w:val="0"/>
      <w:marRight w:val="0"/>
      <w:marTop w:val="0"/>
      <w:marBottom w:val="0"/>
      <w:divBdr>
        <w:top w:val="none" w:sz="0" w:space="0" w:color="auto"/>
        <w:left w:val="none" w:sz="0" w:space="0" w:color="auto"/>
        <w:bottom w:val="none" w:sz="0" w:space="0" w:color="auto"/>
        <w:right w:val="none" w:sz="0" w:space="0" w:color="auto"/>
      </w:divBdr>
    </w:div>
    <w:div w:id="864293838">
      <w:bodyDiv w:val="1"/>
      <w:marLeft w:val="0"/>
      <w:marRight w:val="0"/>
      <w:marTop w:val="0"/>
      <w:marBottom w:val="0"/>
      <w:divBdr>
        <w:top w:val="none" w:sz="0" w:space="0" w:color="auto"/>
        <w:left w:val="none" w:sz="0" w:space="0" w:color="auto"/>
        <w:bottom w:val="none" w:sz="0" w:space="0" w:color="auto"/>
        <w:right w:val="none" w:sz="0" w:space="0" w:color="auto"/>
      </w:divBdr>
    </w:div>
    <w:div w:id="969482382">
      <w:bodyDiv w:val="1"/>
      <w:marLeft w:val="0"/>
      <w:marRight w:val="0"/>
      <w:marTop w:val="0"/>
      <w:marBottom w:val="0"/>
      <w:divBdr>
        <w:top w:val="none" w:sz="0" w:space="0" w:color="auto"/>
        <w:left w:val="none" w:sz="0" w:space="0" w:color="auto"/>
        <w:bottom w:val="none" w:sz="0" w:space="0" w:color="auto"/>
        <w:right w:val="none" w:sz="0" w:space="0" w:color="auto"/>
      </w:divBdr>
    </w:div>
    <w:div w:id="1164859082">
      <w:bodyDiv w:val="1"/>
      <w:marLeft w:val="0"/>
      <w:marRight w:val="0"/>
      <w:marTop w:val="0"/>
      <w:marBottom w:val="0"/>
      <w:divBdr>
        <w:top w:val="none" w:sz="0" w:space="0" w:color="auto"/>
        <w:left w:val="none" w:sz="0" w:space="0" w:color="auto"/>
        <w:bottom w:val="none" w:sz="0" w:space="0" w:color="auto"/>
        <w:right w:val="none" w:sz="0" w:space="0" w:color="auto"/>
      </w:divBdr>
    </w:div>
    <w:div w:id="1533303868">
      <w:bodyDiv w:val="1"/>
      <w:marLeft w:val="0"/>
      <w:marRight w:val="0"/>
      <w:marTop w:val="0"/>
      <w:marBottom w:val="0"/>
      <w:divBdr>
        <w:top w:val="none" w:sz="0" w:space="0" w:color="auto"/>
        <w:left w:val="none" w:sz="0" w:space="0" w:color="auto"/>
        <w:bottom w:val="none" w:sz="0" w:space="0" w:color="auto"/>
        <w:right w:val="none" w:sz="0" w:space="0" w:color="auto"/>
      </w:divBdr>
    </w:div>
    <w:div w:id="1677729004">
      <w:bodyDiv w:val="1"/>
      <w:marLeft w:val="0"/>
      <w:marRight w:val="0"/>
      <w:marTop w:val="0"/>
      <w:marBottom w:val="0"/>
      <w:divBdr>
        <w:top w:val="none" w:sz="0" w:space="0" w:color="auto"/>
        <w:left w:val="none" w:sz="0" w:space="0" w:color="auto"/>
        <w:bottom w:val="none" w:sz="0" w:space="0" w:color="auto"/>
        <w:right w:val="none" w:sz="0" w:space="0" w:color="auto"/>
      </w:divBdr>
    </w:div>
    <w:div w:id="1750271726">
      <w:bodyDiv w:val="1"/>
      <w:marLeft w:val="0"/>
      <w:marRight w:val="0"/>
      <w:marTop w:val="0"/>
      <w:marBottom w:val="0"/>
      <w:divBdr>
        <w:top w:val="none" w:sz="0" w:space="0" w:color="auto"/>
        <w:left w:val="none" w:sz="0" w:space="0" w:color="auto"/>
        <w:bottom w:val="none" w:sz="0" w:space="0" w:color="auto"/>
        <w:right w:val="none" w:sz="0" w:space="0" w:color="auto"/>
      </w:divBdr>
    </w:div>
    <w:div w:id="195783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AEFB8-A3A2-4114-AD5C-104815C2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170</Pages>
  <Words>42403</Words>
  <Characters>241699</Characters>
  <Application>Microsoft Office Word</Application>
  <DocSecurity>0</DocSecurity>
  <Lines>2014</Lines>
  <Paragraphs>567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283535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Duong</dc:creator>
  <cp:keywords/>
  <dc:description/>
  <cp:lastModifiedBy>Thái Hưng Đặng</cp:lastModifiedBy>
  <cp:revision>2</cp:revision>
  <cp:lastPrinted>2025-06-24T04:04:00Z</cp:lastPrinted>
  <dcterms:created xsi:type="dcterms:W3CDTF">2025-06-24T04:04:00Z</dcterms:created>
  <dcterms:modified xsi:type="dcterms:W3CDTF">2025-06-24T04:04:00Z</dcterms:modified>
</cp:coreProperties>
</file>